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A4D" w:rsidRDefault="00EE7EF8" w:rsidP="00E2641A">
      <w:pPr>
        <w:pStyle w:val="Title"/>
        <w:spacing w:after="1440" w:line="600" w:lineRule="auto"/>
      </w:pPr>
      <w:r>
        <w:rPr>
          <w:sz w:val="40"/>
          <w:szCs w:val="40"/>
        </w:rPr>
        <w:t>Langage C# « La planche d’équilibre »</w:t>
      </w:r>
    </w:p>
    <w:p w:rsidR="00CE5A4D" w:rsidRDefault="00E2641A" w:rsidP="00CA2097">
      <w:pPr>
        <w:spacing w:before="640" w:after="2160"/>
        <w:jc w:val="center"/>
      </w:pPr>
      <w:r>
        <w:rPr>
          <w:noProof/>
          <w:lang w:eastAsia="fr-CH"/>
        </w:rPr>
        <w:drawing>
          <wp:inline distT="0" distB="0" distL="0" distR="0" wp14:anchorId="7CD93C25" wp14:editId="34E55057">
            <wp:extent cx="3600450" cy="3600450"/>
            <wp:effectExtent l="0" t="0" r="0" b="0"/>
            <wp:docPr id="46" name="Image 46" descr="C:\Users\KaufmannDw\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KaufmannDw\Desktop\ur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3045"/>
      </w:tblGrid>
      <w:tr w:rsidR="00CE5A4D" w:rsidTr="00204F67">
        <w:tc>
          <w:tcPr>
            <w:tcW w:w="3307" w:type="dxa"/>
          </w:tcPr>
          <w:p w:rsidR="00CE5A4D" w:rsidRDefault="00CE5A4D" w:rsidP="00292D61">
            <w:pPr>
              <w:pStyle w:val="Subtitle"/>
            </w:pPr>
            <w:bookmarkStart w:id="0" w:name="_Toc168284839"/>
            <w:r>
              <w:t>Auteur</w:t>
            </w:r>
            <w:bookmarkEnd w:id="0"/>
          </w:p>
        </w:tc>
        <w:tc>
          <w:tcPr>
            <w:tcW w:w="3045" w:type="dxa"/>
          </w:tcPr>
          <w:p w:rsidR="00CE5A4D" w:rsidRDefault="00156D1A" w:rsidP="00292D61">
            <w:pPr>
              <w:pStyle w:val="Subtitle"/>
            </w:pPr>
            <w:r>
              <w:t>Dwenn Kaufmann</w:t>
            </w:r>
          </w:p>
        </w:tc>
      </w:tr>
      <w:tr w:rsidR="00BD4F4D" w:rsidTr="00204F67">
        <w:tc>
          <w:tcPr>
            <w:tcW w:w="3307" w:type="dxa"/>
          </w:tcPr>
          <w:p w:rsidR="00BD4F4D" w:rsidRDefault="00BD4F4D" w:rsidP="00292D61">
            <w:pPr>
              <w:pStyle w:val="Subtitle"/>
            </w:pPr>
            <w:r>
              <w:t>Date de début de projet</w:t>
            </w:r>
          </w:p>
        </w:tc>
        <w:tc>
          <w:tcPr>
            <w:tcW w:w="3045" w:type="dxa"/>
          </w:tcPr>
          <w:p w:rsidR="00BD4F4D" w:rsidRDefault="002030F7" w:rsidP="00BD4F4D">
            <w:pPr>
              <w:pStyle w:val="Subtitle"/>
            </w:pPr>
            <w:r>
              <w:t>24/04</w:t>
            </w:r>
            <w:r w:rsidR="00992CB1">
              <w:t>/201</w:t>
            </w:r>
            <w:r>
              <w:t>3</w:t>
            </w:r>
          </w:p>
        </w:tc>
      </w:tr>
      <w:tr w:rsidR="00CE5A4D" w:rsidTr="00204F67">
        <w:tc>
          <w:tcPr>
            <w:tcW w:w="3307" w:type="dxa"/>
          </w:tcPr>
          <w:p w:rsidR="00CE5A4D" w:rsidRDefault="00BD4F4D" w:rsidP="00BD4F4D">
            <w:pPr>
              <w:pStyle w:val="Subtitle"/>
            </w:pPr>
            <w:r>
              <w:t>Date de fin de projet</w:t>
            </w:r>
          </w:p>
        </w:tc>
        <w:tc>
          <w:tcPr>
            <w:tcW w:w="3045" w:type="dxa"/>
          </w:tcPr>
          <w:p w:rsidR="00CE5A4D" w:rsidRDefault="002030F7" w:rsidP="00BA1497">
            <w:pPr>
              <w:pStyle w:val="Subtitle"/>
            </w:pPr>
            <w:r>
              <w:t>28/05</w:t>
            </w:r>
            <w:r w:rsidR="00BA1497">
              <w:t>/2013</w:t>
            </w:r>
          </w:p>
        </w:tc>
      </w:tr>
      <w:tr w:rsidR="00CE5A4D" w:rsidTr="00204F67">
        <w:tc>
          <w:tcPr>
            <w:tcW w:w="3307" w:type="dxa"/>
          </w:tcPr>
          <w:p w:rsidR="00CE5A4D" w:rsidRDefault="00CE5A4D" w:rsidP="00BD4F4D">
            <w:pPr>
              <w:pStyle w:val="Subtitle"/>
            </w:pPr>
            <w:bookmarkStart w:id="1" w:name="_Toc168284842"/>
            <w:r>
              <w:t xml:space="preserve">Date de </w:t>
            </w:r>
            <w:bookmarkEnd w:id="1"/>
            <w:r w:rsidR="00BD4F4D">
              <w:t>reddition du rapport</w:t>
            </w:r>
          </w:p>
        </w:tc>
        <w:tc>
          <w:tcPr>
            <w:tcW w:w="3045" w:type="dxa"/>
          </w:tcPr>
          <w:p w:rsidR="00CE5A4D" w:rsidRDefault="0084678B" w:rsidP="00785F64">
            <w:pPr>
              <w:pStyle w:val="Subtitle"/>
            </w:pPr>
            <w:r>
              <w:fldChar w:fldCharType="begin"/>
            </w:r>
            <w:r w:rsidR="006F3E6D">
              <w:instrText xml:space="preserve"> SAVEDATE  \@ "dd/MM/</w:instrText>
            </w:r>
            <w:r w:rsidR="00217F07">
              <w:instrText>yy</w:instrText>
            </w:r>
            <w:r w:rsidR="006F3E6D">
              <w:instrText xml:space="preserve">yy"  \* MERGEFORMAT </w:instrText>
            </w:r>
            <w:r>
              <w:fldChar w:fldCharType="separate"/>
            </w:r>
            <w:r w:rsidR="00714020">
              <w:rPr>
                <w:noProof/>
              </w:rPr>
              <w:t>28/05/2013</w:t>
            </w:r>
            <w:r>
              <w:rPr>
                <w:noProof/>
              </w:rPr>
              <w:fldChar w:fldCharType="end"/>
            </w:r>
          </w:p>
        </w:tc>
      </w:tr>
      <w:tr w:rsidR="00D20D0F" w:rsidTr="00204F67">
        <w:tc>
          <w:tcPr>
            <w:tcW w:w="3307" w:type="dxa"/>
          </w:tcPr>
          <w:p w:rsidR="00D20D0F" w:rsidRDefault="00D20D0F" w:rsidP="00BD4F4D">
            <w:pPr>
              <w:pStyle w:val="Subtitle"/>
            </w:pPr>
            <w:r>
              <w:t>Expert principal</w:t>
            </w:r>
          </w:p>
        </w:tc>
        <w:tc>
          <w:tcPr>
            <w:tcW w:w="3045" w:type="dxa"/>
          </w:tcPr>
          <w:p w:rsidR="00D20D0F" w:rsidRDefault="00D20D0F" w:rsidP="00785F64">
            <w:pPr>
              <w:pStyle w:val="Subtitle"/>
            </w:pPr>
            <w:r>
              <w:t>Roberto Amico</w:t>
            </w:r>
          </w:p>
        </w:tc>
      </w:tr>
      <w:tr w:rsidR="00D20D0F" w:rsidTr="00204F67">
        <w:tc>
          <w:tcPr>
            <w:tcW w:w="3307" w:type="dxa"/>
          </w:tcPr>
          <w:p w:rsidR="00D20D0F" w:rsidRDefault="00D20D0F" w:rsidP="00BD4F4D">
            <w:pPr>
              <w:pStyle w:val="Subtitle"/>
            </w:pPr>
            <w:r>
              <w:t>Expert secondaire</w:t>
            </w:r>
          </w:p>
        </w:tc>
        <w:tc>
          <w:tcPr>
            <w:tcW w:w="3045" w:type="dxa"/>
          </w:tcPr>
          <w:p w:rsidR="00D20D0F" w:rsidRDefault="00D20D0F" w:rsidP="00785F64">
            <w:pPr>
              <w:pStyle w:val="Subtitle"/>
            </w:pPr>
            <w:r>
              <w:t>Alain Jeanmaire</w:t>
            </w:r>
          </w:p>
        </w:tc>
      </w:tr>
      <w:tr w:rsidR="00CE5A4D" w:rsidTr="00204F67">
        <w:tc>
          <w:tcPr>
            <w:tcW w:w="3307" w:type="dxa"/>
          </w:tcPr>
          <w:p w:rsidR="00CE5A4D" w:rsidRDefault="00CE5A4D" w:rsidP="00292D61">
            <w:pPr>
              <w:pStyle w:val="Subtitle"/>
            </w:pPr>
            <w:bookmarkStart w:id="2" w:name="_Toc168284844"/>
            <w:r>
              <w:t>Version</w:t>
            </w:r>
            <w:bookmarkEnd w:id="2"/>
          </w:p>
        </w:tc>
        <w:tc>
          <w:tcPr>
            <w:tcW w:w="3045" w:type="dxa"/>
          </w:tcPr>
          <w:p w:rsidR="00CE5A4D" w:rsidRDefault="00BA1497" w:rsidP="00BD4F4D">
            <w:pPr>
              <w:pStyle w:val="Subtitle"/>
            </w:pPr>
            <w:r>
              <w:t>1.0</w:t>
            </w:r>
          </w:p>
        </w:tc>
      </w:tr>
    </w:tbl>
    <w:p w:rsidR="00CE5A4D" w:rsidRDefault="00CE5A4D" w:rsidP="00724392"/>
    <w:p w:rsidR="00CC0450" w:rsidRDefault="00CC0450" w:rsidP="00E96D5E">
      <w:pPr>
        <w:pStyle w:val="Title"/>
        <w:spacing w:after="640"/>
      </w:pPr>
      <w:r>
        <w:br w:type="page"/>
      </w:r>
      <w:bookmarkStart w:id="3" w:name="_Toc168284867"/>
      <w:r>
        <w:lastRenderedPageBreak/>
        <w:t>Table des matières</w:t>
      </w:r>
      <w:bookmarkEnd w:id="3"/>
    </w:p>
    <w:p w:rsidR="00DC6E38" w:rsidRDefault="0084678B">
      <w:pPr>
        <w:pStyle w:val="TOC1"/>
        <w:tabs>
          <w:tab w:val="left" w:pos="480"/>
          <w:tab w:val="right" w:leader="dot" w:pos="9062"/>
        </w:tabs>
        <w:rPr>
          <w:rFonts w:asciiTheme="minorHAnsi" w:eastAsiaTheme="minorEastAsia" w:hAnsiTheme="minorHAnsi" w:cstheme="minorBidi"/>
          <w:noProof/>
          <w:sz w:val="22"/>
          <w:szCs w:val="22"/>
          <w:lang w:eastAsia="fr-CH"/>
        </w:rPr>
      </w:pPr>
      <w:r>
        <w:fldChar w:fldCharType="begin"/>
      </w:r>
      <w:r w:rsidR="00CC0450">
        <w:instrText xml:space="preserve"> TOC \o "3-4" \h \z \t "Titre 1;1;Titre 2;2" </w:instrText>
      </w:r>
      <w:r>
        <w:fldChar w:fldCharType="separate"/>
      </w:r>
      <w:hyperlink w:anchor="_Toc357434283" w:history="1">
        <w:r w:rsidR="00DC6E38" w:rsidRPr="00D95B03">
          <w:rPr>
            <w:rStyle w:val="Hyperlink"/>
            <w:noProof/>
          </w:rPr>
          <w:t>1</w:t>
        </w:r>
        <w:r w:rsidR="00DC6E38">
          <w:rPr>
            <w:rFonts w:asciiTheme="minorHAnsi" w:eastAsiaTheme="minorEastAsia" w:hAnsiTheme="minorHAnsi" w:cstheme="minorBidi"/>
            <w:noProof/>
            <w:sz w:val="22"/>
            <w:szCs w:val="22"/>
            <w:lang w:eastAsia="fr-CH"/>
          </w:rPr>
          <w:tab/>
        </w:r>
        <w:r w:rsidR="00DC6E38" w:rsidRPr="00D95B03">
          <w:rPr>
            <w:rStyle w:val="Hyperlink"/>
            <w:noProof/>
          </w:rPr>
          <w:t>Introduction</w:t>
        </w:r>
        <w:r w:rsidR="00DC6E38">
          <w:rPr>
            <w:noProof/>
            <w:webHidden/>
          </w:rPr>
          <w:tab/>
        </w:r>
        <w:r w:rsidR="00DC6E38">
          <w:rPr>
            <w:noProof/>
            <w:webHidden/>
          </w:rPr>
          <w:fldChar w:fldCharType="begin"/>
        </w:r>
        <w:r w:rsidR="00DC6E38">
          <w:rPr>
            <w:noProof/>
            <w:webHidden/>
          </w:rPr>
          <w:instrText xml:space="preserve"> PAGEREF _Toc357434283 \h </w:instrText>
        </w:r>
        <w:r w:rsidR="00DC6E38">
          <w:rPr>
            <w:noProof/>
            <w:webHidden/>
          </w:rPr>
        </w:r>
        <w:r w:rsidR="00DC6E38">
          <w:rPr>
            <w:noProof/>
            <w:webHidden/>
          </w:rPr>
          <w:fldChar w:fldCharType="separate"/>
        </w:r>
        <w:r w:rsidR="00624DED">
          <w:rPr>
            <w:noProof/>
            <w:webHidden/>
          </w:rPr>
          <w:t>4</w:t>
        </w:r>
        <w:r w:rsidR="00DC6E38">
          <w:rPr>
            <w:noProof/>
            <w:webHidden/>
          </w:rPr>
          <w:fldChar w:fldCharType="end"/>
        </w:r>
      </w:hyperlink>
    </w:p>
    <w:p w:rsidR="00DC6E38" w:rsidRDefault="00020547">
      <w:pPr>
        <w:pStyle w:val="TOC1"/>
        <w:tabs>
          <w:tab w:val="left" w:pos="480"/>
          <w:tab w:val="right" w:leader="dot" w:pos="9062"/>
        </w:tabs>
        <w:rPr>
          <w:rFonts w:asciiTheme="minorHAnsi" w:eastAsiaTheme="minorEastAsia" w:hAnsiTheme="minorHAnsi" w:cstheme="minorBidi"/>
          <w:noProof/>
          <w:sz w:val="22"/>
          <w:szCs w:val="22"/>
          <w:lang w:eastAsia="fr-CH"/>
        </w:rPr>
      </w:pPr>
      <w:hyperlink w:anchor="_Toc357434284" w:history="1">
        <w:r w:rsidR="00DC6E38" w:rsidRPr="00D95B03">
          <w:rPr>
            <w:rStyle w:val="Hyperlink"/>
            <w:noProof/>
          </w:rPr>
          <w:t>2</w:t>
        </w:r>
        <w:r w:rsidR="00DC6E38">
          <w:rPr>
            <w:rFonts w:asciiTheme="minorHAnsi" w:eastAsiaTheme="minorEastAsia" w:hAnsiTheme="minorHAnsi" w:cstheme="minorBidi"/>
            <w:noProof/>
            <w:sz w:val="22"/>
            <w:szCs w:val="22"/>
            <w:lang w:eastAsia="fr-CH"/>
          </w:rPr>
          <w:tab/>
        </w:r>
        <w:r w:rsidR="00DC6E38" w:rsidRPr="00D95B03">
          <w:rPr>
            <w:rStyle w:val="Hyperlink"/>
            <w:noProof/>
          </w:rPr>
          <w:t>Documentation de développement</w:t>
        </w:r>
        <w:r w:rsidR="00DC6E38">
          <w:rPr>
            <w:noProof/>
            <w:webHidden/>
          </w:rPr>
          <w:tab/>
        </w:r>
        <w:r w:rsidR="00DC6E38">
          <w:rPr>
            <w:noProof/>
            <w:webHidden/>
          </w:rPr>
          <w:fldChar w:fldCharType="begin"/>
        </w:r>
        <w:r w:rsidR="00DC6E38">
          <w:rPr>
            <w:noProof/>
            <w:webHidden/>
          </w:rPr>
          <w:instrText xml:space="preserve"> PAGEREF _Toc357434284 \h </w:instrText>
        </w:r>
        <w:r w:rsidR="00DC6E38">
          <w:rPr>
            <w:noProof/>
            <w:webHidden/>
          </w:rPr>
        </w:r>
        <w:r w:rsidR="00DC6E38">
          <w:rPr>
            <w:noProof/>
            <w:webHidden/>
          </w:rPr>
          <w:fldChar w:fldCharType="separate"/>
        </w:r>
        <w:r w:rsidR="00624DED">
          <w:rPr>
            <w:noProof/>
            <w:webHidden/>
          </w:rPr>
          <w:t>4</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85" w:history="1">
        <w:r w:rsidR="00DC6E38" w:rsidRPr="00D95B03">
          <w:rPr>
            <w:rStyle w:val="Hyperlink"/>
            <w:noProof/>
          </w:rPr>
          <w:t>2.1</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 du projet</w:t>
        </w:r>
        <w:r w:rsidR="00DC6E38">
          <w:rPr>
            <w:noProof/>
            <w:webHidden/>
          </w:rPr>
          <w:tab/>
        </w:r>
        <w:r w:rsidR="00DC6E38">
          <w:rPr>
            <w:noProof/>
            <w:webHidden/>
          </w:rPr>
          <w:fldChar w:fldCharType="begin"/>
        </w:r>
        <w:r w:rsidR="00DC6E38">
          <w:rPr>
            <w:noProof/>
            <w:webHidden/>
          </w:rPr>
          <w:instrText xml:space="preserve"> PAGEREF _Toc357434285 \h </w:instrText>
        </w:r>
        <w:r w:rsidR="00DC6E38">
          <w:rPr>
            <w:noProof/>
            <w:webHidden/>
          </w:rPr>
        </w:r>
        <w:r w:rsidR="00DC6E38">
          <w:rPr>
            <w:noProof/>
            <w:webHidden/>
          </w:rPr>
          <w:fldChar w:fldCharType="separate"/>
        </w:r>
        <w:r w:rsidR="00624DED">
          <w:rPr>
            <w:noProof/>
            <w:webHidden/>
          </w:rPr>
          <w:t>4</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86" w:history="1">
        <w:r w:rsidR="00DC6E38" w:rsidRPr="00D95B03">
          <w:rPr>
            <w:rStyle w:val="Hyperlink"/>
            <w:noProof/>
          </w:rPr>
          <w:t>2.2</w:t>
        </w:r>
        <w:r w:rsidR="00DC6E38">
          <w:rPr>
            <w:rFonts w:asciiTheme="minorHAnsi" w:eastAsiaTheme="minorEastAsia" w:hAnsiTheme="minorHAnsi" w:cstheme="minorBidi"/>
            <w:noProof/>
            <w:sz w:val="22"/>
            <w:szCs w:val="22"/>
            <w:lang w:eastAsia="fr-CH"/>
          </w:rPr>
          <w:tab/>
        </w:r>
        <w:r w:rsidR="00DC6E38" w:rsidRPr="00D95B03">
          <w:rPr>
            <w:rStyle w:val="Hyperlink"/>
            <w:noProof/>
          </w:rPr>
          <w:t>Diagramme des cas d'utilisation</w:t>
        </w:r>
        <w:r w:rsidR="00DC6E38">
          <w:rPr>
            <w:noProof/>
            <w:webHidden/>
          </w:rPr>
          <w:tab/>
        </w:r>
        <w:r w:rsidR="00DC6E38">
          <w:rPr>
            <w:noProof/>
            <w:webHidden/>
          </w:rPr>
          <w:fldChar w:fldCharType="begin"/>
        </w:r>
        <w:r w:rsidR="00DC6E38">
          <w:rPr>
            <w:noProof/>
            <w:webHidden/>
          </w:rPr>
          <w:instrText xml:space="preserve"> PAGEREF _Toc357434286 \h </w:instrText>
        </w:r>
        <w:r w:rsidR="00DC6E38">
          <w:rPr>
            <w:noProof/>
            <w:webHidden/>
          </w:rPr>
        </w:r>
        <w:r w:rsidR="00DC6E38">
          <w:rPr>
            <w:noProof/>
            <w:webHidden/>
          </w:rPr>
          <w:fldChar w:fldCharType="separate"/>
        </w:r>
        <w:r w:rsidR="00624DED">
          <w:rPr>
            <w:noProof/>
            <w:webHidden/>
          </w:rPr>
          <w:t>5</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87" w:history="1">
        <w:r w:rsidR="00DC6E38" w:rsidRPr="00D95B03">
          <w:rPr>
            <w:rStyle w:val="Hyperlink"/>
            <w:noProof/>
          </w:rPr>
          <w:t>2.3</w:t>
        </w:r>
        <w:r w:rsidR="00DC6E38">
          <w:rPr>
            <w:rFonts w:asciiTheme="minorHAnsi" w:eastAsiaTheme="minorEastAsia" w:hAnsiTheme="minorHAnsi" w:cstheme="minorBidi"/>
            <w:noProof/>
            <w:sz w:val="22"/>
            <w:szCs w:val="22"/>
            <w:lang w:eastAsia="fr-CH"/>
          </w:rPr>
          <w:tab/>
        </w:r>
        <w:r w:rsidR="00DC6E38" w:rsidRPr="00D95B03">
          <w:rPr>
            <w:rStyle w:val="Hyperlink"/>
            <w:noProof/>
          </w:rPr>
          <w:t>Définition des conventions applicables</w:t>
        </w:r>
        <w:r w:rsidR="00DC6E38">
          <w:rPr>
            <w:noProof/>
            <w:webHidden/>
          </w:rPr>
          <w:tab/>
        </w:r>
        <w:r w:rsidR="00DC6E38">
          <w:rPr>
            <w:noProof/>
            <w:webHidden/>
          </w:rPr>
          <w:fldChar w:fldCharType="begin"/>
        </w:r>
        <w:r w:rsidR="00DC6E38">
          <w:rPr>
            <w:noProof/>
            <w:webHidden/>
          </w:rPr>
          <w:instrText xml:space="preserve"> PAGEREF _Toc357434287 \h </w:instrText>
        </w:r>
        <w:r w:rsidR="00DC6E38">
          <w:rPr>
            <w:noProof/>
            <w:webHidden/>
          </w:rPr>
        </w:r>
        <w:r w:rsidR="00DC6E38">
          <w:rPr>
            <w:noProof/>
            <w:webHidden/>
          </w:rPr>
          <w:fldChar w:fldCharType="separate"/>
        </w:r>
        <w:r w:rsidR="00624DED">
          <w:rPr>
            <w:noProof/>
            <w:webHidden/>
          </w:rPr>
          <w:t>5</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88" w:history="1">
        <w:r w:rsidR="00DC6E38" w:rsidRPr="00D95B03">
          <w:rPr>
            <w:rStyle w:val="Hyperlink"/>
            <w:noProof/>
          </w:rPr>
          <w:t>2.4</w:t>
        </w:r>
        <w:r w:rsidR="00DC6E38">
          <w:rPr>
            <w:rFonts w:asciiTheme="minorHAnsi" w:eastAsiaTheme="minorEastAsia" w:hAnsiTheme="minorHAnsi" w:cstheme="minorBidi"/>
            <w:noProof/>
            <w:sz w:val="22"/>
            <w:szCs w:val="22"/>
            <w:lang w:eastAsia="fr-CH"/>
          </w:rPr>
          <w:tab/>
        </w:r>
        <w:r w:rsidR="00DC6E38" w:rsidRPr="00D95B03">
          <w:rPr>
            <w:rStyle w:val="Hyperlink"/>
            <w:noProof/>
          </w:rPr>
          <w:t>Planning de livraison global</w:t>
        </w:r>
        <w:r w:rsidR="00DC6E38">
          <w:rPr>
            <w:noProof/>
            <w:webHidden/>
          </w:rPr>
          <w:tab/>
        </w:r>
        <w:r w:rsidR="00DC6E38">
          <w:rPr>
            <w:noProof/>
            <w:webHidden/>
          </w:rPr>
          <w:fldChar w:fldCharType="begin"/>
        </w:r>
        <w:r w:rsidR="00DC6E38">
          <w:rPr>
            <w:noProof/>
            <w:webHidden/>
          </w:rPr>
          <w:instrText xml:space="preserve"> PAGEREF _Toc357434288 \h </w:instrText>
        </w:r>
        <w:r w:rsidR="00DC6E38">
          <w:rPr>
            <w:noProof/>
            <w:webHidden/>
          </w:rPr>
        </w:r>
        <w:r w:rsidR="00DC6E38">
          <w:rPr>
            <w:noProof/>
            <w:webHidden/>
          </w:rPr>
          <w:fldChar w:fldCharType="separate"/>
        </w:r>
        <w:r w:rsidR="00624DED">
          <w:rPr>
            <w:noProof/>
            <w:webHidden/>
          </w:rPr>
          <w:t>7</w:t>
        </w:r>
        <w:r w:rsidR="00DC6E38">
          <w:rPr>
            <w:noProof/>
            <w:webHidden/>
          </w:rPr>
          <w:fldChar w:fldCharType="end"/>
        </w:r>
      </w:hyperlink>
    </w:p>
    <w:p w:rsidR="00DC6E38" w:rsidRDefault="00020547">
      <w:pPr>
        <w:pStyle w:val="TOC1"/>
        <w:tabs>
          <w:tab w:val="left" w:pos="480"/>
          <w:tab w:val="right" w:leader="dot" w:pos="9062"/>
        </w:tabs>
        <w:rPr>
          <w:rFonts w:asciiTheme="minorHAnsi" w:eastAsiaTheme="minorEastAsia" w:hAnsiTheme="minorHAnsi" w:cstheme="minorBidi"/>
          <w:noProof/>
          <w:sz w:val="22"/>
          <w:szCs w:val="22"/>
          <w:lang w:eastAsia="fr-CH"/>
        </w:rPr>
      </w:pPr>
      <w:hyperlink w:anchor="_Toc357434289" w:history="1">
        <w:r w:rsidR="00DC6E38" w:rsidRPr="00D95B03">
          <w:rPr>
            <w:rStyle w:val="Hyperlink"/>
            <w:noProof/>
          </w:rPr>
          <w:t>3</w:t>
        </w:r>
        <w:r w:rsidR="00DC6E38">
          <w:rPr>
            <w:rFonts w:asciiTheme="minorHAnsi" w:eastAsiaTheme="minorEastAsia" w:hAnsiTheme="minorHAnsi" w:cstheme="minorBidi"/>
            <w:noProof/>
            <w:sz w:val="22"/>
            <w:szCs w:val="22"/>
            <w:lang w:eastAsia="fr-CH"/>
          </w:rPr>
          <w:tab/>
        </w:r>
        <w:r w:rsidR="00DC6E38" w:rsidRPr="00D95B03">
          <w:rPr>
            <w:rStyle w:val="Hyperlink"/>
            <w:noProof/>
          </w:rPr>
          <w:t>Réalisation des cas d'utilisation</w:t>
        </w:r>
        <w:r w:rsidR="00DC6E38">
          <w:rPr>
            <w:noProof/>
            <w:webHidden/>
          </w:rPr>
          <w:tab/>
        </w:r>
        <w:r w:rsidR="00DC6E38">
          <w:rPr>
            <w:noProof/>
            <w:webHidden/>
          </w:rPr>
          <w:fldChar w:fldCharType="begin"/>
        </w:r>
        <w:r w:rsidR="00DC6E38">
          <w:rPr>
            <w:noProof/>
            <w:webHidden/>
          </w:rPr>
          <w:instrText xml:space="preserve"> PAGEREF _Toc357434289 \h </w:instrText>
        </w:r>
        <w:r w:rsidR="00DC6E38">
          <w:rPr>
            <w:noProof/>
            <w:webHidden/>
          </w:rPr>
        </w:r>
        <w:r w:rsidR="00DC6E38">
          <w:rPr>
            <w:noProof/>
            <w:webHidden/>
          </w:rPr>
          <w:fldChar w:fldCharType="separate"/>
        </w:r>
        <w:r w:rsidR="00624DED">
          <w:rPr>
            <w:noProof/>
            <w:webHidden/>
          </w:rPr>
          <w:t>8</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90" w:history="1">
        <w:r w:rsidR="00DC6E38" w:rsidRPr="00D95B03">
          <w:rPr>
            <w:rStyle w:val="Hyperlink"/>
            <w:noProof/>
          </w:rPr>
          <w:t>3.1</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«Login »</w:t>
        </w:r>
        <w:r w:rsidR="00DC6E38">
          <w:rPr>
            <w:noProof/>
            <w:webHidden/>
          </w:rPr>
          <w:tab/>
        </w:r>
        <w:r w:rsidR="00DC6E38">
          <w:rPr>
            <w:noProof/>
            <w:webHidden/>
          </w:rPr>
          <w:fldChar w:fldCharType="begin"/>
        </w:r>
        <w:r w:rsidR="00DC6E38">
          <w:rPr>
            <w:noProof/>
            <w:webHidden/>
          </w:rPr>
          <w:instrText xml:space="preserve"> PAGEREF _Toc357434290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1" w:history="1">
        <w:r w:rsidR="00DC6E38" w:rsidRPr="00D95B03">
          <w:rPr>
            <w:rStyle w:val="Hyperlink"/>
            <w:noProof/>
          </w:rPr>
          <w:t>3.1.1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_Toc357434291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2" w:history="1">
        <w:r w:rsidR="00DC6E38" w:rsidRPr="00D95B03">
          <w:rPr>
            <w:rStyle w:val="Hyperlink"/>
            <w:noProof/>
          </w:rPr>
          <w:t>3.1.2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_Toc357434292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3" w:history="1">
        <w:r w:rsidR="00DC6E38" w:rsidRPr="00D95B03">
          <w:rPr>
            <w:rStyle w:val="Hyperlink"/>
            <w:noProof/>
          </w:rPr>
          <w:t>3.1.3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_Toc357434293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294" w:history="1">
        <w:r w:rsidR="00DC6E38" w:rsidRPr="00D95B03">
          <w:rPr>
            <w:rStyle w:val="Hyperlink"/>
            <w:noProof/>
          </w:rPr>
          <w:t>3.1.3.1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_Toc357434294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295" w:history="1">
        <w:r w:rsidR="00DC6E38" w:rsidRPr="00D95B03">
          <w:rPr>
            <w:rStyle w:val="Hyperlink"/>
            <w:noProof/>
          </w:rPr>
          <w:t>3.1.3.2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_Toc357434295 \h </w:instrText>
        </w:r>
        <w:r w:rsidR="00DC6E38">
          <w:rPr>
            <w:noProof/>
            <w:webHidden/>
          </w:rPr>
        </w:r>
        <w:r w:rsidR="00DC6E38">
          <w:rPr>
            <w:noProof/>
            <w:webHidden/>
          </w:rPr>
          <w:fldChar w:fldCharType="separate"/>
        </w:r>
        <w:r w:rsidR="00624DED">
          <w:rPr>
            <w:noProof/>
            <w:webHidden/>
          </w:rPr>
          <w:t>9</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6" w:history="1">
        <w:r w:rsidR="00DC6E38" w:rsidRPr="00D95B03">
          <w:rPr>
            <w:rStyle w:val="Hyperlink"/>
            <w:noProof/>
          </w:rPr>
          <w:t>3.1.4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_Toc357434296 \h </w:instrText>
        </w:r>
        <w:r w:rsidR="00DC6E38">
          <w:rPr>
            <w:noProof/>
            <w:webHidden/>
          </w:rPr>
        </w:r>
        <w:r w:rsidR="00DC6E38">
          <w:rPr>
            <w:noProof/>
            <w:webHidden/>
          </w:rPr>
          <w:fldChar w:fldCharType="separate"/>
        </w:r>
        <w:r w:rsidR="00624DED">
          <w:rPr>
            <w:noProof/>
            <w:webHidden/>
          </w:rPr>
          <w:t>10</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7" w:history="1">
        <w:r w:rsidR="00DC6E38" w:rsidRPr="00D95B03">
          <w:rPr>
            <w:rStyle w:val="Hyperlink"/>
            <w:noProof/>
          </w:rPr>
          <w:t>3.1.5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_Toc357434297 \h </w:instrText>
        </w:r>
        <w:r w:rsidR="00DC6E38">
          <w:rPr>
            <w:noProof/>
            <w:webHidden/>
          </w:rPr>
        </w:r>
        <w:r w:rsidR="00DC6E38">
          <w:rPr>
            <w:noProof/>
            <w:webHidden/>
          </w:rPr>
          <w:fldChar w:fldCharType="separate"/>
        </w:r>
        <w:r w:rsidR="00624DED">
          <w:rPr>
            <w:noProof/>
            <w:webHidden/>
          </w:rPr>
          <w:t>10</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298" w:history="1">
        <w:r w:rsidR="00DC6E38" w:rsidRPr="00D95B03">
          <w:rPr>
            <w:rStyle w:val="Hyperlink"/>
            <w:noProof/>
          </w:rPr>
          <w:t>3.2</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 Paramètres »</w:t>
        </w:r>
        <w:r w:rsidR="00DC6E38">
          <w:rPr>
            <w:noProof/>
            <w:webHidden/>
          </w:rPr>
          <w:tab/>
        </w:r>
        <w:r w:rsidR="00DC6E38">
          <w:rPr>
            <w:noProof/>
            <w:webHidden/>
          </w:rPr>
          <w:fldChar w:fldCharType="begin"/>
        </w:r>
        <w:r w:rsidR="00DC6E38">
          <w:rPr>
            <w:noProof/>
            <w:webHidden/>
          </w:rPr>
          <w:instrText xml:space="preserve"> PAGEREF _Toc357434298 \h </w:instrText>
        </w:r>
        <w:r w:rsidR="00DC6E38">
          <w:rPr>
            <w:noProof/>
            <w:webHidden/>
          </w:rPr>
        </w:r>
        <w:r w:rsidR="00DC6E38">
          <w:rPr>
            <w:noProof/>
            <w:webHidden/>
          </w:rPr>
          <w:fldChar w:fldCharType="separate"/>
        </w:r>
        <w:r w:rsidR="00624DED">
          <w:rPr>
            <w:noProof/>
            <w:webHidden/>
          </w:rPr>
          <w:t>10</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299" w:history="1">
        <w:r w:rsidR="00DC6E38" w:rsidRPr="00D95B03">
          <w:rPr>
            <w:rStyle w:val="Hyperlink"/>
            <w:noProof/>
          </w:rPr>
          <w:t>3.2.1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_Toc357434299 \h </w:instrText>
        </w:r>
        <w:r w:rsidR="00DC6E38">
          <w:rPr>
            <w:noProof/>
            <w:webHidden/>
          </w:rPr>
        </w:r>
        <w:r w:rsidR="00DC6E38">
          <w:rPr>
            <w:noProof/>
            <w:webHidden/>
          </w:rPr>
          <w:fldChar w:fldCharType="separate"/>
        </w:r>
        <w:r w:rsidR="00624DED">
          <w:rPr>
            <w:noProof/>
            <w:webHidden/>
          </w:rPr>
          <w:t>10</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0" w:history="1">
        <w:r w:rsidR="00DC6E38" w:rsidRPr="00D95B03">
          <w:rPr>
            <w:rStyle w:val="Hyperlink"/>
            <w:noProof/>
          </w:rPr>
          <w:t>3.2.2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_Toc357434300 \h </w:instrText>
        </w:r>
        <w:r w:rsidR="00DC6E38">
          <w:rPr>
            <w:noProof/>
            <w:webHidden/>
          </w:rPr>
        </w:r>
        <w:r w:rsidR="00DC6E38">
          <w:rPr>
            <w:noProof/>
            <w:webHidden/>
          </w:rPr>
          <w:fldChar w:fldCharType="separate"/>
        </w:r>
        <w:r w:rsidR="00624DED">
          <w:rPr>
            <w:noProof/>
            <w:webHidden/>
          </w:rPr>
          <w:t>11</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1" w:history="1">
        <w:r w:rsidR="00DC6E38" w:rsidRPr="00D95B03">
          <w:rPr>
            <w:rStyle w:val="Hyperlink"/>
            <w:noProof/>
          </w:rPr>
          <w:t>3.2.3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_Toc357434301 \h </w:instrText>
        </w:r>
        <w:r w:rsidR="00DC6E38">
          <w:rPr>
            <w:noProof/>
            <w:webHidden/>
          </w:rPr>
        </w:r>
        <w:r w:rsidR="00DC6E38">
          <w:rPr>
            <w:noProof/>
            <w:webHidden/>
          </w:rPr>
          <w:fldChar w:fldCharType="separate"/>
        </w:r>
        <w:r w:rsidR="00624DED">
          <w:rPr>
            <w:noProof/>
            <w:webHidden/>
          </w:rPr>
          <w:t>11</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02" w:history="1">
        <w:r w:rsidR="00DC6E38" w:rsidRPr="00D95B03">
          <w:rPr>
            <w:rStyle w:val="Hyperlink"/>
            <w:noProof/>
          </w:rPr>
          <w:t>3.2.3.1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_Toc357434302 \h </w:instrText>
        </w:r>
        <w:r w:rsidR="00DC6E38">
          <w:rPr>
            <w:noProof/>
            <w:webHidden/>
          </w:rPr>
        </w:r>
        <w:r w:rsidR="00DC6E38">
          <w:rPr>
            <w:noProof/>
            <w:webHidden/>
          </w:rPr>
          <w:fldChar w:fldCharType="separate"/>
        </w:r>
        <w:r w:rsidR="00624DED">
          <w:rPr>
            <w:noProof/>
            <w:webHidden/>
          </w:rPr>
          <w:t>11</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03" w:history="1">
        <w:r w:rsidR="00DC6E38" w:rsidRPr="00D95B03">
          <w:rPr>
            <w:rStyle w:val="Hyperlink"/>
            <w:noProof/>
          </w:rPr>
          <w:t>3.2.3.2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_Toc357434303 \h </w:instrText>
        </w:r>
        <w:r w:rsidR="00DC6E38">
          <w:rPr>
            <w:noProof/>
            <w:webHidden/>
          </w:rPr>
        </w:r>
        <w:r w:rsidR="00DC6E38">
          <w:rPr>
            <w:noProof/>
            <w:webHidden/>
          </w:rPr>
          <w:fldChar w:fldCharType="separate"/>
        </w:r>
        <w:r w:rsidR="00624DED">
          <w:rPr>
            <w:noProof/>
            <w:webHidden/>
          </w:rPr>
          <w:t>11</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4" w:history="1">
        <w:r w:rsidR="00DC6E38" w:rsidRPr="00D95B03">
          <w:rPr>
            <w:rStyle w:val="Hyperlink"/>
            <w:noProof/>
          </w:rPr>
          <w:t>3.2.4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_Toc357434304 \h </w:instrText>
        </w:r>
        <w:r w:rsidR="00DC6E38">
          <w:rPr>
            <w:noProof/>
            <w:webHidden/>
          </w:rPr>
        </w:r>
        <w:r w:rsidR="00DC6E38">
          <w:rPr>
            <w:noProof/>
            <w:webHidden/>
          </w:rPr>
          <w:fldChar w:fldCharType="separate"/>
        </w:r>
        <w:r w:rsidR="00624DED">
          <w:rPr>
            <w:noProof/>
            <w:webHidden/>
          </w:rPr>
          <w:t>12</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5" w:history="1">
        <w:r w:rsidR="00DC6E38" w:rsidRPr="00D95B03">
          <w:rPr>
            <w:rStyle w:val="Hyperlink"/>
            <w:noProof/>
          </w:rPr>
          <w:t>3.2.5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_Toc357434305 \h </w:instrText>
        </w:r>
        <w:r w:rsidR="00DC6E38">
          <w:rPr>
            <w:noProof/>
            <w:webHidden/>
          </w:rPr>
        </w:r>
        <w:r w:rsidR="00DC6E38">
          <w:rPr>
            <w:noProof/>
            <w:webHidden/>
          </w:rPr>
          <w:fldChar w:fldCharType="separate"/>
        </w:r>
        <w:r w:rsidR="00624DED">
          <w:rPr>
            <w:noProof/>
            <w:webHidden/>
          </w:rPr>
          <w:t>12</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06" w:history="1">
        <w:r w:rsidR="00DC6E38" w:rsidRPr="00D95B03">
          <w:rPr>
            <w:rStyle w:val="Hyperlink"/>
            <w:noProof/>
          </w:rPr>
          <w:t>3.3</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 Connecter la carte »</w:t>
        </w:r>
        <w:r w:rsidR="00DC6E38">
          <w:rPr>
            <w:noProof/>
            <w:webHidden/>
          </w:rPr>
          <w:tab/>
        </w:r>
        <w:r w:rsidR="00DC6E38">
          <w:rPr>
            <w:noProof/>
            <w:webHidden/>
          </w:rPr>
          <w:fldChar w:fldCharType="begin"/>
        </w:r>
        <w:r w:rsidR="00DC6E38">
          <w:rPr>
            <w:noProof/>
            <w:webHidden/>
          </w:rPr>
          <w:instrText xml:space="preserve"> PAGEREF _Toc357434306 \h </w:instrText>
        </w:r>
        <w:r w:rsidR="00DC6E38">
          <w:rPr>
            <w:noProof/>
            <w:webHidden/>
          </w:rPr>
        </w:r>
        <w:r w:rsidR="00DC6E38">
          <w:rPr>
            <w:noProof/>
            <w:webHidden/>
          </w:rPr>
          <w:fldChar w:fldCharType="separate"/>
        </w:r>
        <w:r w:rsidR="00624DED">
          <w:rPr>
            <w:noProof/>
            <w:webHidden/>
          </w:rPr>
          <w:t>12</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7" w:history="1">
        <w:r w:rsidR="00DC6E38" w:rsidRPr="00D95B03">
          <w:rPr>
            <w:rStyle w:val="Hyperlink"/>
            <w:noProof/>
          </w:rPr>
          <w:t>3.3.1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_Toc357434307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8" w:history="1">
        <w:r w:rsidR="00DC6E38" w:rsidRPr="00D95B03">
          <w:rPr>
            <w:rStyle w:val="Hyperlink"/>
            <w:noProof/>
          </w:rPr>
          <w:t>3.3.2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_Toc357434308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09" w:history="1">
        <w:r w:rsidR="00DC6E38" w:rsidRPr="00D95B03">
          <w:rPr>
            <w:rStyle w:val="Hyperlink"/>
            <w:noProof/>
          </w:rPr>
          <w:t>3.3.3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_Toc357434309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10" w:history="1">
        <w:r w:rsidR="00DC6E38" w:rsidRPr="00D95B03">
          <w:rPr>
            <w:rStyle w:val="Hyperlink"/>
            <w:noProof/>
          </w:rPr>
          <w:t>3.3.3.1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_Toc357434310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11" w:history="1">
        <w:r w:rsidR="00DC6E38" w:rsidRPr="00D95B03">
          <w:rPr>
            <w:rStyle w:val="Hyperlink"/>
            <w:noProof/>
          </w:rPr>
          <w:t>3.3.3.2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_Toc357434311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12" w:history="1">
        <w:r w:rsidR="00DC6E38" w:rsidRPr="00D95B03">
          <w:rPr>
            <w:rStyle w:val="Hyperlink"/>
            <w:noProof/>
          </w:rPr>
          <w:t>3.3.4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_Toc357434312 \h </w:instrText>
        </w:r>
        <w:r w:rsidR="00DC6E38">
          <w:rPr>
            <w:noProof/>
            <w:webHidden/>
          </w:rPr>
        </w:r>
        <w:r w:rsidR="00DC6E38">
          <w:rPr>
            <w:noProof/>
            <w:webHidden/>
          </w:rPr>
          <w:fldChar w:fldCharType="separate"/>
        </w:r>
        <w:r w:rsidR="00624DED">
          <w:rPr>
            <w:noProof/>
            <w:webHidden/>
          </w:rPr>
          <w:t>13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13" w:history="1">
        <w:r w:rsidR="00DC6E38" w:rsidRPr="00D95B03">
          <w:rPr>
            <w:rStyle w:val="Hyperlink"/>
            <w:noProof/>
          </w:rPr>
          <w:t>3.3.5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_Toc357434313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14" w:history="1">
        <w:r w:rsidR="00DC6E38" w:rsidRPr="00D95B03">
          <w:rPr>
            <w:rStyle w:val="Hyperlink"/>
            <w:noProof/>
          </w:rPr>
          <w:t>3.4</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 Ejecter la carte »</w:t>
        </w:r>
        <w:r w:rsidR="00DC6E38">
          <w:rPr>
            <w:noProof/>
            <w:webHidden/>
          </w:rPr>
          <w:tab/>
        </w:r>
        <w:r w:rsidR="00DC6E38">
          <w:rPr>
            <w:noProof/>
            <w:webHidden/>
          </w:rPr>
          <w:fldChar w:fldCharType="begin"/>
        </w:r>
        <w:r w:rsidR="00DC6E38">
          <w:rPr>
            <w:noProof/>
            <w:webHidden/>
          </w:rPr>
          <w:instrText xml:space="preserve"> PAGEREF _Toc357434314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15" w:history="1">
        <w:r w:rsidR="00DC6E38" w:rsidRPr="00D95B03">
          <w:rPr>
            <w:rStyle w:val="Hyperlink"/>
            <w:noProof/>
          </w:rPr>
          <w:t>3.4.1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_Toc357434315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16" w:history="1">
        <w:r w:rsidR="00DC6E38" w:rsidRPr="00D95B03">
          <w:rPr>
            <w:rStyle w:val="Hyperlink"/>
            <w:noProof/>
          </w:rPr>
          <w:t>3.4.2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_Toc357434316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17" w:history="1">
        <w:r w:rsidR="00DC6E38" w:rsidRPr="00D95B03">
          <w:rPr>
            <w:rStyle w:val="Hyperlink"/>
            <w:noProof/>
          </w:rPr>
          <w:t>3.4.3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_Toc357434317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18" w:history="1">
        <w:r w:rsidR="00DC6E38" w:rsidRPr="00D95B03">
          <w:rPr>
            <w:rStyle w:val="Hyperlink"/>
            <w:noProof/>
          </w:rPr>
          <w:t>3.4.3.1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_Toc357434318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19" w:history="1">
        <w:r w:rsidR="00DC6E38" w:rsidRPr="00D95B03">
          <w:rPr>
            <w:rStyle w:val="Hyperlink"/>
            <w:noProof/>
          </w:rPr>
          <w:t>3.4.3.2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_Toc357434319 \h </w:instrText>
        </w:r>
        <w:r w:rsidR="00DC6E38">
          <w:rPr>
            <w:noProof/>
            <w:webHidden/>
          </w:rPr>
        </w:r>
        <w:r w:rsidR="00DC6E38">
          <w:rPr>
            <w:noProof/>
            <w:webHidden/>
          </w:rPr>
          <w:fldChar w:fldCharType="separate"/>
        </w:r>
        <w:r w:rsidR="00624DED">
          <w:rPr>
            <w:noProof/>
            <w:webHidden/>
          </w:rPr>
          <w:t>14</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0" w:history="1">
        <w:r w:rsidR="00DC6E38" w:rsidRPr="00D95B03">
          <w:rPr>
            <w:rStyle w:val="Hyperlink"/>
            <w:noProof/>
          </w:rPr>
          <w:t>3.4.4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_Toc357434320 \h </w:instrText>
        </w:r>
        <w:r w:rsidR="00DC6E38">
          <w:rPr>
            <w:noProof/>
            <w:webHidden/>
          </w:rPr>
        </w:r>
        <w:r w:rsidR="00DC6E38">
          <w:rPr>
            <w:noProof/>
            <w:webHidden/>
          </w:rPr>
          <w:fldChar w:fldCharType="separate"/>
        </w:r>
        <w:r w:rsidR="00624DED">
          <w:rPr>
            <w:noProof/>
            <w:webHidden/>
          </w:rPr>
          <w:t>15</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1" w:history="1">
        <w:r w:rsidR="00DC6E38" w:rsidRPr="00D95B03">
          <w:rPr>
            <w:rStyle w:val="Hyperlink"/>
            <w:noProof/>
          </w:rPr>
          <w:t>3.4.5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_Toc357434321 \h </w:instrText>
        </w:r>
        <w:r w:rsidR="00DC6E38">
          <w:rPr>
            <w:noProof/>
            <w:webHidden/>
          </w:rPr>
        </w:r>
        <w:r w:rsidR="00DC6E38">
          <w:rPr>
            <w:noProof/>
            <w:webHidden/>
          </w:rPr>
          <w:fldChar w:fldCharType="separate"/>
        </w:r>
        <w:r w:rsidR="00624DED">
          <w:rPr>
            <w:noProof/>
            <w:webHidden/>
          </w:rPr>
          <w:t>15</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22" w:history="1">
        <w:r w:rsidR="00DC6E38" w:rsidRPr="00D95B03">
          <w:rPr>
            <w:rStyle w:val="Hyperlink"/>
            <w:noProof/>
          </w:rPr>
          <w:t>3.5</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 Changer d’utilisateur »</w:t>
        </w:r>
        <w:r w:rsidR="00DC6E38">
          <w:rPr>
            <w:noProof/>
            <w:webHidden/>
          </w:rPr>
          <w:tab/>
        </w:r>
        <w:r w:rsidR="00DC6E38">
          <w:rPr>
            <w:noProof/>
            <w:webHidden/>
          </w:rPr>
          <w:fldChar w:fldCharType="begin"/>
        </w:r>
        <w:r w:rsidR="00DC6E38">
          <w:rPr>
            <w:noProof/>
            <w:webHidden/>
          </w:rPr>
          <w:instrText xml:space="preserve"> PAGEREF _Toc357434322 \h </w:instrText>
        </w:r>
        <w:r w:rsidR="00DC6E38">
          <w:rPr>
            <w:noProof/>
            <w:webHidden/>
          </w:rPr>
        </w:r>
        <w:r w:rsidR="00DC6E38">
          <w:rPr>
            <w:noProof/>
            <w:webHidden/>
          </w:rPr>
          <w:fldChar w:fldCharType="separate"/>
        </w:r>
        <w:r w:rsidR="00624DED">
          <w:rPr>
            <w:noProof/>
            <w:webHidden/>
          </w:rPr>
          <w:t>15</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3" w:history="1">
        <w:r w:rsidR="00DC6E38" w:rsidRPr="00D95B03">
          <w:rPr>
            <w:rStyle w:val="Hyperlink"/>
            <w:noProof/>
          </w:rPr>
          <w:t>3.5.1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_Toc357434323 \h </w:instrText>
        </w:r>
        <w:r w:rsidR="00DC6E38">
          <w:rPr>
            <w:noProof/>
            <w:webHidden/>
          </w:rPr>
        </w:r>
        <w:r w:rsidR="00DC6E38">
          <w:rPr>
            <w:noProof/>
            <w:webHidden/>
          </w:rPr>
          <w:fldChar w:fldCharType="separate"/>
        </w:r>
        <w:r w:rsidR="00624DED">
          <w:rPr>
            <w:noProof/>
            <w:webHidden/>
          </w:rPr>
          <w:t>15</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4" w:history="1">
        <w:r w:rsidR="00DC6E38" w:rsidRPr="00D95B03">
          <w:rPr>
            <w:rStyle w:val="Hyperlink"/>
            <w:noProof/>
          </w:rPr>
          <w:t>3.5.2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_Toc357434324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5" w:history="1">
        <w:r w:rsidR="00DC6E38" w:rsidRPr="00D95B03">
          <w:rPr>
            <w:rStyle w:val="Hyperlink"/>
            <w:noProof/>
          </w:rPr>
          <w:t>3.5.3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_Toc357434325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26" w:history="1">
        <w:r w:rsidR="00DC6E38" w:rsidRPr="00D95B03">
          <w:rPr>
            <w:rStyle w:val="Hyperlink"/>
            <w:noProof/>
          </w:rPr>
          <w:t>3.5.3.1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_Toc357434326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27" w:history="1">
        <w:r w:rsidR="00DC6E38" w:rsidRPr="00D95B03">
          <w:rPr>
            <w:rStyle w:val="Hyperlink"/>
            <w:noProof/>
          </w:rPr>
          <w:t>3.5.3.2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_Toc357434327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8" w:history="1">
        <w:r w:rsidR="00DC6E38" w:rsidRPr="00D95B03">
          <w:rPr>
            <w:rStyle w:val="Hyperlink"/>
            <w:noProof/>
          </w:rPr>
          <w:t>3.5.4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_Toc357434328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29" w:history="1">
        <w:r w:rsidR="00DC6E38" w:rsidRPr="00D95B03">
          <w:rPr>
            <w:rStyle w:val="Hyperlink"/>
            <w:noProof/>
          </w:rPr>
          <w:t>3.5.5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_Toc357434329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30" w:history="1">
        <w:r w:rsidR="00DC6E38" w:rsidRPr="00D95B03">
          <w:rPr>
            <w:rStyle w:val="Hyperlink"/>
            <w:noProof/>
          </w:rPr>
          <w:t>3.6</w:t>
        </w:r>
        <w:r w:rsidR="00DC6E38">
          <w:rPr>
            <w:rFonts w:asciiTheme="minorHAnsi" w:eastAsiaTheme="minorEastAsia" w:hAnsiTheme="minorHAnsi" w:cstheme="minorBidi"/>
            <w:noProof/>
            <w:sz w:val="22"/>
            <w:szCs w:val="22"/>
            <w:lang w:eastAsia="fr-CH"/>
          </w:rPr>
          <w:tab/>
        </w:r>
        <w:r w:rsidR="00DC6E38" w:rsidRPr="00D95B03">
          <w:rPr>
            <w:rStyle w:val="Hyperlink"/>
            <w:noProof/>
          </w:rPr>
          <w:t>Cas d'utilisation « Tableau des scores »</w:t>
        </w:r>
        <w:r w:rsidR="00DC6E38">
          <w:rPr>
            <w:noProof/>
            <w:webHidden/>
          </w:rPr>
          <w:tab/>
        </w:r>
        <w:r w:rsidR="00DC6E38">
          <w:rPr>
            <w:noProof/>
            <w:webHidden/>
          </w:rPr>
          <w:fldChar w:fldCharType="begin"/>
        </w:r>
        <w:r w:rsidR="00DC6E38">
          <w:rPr>
            <w:noProof/>
            <w:webHidden/>
          </w:rPr>
          <w:instrText xml:space="preserve"> PAGEREF _Toc357434330 \h </w:instrText>
        </w:r>
        <w:r w:rsidR="00DC6E38">
          <w:rPr>
            <w:noProof/>
            <w:webHidden/>
          </w:rPr>
        </w:r>
        <w:r w:rsidR="00DC6E38">
          <w:rPr>
            <w:noProof/>
            <w:webHidden/>
          </w:rPr>
          <w:fldChar w:fldCharType="separate"/>
        </w:r>
        <w:r w:rsidR="00624DED">
          <w:rPr>
            <w:noProof/>
            <w:webHidden/>
          </w:rPr>
          <w:t>16</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31" w:history="1">
        <w:r w:rsidR="00DC6E38" w:rsidRPr="00D95B03">
          <w:rPr>
            <w:rStyle w:val="Hyperlink"/>
            <w:noProof/>
          </w:rPr>
          <w:t>3.6.1</w:t>
        </w:r>
        <w:r w:rsidR="00DC6E38">
          <w:rPr>
            <w:rFonts w:asciiTheme="minorHAnsi" w:eastAsiaTheme="minorEastAsia" w:hAnsiTheme="minorHAnsi" w:cstheme="minorBidi"/>
            <w:noProof/>
            <w:sz w:val="22"/>
            <w:szCs w:val="22"/>
            <w:lang w:eastAsia="fr-CH"/>
          </w:rPr>
          <w:tab/>
        </w:r>
        <w:r w:rsidR="00DC6E38" w:rsidRPr="00D95B03">
          <w:rPr>
            <w:rStyle w:val="Hyperlink"/>
            <w:noProof/>
          </w:rPr>
          <w:t>Scénario</w:t>
        </w:r>
        <w:r w:rsidR="00DC6E38">
          <w:rPr>
            <w:noProof/>
            <w:webHidden/>
          </w:rPr>
          <w:tab/>
        </w:r>
        <w:r w:rsidR="00DC6E38">
          <w:rPr>
            <w:noProof/>
            <w:webHidden/>
          </w:rPr>
          <w:fldChar w:fldCharType="begin"/>
        </w:r>
        <w:r w:rsidR="00DC6E38">
          <w:rPr>
            <w:noProof/>
            <w:webHidden/>
          </w:rPr>
          <w:instrText xml:space="preserve"> PAGEREF _Toc357434331 \h </w:instrText>
        </w:r>
        <w:r w:rsidR="00DC6E38">
          <w:rPr>
            <w:noProof/>
            <w:webHidden/>
          </w:rPr>
        </w:r>
        <w:r w:rsidR="00DC6E38">
          <w:rPr>
            <w:noProof/>
            <w:webHidden/>
          </w:rPr>
          <w:fldChar w:fldCharType="separate"/>
        </w:r>
        <w:r w:rsidR="00624DED">
          <w:rPr>
            <w:noProof/>
            <w:webHidden/>
          </w:rPr>
          <w:t>17</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32" w:history="1">
        <w:r w:rsidR="00DC6E38" w:rsidRPr="00D95B03">
          <w:rPr>
            <w:rStyle w:val="Hyperlink"/>
            <w:noProof/>
          </w:rPr>
          <w:t>3.6.2</w:t>
        </w:r>
        <w:r w:rsidR="00DC6E38">
          <w:rPr>
            <w:rFonts w:asciiTheme="minorHAnsi" w:eastAsiaTheme="minorEastAsia" w:hAnsiTheme="minorHAnsi" w:cstheme="minorBidi"/>
            <w:noProof/>
            <w:sz w:val="22"/>
            <w:szCs w:val="22"/>
            <w:lang w:eastAsia="fr-CH"/>
          </w:rPr>
          <w:tab/>
        </w:r>
        <w:r w:rsidR="00DC6E38" w:rsidRPr="00D95B03">
          <w:rPr>
            <w:rStyle w:val="Hyperlink"/>
            <w:noProof/>
          </w:rPr>
          <w:t>Maquettes</w:t>
        </w:r>
        <w:r w:rsidR="00DC6E38">
          <w:rPr>
            <w:noProof/>
            <w:webHidden/>
          </w:rPr>
          <w:tab/>
        </w:r>
        <w:r w:rsidR="00DC6E38">
          <w:rPr>
            <w:noProof/>
            <w:webHidden/>
          </w:rPr>
          <w:fldChar w:fldCharType="begin"/>
        </w:r>
        <w:r w:rsidR="00DC6E38">
          <w:rPr>
            <w:noProof/>
            <w:webHidden/>
          </w:rPr>
          <w:instrText xml:space="preserve"> PAGEREF _Toc357434332 \h </w:instrText>
        </w:r>
        <w:r w:rsidR="00DC6E38">
          <w:rPr>
            <w:noProof/>
            <w:webHidden/>
          </w:rPr>
        </w:r>
        <w:r w:rsidR="00DC6E38">
          <w:rPr>
            <w:noProof/>
            <w:webHidden/>
          </w:rPr>
          <w:fldChar w:fldCharType="separate"/>
        </w:r>
        <w:r w:rsidR="00624DED">
          <w:rPr>
            <w:noProof/>
            <w:webHidden/>
          </w:rPr>
          <w:t>17</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33" w:history="1">
        <w:r w:rsidR="00DC6E38" w:rsidRPr="00D95B03">
          <w:rPr>
            <w:rStyle w:val="Hyperlink"/>
            <w:noProof/>
          </w:rPr>
          <w:t>3.6.3</w:t>
        </w:r>
        <w:r w:rsidR="00DC6E38">
          <w:rPr>
            <w:rFonts w:asciiTheme="minorHAnsi" w:eastAsiaTheme="minorEastAsia" w:hAnsiTheme="minorHAnsi" w:cstheme="minorBidi"/>
            <w:noProof/>
            <w:sz w:val="22"/>
            <w:szCs w:val="22"/>
            <w:lang w:eastAsia="fr-CH"/>
          </w:rPr>
          <w:tab/>
        </w:r>
        <w:r w:rsidR="00DC6E38" w:rsidRPr="00D95B03">
          <w:rPr>
            <w:rStyle w:val="Hyperlink"/>
            <w:noProof/>
          </w:rPr>
          <w:t>Analyse du scénario</w:t>
        </w:r>
        <w:r w:rsidR="00DC6E38">
          <w:rPr>
            <w:noProof/>
            <w:webHidden/>
          </w:rPr>
          <w:tab/>
        </w:r>
        <w:r w:rsidR="00DC6E38">
          <w:rPr>
            <w:noProof/>
            <w:webHidden/>
          </w:rPr>
          <w:fldChar w:fldCharType="begin"/>
        </w:r>
        <w:r w:rsidR="00DC6E38">
          <w:rPr>
            <w:noProof/>
            <w:webHidden/>
          </w:rPr>
          <w:instrText xml:space="preserve"> PAGEREF _Toc357434333 \h </w:instrText>
        </w:r>
        <w:r w:rsidR="00DC6E38">
          <w:rPr>
            <w:noProof/>
            <w:webHidden/>
          </w:rPr>
        </w:r>
        <w:r w:rsidR="00DC6E38">
          <w:rPr>
            <w:noProof/>
            <w:webHidden/>
          </w:rPr>
          <w:fldChar w:fldCharType="separate"/>
        </w:r>
        <w:r w:rsidR="00624DED">
          <w:rPr>
            <w:noProof/>
            <w:webHidden/>
          </w:rPr>
          <w:t>17</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34" w:history="1">
        <w:r w:rsidR="00DC6E38" w:rsidRPr="00D95B03">
          <w:rPr>
            <w:rStyle w:val="Hyperlink"/>
            <w:noProof/>
          </w:rPr>
          <w:t>3.6.3.1</w:t>
        </w:r>
        <w:r w:rsidR="00DC6E38">
          <w:rPr>
            <w:rFonts w:asciiTheme="minorHAnsi" w:eastAsiaTheme="minorEastAsia" w:hAnsiTheme="minorHAnsi" w:cstheme="minorBidi"/>
            <w:noProof/>
            <w:sz w:val="22"/>
            <w:szCs w:val="22"/>
            <w:lang w:eastAsia="fr-CH"/>
          </w:rPr>
          <w:tab/>
        </w:r>
        <w:r w:rsidR="00DC6E38" w:rsidRPr="00D95B03">
          <w:rPr>
            <w:rStyle w:val="Hyperlink"/>
            <w:noProof/>
          </w:rPr>
          <w:t>Algorithme ou Structogramme</w:t>
        </w:r>
        <w:r w:rsidR="00DC6E38">
          <w:rPr>
            <w:noProof/>
            <w:webHidden/>
          </w:rPr>
          <w:tab/>
        </w:r>
        <w:r w:rsidR="00DC6E38">
          <w:rPr>
            <w:noProof/>
            <w:webHidden/>
          </w:rPr>
          <w:fldChar w:fldCharType="begin"/>
        </w:r>
        <w:r w:rsidR="00DC6E38">
          <w:rPr>
            <w:noProof/>
            <w:webHidden/>
          </w:rPr>
          <w:instrText xml:space="preserve"> PAGEREF _Toc357434334 \h </w:instrText>
        </w:r>
        <w:r w:rsidR="00DC6E38">
          <w:rPr>
            <w:noProof/>
            <w:webHidden/>
          </w:rPr>
        </w:r>
        <w:r w:rsidR="00DC6E38">
          <w:rPr>
            <w:noProof/>
            <w:webHidden/>
          </w:rPr>
          <w:fldChar w:fldCharType="separate"/>
        </w:r>
        <w:r w:rsidR="00624DED">
          <w:rPr>
            <w:noProof/>
            <w:webHidden/>
          </w:rPr>
          <w:t>17</w:t>
        </w:r>
        <w:r w:rsidR="00DC6E38">
          <w:rPr>
            <w:noProof/>
            <w:webHidden/>
          </w:rPr>
          <w:fldChar w:fldCharType="end"/>
        </w:r>
      </w:hyperlink>
    </w:p>
    <w:p w:rsidR="00DC6E38" w:rsidRDefault="00020547">
      <w:pPr>
        <w:pStyle w:val="TOC4"/>
        <w:tabs>
          <w:tab w:val="left" w:pos="1760"/>
          <w:tab w:val="right" w:leader="dot" w:pos="9062"/>
        </w:tabs>
        <w:rPr>
          <w:rFonts w:asciiTheme="minorHAnsi" w:eastAsiaTheme="minorEastAsia" w:hAnsiTheme="minorHAnsi" w:cstheme="minorBidi"/>
          <w:noProof/>
          <w:sz w:val="22"/>
          <w:szCs w:val="22"/>
          <w:lang w:eastAsia="fr-CH"/>
        </w:rPr>
      </w:pPr>
      <w:hyperlink w:anchor="_Toc357434335" w:history="1">
        <w:r w:rsidR="00DC6E38" w:rsidRPr="00D95B03">
          <w:rPr>
            <w:rStyle w:val="Hyperlink"/>
            <w:noProof/>
          </w:rPr>
          <w:t>3.6.3.2</w:t>
        </w:r>
        <w:r w:rsidR="00DC6E38">
          <w:rPr>
            <w:rFonts w:asciiTheme="minorHAnsi" w:eastAsiaTheme="minorEastAsia" w:hAnsiTheme="minorHAnsi" w:cstheme="minorBidi"/>
            <w:noProof/>
            <w:sz w:val="22"/>
            <w:szCs w:val="22"/>
            <w:lang w:eastAsia="fr-CH"/>
          </w:rPr>
          <w:tab/>
        </w:r>
        <w:r w:rsidR="00DC6E38" w:rsidRPr="00D95B03">
          <w:rPr>
            <w:rStyle w:val="Hyperlink"/>
            <w:noProof/>
          </w:rPr>
          <w:t>Explications détaillées</w:t>
        </w:r>
        <w:r w:rsidR="00DC6E38">
          <w:rPr>
            <w:noProof/>
            <w:webHidden/>
          </w:rPr>
          <w:tab/>
        </w:r>
        <w:r w:rsidR="00DC6E38">
          <w:rPr>
            <w:noProof/>
            <w:webHidden/>
          </w:rPr>
          <w:fldChar w:fldCharType="begin"/>
        </w:r>
        <w:r w:rsidR="00DC6E38">
          <w:rPr>
            <w:noProof/>
            <w:webHidden/>
          </w:rPr>
          <w:instrText xml:space="preserve"> PAGEREF _Toc357434335 \h </w:instrText>
        </w:r>
        <w:r w:rsidR="00DC6E38">
          <w:rPr>
            <w:noProof/>
            <w:webHidden/>
          </w:rPr>
        </w:r>
        <w:r w:rsidR="00DC6E38">
          <w:rPr>
            <w:noProof/>
            <w:webHidden/>
          </w:rPr>
          <w:fldChar w:fldCharType="separate"/>
        </w:r>
        <w:r w:rsidR="00624DED">
          <w:rPr>
            <w:noProof/>
            <w:webHidden/>
          </w:rPr>
          <w:t>17</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36" w:history="1">
        <w:r w:rsidR="00DC6E38" w:rsidRPr="00D95B03">
          <w:rPr>
            <w:rStyle w:val="Hyperlink"/>
            <w:noProof/>
          </w:rPr>
          <w:t>3.6.4</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programmation</w:t>
        </w:r>
        <w:r w:rsidR="00DC6E38">
          <w:rPr>
            <w:noProof/>
            <w:webHidden/>
          </w:rPr>
          <w:tab/>
        </w:r>
        <w:r w:rsidR="00DC6E38">
          <w:rPr>
            <w:noProof/>
            <w:webHidden/>
          </w:rPr>
          <w:fldChar w:fldCharType="begin"/>
        </w:r>
        <w:r w:rsidR="00DC6E38">
          <w:rPr>
            <w:noProof/>
            <w:webHidden/>
          </w:rPr>
          <w:instrText xml:space="preserve"> PAGEREF _Toc357434336 \h </w:instrText>
        </w:r>
        <w:r w:rsidR="00DC6E38">
          <w:rPr>
            <w:noProof/>
            <w:webHidden/>
          </w:rPr>
        </w:r>
        <w:r w:rsidR="00DC6E38">
          <w:rPr>
            <w:noProof/>
            <w:webHidden/>
          </w:rPr>
          <w:fldChar w:fldCharType="separate"/>
        </w:r>
        <w:r w:rsidR="00624DED">
          <w:rPr>
            <w:noProof/>
            <w:webHidden/>
          </w:rPr>
          <w:t>18</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37" w:history="1">
        <w:r w:rsidR="00DC6E38" w:rsidRPr="00D95B03">
          <w:rPr>
            <w:rStyle w:val="Hyperlink"/>
            <w:noProof/>
          </w:rPr>
          <w:t>3.6.5</w:t>
        </w:r>
        <w:r w:rsidR="00DC6E38">
          <w:rPr>
            <w:rFonts w:asciiTheme="minorHAnsi" w:eastAsiaTheme="minorEastAsia" w:hAnsiTheme="minorHAnsi" w:cstheme="minorBidi"/>
            <w:noProof/>
            <w:sz w:val="22"/>
            <w:szCs w:val="22"/>
            <w:lang w:eastAsia="fr-CH"/>
          </w:rPr>
          <w:tab/>
        </w:r>
        <w:r w:rsidR="00DC6E38" w:rsidRPr="00D95B03">
          <w:rPr>
            <w:rStyle w:val="Hyperlink"/>
            <w:noProof/>
          </w:rPr>
          <w:t>La phase de tests</w:t>
        </w:r>
        <w:r w:rsidR="00DC6E38">
          <w:rPr>
            <w:noProof/>
            <w:webHidden/>
          </w:rPr>
          <w:tab/>
        </w:r>
        <w:r w:rsidR="00DC6E38">
          <w:rPr>
            <w:noProof/>
            <w:webHidden/>
          </w:rPr>
          <w:fldChar w:fldCharType="begin"/>
        </w:r>
        <w:r w:rsidR="00DC6E38">
          <w:rPr>
            <w:noProof/>
            <w:webHidden/>
          </w:rPr>
          <w:instrText xml:space="preserve"> PAGEREF _Toc357434337 \h </w:instrText>
        </w:r>
        <w:r w:rsidR="00DC6E38">
          <w:rPr>
            <w:noProof/>
            <w:webHidden/>
          </w:rPr>
        </w:r>
        <w:r w:rsidR="00DC6E38">
          <w:rPr>
            <w:noProof/>
            <w:webHidden/>
          </w:rPr>
          <w:fldChar w:fldCharType="separate"/>
        </w:r>
        <w:r w:rsidR="00624DED">
          <w:rPr>
            <w:noProof/>
            <w:webHidden/>
          </w:rPr>
          <w:t>18</w:t>
        </w:r>
        <w:r w:rsidR="00DC6E38">
          <w:rPr>
            <w:noProof/>
            <w:webHidden/>
          </w:rPr>
          <w:fldChar w:fldCharType="end"/>
        </w:r>
      </w:hyperlink>
    </w:p>
    <w:p w:rsidR="00DC6E38" w:rsidRDefault="00020547">
      <w:pPr>
        <w:pStyle w:val="TOC1"/>
        <w:tabs>
          <w:tab w:val="left" w:pos="480"/>
          <w:tab w:val="right" w:leader="dot" w:pos="9062"/>
        </w:tabs>
        <w:rPr>
          <w:rFonts w:asciiTheme="minorHAnsi" w:eastAsiaTheme="minorEastAsia" w:hAnsiTheme="minorHAnsi" w:cstheme="minorBidi"/>
          <w:noProof/>
          <w:sz w:val="22"/>
          <w:szCs w:val="22"/>
          <w:lang w:eastAsia="fr-CH"/>
        </w:rPr>
      </w:pPr>
      <w:hyperlink w:anchor="_Toc357434338" w:history="1">
        <w:r w:rsidR="00DC6E38" w:rsidRPr="00D95B03">
          <w:rPr>
            <w:rStyle w:val="Hyperlink"/>
            <w:noProof/>
          </w:rPr>
          <w:t>4</w:t>
        </w:r>
        <w:r w:rsidR="00DC6E38">
          <w:rPr>
            <w:rFonts w:asciiTheme="minorHAnsi" w:eastAsiaTheme="minorEastAsia" w:hAnsiTheme="minorHAnsi" w:cstheme="minorBidi"/>
            <w:noProof/>
            <w:sz w:val="22"/>
            <w:szCs w:val="22"/>
            <w:lang w:eastAsia="fr-CH"/>
          </w:rPr>
          <w:tab/>
        </w:r>
        <w:r w:rsidR="00DC6E38" w:rsidRPr="00D95B03">
          <w:rPr>
            <w:rStyle w:val="Hyperlink"/>
            <w:noProof/>
          </w:rPr>
          <w:t>Mode d’emplois utilisateur</w:t>
        </w:r>
        <w:r w:rsidR="00DC6E38">
          <w:rPr>
            <w:noProof/>
            <w:webHidden/>
          </w:rPr>
          <w:tab/>
        </w:r>
        <w:r w:rsidR="00DC6E38">
          <w:rPr>
            <w:noProof/>
            <w:webHidden/>
          </w:rPr>
          <w:fldChar w:fldCharType="begin"/>
        </w:r>
        <w:r w:rsidR="00DC6E38">
          <w:rPr>
            <w:noProof/>
            <w:webHidden/>
          </w:rPr>
          <w:instrText xml:space="preserve"> PAGEREF _Toc357434338 \h </w:instrText>
        </w:r>
        <w:r w:rsidR="00DC6E38">
          <w:rPr>
            <w:noProof/>
            <w:webHidden/>
          </w:rPr>
        </w:r>
        <w:r w:rsidR="00DC6E38">
          <w:rPr>
            <w:noProof/>
            <w:webHidden/>
          </w:rPr>
          <w:fldChar w:fldCharType="separate"/>
        </w:r>
        <w:r w:rsidR="00624DED">
          <w:rPr>
            <w:noProof/>
            <w:webHidden/>
          </w:rPr>
          <w:t>18</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39" w:history="1">
        <w:r w:rsidR="00DC6E38" w:rsidRPr="00D95B03">
          <w:rPr>
            <w:rStyle w:val="Hyperlink"/>
            <w:noProof/>
          </w:rPr>
          <w:t>4.1</w:t>
        </w:r>
        <w:r w:rsidR="00DC6E38">
          <w:rPr>
            <w:rFonts w:asciiTheme="minorHAnsi" w:eastAsiaTheme="minorEastAsia" w:hAnsiTheme="minorHAnsi" w:cstheme="minorBidi"/>
            <w:noProof/>
            <w:sz w:val="22"/>
            <w:szCs w:val="22"/>
            <w:lang w:eastAsia="fr-CH"/>
          </w:rPr>
          <w:tab/>
        </w:r>
        <w:r w:rsidR="00DC6E38" w:rsidRPr="00D95B03">
          <w:rPr>
            <w:rStyle w:val="Hyperlink"/>
            <w:noProof/>
          </w:rPr>
          <w:t>Installation de l’application</w:t>
        </w:r>
        <w:r w:rsidR="00DC6E38">
          <w:rPr>
            <w:noProof/>
            <w:webHidden/>
          </w:rPr>
          <w:tab/>
        </w:r>
        <w:r w:rsidR="00DC6E38">
          <w:rPr>
            <w:noProof/>
            <w:webHidden/>
          </w:rPr>
          <w:fldChar w:fldCharType="begin"/>
        </w:r>
        <w:r w:rsidR="00DC6E38">
          <w:rPr>
            <w:noProof/>
            <w:webHidden/>
          </w:rPr>
          <w:instrText xml:space="preserve"> PAGEREF _Toc357434339 \h </w:instrText>
        </w:r>
        <w:r w:rsidR="00DC6E38">
          <w:rPr>
            <w:noProof/>
            <w:webHidden/>
          </w:rPr>
        </w:r>
        <w:r w:rsidR="00DC6E38">
          <w:rPr>
            <w:noProof/>
            <w:webHidden/>
          </w:rPr>
          <w:fldChar w:fldCharType="separate"/>
        </w:r>
        <w:r w:rsidR="00624DED">
          <w:rPr>
            <w:noProof/>
            <w:webHidden/>
          </w:rPr>
          <w:t>18</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0" w:history="1">
        <w:r w:rsidR="00DC6E38" w:rsidRPr="00D95B03">
          <w:rPr>
            <w:rStyle w:val="Hyperlink"/>
            <w:noProof/>
          </w:rPr>
          <w:t>4.2</w:t>
        </w:r>
        <w:r w:rsidR="00DC6E38">
          <w:rPr>
            <w:rFonts w:asciiTheme="minorHAnsi" w:eastAsiaTheme="minorEastAsia" w:hAnsiTheme="minorHAnsi" w:cstheme="minorBidi"/>
            <w:noProof/>
            <w:sz w:val="22"/>
            <w:szCs w:val="22"/>
            <w:lang w:eastAsia="fr-CH"/>
          </w:rPr>
          <w:tab/>
        </w:r>
        <w:r w:rsidR="00DC6E38" w:rsidRPr="00D95B03">
          <w:rPr>
            <w:rStyle w:val="Hyperlink"/>
            <w:noProof/>
          </w:rPr>
          <w:t>Login</w:t>
        </w:r>
        <w:r w:rsidR="00DC6E38">
          <w:rPr>
            <w:noProof/>
            <w:webHidden/>
          </w:rPr>
          <w:tab/>
        </w:r>
        <w:r w:rsidR="00DC6E38">
          <w:rPr>
            <w:noProof/>
            <w:webHidden/>
          </w:rPr>
          <w:fldChar w:fldCharType="begin"/>
        </w:r>
        <w:r w:rsidR="00DC6E38">
          <w:rPr>
            <w:noProof/>
            <w:webHidden/>
          </w:rPr>
          <w:instrText xml:space="preserve"> PAGEREF _Toc357434340 \h </w:instrText>
        </w:r>
        <w:r w:rsidR="00DC6E38">
          <w:rPr>
            <w:noProof/>
            <w:webHidden/>
          </w:rPr>
        </w:r>
        <w:r w:rsidR="00DC6E38">
          <w:rPr>
            <w:noProof/>
            <w:webHidden/>
          </w:rPr>
          <w:fldChar w:fldCharType="separate"/>
        </w:r>
        <w:r w:rsidR="00624DED">
          <w:rPr>
            <w:noProof/>
            <w:webHidden/>
          </w:rPr>
          <w:t>20</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1" w:history="1">
        <w:r w:rsidR="00DC6E38" w:rsidRPr="00D95B03">
          <w:rPr>
            <w:rStyle w:val="Hyperlink"/>
            <w:noProof/>
          </w:rPr>
          <w:t>4.3</w:t>
        </w:r>
        <w:r w:rsidR="00DC6E38">
          <w:rPr>
            <w:rFonts w:asciiTheme="minorHAnsi" w:eastAsiaTheme="minorEastAsia" w:hAnsiTheme="minorHAnsi" w:cstheme="minorBidi"/>
            <w:noProof/>
            <w:sz w:val="22"/>
            <w:szCs w:val="22"/>
            <w:lang w:eastAsia="fr-CH"/>
          </w:rPr>
          <w:tab/>
        </w:r>
        <w:r w:rsidR="00DC6E38" w:rsidRPr="00D95B03">
          <w:rPr>
            <w:rStyle w:val="Hyperlink"/>
            <w:noProof/>
          </w:rPr>
          <w:t>Connecter / Déconnecter la carte</w:t>
        </w:r>
        <w:r w:rsidR="00DC6E38">
          <w:rPr>
            <w:noProof/>
            <w:webHidden/>
          </w:rPr>
          <w:tab/>
        </w:r>
        <w:r w:rsidR="00DC6E38">
          <w:rPr>
            <w:noProof/>
            <w:webHidden/>
          </w:rPr>
          <w:fldChar w:fldCharType="begin"/>
        </w:r>
        <w:r w:rsidR="00DC6E38">
          <w:rPr>
            <w:noProof/>
            <w:webHidden/>
          </w:rPr>
          <w:instrText xml:space="preserve"> PAGEREF _Toc357434341 \h </w:instrText>
        </w:r>
        <w:r w:rsidR="00DC6E38">
          <w:rPr>
            <w:noProof/>
            <w:webHidden/>
          </w:rPr>
        </w:r>
        <w:r w:rsidR="00DC6E38">
          <w:rPr>
            <w:noProof/>
            <w:webHidden/>
          </w:rPr>
          <w:fldChar w:fldCharType="separate"/>
        </w:r>
        <w:r w:rsidR="00624DED">
          <w:rPr>
            <w:noProof/>
            <w:webHidden/>
          </w:rPr>
          <w:t>21</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2" w:history="1">
        <w:r w:rsidR="00DC6E38" w:rsidRPr="00D95B03">
          <w:rPr>
            <w:rStyle w:val="Hyperlink"/>
            <w:noProof/>
          </w:rPr>
          <w:t>4.4</w:t>
        </w:r>
        <w:r w:rsidR="00DC6E38">
          <w:rPr>
            <w:rFonts w:asciiTheme="minorHAnsi" w:eastAsiaTheme="minorEastAsia" w:hAnsiTheme="minorHAnsi" w:cstheme="minorBidi"/>
            <w:noProof/>
            <w:sz w:val="22"/>
            <w:szCs w:val="22"/>
            <w:lang w:eastAsia="fr-CH"/>
          </w:rPr>
          <w:tab/>
        </w:r>
        <w:r w:rsidR="00DC6E38" w:rsidRPr="00D95B03">
          <w:rPr>
            <w:rStyle w:val="Hyperlink"/>
            <w:noProof/>
          </w:rPr>
          <w:t>Paramétrer l’application</w:t>
        </w:r>
        <w:r w:rsidR="00DC6E38">
          <w:rPr>
            <w:noProof/>
            <w:webHidden/>
          </w:rPr>
          <w:tab/>
        </w:r>
        <w:r w:rsidR="00DC6E38">
          <w:rPr>
            <w:noProof/>
            <w:webHidden/>
          </w:rPr>
          <w:fldChar w:fldCharType="begin"/>
        </w:r>
        <w:r w:rsidR="00DC6E38">
          <w:rPr>
            <w:noProof/>
            <w:webHidden/>
          </w:rPr>
          <w:instrText xml:space="preserve"> PAGEREF _Toc357434342 \h </w:instrText>
        </w:r>
        <w:r w:rsidR="00DC6E38">
          <w:rPr>
            <w:noProof/>
            <w:webHidden/>
          </w:rPr>
        </w:r>
        <w:r w:rsidR="00DC6E38">
          <w:rPr>
            <w:noProof/>
            <w:webHidden/>
          </w:rPr>
          <w:fldChar w:fldCharType="separate"/>
        </w:r>
        <w:r w:rsidR="00624DED">
          <w:rPr>
            <w:noProof/>
            <w:webHidden/>
          </w:rPr>
          <w:t>21</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3" w:history="1">
        <w:r w:rsidR="00DC6E38" w:rsidRPr="00D95B03">
          <w:rPr>
            <w:rStyle w:val="Hyperlink"/>
            <w:noProof/>
          </w:rPr>
          <w:t>4.5</w:t>
        </w:r>
        <w:r w:rsidR="00DC6E38">
          <w:rPr>
            <w:rFonts w:asciiTheme="minorHAnsi" w:eastAsiaTheme="minorEastAsia" w:hAnsiTheme="minorHAnsi" w:cstheme="minorBidi"/>
            <w:noProof/>
            <w:sz w:val="22"/>
            <w:szCs w:val="22"/>
            <w:lang w:eastAsia="fr-CH"/>
          </w:rPr>
          <w:tab/>
        </w:r>
        <w:r w:rsidR="00DC6E38" w:rsidRPr="00D95B03">
          <w:rPr>
            <w:rStyle w:val="Hyperlink"/>
            <w:noProof/>
          </w:rPr>
          <w:t>Changer d’utilisateur</w:t>
        </w:r>
        <w:r w:rsidR="00DC6E38">
          <w:rPr>
            <w:noProof/>
            <w:webHidden/>
          </w:rPr>
          <w:tab/>
        </w:r>
        <w:r w:rsidR="00DC6E38">
          <w:rPr>
            <w:noProof/>
            <w:webHidden/>
          </w:rPr>
          <w:fldChar w:fldCharType="begin"/>
        </w:r>
        <w:r w:rsidR="00DC6E38">
          <w:rPr>
            <w:noProof/>
            <w:webHidden/>
          </w:rPr>
          <w:instrText xml:space="preserve"> PAGEREF _Toc357434343 \h </w:instrText>
        </w:r>
        <w:r w:rsidR="00DC6E38">
          <w:rPr>
            <w:noProof/>
            <w:webHidden/>
          </w:rPr>
        </w:r>
        <w:r w:rsidR="00DC6E38">
          <w:rPr>
            <w:noProof/>
            <w:webHidden/>
          </w:rPr>
          <w:fldChar w:fldCharType="separate"/>
        </w:r>
        <w:r w:rsidR="00624DED">
          <w:rPr>
            <w:noProof/>
            <w:webHidden/>
          </w:rPr>
          <w:t>22</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4" w:history="1">
        <w:r w:rsidR="00DC6E38" w:rsidRPr="00D95B03">
          <w:rPr>
            <w:rStyle w:val="Hyperlink"/>
            <w:noProof/>
          </w:rPr>
          <w:t>4.6</w:t>
        </w:r>
        <w:r w:rsidR="00DC6E38">
          <w:rPr>
            <w:rFonts w:asciiTheme="minorHAnsi" w:eastAsiaTheme="minorEastAsia" w:hAnsiTheme="minorHAnsi" w:cstheme="minorBidi"/>
            <w:noProof/>
            <w:sz w:val="22"/>
            <w:szCs w:val="22"/>
            <w:lang w:eastAsia="fr-CH"/>
          </w:rPr>
          <w:tab/>
        </w:r>
        <w:r w:rsidR="00DC6E38" w:rsidRPr="00D95B03">
          <w:rPr>
            <w:rStyle w:val="Hyperlink"/>
            <w:noProof/>
          </w:rPr>
          <w:t>Affichage des scores</w:t>
        </w:r>
        <w:r w:rsidR="00DC6E38">
          <w:rPr>
            <w:noProof/>
            <w:webHidden/>
          </w:rPr>
          <w:tab/>
        </w:r>
        <w:r w:rsidR="00DC6E38">
          <w:rPr>
            <w:noProof/>
            <w:webHidden/>
          </w:rPr>
          <w:fldChar w:fldCharType="begin"/>
        </w:r>
        <w:r w:rsidR="00DC6E38">
          <w:rPr>
            <w:noProof/>
            <w:webHidden/>
          </w:rPr>
          <w:instrText xml:space="preserve"> PAGEREF _Toc357434344 \h </w:instrText>
        </w:r>
        <w:r w:rsidR="00DC6E38">
          <w:rPr>
            <w:noProof/>
            <w:webHidden/>
          </w:rPr>
        </w:r>
        <w:r w:rsidR="00DC6E38">
          <w:rPr>
            <w:noProof/>
            <w:webHidden/>
          </w:rPr>
          <w:fldChar w:fldCharType="separate"/>
        </w:r>
        <w:r w:rsidR="00624DED">
          <w:rPr>
            <w:noProof/>
            <w:webHidden/>
          </w:rPr>
          <w:t>22</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45" w:history="1">
        <w:r w:rsidR="00DC6E38" w:rsidRPr="00D95B03">
          <w:rPr>
            <w:rStyle w:val="Hyperlink"/>
            <w:noProof/>
          </w:rPr>
          <w:t>4.6.1</w:t>
        </w:r>
        <w:r w:rsidR="00DC6E38">
          <w:rPr>
            <w:rFonts w:asciiTheme="minorHAnsi" w:eastAsiaTheme="minorEastAsia" w:hAnsiTheme="minorHAnsi" w:cstheme="minorBidi"/>
            <w:noProof/>
            <w:sz w:val="22"/>
            <w:szCs w:val="22"/>
            <w:lang w:eastAsia="fr-CH"/>
          </w:rPr>
          <w:tab/>
        </w:r>
        <w:r w:rsidR="00DC6E38" w:rsidRPr="00D95B03">
          <w:rPr>
            <w:rStyle w:val="Hyperlink"/>
            <w:noProof/>
          </w:rPr>
          <w:t>Scores par utilisateur</w:t>
        </w:r>
        <w:r w:rsidR="00DC6E38">
          <w:rPr>
            <w:noProof/>
            <w:webHidden/>
          </w:rPr>
          <w:tab/>
        </w:r>
        <w:r w:rsidR="00DC6E38">
          <w:rPr>
            <w:noProof/>
            <w:webHidden/>
          </w:rPr>
          <w:fldChar w:fldCharType="begin"/>
        </w:r>
        <w:r w:rsidR="00DC6E38">
          <w:rPr>
            <w:noProof/>
            <w:webHidden/>
          </w:rPr>
          <w:instrText xml:space="preserve"> PAGEREF _Toc357434345 \h </w:instrText>
        </w:r>
        <w:r w:rsidR="00DC6E38">
          <w:rPr>
            <w:noProof/>
            <w:webHidden/>
          </w:rPr>
        </w:r>
        <w:r w:rsidR="00DC6E38">
          <w:rPr>
            <w:noProof/>
            <w:webHidden/>
          </w:rPr>
          <w:fldChar w:fldCharType="separate"/>
        </w:r>
        <w:r w:rsidR="00624DED">
          <w:rPr>
            <w:noProof/>
            <w:webHidden/>
          </w:rPr>
          <w:t>22</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46" w:history="1">
        <w:r w:rsidR="00DC6E38" w:rsidRPr="00D95B03">
          <w:rPr>
            <w:rStyle w:val="Hyperlink"/>
            <w:noProof/>
          </w:rPr>
          <w:t>4.6.2</w:t>
        </w:r>
        <w:r w:rsidR="00DC6E38">
          <w:rPr>
            <w:rFonts w:asciiTheme="minorHAnsi" w:eastAsiaTheme="minorEastAsia" w:hAnsiTheme="minorHAnsi" w:cstheme="minorBidi"/>
            <w:noProof/>
            <w:sz w:val="22"/>
            <w:szCs w:val="22"/>
            <w:lang w:eastAsia="fr-CH"/>
          </w:rPr>
          <w:tab/>
        </w:r>
        <w:r w:rsidR="00DC6E38" w:rsidRPr="00D95B03">
          <w:rPr>
            <w:rStyle w:val="Hyperlink"/>
            <w:noProof/>
          </w:rPr>
          <w:t>Scores par temps</w:t>
        </w:r>
        <w:r w:rsidR="00DC6E38">
          <w:rPr>
            <w:noProof/>
            <w:webHidden/>
          </w:rPr>
          <w:tab/>
        </w:r>
        <w:r w:rsidR="00DC6E38">
          <w:rPr>
            <w:noProof/>
            <w:webHidden/>
          </w:rPr>
          <w:fldChar w:fldCharType="begin"/>
        </w:r>
        <w:r w:rsidR="00DC6E38">
          <w:rPr>
            <w:noProof/>
            <w:webHidden/>
          </w:rPr>
          <w:instrText xml:space="preserve"> PAGEREF _Toc357434346 \h </w:instrText>
        </w:r>
        <w:r w:rsidR="00DC6E38">
          <w:rPr>
            <w:noProof/>
            <w:webHidden/>
          </w:rPr>
        </w:r>
        <w:r w:rsidR="00DC6E38">
          <w:rPr>
            <w:noProof/>
            <w:webHidden/>
          </w:rPr>
          <w:fldChar w:fldCharType="separate"/>
        </w:r>
        <w:r w:rsidR="00624DED">
          <w:rPr>
            <w:noProof/>
            <w:webHidden/>
          </w:rPr>
          <w:t>23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47" w:history="1">
        <w:r w:rsidR="00DC6E38" w:rsidRPr="00D95B03">
          <w:rPr>
            <w:rStyle w:val="Hyperlink"/>
            <w:noProof/>
          </w:rPr>
          <w:t>4.6.3</w:t>
        </w:r>
        <w:r w:rsidR="00DC6E38">
          <w:rPr>
            <w:rFonts w:asciiTheme="minorHAnsi" w:eastAsiaTheme="minorEastAsia" w:hAnsiTheme="minorHAnsi" w:cstheme="minorBidi"/>
            <w:noProof/>
            <w:sz w:val="22"/>
            <w:szCs w:val="22"/>
            <w:lang w:eastAsia="fr-CH"/>
          </w:rPr>
          <w:tab/>
        </w:r>
        <w:r w:rsidR="00DC6E38" w:rsidRPr="00D95B03">
          <w:rPr>
            <w:rStyle w:val="Hyperlink"/>
            <w:noProof/>
          </w:rPr>
          <w:t>Scores par difficulté</w:t>
        </w:r>
        <w:r w:rsidR="00DC6E38">
          <w:rPr>
            <w:noProof/>
            <w:webHidden/>
          </w:rPr>
          <w:tab/>
        </w:r>
        <w:r w:rsidR="00DC6E38">
          <w:rPr>
            <w:noProof/>
            <w:webHidden/>
          </w:rPr>
          <w:fldChar w:fldCharType="begin"/>
        </w:r>
        <w:r w:rsidR="00DC6E38">
          <w:rPr>
            <w:noProof/>
            <w:webHidden/>
          </w:rPr>
          <w:instrText xml:space="preserve"> PAGEREF _Toc357434347 \h </w:instrText>
        </w:r>
        <w:r w:rsidR="00DC6E38">
          <w:rPr>
            <w:noProof/>
            <w:webHidden/>
          </w:rPr>
        </w:r>
        <w:r w:rsidR="00DC6E38">
          <w:rPr>
            <w:noProof/>
            <w:webHidden/>
          </w:rPr>
          <w:fldChar w:fldCharType="separate"/>
        </w:r>
        <w:r w:rsidR="00624DED">
          <w:rPr>
            <w:noProof/>
            <w:webHidden/>
          </w:rPr>
          <w:t>23</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48" w:history="1">
        <w:r w:rsidR="00DC6E38" w:rsidRPr="00D95B03">
          <w:rPr>
            <w:rStyle w:val="Hyperlink"/>
            <w:noProof/>
          </w:rPr>
          <w:t>4.7</w:t>
        </w:r>
        <w:r w:rsidR="00DC6E38">
          <w:rPr>
            <w:rFonts w:asciiTheme="minorHAnsi" w:eastAsiaTheme="minorEastAsia" w:hAnsiTheme="minorHAnsi" w:cstheme="minorBidi"/>
            <w:noProof/>
            <w:sz w:val="22"/>
            <w:szCs w:val="22"/>
            <w:lang w:eastAsia="fr-CH"/>
          </w:rPr>
          <w:tab/>
        </w:r>
        <w:r w:rsidR="00DC6E38" w:rsidRPr="00D95B03">
          <w:rPr>
            <w:rStyle w:val="Hyperlink"/>
            <w:noProof/>
          </w:rPr>
          <w:t>Vider les scores</w:t>
        </w:r>
        <w:r w:rsidR="00DC6E38">
          <w:rPr>
            <w:noProof/>
            <w:webHidden/>
          </w:rPr>
          <w:tab/>
        </w:r>
        <w:r w:rsidR="00DC6E38">
          <w:rPr>
            <w:noProof/>
            <w:webHidden/>
          </w:rPr>
          <w:fldChar w:fldCharType="begin"/>
        </w:r>
        <w:r w:rsidR="00DC6E38">
          <w:rPr>
            <w:noProof/>
            <w:webHidden/>
          </w:rPr>
          <w:instrText xml:space="preserve"> PAGEREF _Toc357434348 \h </w:instrText>
        </w:r>
        <w:r w:rsidR="00DC6E38">
          <w:rPr>
            <w:noProof/>
            <w:webHidden/>
          </w:rPr>
        </w:r>
        <w:r w:rsidR="00DC6E38">
          <w:rPr>
            <w:noProof/>
            <w:webHidden/>
          </w:rPr>
          <w:fldChar w:fldCharType="separate"/>
        </w:r>
        <w:r w:rsidR="00624DED">
          <w:rPr>
            <w:noProof/>
            <w:webHidden/>
          </w:rPr>
          <w:t>23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49" w:history="1">
        <w:r w:rsidR="00DC6E38" w:rsidRPr="00D95B03">
          <w:rPr>
            <w:rStyle w:val="Hyperlink"/>
            <w:noProof/>
          </w:rPr>
          <w:t>4.7.1</w:t>
        </w:r>
        <w:r w:rsidR="00DC6E38">
          <w:rPr>
            <w:rFonts w:asciiTheme="minorHAnsi" w:eastAsiaTheme="minorEastAsia" w:hAnsiTheme="minorHAnsi" w:cstheme="minorBidi"/>
            <w:noProof/>
            <w:sz w:val="22"/>
            <w:szCs w:val="22"/>
            <w:lang w:eastAsia="fr-CH"/>
          </w:rPr>
          <w:tab/>
        </w:r>
        <w:r w:rsidR="00DC6E38" w:rsidRPr="00D95B03">
          <w:rPr>
            <w:rStyle w:val="Hyperlink"/>
            <w:noProof/>
          </w:rPr>
          <w:t>Vider les scores de l’utilisateur en cours uniquement</w:t>
        </w:r>
        <w:r w:rsidR="00DC6E38">
          <w:rPr>
            <w:noProof/>
            <w:webHidden/>
          </w:rPr>
          <w:tab/>
        </w:r>
        <w:r w:rsidR="00DC6E38">
          <w:rPr>
            <w:noProof/>
            <w:webHidden/>
          </w:rPr>
          <w:fldChar w:fldCharType="begin"/>
        </w:r>
        <w:r w:rsidR="00DC6E38">
          <w:rPr>
            <w:noProof/>
            <w:webHidden/>
          </w:rPr>
          <w:instrText xml:space="preserve"> PAGEREF _Toc357434349 \h </w:instrText>
        </w:r>
        <w:r w:rsidR="00DC6E38">
          <w:rPr>
            <w:noProof/>
            <w:webHidden/>
          </w:rPr>
        </w:r>
        <w:r w:rsidR="00DC6E38">
          <w:rPr>
            <w:noProof/>
            <w:webHidden/>
          </w:rPr>
          <w:fldChar w:fldCharType="separate"/>
        </w:r>
        <w:r w:rsidR="00624DED">
          <w:rPr>
            <w:noProof/>
            <w:webHidden/>
          </w:rPr>
          <w:t>23</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50" w:history="1">
        <w:r w:rsidR="00DC6E38" w:rsidRPr="00D95B03">
          <w:rPr>
            <w:rStyle w:val="Hyperlink"/>
            <w:noProof/>
          </w:rPr>
          <w:t>4.7.2</w:t>
        </w:r>
        <w:r w:rsidR="00DC6E38">
          <w:rPr>
            <w:rFonts w:asciiTheme="minorHAnsi" w:eastAsiaTheme="minorEastAsia" w:hAnsiTheme="minorHAnsi" w:cstheme="minorBidi"/>
            <w:noProof/>
            <w:sz w:val="22"/>
            <w:szCs w:val="22"/>
            <w:lang w:eastAsia="fr-CH"/>
          </w:rPr>
          <w:tab/>
        </w:r>
        <w:r w:rsidR="00DC6E38" w:rsidRPr="00D95B03">
          <w:rPr>
            <w:rStyle w:val="Hyperlink"/>
            <w:noProof/>
          </w:rPr>
          <w:t>Vider les scores de tous les utilisateurs</w:t>
        </w:r>
        <w:r w:rsidR="00DC6E38">
          <w:rPr>
            <w:noProof/>
            <w:webHidden/>
          </w:rPr>
          <w:tab/>
        </w:r>
        <w:r w:rsidR="00DC6E38">
          <w:rPr>
            <w:noProof/>
            <w:webHidden/>
          </w:rPr>
          <w:fldChar w:fldCharType="begin"/>
        </w:r>
        <w:r w:rsidR="00DC6E38">
          <w:rPr>
            <w:noProof/>
            <w:webHidden/>
          </w:rPr>
          <w:instrText xml:space="preserve"> PAGEREF _Toc357434350 \h </w:instrText>
        </w:r>
        <w:r w:rsidR="00DC6E38">
          <w:rPr>
            <w:noProof/>
            <w:webHidden/>
          </w:rPr>
        </w:r>
        <w:r w:rsidR="00DC6E38">
          <w:rPr>
            <w:noProof/>
            <w:webHidden/>
          </w:rPr>
          <w:fldChar w:fldCharType="separate"/>
        </w:r>
        <w:r w:rsidR="00624DED">
          <w:rPr>
            <w:noProof/>
            <w:webHidden/>
          </w:rPr>
          <w:t>23</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51" w:history="1">
        <w:r w:rsidR="00DC6E38" w:rsidRPr="00D95B03">
          <w:rPr>
            <w:rStyle w:val="Hyperlink"/>
            <w:noProof/>
          </w:rPr>
          <w:t>4.8</w:t>
        </w:r>
        <w:r w:rsidR="00DC6E38">
          <w:rPr>
            <w:rFonts w:asciiTheme="minorHAnsi" w:eastAsiaTheme="minorEastAsia" w:hAnsiTheme="minorHAnsi" w:cstheme="minorBidi"/>
            <w:noProof/>
            <w:sz w:val="22"/>
            <w:szCs w:val="22"/>
            <w:lang w:eastAsia="fr-CH"/>
          </w:rPr>
          <w:tab/>
        </w:r>
        <w:r w:rsidR="00DC6E38" w:rsidRPr="00D95B03">
          <w:rPr>
            <w:rStyle w:val="Hyperlink"/>
            <w:noProof/>
          </w:rPr>
          <w:t>Imprimer les scores</w:t>
        </w:r>
        <w:r w:rsidR="00DC6E38">
          <w:rPr>
            <w:noProof/>
            <w:webHidden/>
          </w:rPr>
          <w:tab/>
        </w:r>
        <w:r w:rsidR="00DC6E38">
          <w:rPr>
            <w:noProof/>
            <w:webHidden/>
          </w:rPr>
          <w:fldChar w:fldCharType="begin"/>
        </w:r>
        <w:r w:rsidR="00DC6E38">
          <w:rPr>
            <w:noProof/>
            <w:webHidden/>
          </w:rPr>
          <w:instrText xml:space="preserve"> PAGEREF _Toc357434351 \h </w:instrText>
        </w:r>
        <w:r w:rsidR="00DC6E38">
          <w:rPr>
            <w:noProof/>
            <w:webHidden/>
          </w:rPr>
        </w:r>
        <w:r w:rsidR="00DC6E38">
          <w:rPr>
            <w:noProof/>
            <w:webHidden/>
          </w:rPr>
          <w:fldChar w:fldCharType="separate"/>
        </w:r>
        <w:r w:rsidR="00624DED">
          <w:rPr>
            <w:noProof/>
            <w:webHidden/>
          </w:rPr>
          <w:t>24</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52" w:history="1">
        <w:r w:rsidR="00DC6E38" w:rsidRPr="00D95B03">
          <w:rPr>
            <w:rStyle w:val="Hyperlink"/>
            <w:noProof/>
          </w:rPr>
          <w:t>4.9</w:t>
        </w:r>
        <w:r w:rsidR="00DC6E38">
          <w:rPr>
            <w:rFonts w:asciiTheme="minorHAnsi" w:eastAsiaTheme="minorEastAsia" w:hAnsiTheme="minorHAnsi" w:cstheme="minorBidi"/>
            <w:noProof/>
            <w:sz w:val="22"/>
            <w:szCs w:val="22"/>
            <w:lang w:eastAsia="fr-CH"/>
          </w:rPr>
          <w:tab/>
        </w:r>
        <w:r w:rsidR="00DC6E38" w:rsidRPr="00D95B03">
          <w:rPr>
            <w:rStyle w:val="Hyperlink"/>
            <w:noProof/>
          </w:rPr>
          <w:t>Désinstallation de l’application</w:t>
        </w:r>
        <w:r w:rsidR="00DC6E38">
          <w:rPr>
            <w:noProof/>
            <w:webHidden/>
          </w:rPr>
          <w:tab/>
        </w:r>
        <w:r w:rsidR="00DC6E38">
          <w:rPr>
            <w:noProof/>
            <w:webHidden/>
          </w:rPr>
          <w:fldChar w:fldCharType="begin"/>
        </w:r>
        <w:r w:rsidR="00DC6E38">
          <w:rPr>
            <w:noProof/>
            <w:webHidden/>
          </w:rPr>
          <w:instrText xml:space="preserve"> PAGEREF _Toc357434352 \h </w:instrText>
        </w:r>
        <w:r w:rsidR="00DC6E38">
          <w:rPr>
            <w:noProof/>
            <w:webHidden/>
          </w:rPr>
        </w:r>
        <w:r w:rsidR="00DC6E38">
          <w:rPr>
            <w:noProof/>
            <w:webHidden/>
          </w:rPr>
          <w:fldChar w:fldCharType="separate"/>
        </w:r>
        <w:r w:rsidR="00624DED">
          <w:rPr>
            <w:noProof/>
            <w:webHidden/>
          </w:rPr>
          <w:t>24</w:t>
        </w:r>
        <w:r w:rsidR="00DC6E38">
          <w:rPr>
            <w:noProof/>
            <w:webHidden/>
          </w:rPr>
          <w:fldChar w:fldCharType="end"/>
        </w:r>
      </w:hyperlink>
    </w:p>
    <w:p w:rsidR="00DC6E38" w:rsidRDefault="00020547">
      <w:pPr>
        <w:pStyle w:val="TOC1"/>
        <w:tabs>
          <w:tab w:val="left" w:pos="480"/>
          <w:tab w:val="right" w:leader="dot" w:pos="9062"/>
        </w:tabs>
        <w:rPr>
          <w:rFonts w:asciiTheme="minorHAnsi" w:eastAsiaTheme="minorEastAsia" w:hAnsiTheme="minorHAnsi" w:cstheme="minorBidi"/>
          <w:noProof/>
          <w:sz w:val="22"/>
          <w:szCs w:val="22"/>
          <w:lang w:eastAsia="fr-CH"/>
        </w:rPr>
      </w:pPr>
      <w:hyperlink w:anchor="_Toc357434353" w:history="1">
        <w:r w:rsidR="00DC6E38" w:rsidRPr="00D95B03">
          <w:rPr>
            <w:rStyle w:val="Hyperlink"/>
            <w:noProof/>
          </w:rPr>
          <w:t>5</w:t>
        </w:r>
        <w:r w:rsidR="00DC6E38">
          <w:rPr>
            <w:rFonts w:asciiTheme="minorHAnsi" w:eastAsiaTheme="minorEastAsia" w:hAnsiTheme="minorHAnsi" w:cstheme="minorBidi"/>
            <w:noProof/>
            <w:sz w:val="22"/>
            <w:szCs w:val="22"/>
            <w:lang w:eastAsia="fr-CH"/>
          </w:rPr>
          <w:tab/>
        </w:r>
        <w:r w:rsidR="00DC6E38" w:rsidRPr="00D95B03">
          <w:rPr>
            <w:rStyle w:val="Hyperlink"/>
            <w:noProof/>
          </w:rPr>
          <w:t>Conclusions</w:t>
        </w:r>
        <w:r w:rsidR="00DC6E38">
          <w:rPr>
            <w:noProof/>
            <w:webHidden/>
          </w:rPr>
          <w:tab/>
        </w:r>
        <w:r w:rsidR="00DC6E38">
          <w:rPr>
            <w:noProof/>
            <w:webHidden/>
          </w:rPr>
          <w:fldChar w:fldCharType="begin"/>
        </w:r>
        <w:r w:rsidR="00DC6E38">
          <w:rPr>
            <w:noProof/>
            <w:webHidden/>
          </w:rPr>
          <w:instrText xml:space="preserve"> PAGEREF _Toc357434353 \h </w:instrText>
        </w:r>
        <w:r w:rsidR="00DC6E38">
          <w:rPr>
            <w:noProof/>
            <w:webHidden/>
          </w:rPr>
        </w:r>
        <w:r w:rsidR="00DC6E38">
          <w:rPr>
            <w:noProof/>
            <w:webHidden/>
          </w:rPr>
          <w:fldChar w:fldCharType="separate"/>
        </w:r>
        <w:r w:rsidR="00624DED">
          <w:rPr>
            <w:noProof/>
            <w:webHidden/>
          </w:rPr>
          <w:t>26</w:t>
        </w:r>
        <w:r w:rsidR="00DC6E38">
          <w:rPr>
            <w:noProof/>
            <w:webHidden/>
          </w:rPr>
          <w:fldChar w:fldCharType="end"/>
        </w:r>
      </w:hyperlink>
    </w:p>
    <w:p w:rsidR="00DC6E38" w:rsidRDefault="00020547">
      <w:pPr>
        <w:pStyle w:val="TOC1"/>
        <w:tabs>
          <w:tab w:val="left" w:pos="480"/>
          <w:tab w:val="right" w:leader="dot" w:pos="9062"/>
        </w:tabs>
        <w:rPr>
          <w:rFonts w:asciiTheme="minorHAnsi" w:eastAsiaTheme="minorEastAsia" w:hAnsiTheme="minorHAnsi" w:cstheme="minorBidi"/>
          <w:noProof/>
          <w:sz w:val="22"/>
          <w:szCs w:val="22"/>
          <w:lang w:eastAsia="fr-CH"/>
        </w:rPr>
      </w:pPr>
      <w:hyperlink w:anchor="_Toc357434354" w:history="1">
        <w:r w:rsidR="00DC6E38" w:rsidRPr="00D95B03">
          <w:rPr>
            <w:rStyle w:val="Hyperlink"/>
            <w:noProof/>
          </w:rPr>
          <w:t>6</w:t>
        </w:r>
        <w:r w:rsidR="00DC6E38">
          <w:rPr>
            <w:rFonts w:asciiTheme="minorHAnsi" w:eastAsiaTheme="minorEastAsia" w:hAnsiTheme="minorHAnsi" w:cstheme="minorBidi"/>
            <w:noProof/>
            <w:sz w:val="22"/>
            <w:szCs w:val="22"/>
            <w:lang w:eastAsia="fr-CH"/>
          </w:rPr>
          <w:tab/>
        </w:r>
        <w:r w:rsidR="00DC6E38" w:rsidRPr="00D95B03">
          <w:rPr>
            <w:rStyle w:val="Hyperlink"/>
            <w:noProof/>
          </w:rPr>
          <w:t>Annexes</w:t>
        </w:r>
        <w:r w:rsidR="00DC6E38">
          <w:rPr>
            <w:noProof/>
            <w:webHidden/>
          </w:rPr>
          <w:tab/>
        </w:r>
        <w:r w:rsidR="00DC6E38">
          <w:rPr>
            <w:noProof/>
            <w:webHidden/>
          </w:rPr>
          <w:fldChar w:fldCharType="begin"/>
        </w:r>
        <w:r w:rsidR="00DC6E38">
          <w:rPr>
            <w:noProof/>
            <w:webHidden/>
          </w:rPr>
          <w:instrText xml:space="preserve"> PAGEREF _Toc357434354 \h </w:instrText>
        </w:r>
        <w:r w:rsidR="00DC6E38">
          <w:rPr>
            <w:noProof/>
            <w:webHidden/>
          </w:rPr>
        </w:r>
        <w:r w:rsidR="00DC6E38">
          <w:rPr>
            <w:noProof/>
            <w:webHidden/>
          </w:rPr>
          <w:fldChar w:fldCharType="separate"/>
        </w:r>
        <w:r w:rsidR="00624DED">
          <w:rPr>
            <w:noProof/>
            <w:webHidden/>
          </w:rPr>
          <w:t>26</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55" w:history="1">
        <w:r w:rsidR="00DC6E38" w:rsidRPr="00D95B03">
          <w:rPr>
            <w:rStyle w:val="Hyperlink"/>
            <w:noProof/>
          </w:rPr>
          <w:t>6.1</w:t>
        </w:r>
        <w:r w:rsidR="00DC6E38">
          <w:rPr>
            <w:rFonts w:asciiTheme="minorHAnsi" w:eastAsiaTheme="minorEastAsia" w:hAnsiTheme="minorHAnsi" w:cstheme="minorBidi"/>
            <w:noProof/>
            <w:sz w:val="22"/>
            <w:szCs w:val="22"/>
            <w:lang w:eastAsia="fr-CH"/>
          </w:rPr>
          <w:tab/>
        </w:r>
        <w:r w:rsidR="00DC6E38" w:rsidRPr="00D95B03">
          <w:rPr>
            <w:rStyle w:val="Hyperlink"/>
            <w:noProof/>
          </w:rPr>
          <w:t>Journal de bord</w:t>
        </w:r>
        <w:r w:rsidR="00DC6E38">
          <w:rPr>
            <w:noProof/>
            <w:webHidden/>
          </w:rPr>
          <w:tab/>
        </w:r>
        <w:r w:rsidR="00DC6E38">
          <w:rPr>
            <w:noProof/>
            <w:webHidden/>
          </w:rPr>
          <w:fldChar w:fldCharType="begin"/>
        </w:r>
        <w:r w:rsidR="00DC6E38">
          <w:rPr>
            <w:noProof/>
            <w:webHidden/>
          </w:rPr>
          <w:instrText xml:space="preserve"> PAGEREF _Toc357434355 \h </w:instrText>
        </w:r>
        <w:r w:rsidR="00DC6E38">
          <w:rPr>
            <w:noProof/>
            <w:webHidden/>
          </w:rPr>
        </w:r>
        <w:r w:rsidR="00DC6E38">
          <w:rPr>
            <w:noProof/>
            <w:webHidden/>
          </w:rPr>
          <w:fldChar w:fldCharType="separate"/>
        </w:r>
        <w:r w:rsidR="00624DED">
          <w:rPr>
            <w:noProof/>
            <w:webHidden/>
          </w:rPr>
          <w:t>26</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56" w:history="1">
        <w:r w:rsidR="00DC6E38" w:rsidRPr="00D95B03">
          <w:rPr>
            <w:rStyle w:val="Hyperlink"/>
            <w:noProof/>
          </w:rPr>
          <w:t>6.2</w:t>
        </w:r>
        <w:r w:rsidR="00DC6E38">
          <w:rPr>
            <w:rFonts w:asciiTheme="minorHAnsi" w:eastAsiaTheme="minorEastAsia" w:hAnsiTheme="minorHAnsi" w:cstheme="minorBidi"/>
            <w:noProof/>
            <w:sz w:val="22"/>
            <w:szCs w:val="22"/>
            <w:lang w:eastAsia="fr-CH"/>
          </w:rPr>
          <w:tab/>
        </w:r>
        <w:r w:rsidR="00DC6E38" w:rsidRPr="00D95B03">
          <w:rPr>
            <w:rStyle w:val="Hyperlink"/>
            <w:noProof/>
          </w:rPr>
          <w:t>Schéma Synoptique</w:t>
        </w:r>
        <w:r w:rsidR="00DC6E38">
          <w:rPr>
            <w:noProof/>
            <w:webHidden/>
          </w:rPr>
          <w:tab/>
        </w:r>
        <w:r w:rsidR="00DC6E38">
          <w:rPr>
            <w:noProof/>
            <w:webHidden/>
          </w:rPr>
          <w:fldChar w:fldCharType="begin"/>
        </w:r>
        <w:r w:rsidR="00DC6E38">
          <w:rPr>
            <w:noProof/>
            <w:webHidden/>
          </w:rPr>
          <w:instrText xml:space="preserve"> PAGEREF _Toc357434356 \h </w:instrText>
        </w:r>
        <w:r w:rsidR="00DC6E38">
          <w:rPr>
            <w:noProof/>
            <w:webHidden/>
          </w:rPr>
        </w:r>
        <w:r w:rsidR="00DC6E38">
          <w:rPr>
            <w:noProof/>
            <w:webHidden/>
          </w:rPr>
          <w:fldChar w:fldCharType="separate"/>
        </w:r>
        <w:r w:rsidR="00624DED">
          <w:rPr>
            <w:noProof/>
            <w:webHidden/>
          </w:rPr>
          <w:t>26</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57" w:history="1">
        <w:r w:rsidR="00DC6E38" w:rsidRPr="00D95B03">
          <w:rPr>
            <w:rStyle w:val="Hyperlink"/>
            <w:noProof/>
          </w:rPr>
          <w:t>6.2.1</w:t>
        </w:r>
        <w:r w:rsidR="00DC6E38">
          <w:rPr>
            <w:rFonts w:asciiTheme="minorHAnsi" w:eastAsiaTheme="minorEastAsia" w:hAnsiTheme="minorHAnsi" w:cstheme="minorBidi"/>
            <w:noProof/>
            <w:sz w:val="22"/>
            <w:szCs w:val="22"/>
            <w:lang w:eastAsia="fr-CH"/>
          </w:rPr>
          <w:tab/>
        </w:r>
        <w:r w:rsidR="00DC6E38" w:rsidRPr="00D95B03">
          <w:rPr>
            <w:rStyle w:val="Hyperlink"/>
            <w:noProof/>
          </w:rPr>
          <w:t>Login, connexion de la carte et paramétrage</w:t>
        </w:r>
        <w:r w:rsidR="00DC6E38">
          <w:rPr>
            <w:noProof/>
            <w:webHidden/>
          </w:rPr>
          <w:tab/>
        </w:r>
        <w:r w:rsidR="00DC6E38">
          <w:rPr>
            <w:noProof/>
            <w:webHidden/>
          </w:rPr>
          <w:fldChar w:fldCharType="begin"/>
        </w:r>
        <w:r w:rsidR="00DC6E38">
          <w:rPr>
            <w:noProof/>
            <w:webHidden/>
          </w:rPr>
          <w:instrText xml:space="preserve"> PAGEREF _Toc357434357 \h </w:instrText>
        </w:r>
        <w:r w:rsidR="00DC6E38">
          <w:rPr>
            <w:noProof/>
            <w:webHidden/>
          </w:rPr>
        </w:r>
        <w:r w:rsidR="00DC6E38">
          <w:rPr>
            <w:noProof/>
            <w:webHidden/>
          </w:rPr>
          <w:fldChar w:fldCharType="separate"/>
        </w:r>
        <w:r w:rsidR="00624DED">
          <w:rPr>
            <w:noProof/>
            <w:webHidden/>
          </w:rPr>
          <w:t>28</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58" w:history="1">
        <w:r w:rsidR="00DC6E38" w:rsidRPr="00D95B03">
          <w:rPr>
            <w:rStyle w:val="Hyperlink"/>
            <w:noProof/>
          </w:rPr>
          <w:t>6.2.2</w:t>
        </w:r>
        <w:r w:rsidR="00DC6E38">
          <w:rPr>
            <w:rFonts w:asciiTheme="minorHAnsi" w:eastAsiaTheme="minorEastAsia" w:hAnsiTheme="minorHAnsi" w:cstheme="minorBidi"/>
            <w:noProof/>
            <w:sz w:val="22"/>
            <w:szCs w:val="22"/>
            <w:lang w:eastAsia="fr-CH"/>
          </w:rPr>
          <w:tab/>
        </w:r>
        <w:r w:rsidR="00DC6E38" w:rsidRPr="00D95B03">
          <w:rPr>
            <w:rStyle w:val="Hyperlink"/>
            <w:noProof/>
          </w:rPr>
          <w:t>Affichage des scores</w:t>
        </w:r>
        <w:r w:rsidR="00DC6E38">
          <w:rPr>
            <w:noProof/>
            <w:webHidden/>
          </w:rPr>
          <w:tab/>
        </w:r>
        <w:r w:rsidR="00DC6E38">
          <w:rPr>
            <w:noProof/>
            <w:webHidden/>
          </w:rPr>
          <w:fldChar w:fldCharType="begin"/>
        </w:r>
        <w:r w:rsidR="00DC6E38">
          <w:rPr>
            <w:noProof/>
            <w:webHidden/>
          </w:rPr>
          <w:instrText xml:space="preserve"> PAGEREF _Toc357434358 \h </w:instrText>
        </w:r>
        <w:r w:rsidR="00DC6E38">
          <w:rPr>
            <w:noProof/>
            <w:webHidden/>
          </w:rPr>
        </w:r>
        <w:r w:rsidR="00DC6E38">
          <w:rPr>
            <w:noProof/>
            <w:webHidden/>
          </w:rPr>
          <w:fldChar w:fldCharType="separate"/>
        </w:r>
        <w:r w:rsidR="00624DED">
          <w:rPr>
            <w:noProof/>
            <w:webHidden/>
          </w:rPr>
          <w:t>29</w:t>
        </w:r>
        <w:r w:rsidR="00DC6E38">
          <w:rPr>
            <w:noProof/>
            <w:webHidden/>
          </w:rPr>
          <w:fldChar w:fldCharType="end"/>
        </w:r>
      </w:hyperlink>
    </w:p>
    <w:p w:rsidR="00DC6E38" w:rsidRDefault="00020547">
      <w:pPr>
        <w:pStyle w:val="TOC3"/>
        <w:tabs>
          <w:tab w:val="left" w:pos="1320"/>
          <w:tab w:val="right" w:leader="dot" w:pos="9062"/>
        </w:tabs>
        <w:rPr>
          <w:rFonts w:asciiTheme="minorHAnsi" w:eastAsiaTheme="minorEastAsia" w:hAnsiTheme="minorHAnsi" w:cstheme="minorBidi"/>
          <w:noProof/>
          <w:sz w:val="22"/>
          <w:szCs w:val="22"/>
          <w:lang w:eastAsia="fr-CH"/>
        </w:rPr>
      </w:pPr>
      <w:hyperlink w:anchor="_Toc357434359" w:history="1">
        <w:r w:rsidR="00DC6E38" w:rsidRPr="00D95B03">
          <w:rPr>
            <w:rStyle w:val="Hyperlink"/>
            <w:noProof/>
          </w:rPr>
          <w:t>6.2.3</w:t>
        </w:r>
        <w:r w:rsidR="00DC6E38">
          <w:rPr>
            <w:rFonts w:asciiTheme="minorHAnsi" w:eastAsiaTheme="minorEastAsia" w:hAnsiTheme="minorHAnsi" w:cstheme="minorBidi"/>
            <w:noProof/>
            <w:sz w:val="22"/>
            <w:szCs w:val="22"/>
            <w:lang w:eastAsia="fr-CH"/>
          </w:rPr>
          <w:tab/>
        </w:r>
        <w:r w:rsidR="00DC6E38" w:rsidRPr="00D95B03">
          <w:rPr>
            <w:rStyle w:val="Hyperlink"/>
            <w:noProof/>
          </w:rPr>
          <w:t>Fenêtre de jeu</w:t>
        </w:r>
        <w:r w:rsidR="00DC6E38">
          <w:rPr>
            <w:noProof/>
            <w:webHidden/>
          </w:rPr>
          <w:tab/>
        </w:r>
        <w:r w:rsidR="00DC6E38">
          <w:rPr>
            <w:noProof/>
            <w:webHidden/>
          </w:rPr>
          <w:fldChar w:fldCharType="begin"/>
        </w:r>
        <w:r w:rsidR="00DC6E38">
          <w:rPr>
            <w:noProof/>
            <w:webHidden/>
          </w:rPr>
          <w:instrText xml:space="preserve"> PAGEREF _Toc357434359 \h </w:instrText>
        </w:r>
        <w:r w:rsidR="00DC6E38">
          <w:rPr>
            <w:noProof/>
            <w:webHidden/>
          </w:rPr>
        </w:r>
        <w:r w:rsidR="00DC6E38">
          <w:rPr>
            <w:noProof/>
            <w:webHidden/>
          </w:rPr>
          <w:fldChar w:fldCharType="separate"/>
        </w:r>
        <w:r w:rsidR="00624DED">
          <w:rPr>
            <w:noProof/>
            <w:webHidden/>
          </w:rPr>
          <w:t>30</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60" w:history="1">
        <w:r w:rsidR="00DC6E38" w:rsidRPr="00D95B03">
          <w:rPr>
            <w:rStyle w:val="Hyperlink"/>
            <w:noProof/>
          </w:rPr>
          <w:t>6.3</w:t>
        </w:r>
        <w:r w:rsidR="00DC6E38">
          <w:rPr>
            <w:rFonts w:asciiTheme="minorHAnsi" w:eastAsiaTheme="minorEastAsia" w:hAnsiTheme="minorHAnsi" w:cstheme="minorBidi"/>
            <w:noProof/>
            <w:sz w:val="22"/>
            <w:szCs w:val="22"/>
            <w:lang w:eastAsia="fr-CH"/>
          </w:rPr>
          <w:tab/>
        </w:r>
        <w:r w:rsidR="00DC6E38" w:rsidRPr="00D95B03">
          <w:rPr>
            <w:rStyle w:val="Hyperlink"/>
            <w:noProof/>
          </w:rPr>
          <w:t>Cahier des charges</w:t>
        </w:r>
        <w:r w:rsidR="00DC6E38">
          <w:rPr>
            <w:noProof/>
            <w:webHidden/>
          </w:rPr>
          <w:tab/>
        </w:r>
        <w:r w:rsidR="00DC6E38">
          <w:rPr>
            <w:noProof/>
            <w:webHidden/>
          </w:rPr>
          <w:fldChar w:fldCharType="begin"/>
        </w:r>
        <w:r w:rsidR="00DC6E38">
          <w:rPr>
            <w:noProof/>
            <w:webHidden/>
          </w:rPr>
          <w:instrText xml:space="preserve"> PAGEREF _Toc357434360 \h </w:instrText>
        </w:r>
        <w:r w:rsidR="00DC6E38">
          <w:rPr>
            <w:noProof/>
            <w:webHidden/>
          </w:rPr>
        </w:r>
        <w:r w:rsidR="00DC6E38">
          <w:rPr>
            <w:noProof/>
            <w:webHidden/>
          </w:rPr>
          <w:fldChar w:fldCharType="separate"/>
        </w:r>
        <w:r w:rsidR="00624DED">
          <w:rPr>
            <w:noProof/>
            <w:webHidden/>
          </w:rPr>
          <w:t>30</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61" w:history="1">
        <w:r w:rsidR="00DC6E38" w:rsidRPr="00D95B03">
          <w:rPr>
            <w:rStyle w:val="Hyperlink"/>
            <w:noProof/>
          </w:rPr>
          <w:t>6.4</w:t>
        </w:r>
        <w:r w:rsidR="00DC6E38">
          <w:rPr>
            <w:rFonts w:asciiTheme="minorHAnsi" w:eastAsiaTheme="minorEastAsia" w:hAnsiTheme="minorHAnsi" w:cstheme="minorBidi"/>
            <w:noProof/>
            <w:sz w:val="22"/>
            <w:szCs w:val="22"/>
            <w:lang w:eastAsia="fr-CH"/>
          </w:rPr>
          <w:tab/>
        </w:r>
        <w:r w:rsidR="00DC6E38" w:rsidRPr="00D95B03">
          <w:rPr>
            <w:rStyle w:val="Hyperlink"/>
            <w:noProof/>
          </w:rPr>
          <w:t>Code source</w:t>
        </w:r>
        <w:r w:rsidR="00DC6E38">
          <w:rPr>
            <w:noProof/>
            <w:webHidden/>
          </w:rPr>
          <w:tab/>
        </w:r>
        <w:r w:rsidR="00DC6E38">
          <w:rPr>
            <w:noProof/>
            <w:webHidden/>
          </w:rPr>
          <w:fldChar w:fldCharType="begin"/>
        </w:r>
        <w:r w:rsidR="00DC6E38">
          <w:rPr>
            <w:noProof/>
            <w:webHidden/>
          </w:rPr>
          <w:instrText xml:space="preserve"> PAGEREF _Toc357434361 \h </w:instrText>
        </w:r>
        <w:r w:rsidR="00DC6E38">
          <w:rPr>
            <w:noProof/>
            <w:webHidden/>
          </w:rPr>
        </w:r>
        <w:r w:rsidR="00DC6E38">
          <w:rPr>
            <w:noProof/>
            <w:webHidden/>
          </w:rPr>
          <w:fldChar w:fldCharType="separate"/>
        </w:r>
        <w:r w:rsidR="00624DED">
          <w:rPr>
            <w:noProof/>
            <w:webHidden/>
          </w:rPr>
          <w:t>35</w:t>
        </w:r>
        <w:r w:rsidR="00DC6E38">
          <w:rPr>
            <w:noProof/>
            <w:webHidden/>
          </w:rPr>
          <w:fldChar w:fldCharType="end"/>
        </w:r>
      </w:hyperlink>
    </w:p>
    <w:p w:rsidR="00DC6E38" w:rsidRDefault="00020547">
      <w:pPr>
        <w:pStyle w:val="TOC2"/>
        <w:tabs>
          <w:tab w:val="left" w:pos="880"/>
          <w:tab w:val="right" w:leader="dot" w:pos="9062"/>
        </w:tabs>
        <w:rPr>
          <w:rFonts w:asciiTheme="minorHAnsi" w:eastAsiaTheme="minorEastAsia" w:hAnsiTheme="minorHAnsi" w:cstheme="minorBidi"/>
          <w:noProof/>
          <w:sz w:val="22"/>
          <w:szCs w:val="22"/>
          <w:lang w:eastAsia="fr-CH"/>
        </w:rPr>
      </w:pPr>
      <w:hyperlink w:anchor="_Toc357434362" w:history="1">
        <w:r w:rsidR="00DC6E38" w:rsidRPr="00D95B03">
          <w:rPr>
            <w:rStyle w:val="Hyperlink"/>
            <w:noProof/>
          </w:rPr>
          <w:t>6.5</w:t>
        </w:r>
        <w:r w:rsidR="00DC6E38">
          <w:rPr>
            <w:rFonts w:asciiTheme="minorHAnsi" w:eastAsiaTheme="minorEastAsia" w:hAnsiTheme="minorHAnsi" w:cstheme="minorBidi"/>
            <w:noProof/>
            <w:sz w:val="22"/>
            <w:szCs w:val="22"/>
            <w:lang w:eastAsia="fr-CH"/>
          </w:rPr>
          <w:tab/>
        </w:r>
        <w:r w:rsidR="00DC6E38" w:rsidRPr="00D95B03">
          <w:rPr>
            <w:rStyle w:val="Hyperlink"/>
            <w:noProof/>
          </w:rPr>
          <w:t>Références</w:t>
        </w:r>
        <w:r w:rsidR="00DC6E38">
          <w:rPr>
            <w:noProof/>
            <w:webHidden/>
          </w:rPr>
          <w:tab/>
        </w:r>
        <w:r w:rsidR="00DC6E38">
          <w:rPr>
            <w:noProof/>
            <w:webHidden/>
          </w:rPr>
          <w:fldChar w:fldCharType="begin"/>
        </w:r>
        <w:r w:rsidR="00DC6E38">
          <w:rPr>
            <w:noProof/>
            <w:webHidden/>
          </w:rPr>
          <w:instrText xml:space="preserve"> PAGEREF _Toc357434362 \h </w:instrText>
        </w:r>
        <w:r w:rsidR="00DC6E38">
          <w:rPr>
            <w:noProof/>
            <w:webHidden/>
          </w:rPr>
        </w:r>
        <w:r w:rsidR="00DC6E38">
          <w:rPr>
            <w:noProof/>
            <w:webHidden/>
          </w:rPr>
          <w:fldChar w:fldCharType="separate"/>
        </w:r>
        <w:r w:rsidR="00624DED">
          <w:rPr>
            <w:noProof/>
            <w:webHidden/>
          </w:rPr>
          <w:t>35</w:t>
        </w:r>
        <w:r w:rsidR="00DC6E38">
          <w:rPr>
            <w:noProof/>
            <w:webHidden/>
          </w:rPr>
          <w:fldChar w:fldCharType="end"/>
        </w:r>
      </w:hyperlink>
    </w:p>
    <w:p w:rsidR="00CC0450" w:rsidRDefault="0084678B" w:rsidP="00CC0450">
      <w:r>
        <w:fldChar w:fldCharType="end"/>
      </w:r>
    </w:p>
    <w:p w:rsidR="00AD71EA" w:rsidRDefault="00CE5A4D" w:rsidP="00AD71EA">
      <w:pPr>
        <w:pStyle w:val="Heading1"/>
      </w:pPr>
      <w:r>
        <w:br w:type="page"/>
      </w:r>
      <w:bookmarkStart w:id="4" w:name="_Toc168284846"/>
      <w:bookmarkStart w:id="5" w:name="_Toc168284868"/>
      <w:bookmarkStart w:id="6" w:name="_Toc357434283"/>
      <w:r w:rsidR="00993029">
        <w:lastRenderedPageBreak/>
        <w:t>Introduction</w:t>
      </w:r>
      <w:bookmarkEnd w:id="4"/>
      <w:bookmarkEnd w:id="5"/>
      <w:bookmarkEnd w:id="6"/>
    </w:p>
    <w:p w:rsidR="00AD71EA" w:rsidRDefault="00AD71EA">
      <w:r>
        <w:t>Le but de ce travail est de proposer à l’utilisateur de tester son habileté à rester en équilibre sur une planche en bois rendue instable par la pose d’</w:t>
      </w:r>
      <w:r w:rsidR="002F3F77">
        <w:t>un demi-</w:t>
      </w:r>
      <w:r>
        <w:t>cylindre en son centre.</w:t>
      </w:r>
    </w:p>
    <w:p w:rsidR="00F7300F" w:rsidRDefault="00F7300F"/>
    <w:p w:rsidR="00F7300F" w:rsidRDefault="00A104ED">
      <w:r>
        <w:t>Le TIP étant un travail personnel, il doit impérativement être réalisé seul et uniquement en classe dans le cadre du CPLN.</w:t>
      </w:r>
    </w:p>
    <w:p w:rsidR="00CA0BF5" w:rsidRDefault="00CA0BF5"/>
    <w:p w:rsidR="00CA0BF5" w:rsidRDefault="00CA0BF5">
      <w:r>
        <w:t>Le langage de programmation imposé pour réaliser ce projet est le C#, langage que l’on apprend depuis 3 ans maintenant ici au CPLN.</w:t>
      </w:r>
    </w:p>
    <w:p w:rsidR="00156F1E" w:rsidRDefault="00156F1E"/>
    <w:p w:rsidR="001F3B84" w:rsidRDefault="001F3B84">
      <w:r>
        <w:t>Cette planche en bois est elle-même reliée à une carte électronique, de modèle Velleman K8055, qui sera reliée à l’ordinateur via USB.</w:t>
      </w:r>
    </w:p>
    <w:p w:rsidR="001F3B84" w:rsidRDefault="001F3B84"/>
    <w:p w:rsidR="00156F1E" w:rsidRDefault="00C81FDE">
      <w:r>
        <w:t xml:space="preserve">Des capteurs, de type contact « ouverts », sont disposés de chaque côté de la planche, afin </w:t>
      </w:r>
      <w:r w:rsidR="00AC5560">
        <w:t>de déterminer lorsque l’utilisateur a perdu l’équilibre, et donc touche le sol avec un des deux capteurs.</w:t>
      </w:r>
    </w:p>
    <w:p w:rsidR="00156F1E" w:rsidRDefault="00156F1E"/>
    <w:p w:rsidR="00804BF9" w:rsidRDefault="00AC5560" w:rsidP="00F85198">
      <w:r>
        <w:t>Lorsque l’utilisateur décide de lancer une partie en cliquant sur le bouton « Jouer », il dispose alors d’un temps imparti où il devra faire le meilleur score, en gardant son équilibre le mieux possible.</w:t>
      </w:r>
    </w:p>
    <w:p w:rsidR="009E2DB3" w:rsidRDefault="009E2DB3" w:rsidP="009E2DB3">
      <w:pPr>
        <w:pStyle w:val="Heading1"/>
        <w:numPr>
          <w:ilvl w:val="0"/>
          <w:numId w:val="4"/>
        </w:numPr>
      </w:pPr>
      <w:bookmarkStart w:id="7" w:name="_Toc293297620"/>
      <w:bookmarkStart w:id="8" w:name="_Toc357434284"/>
      <w:r>
        <w:t>Documentation de développement</w:t>
      </w:r>
      <w:bookmarkEnd w:id="7"/>
      <w:bookmarkEnd w:id="8"/>
    </w:p>
    <w:p w:rsidR="00156F1E" w:rsidRDefault="00156F1E" w:rsidP="0022716A"/>
    <w:p w:rsidR="003560F7" w:rsidRPr="003560F7" w:rsidRDefault="009E2DB3" w:rsidP="003560F7">
      <w:pPr>
        <w:pStyle w:val="Heading2"/>
        <w:numPr>
          <w:ilvl w:val="1"/>
          <w:numId w:val="4"/>
        </w:numPr>
        <w:rPr>
          <w:i w:val="0"/>
        </w:rPr>
      </w:pPr>
      <w:bookmarkStart w:id="9" w:name="_Toc293297621"/>
      <w:bookmarkStart w:id="10" w:name="_Toc357434285"/>
      <w:bookmarkStart w:id="11" w:name="_Toc168284848"/>
      <w:bookmarkStart w:id="12" w:name="_Toc168284870"/>
      <w:r w:rsidRPr="00570F84">
        <w:rPr>
          <w:i w:val="0"/>
        </w:rPr>
        <w:t>Explication</w:t>
      </w:r>
      <w:r w:rsidR="006F3E6D">
        <w:rPr>
          <w:i w:val="0"/>
        </w:rPr>
        <w:t>s</w:t>
      </w:r>
      <w:r w:rsidRPr="00570F84">
        <w:rPr>
          <w:i w:val="0"/>
        </w:rPr>
        <w:t xml:space="preserve"> détaillées du proj</w:t>
      </w:r>
      <w:bookmarkEnd w:id="9"/>
      <w:r w:rsidR="00B46A81">
        <w:rPr>
          <w:i w:val="0"/>
        </w:rPr>
        <w:t>et</w:t>
      </w:r>
      <w:bookmarkEnd w:id="10"/>
    </w:p>
    <w:p w:rsidR="00156F1E" w:rsidRDefault="00073621" w:rsidP="00156F1E">
      <w:r>
        <w:t>Le programme doit</w:t>
      </w:r>
      <w:r w:rsidR="003F11A4">
        <w:t xml:space="preserve"> en premier afficher une fenêtre de connexion, obligeant l’utilisateur à entrer ses informations, qui sont : son Nom, son Prénom, ainsi que sa date d’anniversaire.</w:t>
      </w:r>
      <w:r w:rsidR="00D37746">
        <w:t xml:space="preserve"> Ces paramètres seront sauvegardés dans une base de données de type Access 2010.</w:t>
      </w:r>
      <w:r w:rsidR="003F11A4">
        <w:t xml:space="preserve"> Si l’utilisateur a déjà, par le passé, entré ses informations, il ne sera pas enregistré</w:t>
      </w:r>
      <w:r w:rsidR="001F3B84">
        <w:t xml:space="preserve"> dans la base de données</w:t>
      </w:r>
      <w:r w:rsidR="003F11A4">
        <w:t xml:space="preserve"> à nouveau.</w:t>
      </w:r>
    </w:p>
    <w:p w:rsidR="00ED0DC1" w:rsidRDefault="00ED0DC1" w:rsidP="00156F1E"/>
    <w:p w:rsidR="00ED0DC1" w:rsidRDefault="003F11A4" w:rsidP="00156F1E">
      <w:r>
        <w:t>Une fois la connexion effectuée, l’utilisateur arrive sur la fenêtre de jeu. Avant de pouvoir jouer, il va d’abord devoir cliq</w:t>
      </w:r>
      <w:r w:rsidR="001F3B84">
        <w:t>uer sur le bouton permettant d’effectuer la connexion avec la</w:t>
      </w:r>
      <w:r>
        <w:t xml:space="preserve"> carte</w:t>
      </w:r>
      <w:r w:rsidR="001F3B84">
        <w:t xml:space="preserve"> Velleman reliée par USB à l’ordinateur.</w:t>
      </w:r>
    </w:p>
    <w:p w:rsidR="003560F7" w:rsidRDefault="003560F7" w:rsidP="00156F1E"/>
    <w:p w:rsidR="009A0512" w:rsidRDefault="001F3B84" w:rsidP="00156F1E">
      <w:r>
        <w:t>Si la carte est connectée à l’ordinateur, la partie va se lancer suivant le temps, la difficulté et les temps d’attente entre deux touchés, paramétrés depuis la fenêtre accessible en cliquant dans le menu sur le bouton « Paramètres ».</w:t>
      </w:r>
    </w:p>
    <w:p w:rsidR="001F3B84" w:rsidRDefault="001F3B84" w:rsidP="00156F1E"/>
    <w:p w:rsidR="001F3B84" w:rsidRDefault="001F3B84" w:rsidP="00156F1E">
      <w:r>
        <w:t>A tout moment, l’utilisateur peut changer d’utilisateur, ce qui le ramènera au même stade qu’à l’ouverture du programme, le forçant à s’authentifier à nouveau.</w:t>
      </w:r>
    </w:p>
    <w:p w:rsidR="001F3B84" w:rsidRDefault="001F3B84" w:rsidP="00156F1E"/>
    <w:p w:rsidR="00FD1C8B" w:rsidRDefault="001F3B84" w:rsidP="00156F1E">
      <w:r>
        <w:t>Un bouton permettant de déconnecter la carte Velleman est présent, et s’il est cliqué lorsqu’une partie est en cours, elle sera considérée comme terminée.</w:t>
      </w:r>
    </w:p>
    <w:p w:rsidR="00AC7DCD" w:rsidRDefault="00AC7DCD" w:rsidP="00156F1E"/>
    <w:p w:rsidR="003560F7" w:rsidRDefault="001F3B84" w:rsidP="00156F1E">
      <w:r>
        <w:t>L</w:t>
      </w:r>
      <w:r w:rsidR="00087960">
        <w:t>e</w:t>
      </w:r>
      <w:r>
        <w:t xml:space="preserve"> tableau des scores est accessible en cliquant sur le bouton du même nom, affichant un formulaire présentant un classement des scores triées par temps de partie, difficulté, et par nom d’utilisateur (Soit l’utilisateur en cours, soit tout le monde). L’impression des résultats est possible en cliquant sur le bouton « Imprimer » présent dans ce formulaire. Il est également possible de vider les scores de l’utilisateur en cours, ou de tous les utilisateurs.</w:t>
      </w:r>
    </w:p>
    <w:p w:rsidR="00735B72" w:rsidRDefault="00735B72" w:rsidP="00156F1E"/>
    <w:p w:rsidR="00735B72" w:rsidRDefault="00735B72" w:rsidP="00156F1E">
      <w:r>
        <w:lastRenderedPageBreak/>
        <w:t>Pendant la partie, une barre de progression indique le temps écoulé sur le temps total. Le nombre de touchés gauches et droits que l’utilisateur a fait sont affichés sous forme de texte, et des images fléchées se colorent en bleu pour signaler de quel côté le connecteur fait contact lorsque l’utilisateur perds son équilibre sur la planche.</w:t>
      </w:r>
    </w:p>
    <w:p w:rsidR="001F3B84" w:rsidRDefault="001F3B84" w:rsidP="00156F1E"/>
    <w:p w:rsidR="001F3B84" w:rsidRPr="00C537F4" w:rsidRDefault="001F3B84" w:rsidP="00156F1E">
      <w:r>
        <w:t>Lorsque le temps d’une partie est écoulé, un formulaire affichant les résultats de la partie s’affiche, incluant : Le nombre de touchés totaux, le nombre de touchers gauches et droits, le tem</w:t>
      </w:r>
      <w:r w:rsidR="00CD2D66">
        <w:t xml:space="preserve">ps de la partie, la difficulté. </w:t>
      </w:r>
      <w:r>
        <w:t>L’utilisateur est invité à cliquer sur le bouton fermant ce formulaire, et ainsi à revenir sur le formulaire de jeu.</w:t>
      </w:r>
    </w:p>
    <w:p w:rsidR="00156F1E" w:rsidRPr="00C537F4" w:rsidRDefault="00156F1E" w:rsidP="009E2DB3"/>
    <w:p w:rsidR="00876A9A" w:rsidRDefault="00354962" w:rsidP="00354962">
      <w:pPr>
        <w:pStyle w:val="Heading2"/>
        <w:rPr>
          <w:i w:val="0"/>
        </w:rPr>
      </w:pPr>
      <w:bookmarkStart w:id="13" w:name="_Toc357434286"/>
      <w:r w:rsidRPr="009E2DB3">
        <w:rPr>
          <w:i w:val="0"/>
        </w:rPr>
        <w:t>Diagramme des cas d'utilisation</w:t>
      </w:r>
      <w:bookmarkEnd w:id="11"/>
      <w:bookmarkEnd w:id="12"/>
      <w:bookmarkEnd w:id="13"/>
    </w:p>
    <w:p w:rsidR="00714020" w:rsidRPr="00714020" w:rsidRDefault="00714020" w:rsidP="00714020">
      <w:pPr>
        <w:rPr>
          <w:lang w:val="fr-FR"/>
        </w:rPr>
      </w:pPr>
    </w:p>
    <w:p w:rsidR="00876A9A" w:rsidRDefault="00714020" w:rsidP="00354962">
      <w:r>
        <w:rPr>
          <w:noProof/>
          <w:lang w:eastAsia="fr-CH"/>
        </w:rPr>
        <w:drawing>
          <wp:inline distT="0" distB="0" distL="0" distR="0">
            <wp:extent cx="5762625" cy="3552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52825"/>
                    </a:xfrm>
                    <a:prstGeom prst="rect">
                      <a:avLst/>
                    </a:prstGeom>
                    <a:noFill/>
                    <a:ln>
                      <a:noFill/>
                    </a:ln>
                  </pic:spPr>
                </pic:pic>
              </a:graphicData>
            </a:graphic>
          </wp:inline>
        </w:drawing>
      </w:r>
    </w:p>
    <w:p w:rsidR="00147932" w:rsidRDefault="00147932" w:rsidP="00DF7328">
      <w:pPr>
        <w:pStyle w:val="Heading2"/>
        <w:numPr>
          <w:ilvl w:val="1"/>
          <w:numId w:val="4"/>
        </w:numPr>
      </w:pPr>
      <w:bookmarkStart w:id="14" w:name="_Toc357434287"/>
      <w:r w:rsidRPr="00DF7328">
        <w:rPr>
          <w:i w:val="0"/>
        </w:rPr>
        <w:t>Définition</w:t>
      </w:r>
      <w:r w:rsidR="00FE4D91">
        <w:rPr>
          <w:i w:val="0"/>
        </w:rPr>
        <w:t xml:space="preserve"> </w:t>
      </w:r>
      <w:r w:rsidR="009E5BB7">
        <w:t xml:space="preserve">des </w:t>
      </w:r>
      <w:r>
        <w:t>conventions applicables</w:t>
      </w:r>
      <w:bookmarkEnd w:id="14"/>
    </w:p>
    <w:p w:rsidR="00136E28" w:rsidRDefault="00136E28" w:rsidP="00354962"/>
    <w:p w:rsidR="00136E28" w:rsidRDefault="00136E28" w:rsidP="00354962">
      <w:r>
        <w:t>Chaque variable typée aura un préfixe permettant de reconnaître son type plus simplement, comme appris ici au CPLN.</w:t>
      </w:r>
    </w:p>
    <w:p w:rsidR="00136E28" w:rsidRDefault="00136E28" w:rsidP="00354962"/>
    <w:p w:rsidR="00136E28" w:rsidRDefault="00327DBC" w:rsidP="00136E28">
      <w:pPr>
        <w:pStyle w:val="ListParagraph"/>
        <w:numPr>
          <w:ilvl w:val="0"/>
          <w:numId w:val="31"/>
        </w:numPr>
      </w:pPr>
      <w:r>
        <w:t xml:space="preserve">Les variables de type Entier </w:t>
      </w:r>
      <w:r w:rsidR="00136E28">
        <w:t>auront le préfixe «</w:t>
      </w:r>
      <w:r w:rsidR="00A75CD3">
        <w:t xml:space="preserve"> </w:t>
      </w:r>
      <w:r w:rsidR="00136E28">
        <w:t>i » </w:t>
      </w:r>
    </w:p>
    <w:p w:rsidR="00136E28" w:rsidRDefault="00136E28" w:rsidP="00136E28">
      <w:pPr>
        <w:pStyle w:val="ListParagraph"/>
        <w:numPr>
          <w:ilvl w:val="0"/>
          <w:numId w:val="31"/>
        </w:numPr>
      </w:pPr>
      <w:r>
        <w:t>Les variables de type Double auront le préfixe « dbl »</w:t>
      </w:r>
    </w:p>
    <w:p w:rsidR="00136E28" w:rsidRDefault="00136E28" w:rsidP="00136E28">
      <w:pPr>
        <w:pStyle w:val="ListParagraph"/>
        <w:numPr>
          <w:ilvl w:val="0"/>
          <w:numId w:val="31"/>
        </w:numPr>
      </w:pPr>
      <w:r>
        <w:t>Les variables de</w:t>
      </w:r>
      <w:r w:rsidR="008A724D">
        <w:t xml:space="preserve"> type Texte auront le préfixe « </w:t>
      </w:r>
      <w:r>
        <w:t>str »</w:t>
      </w:r>
    </w:p>
    <w:p w:rsidR="00136E28" w:rsidRDefault="00136E28" w:rsidP="00136E28">
      <w:pPr>
        <w:pStyle w:val="ListParagraph"/>
        <w:numPr>
          <w:ilvl w:val="0"/>
          <w:numId w:val="31"/>
        </w:numPr>
      </w:pPr>
      <w:r>
        <w:t>Les variables de type Booléen auront le préfixe « b »</w:t>
      </w:r>
    </w:p>
    <w:p w:rsidR="00136E28" w:rsidRDefault="00136E28" w:rsidP="00136E28"/>
    <w:p w:rsidR="00136E28" w:rsidRDefault="00136E28" w:rsidP="00136E28">
      <w:r>
        <w:t>Pour ce qui est du nom après le préfixe, un nom le plus représentatif de l’utilité de la variable sera choisi, afin de faciliter la compréhension.</w:t>
      </w:r>
    </w:p>
    <w:p w:rsidR="00145E24" w:rsidRDefault="00145E24" w:rsidP="00136E28"/>
    <w:p w:rsidR="00145E24" w:rsidRDefault="00145E24" w:rsidP="00136E28">
      <w:r>
        <w:t>Chaque nom de variable utilise une convention appelée « camelCase », qui va consister à séparer chaque « partie » du mot par des majuscules, tout en gardant la première lettre de la variable en minu</w:t>
      </w:r>
      <w:r w:rsidR="002A0658">
        <w:t>scule, pour améliorer la lisibilité et la compréhension.</w:t>
      </w:r>
    </w:p>
    <w:p w:rsidR="00145E24" w:rsidRDefault="00145E24" w:rsidP="00136E28"/>
    <w:p w:rsidR="00DC7D34" w:rsidRDefault="00145E24" w:rsidP="00136E28">
      <w:r>
        <w:t xml:space="preserve">Ainsi, une </w:t>
      </w:r>
      <w:r w:rsidR="00744453">
        <w:t>méthode</w:t>
      </w:r>
      <w:r>
        <w:t xml:space="preserve"> servant à créer des camions s’appellerait donc « creationCamion ».</w:t>
      </w:r>
    </w:p>
    <w:p w:rsidR="002F2FE0" w:rsidRDefault="002F2FE0" w:rsidP="002F2FE0">
      <w:pPr>
        <w:jc w:val="left"/>
      </w:pPr>
    </w:p>
    <w:p w:rsidR="002F2FE0" w:rsidRDefault="002F2FE0" w:rsidP="002F2FE0">
      <w:pPr>
        <w:jc w:val="left"/>
        <w:sectPr w:rsidR="002F2FE0" w:rsidSect="005A7F74">
          <w:footerReference w:type="default" r:id="rId11"/>
          <w:footerReference w:type="first" r:id="rId12"/>
          <w:type w:val="continuous"/>
          <w:pgSz w:w="11906" w:h="16838"/>
          <w:pgMar w:top="656" w:right="1417" w:bottom="1417" w:left="1417" w:header="426" w:footer="609" w:gutter="0"/>
          <w:cols w:space="708"/>
          <w:docGrid w:linePitch="360"/>
        </w:sectPr>
      </w:pPr>
    </w:p>
    <w:p w:rsidR="00046C7D" w:rsidRDefault="00C63C5A" w:rsidP="00FA3C4D">
      <w:pPr>
        <w:pStyle w:val="Heading2"/>
        <w:rPr>
          <w:i w:val="0"/>
        </w:rPr>
      </w:pPr>
      <w:bookmarkStart w:id="15" w:name="_Toc357434288"/>
      <w:r w:rsidRPr="00DF7328">
        <w:rPr>
          <w:i w:val="0"/>
        </w:rPr>
        <w:lastRenderedPageBreak/>
        <w:t>Planning de livraison global</w:t>
      </w:r>
      <w:bookmarkEnd w:id="15"/>
    </w:p>
    <w:p w:rsidR="002F2FE0" w:rsidRPr="002F2FE0" w:rsidRDefault="002F2FE0" w:rsidP="002F2FE0">
      <w:pPr>
        <w:rPr>
          <w:lang w:val="fr-FR"/>
        </w:rPr>
      </w:pPr>
      <w:r>
        <w:rPr>
          <w:noProof/>
          <w:lang w:eastAsia="fr-CH"/>
        </w:rPr>
        <w:drawing>
          <wp:anchor distT="0" distB="0" distL="114300" distR="114300" simplePos="0" relativeHeight="251674112" behindDoc="1" locked="0" layoutInCell="1" allowOverlap="1" wp14:anchorId="67A28256" wp14:editId="606F19B2">
            <wp:simplePos x="0" y="0"/>
            <wp:positionH relativeFrom="column">
              <wp:posOffset>-52070</wp:posOffset>
            </wp:positionH>
            <wp:positionV relativeFrom="paragraph">
              <wp:posOffset>57785</wp:posOffset>
            </wp:positionV>
            <wp:extent cx="9363075" cy="576262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576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FE0" w:rsidRDefault="002F2FE0">
      <w:pPr>
        <w:jc w:val="left"/>
        <w:sectPr w:rsidR="002F2FE0" w:rsidSect="005A7F74">
          <w:footerReference w:type="default" r:id="rId14"/>
          <w:pgSz w:w="16838" w:h="11906" w:orient="landscape"/>
          <w:pgMar w:top="851" w:right="656" w:bottom="1417" w:left="1417" w:header="426" w:footer="22" w:gutter="0"/>
          <w:cols w:space="708"/>
          <w:titlePg/>
          <w:docGrid w:linePitch="360"/>
        </w:sectPr>
      </w:pPr>
    </w:p>
    <w:p w:rsidR="002F2FE0" w:rsidRDefault="002F2FE0">
      <w:pPr>
        <w:jc w:val="left"/>
      </w:pPr>
    </w:p>
    <w:p w:rsidR="00D576A3" w:rsidRDefault="00D576A3" w:rsidP="00D576A3">
      <w:pPr>
        <w:pStyle w:val="Heading2"/>
      </w:pPr>
      <w:bookmarkStart w:id="16" w:name="_Toc168284850"/>
      <w:bookmarkStart w:id="17" w:name="_Toc168284872"/>
      <w:bookmarkStart w:id="18" w:name="_Toc357434289"/>
      <w:r>
        <w:t>Modèle logique de la base de données</w:t>
      </w:r>
    </w:p>
    <w:p w:rsidR="00D576A3" w:rsidRDefault="00D576A3" w:rsidP="00D576A3">
      <w:pPr>
        <w:jc w:val="center"/>
        <w:rPr>
          <w:lang w:val="fr-FR"/>
        </w:rPr>
        <w:sectPr w:rsidR="00D576A3" w:rsidSect="00D576A3">
          <w:pgSz w:w="11906" w:h="16838"/>
          <w:pgMar w:top="656" w:right="1417" w:bottom="1417" w:left="1417" w:header="426" w:footer="609" w:gutter="0"/>
          <w:cols w:space="708"/>
          <w:docGrid w:linePitch="360"/>
        </w:sectPr>
      </w:pPr>
      <w:r>
        <w:rPr>
          <w:noProof/>
          <w:lang w:eastAsia="fr-CH"/>
        </w:rPr>
        <w:drawing>
          <wp:inline distT="0" distB="0" distL="0" distR="0" wp14:anchorId="2139B68E" wp14:editId="3E1D26D9">
            <wp:extent cx="4143375" cy="2076450"/>
            <wp:effectExtent l="0" t="0" r="0" b="0"/>
            <wp:docPr id="1" name="Picture 1" descr="D:\Desktop\TPI Dwenn Kaufmann\Documentation\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sktop\TPI Dwenn Kaufmann\Documentation\ML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2076450"/>
                    </a:xfrm>
                    <a:prstGeom prst="rect">
                      <a:avLst/>
                    </a:prstGeom>
                    <a:noFill/>
                    <a:ln>
                      <a:noFill/>
                    </a:ln>
                  </pic:spPr>
                </pic:pic>
              </a:graphicData>
            </a:graphic>
          </wp:inline>
        </w:drawing>
      </w:r>
    </w:p>
    <w:p w:rsidR="00D576A3" w:rsidRPr="00D576A3" w:rsidRDefault="00D576A3" w:rsidP="00D576A3">
      <w:pPr>
        <w:jc w:val="center"/>
        <w:rPr>
          <w:lang w:val="fr-FR"/>
        </w:rPr>
      </w:pPr>
    </w:p>
    <w:p w:rsidR="00D576A3" w:rsidRDefault="008B4D82" w:rsidP="00D576A3">
      <w:pPr>
        <w:pStyle w:val="Heading2"/>
      </w:pPr>
      <w:r>
        <w:rPr>
          <w:noProof/>
          <w:lang w:val="fr-CH" w:eastAsia="fr-CH"/>
        </w:rPr>
        <w:drawing>
          <wp:anchor distT="0" distB="0" distL="114300" distR="114300" simplePos="0" relativeHeight="251675136" behindDoc="0" locked="0" layoutInCell="1" allowOverlap="1" wp14:anchorId="7F6834AF" wp14:editId="5BBA2651">
            <wp:simplePos x="0" y="0"/>
            <wp:positionH relativeFrom="column">
              <wp:posOffset>189865</wp:posOffset>
            </wp:positionH>
            <wp:positionV relativeFrom="paragraph">
              <wp:posOffset>351790</wp:posOffset>
            </wp:positionV>
            <wp:extent cx="8431152" cy="5810714"/>
            <wp:effectExtent l="0" t="0" r="0" b="0"/>
            <wp:wrapNone/>
            <wp:docPr id="39" name="Picture 39" descr="D:\Desktop\TPI Dwenn Kaufmann\Documentation\Diagramme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esktop\TPI Dwenn Kaufmann\Documentation\Diagramme de clas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31152" cy="5810714"/>
                    </a:xfrm>
                    <a:prstGeom prst="rect">
                      <a:avLst/>
                    </a:prstGeom>
                    <a:noFill/>
                    <a:ln>
                      <a:noFill/>
                    </a:ln>
                  </pic:spPr>
                </pic:pic>
              </a:graphicData>
            </a:graphic>
            <wp14:sizeRelH relativeFrom="page">
              <wp14:pctWidth>0</wp14:pctWidth>
            </wp14:sizeRelH>
            <wp14:sizeRelV relativeFrom="page">
              <wp14:pctHeight>0</wp14:pctHeight>
            </wp14:sizeRelV>
          </wp:anchor>
        </w:drawing>
      </w:r>
      <w:r w:rsidR="00D576A3">
        <w:t xml:space="preserve">Diagramme de classes </w:t>
      </w:r>
    </w:p>
    <w:p w:rsidR="00D576A3" w:rsidRDefault="00D576A3" w:rsidP="00D576A3">
      <w:pPr>
        <w:rPr>
          <w:lang w:val="fr-FR"/>
        </w:rPr>
        <w:sectPr w:rsidR="00D576A3" w:rsidSect="008B4D82">
          <w:pgSz w:w="16838" w:h="11906" w:orient="landscape"/>
          <w:pgMar w:top="714" w:right="656" w:bottom="1417" w:left="1417" w:header="426" w:footer="609" w:gutter="0"/>
          <w:cols w:space="708"/>
          <w:docGrid w:linePitch="360"/>
        </w:sectPr>
      </w:pPr>
    </w:p>
    <w:p w:rsidR="00D576A3" w:rsidRPr="00D576A3" w:rsidRDefault="00D576A3" w:rsidP="00D576A3">
      <w:pPr>
        <w:rPr>
          <w:lang w:val="fr-FR"/>
        </w:rPr>
      </w:pPr>
    </w:p>
    <w:p w:rsidR="00354962" w:rsidRDefault="00354962" w:rsidP="00354962">
      <w:pPr>
        <w:pStyle w:val="Heading1"/>
      </w:pPr>
      <w:r>
        <w:t>Réalisation</w:t>
      </w:r>
      <w:bookmarkEnd w:id="16"/>
      <w:bookmarkEnd w:id="17"/>
      <w:r w:rsidR="00D81296">
        <w:t xml:space="preserve"> </w:t>
      </w:r>
      <w:r w:rsidR="00E71BD5">
        <w:t>des cas d'utilisation</w:t>
      </w:r>
      <w:bookmarkEnd w:id="18"/>
    </w:p>
    <w:p w:rsidR="002D7EA4" w:rsidRPr="002D7EA4" w:rsidRDefault="00976F48" w:rsidP="00976F48">
      <w:pPr>
        <w:tabs>
          <w:tab w:val="left" w:pos="2093"/>
        </w:tabs>
      </w:pPr>
      <w:r>
        <w:tab/>
      </w:r>
    </w:p>
    <w:p w:rsidR="00E71BD5" w:rsidRPr="00B23CFD" w:rsidRDefault="00E71BD5" w:rsidP="00B23CFD">
      <w:pPr>
        <w:pStyle w:val="Heading2"/>
        <w:rPr>
          <w:i w:val="0"/>
        </w:rPr>
      </w:pPr>
      <w:bookmarkStart w:id="19" w:name="_Toc357434290"/>
      <w:r w:rsidRPr="00B23CFD">
        <w:rPr>
          <w:i w:val="0"/>
        </w:rPr>
        <w:t xml:space="preserve">Cas d'utilisation </w:t>
      </w:r>
      <w:r w:rsidR="009C201B">
        <w:rPr>
          <w:i w:val="0"/>
        </w:rPr>
        <w:t>«</w:t>
      </w:r>
      <w:r w:rsidR="008138B9">
        <w:rPr>
          <w:i w:val="0"/>
        </w:rPr>
        <w:t>Login</w:t>
      </w:r>
      <w:r w:rsidR="009C201B">
        <w:rPr>
          <w:i w:val="0"/>
        </w:rPr>
        <w:t> »</w:t>
      </w:r>
      <w:bookmarkEnd w:id="19"/>
    </w:p>
    <w:p w:rsidR="002D7EA4" w:rsidRDefault="002D7EA4" w:rsidP="00E71BD5"/>
    <w:p w:rsidR="009C201B" w:rsidRPr="00E71BD5" w:rsidRDefault="008138B9" w:rsidP="00E71BD5">
      <w:r>
        <w:t>La première action que va avoir à faire l’utilisateur lors de l’ouverture de l’</w:t>
      </w:r>
      <w:r w:rsidR="00E035FA">
        <w:t>application</w:t>
      </w:r>
      <w:r>
        <w:t xml:space="preserve"> sera s’authentifier.</w:t>
      </w:r>
      <w:r w:rsidR="00E035FA">
        <w:t xml:space="preserve"> Si la combinaison du nom de famille, du prénom</w:t>
      </w:r>
      <w:r w:rsidR="007D0A48">
        <w:t xml:space="preserve"> et de la date de naissance n’a jamais </w:t>
      </w:r>
      <w:r w:rsidR="00E035FA">
        <w:t>été saisie, l’utilisateur sera stocké dans la base de donnée</w:t>
      </w:r>
      <w:r w:rsidR="00BC1213">
        <w:t>s</w:t>
      </w:r>
      <w:r w:rsidR="00E035FA">
        <w:t xml:space="preserve"> liée au programme.</w:t>
      </w:r>
    </w:p>
    <w:p w:rsidR="00354962" w:rsidRDefault="00B712AD" w:rsidP="00E71BD5">
      <w:pPr>
        <w:pStyle w:val="Heading3"/>
      </w:pPr>
      <w:bookmarkStart w:id="20" w:name="_Toc168284851"/>
      <w:bookmarkStart w:id="21" w:name="_Toc168284873"/>
      <w:bookmarkStart w:id="22" w:name="_Toc357434291"/>
      <w:r>
        <w:t>Scénario</w:t>
      </w:r>
      <w:bookmarkEnd w:id="20"/>
      <w:bookmarkEnd w:id="21"/>
      <w:bookmarkEnd w:id="22"/>
    </w:p>
    <w:p w:rsidR="00F1551D" w:rsidRPr="00F1551D" w:rsidRDefault="00F1551D" w:rsidP="00F1551D">
      <w:pPr>
        <w:rPr>
          <w:lang w:val="fr-FR"/>
        </w:rPr>
      </w:pPr>
    </w:p>
    <w:p w:rsidR="002F2AA7" w:rsidRDefault="00183AD7" w:rsidP="002F2AA7">
      <w:pPr>
        <w:numPr>
          <w:ilvl w:val="0"/>
          <w:numId w:val="32"/>
        </w:numPr>
        <w:rPr>
          <w:lang w:val="fr-FR"/>
        </w:rPr>
      </w:pPr>
      <w:r>
        <w:rPr>
          <w:lang w:val="fr-FR"/>
        </w:rPr>
        <w:t>L’utilisateur rentre son nom de famille.</w:t>
      </w:r>
    </w:p>
    <w:p w:rsidR="00183AD7" w:rsidRDefault="00183AD7" w:rsidP="002F2AA7">
      <w:pPr>
        <w:numPr>
          <w:ilvl w:val="0"/>
          <w:numId w:val="32"/>
        </w:numPr>
        <w:rPr>
          <w:lang w:val="fr-FR"/>
        </w:rPr>
      </w:pPr>
      <w:r>
        <w:rPr>
          <w:lang w:val="fr-FR"/>
        </w:rPr>
        <w:t>L’utilisateur rentre son prénom.</w:t>
      </w:r>
    </w:p>
    <w:p w:rsidR="00183AD7" w:rsidRDefault="00183AD7" w:rsidP="002F2AA7">
      <w:pPr>
        <w:numPr>
          <w:ilvl w:val="0"/>
          <w:numId w:val="32"/>
        </w:numPr>
        <w:rPr>
          <w:lang w:val="fr-FR"/>
        </w:rPr>
      </w:pPr>
      <w:r>
        <w:rPr>
          <w:lang w:val="fr-FR"/>
        </w:rPr>
        <w:t>L’utilisateur rentre sa date de naissance</w:t>
      </w:r>
      <w:r w:rsidR="004862EC">
        <w:rPr>
          <w:lang w:val="fr-FR"/>
        </w:rPr>
        <w:t>.</w:t>
      </w:r>
    </w:p>
    <w:p w:rsidR="00183AD7" w:rsidRDefault="00183AD7" w:rsidP="002F2AA7">
      <w:pPr>
        <w:numPr>
          <w:ilvl w:val="0"/>
          <w:numId w:val="32"/>
        </w:numPr>
        <w:rPr>
          <w:lang w:val="fr-FR"/>
        </w:rPr>
      </w:pPr>
      <w:r>
        <w:rPr>
          <w:lang w:val="fr-FR"/>
        </w:rPr>
        <w:t>L’utilisateur appuie sur le bouton « Appliquer et fermer »</w:t>
      </w:r>
      <w:r w:rsidR="004862EC">
        <w:rPr>
          <w:lang w:val="fr-FR"/>
        </w:rPr>
        <w:t>.</w:t>
      </w:r>
    </w:p>
    <w:p w:rsidR="00183AD7" w:rsidRDefault="00183AD7" w:rsidP="002F2AA7">
      <w:pPr>
        <w:numPr>
          <w:ilvl w:val="0"/>
          <w:numId w:val="32"/>
        </w:numPr>
        <w:rPr>
          <w:lang w:val="fr-FR"/>
        </w:rPr>
      </w:pPr>
      <w:r>
        <w:rPr>
          <w:lang w:val="fr-FR"/>
        </w:rPr>
        <w:t>Les donn</w:t>
      </w:r>
      <w:r w:rsidR="00FD3DC6">
        <w:rPr>
          <w:lang w:val="fr-FR"/>
        </w:rPr>
        <w:t>ées sont testées à la recherche</w:t>
      </w:r>
      <w:r>
        <w:rPr>
          <w:lang w:val="fr-FR"/>
        </w:rPr>
        <w:t xml:space="preserve"> d’éventuelles erreurs</w:t>
      </w:r>
      <w:r w:rsidR="00FD3DC6">
        <w:rPr>
          <w:lang w:val="fr-FR"/>
        </w:rPr>
        <w:t xml:space="preserve"> ou de champs vides.</w:t>
      </w:r>
    </w:p>
    <w:p w:rsidR="00183AD7" w:rsidRDefault="00183AD7" w:rsidP="002F2AA7">
      <w:pPr>
        <w:numPr>
          <w:ilvl w:val="0"/>
          <w:numId w:val="32"/>
        </w:numPr>
        <w:rPr>
          <w:lang w:val="fr-FR"/>
        </w:rPr>
      </w:pPr>
      <w:r>
        <w:rPr>
          <w:lang w:val="fr-FR"/>
        </w:rPr>
        <w:t>Si la combinaison de toutes les données entrées n’est pas déjà présente dans la base de données, l’utilisateur est sauvegardé</w:t>
      </w:r>
      <w:r w:rsidR="00C32971">
        <w:rPr>
          <w:lang w:val="fr-FR"/>
        </w:rPr>
        <w:t>, un MessageBox l’en informe.</w:t>
      </w:r>
    </w:p>
    <w:p w:rsidR="00FD3DC6" w:rsidRDefault="00FD3DC6" w:rsidP="002F2AA7">
      <w:pPr>
        <w:numPr>
          <w:ilvl w:val="0"/>
          <w:numId w:val="32"/>
        </w:numPr>
        <w:rPr>
          <w:lang w:val="fr-FR"/>
        </w:rPr>
      </w:pPr>
      <w:r>
        <w:rPr>
          <w:lang w:val="fr-FR"/>
        </w:rPr>
        <w:t>Les données de l’utilisateur sont également sauvegardées dans le fichier Params.settings pour une utilisation ultérieure</w:t>
      </w:r>
      <w:r w:rsidR="004862EC">
        <w:rPr>
          <w:lang w:val="fr-FR"/>
        </w:rPr>
        <w:t>.</w:t>
      </w:r>
    </w:p>
    <w:p w:rsidR="00183AD7" w:rsidRDefault="00183AD7" w:rsidP="002F2AA7">
      <w:pPr>
        <w:numPr>
          <w:ilvl w:val="0"/>
          <w:numId w:val="32"/>
        </w:numPr>
        <w:rPr>
          <w:lang w:val="fr-FR"/>
        </w:rPr>
      </w:pPr>
      <w:r>
        <w:rPr>
          <w:lang w:val="fr-FR"/>
        </w:rPr>
        <w:t>Le formulaire Login.cs est caché</w:t>
      </w:r>
      <w:r w:rsidR="00B7516E">
        <w:rPr>
          <w:lang w:val="fr-FR"/>
        </w:rPr>
        <w:t>.</w:t>
      </w:r>
    </w:p>
    <w:p w:rsidR="00183AD7" w:rsidRPr="002F2FE0" w:rsidRDefault="00183AD7" w:rsidP="002F2FE0">
      <w:pPr>
        <w:numPr>
          <w:ilvl w:val="0"/>
          <w:numId w:val="32"/>
        </w:numPr>
        <w:rPr>
          <w:lang w:val="fr-FR"/>
        </w:rPr>
      </w:pPr>
      <w:r>
        <w:rPr>
          <w:lang w:val="fr-FR"/>
        </w:rPr>
        <w:t>Le formulaire Jeu.cs est affiché.</w:t>
      </w:r>
    </w:p>
    <w:p w:rsidR="002F2AA7" w:rsidRDefault="002F2AA7" w:rsidP="002F2AA7">
      <w:pPr>
        <w:rPr>
          <w:lang w:val="fr-FR"/>
        </w:rPr>
      </w:pPr>
    </w:p>
    <w:p w:rsidR="00D7011E" w:rsidRDefault="00D7011E" w:rsidP="00D7011E">
      <w:pPr>
        <w:pStyle w:val="Heading3"/>
      </w:pPr>
      <w:bookmarkStart w:id="23" w:name="_Toc168284852"/>
      <w:bookmarkStart w:id="24" w:name="_Toc168284874"/>
      <w:bookmarkStart w:id="25" w:name="_Toc357434292"/>
      <w:r>
        <w:t>Maquettes</w:t>
      </w:r>
      <w:bookmarkEnd w:id="23"/>
      <w:bookmarkEnd w:id="24"/>
      <w:bookmarkEnd w:id="25"/>
    </w:p>
    <w:p w:rsidR="00D15F39" w:rsidRPr="00D15F39" w:rsidRDefault="008F39D1" w:rsidP="00D15F39">
      <w:pPr>
        <w:rPr>
          <w:lang w:val="fr-FR"/>
        </w:rPr>
      </w:pPr>
      <w:r>
        <w:rPr>
          <w:noProof/>
          <w:lang w:eastAsia="fr-CH"/>
        </w:rPr>
        <w:drawing>
          <wp:anchor distT="0" distB="0" distL="114300" distR="114300" simplePos="0" relativeHeight="251661824" behindDoc="0" locked="0" layoutInCell="1" allowOverlap="1" wp14:anchorId="0F5CDE4D" wp14:editId="78C8E086">
            <wp:simplePos x="0" y="0"/>
            <wp:positionH relativeFrom="column">
              <wp:posOffset>2957830</wp:posOffset>
            </wp:positionH>
            <wp:positionV relativeFrom="paragraph">
              <wp:posOffset>0</wp:posOffset>
            </wp:positionV>
            <wp:extent cx="2963989" cy="19240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64641" cy="1924473"/>
                    </a:xfrm>
                    <a:prstGeom prst="rect">
                      <a:avLst/>
                    </a:prstGeom>
                  </pic:spPr>
                </pic:pic>
              </a:graphicData>
            </a:graphic>
            <wp14:sizeRelH relativeFrom="page">
              <wp14:pctWidth>0</wp14:pctWidth>
            </wp14:sizeRelH>
            <wp14:sizeRelV relativeFrom="page">
              <wp14:pctHeight>0</wp14:pctHeight>
            </wp14:sizeRelV>
          </wp:anchor>
        </w:drawing>
      </w:r>
      <w:r>
        <w:rPr>
          <w:noProof/>
          <w:lang w:eastAsia="fr-CH"/>
        </w:rPr>
        <w:drawing>
          <wp:inline distT="0" distB="0" distL="0" distR="0" wp14:anchorId="4D5A697E" wp14:editId="208DE782">
            <wp:extent cx="2959431" cy="192135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9431" cy="1921354"/>
                    </a:xfrm>
                    <a:prstGeom prst="rect">
                      <a:avLst/>
                    </a:prstGeom>
                  </pic:spPr>
                </pic:pic>
              </a:graphicData>
            </a:graphic>
          </wp:inline>
        </w:drawing>
      </w:r>
    </w:p>
    <w:p w:rsidR="00652B4D" w:rsidRDefault="00652B4D" w:rsidP="00652B4D">
      <w:pPr>
        <w:pStyle w:val="Heading3"/>
      </w:pPr>
      <w:bookmarkStart w:id="26" w:name="_Toc357434293"/>
      <w:r>
        <w:t>Analyse du scénario</w:t>
      </w:r>
      <w:bookmarkEnd w:id="26"/>
    </w:p>
    <w:p w:rsidR="00E50C17" w:rsidRPr="00D15F39" w:rsidRDefault="00652B4D" w:rsidP="00D15F39">
      <w:pPr>
        <w:pStyle w:val="Heading4"/>
        <w:ind w:hanging="580"/>
      </w:pPr>
      <w:bookmarkStart w:id="27" w:name="_Toc357434294"/>
      <w:r>
        <w:t>Algorithme ou Structogramme</w:t>
      </w:r>
      <w:bookmarkEnd w:id="27"/>
    </w:p>
    <w:p w:rsidR="00E50C17" w:rsidRDefault="00E50C17" w:rsidP="00652B4D">
      <w:pPr>
        <w:ind w:left="284"/>
        <w:rPr>
          <w:lang w:val="fr-FR"/>
        </w:rPr>
      </w:pPr>
    </w:p>
    <w:p w:rsidR="00E03DAE" w:rsidRDefault="00E03DAE" w:rsidP="00E50C17">
      <w:pPr>
        <w:ind w:left="284"/>
        <w:rPr>
          <w:lang w:val="fr-FR"/>
        </w:rPr>
      </w:pPr>
    </w:p>
    <w:p w:rsidR="00E50C17" w:rsidRDefault="00E50C17" w:rsidP="00652B4D">
      <w:pPr>
        <w:ind w:left="284"/>
        <w:rPr>
          <w:lang w:val="fr-FR"/>
        </w:rPr>
      </w:pPr>
    </w:p>
    <w:p w:rsidR="00652B4D" w:rsidRDefault="00652B4D" w:rsidP="00652B4D">
      <w:pPr>
        <w:pStyle w:val="Heading4"/>
        <w:ind w:hanging="580"/>
      </w:pPr>
      <w:bookmarkStart w:id="28" w:name="_Toc357434295"/>
      <w:r>
        <w:t>Explications détaillées</w:t>
      </w:r>
      <w:bookmarkEnd w:id="28"/>
    </w:p>
    <w:p w:rsidR="00D15F39" w:rsidRDefault="00D15F39" w:rsidP="00E50C17">
      <w:pPr>
        <w:ind w:left="284"/>
        <w:rPr>
          <w:lang w:val="fr-FR"/>
        </w:rPr>
      </w:pPr>
    </w:p>
    <w:p w:rsidR="00C32971" w:rsidRDefault="00A805FC" w:rsidP="00C32971">
      <w:pPr>
        <w:ind w:left="284"/>
        <w:rPr>
          <w:lang w:val="fr-FR"/>
        </w:rPr>
      </w:pPr>
      <w:r>
        <w:rPr>
          <w:lang w:val="fr-FR"/>
        </w:rPr>
        <w:t xml:space="preserve">A </w:t>
      </w:r>
      <w:r w:rsidR="00E50C17">
        <w:rPr>
          <w:lang w:val="fr-FR"/>
        </w:rPr>
        <w:t xml:space="preserve"> l’ouverture </w:t>
      </w:r>
      <w:r w:rsidR="00C32971">
        <w:rPr>
          <w:lang w:val="fr-FR"/>
        </w:rPr>
        <w:t xml:space="preserve">du formulaire Login.cs, la ComboBox « cbxAnnee » est peuplée via une boucle, afin que les valeurs contenues dans la liste restent à jour, peu importe l’année </w:t>
      </w:r>
      <w:r w:rsidR="00C32971">
        <w:rPr>
          <w:lang w:val="fr-FR"/>
        </w:rPr>
        <w:lastRenderedPageBreak/>
        <w:t>d’ouverture du programme. Les années affichées commencent depuis 1940 jusqu’à l’année actuelle stockée sur l’ordinateur.</w:t>
      </w:r>
    </w:p>
    <w:p w:rsidR="00C32971" w:rsidRDefault="00C32971" w:rsidP="00C32971">
      <w:pPr>
        <w:ind w:left="284"/>
        <w:rPr>
          <w:lang w:val="fr-FR"/>
        </w:rPr>
      </w:pPr>
    </w:p>
    <w:p w:rsidR="004E2EE4" w:rsidRDefault="004E2EE4" w:rsidP="004E2EE4">
      <w:pPr>
        <w:tabs>
          <w:tab w:val="left" w:pos="720"/>
        </w:tabs>
        <w:ind w:left="284"/>
        <w:rPr>
          <w:lang w:val="fr-FR"/>
        </w:rPr>
      </w:pPr>
      <w:r>
        <w:rPr>
          <w:lang w:val="fr-FR"/>
        </w:rPr>
        <w:t>Dans les TextBox servant à renseigner le Nom ainsi que le prénom, seuls les lettres, les espaces et les tirets sont acceptés. On ne peut pas copier/coller du texte à l’intérieur.</w:t>
      </w:r>
    </w:p>
    <w:p w:rsidR="004E2EE4" w:rsidRDefault="004E2EE4" w:rsidP="004E2EE4">
      <w:pPr>
        <w:tabs>
          <w:tab w:val="left" w:pos="720"/>
        </w:tabs>
        <w:ind w:left="284"/>
        <w:rPr>
          <w:lang w:val="fr-FR"/>
        </w:rPr>
      </w:pPr>
    </w:p>
    <w:p w:rsidR="004E2EE4" w:rsidRDefault="004E2EE4" w:rsidP="004E2EE4">
      <w:pPr>
        <w:tabs>
          <w:tab w:val="left" w:pos="720"/>
        </w:tabs>
        <w:ind w:left="284"/>
        <w:rPr>
          <w:lang w:val="fr-FR"/>
        </w:rPr>
      </w:pPr>
      <w:r>
        <w:rPr>
          <w:lang w:val="fr-FR"/>
        </w:rPr>
        <w:t xml:space="preserve">Une fois le jour, le mois et la date de naissance renseignés, l’utilisateur pourra constater, à chaque fois qu’il modifie une de ces 3 informations, qu’elles sont </w:t>
      </w:r>
      <w:r w:rsidR="00201308">
        <w:rPr>
          <w:lang w:val="fr-FR"/>
        </w:rPr>
        <w:t>contrôlées</w:t>
      </w:r>
      <w:r>
        <w:rPr>
          <w:lang w:val="fr-FR"/>
        </w:rPr>
        <w:t xml:space="preserve"> afin de déterminer si elles sont valides ou non. Si elles ne le sont pas, par exemple lors d’un 31 février, le bouton permettant d’appliquer et fermer la fenêtre se désactive, une icône d’erreur rouge surgit à côté des ComboBox, et le label « Date de naissance » devient de couleur rouge. Tout ceci disparaît une fois une date d’anniversaire valide saisie.</w:t>
      </w:r>
    </w:p>
    <w:p w:rsidR="004E2EE4" w:rsidRDefault="004E2EE4" w:rsidP="004E2EE4">
      <w:pPr>
        <w:tabs>
          <w:tab w:val="left" w:pos="720"/>
        </w:tabs>
        <w:ind w:left="284"/>
        <w:rPr>
          <w:lang w:val="fr-FR"/>
        </w:rPr>
      </w:pPr>
    </w:p>
    <w:p w:rsidR="004E2EE4" w:rsidRDefault="004E2EE4" w:rsidP="004E2EE4">
      <w:pPr>
        <w:tabs>
          <w:tab w:val="left" w:pos="720"/>
        </w:tabs>
        <w:ind w:left="284"/>
        <w:rPr>
          <w:lang w:val="fr-FR"/>
        </w:rPr>
      </w:pPr>
      <w:r>
        <w:rPr>
          <w:lang w:val="fr-FR"/>
        </w:rPr>
        <w:t>Si l’utilisateur laisse un champ vide, par exemple son nom, et clique sur le bouton Appliquer et fermer, une fenêtre d’erreur surgit et l’en informe.</w:t>
      </w:r>
    </w:p>
    <w:p w:rsidR="004E2EE4" w:rsidRDefault="004E2EE4" w:rsidP="004E2EE4">
      <w:pPr>
        <w:tabs>
          <w:tab w:val="left" w:pos="720"/>
        </w:tabs>
        <w:ind w:left="284"/>
        <w:rPr>
          <w:lang w:val="fr-FR"/>
        </w:rPr>
      </w:pPr>
    </w:p>
    <w:p w:rsidR="004E2EE4" w:rsidRDefault="004E2EE4" w:rsidP="004E2EE4">
      <w:pPr>
        <w:tabs>
          <w:tab w:val="left" w:pos="720"/>
        </w:tabs>
        <w:ind w:left="284"/>
        <w:rPr>
          <w:lang w:val="fr-FR"/>
        </w:rPr>
      </w:pPr>
      <w:r>
        <w:rPr>
          <w:lang w:val="fr-FR"/>
        </w:rPr>
        <w:t xml:space="preserve">Si toutes les données saisies sont correctes, l’utilisateur va être enregistré dans la base de données s’il n’avait jamais entré </w:t>
      </w:r>
      <w:r w:rsidR="00623AF0">
        <w:rPr>
          <w:lang w:val="fr-FR"/>
        </w:rPr>
        <w:t>ses informations</w:t>
      </w:r>
      <w:r>
        <w:rPr>
          <w:lang w:val="fr-FR"/>
        </w:rPr>
        <w:t xml:space="preserve"> auparavant, puis les données seront stockées en tant que paramètres dans le fichier Params.settings pour être utilisées plus tard.</w:t>
      </w:r>
    </w:p>
    <w:p w:rsidR="004E2EE4" w:rsidRDefault="004E2EE4" w:rsidP="004E2EE4">
      <w:pPr>
        <w:tabs>
          <w:tab w:val="left" w:pos="720"/>
        </w:tabs>
        <w:ind w:left="284"/>
        <w:rPr>
          <w:lang w:val="fr-FR"/>
        </w:rPr>
      </w:pPr>
    </w:p>
    <w:p w:rsidR="00875F2B" w:rsidRDefault="00875F2B" w:rsidP="004E2EE4">
      <w:pPr>
        <w:tabs>
          <w:tab w:val="left" w:pos="720"/>
        </w:tabs>
        <w:ind w:left="284"/>
        <w:rPr>
          <w:lang w:val="fr-FR"/>
        </w:rPr>
      </w:pPr>
      <w:r>
        <w:rPr>
          <w:lang w:val="fr-FR"/>
        </w:rPr>
        <w:t>La fenêtre va ensuite se cacher, et le formulaire Jeu.cs va être affiché à l’écran.</w:t>
      </w:r>
    </w:p>
    <w:p w:rsidR="004E2EE4" w:rsidRDefault="004E2EE4" w:rsidP="004E2EE4">
      <w:pPr>
        <w:tabs>
          <w:tab w:val="left" w:pos="720"/>
        </w:tabs>
        <w:ind w:left="284"/>
        <w:rPr>
          <w:lang w:val="fr-FR"/>
        </w:rPr>
      </w:pPr>
    </w:p>
    <w:p w:rsidR="00E50C17" w:rsidRDefault="00E50C17" w:rsidP="00C32971">
      <w:pPr>
        <w:ind w:left="284"/>
        <w:rPr>
          <w:lang w:val="fr-FR"/>
        </w:rPr>
      </w:pPr>
    </w:p>
    <w:p w:rsidR="00E50C17" w:rsidRDefault="00E50C17" w:rsidP="00652B4D">
      <w:pPr>
        <w:ind w:left="284"/>
        <w:rPr>
          <w:lang w:val="fr-FR"/>
        </w:rPr>
      </w:pPr>
    </w:p>
    <w:p w:rsidR="00E50C17" w:rsidRDefault="00E50C17" w:rsidP="00652B4D">
      <w:pPr>
        <w:ind w:left="284"/>
        <w:rPr>
          <w:lang w:val="fr-FR"/>
        </w:rPr>
      </w:pPr>
    </w:p>
    <w:p w:rsidR="00E50C17" w:rsidRDefault="00E50C17" w:rsidP="00652B4D">
      <w:pPr>
        <w:ind w:left="284"/>
        <w:rPr>
          <w:lang w:val="fr-FR"/>
        </w:rPr>
      </w:pPr>
    </w:p>
    <w:p w:rsidR="005A1704" w:rsidRDefault="005A1704" w:rsidP="00E71BD5">
      <w:pPr>
        <w:pStyle w:val="Heading3"/>
      </w:pPr>
      <w:bookmarkStart w:id="29" w:name="_Toc168284854"/>
      <w:bookmarkStart w:id="30" w:name="_Toc168284876"/>
      <w:bookmarkStart w:id="31" w:name="_Toc357434296"/>
      <w:r>
        <w:t>La phase de programmation</w:t>
      </w:r>
      <w:bookmarkEnd w:id="29"/>
      <w:bookmarkEnd w:id="30"/>
      <w:bookmarkEnd w:id="31"/>
    </w:p>
    <w:p w:rsidR="00EC2750" w:rsidRPr="00EC2750" w:rsidRDefault="00EC2750" w:rsidP="00EC2750">
      <w:pPr>
        <w:rPr>
          <w:lang w:val="fr-FR"/>
        </w:rPr>
      </w:pPr>
    </w:p>
    <w:p w:rsidR="00EC2750" w:rsidRDefault="00EC2750" w:rsidP="00354962">
      <w:r>
        <w:t>Le code source est en annexe.</w:t>
      </w:r>
    </w:p>
    <w:p w:rsidR="00354962" w:rsidRDefault="00354962" w:rsidP="00E71BD5">
      <w:pPr>
        <w:pStyle w:val="Heading3"/>
      </w:pPr>
      <w:bookmarkStart w:id="32" w:name="_Toc168284855"/>
      <w:bookmarkStart w:id="33" w:name="_Toc168284877"/>
      <w:bookmarkStart w:id="34" w:name="_Toc357434297"/>
      <w:r>
        <w:t>La phase de tests</w:t>
      </w:r>
      <w:bookmarkEnd w:id="32"/>
      <w:bookmarkEnd w:id="33"/>
      <w:bookmarkEnd w:id="34"/>
    </w:p>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596"/>
        <w:gridCol w:w="3906"/>
        <w:gridCol w:w="1586"/>
        <w:gridCol w:w="930"/>
        <w:gridCol w:w="1927"/>
      </w:tblGrid>
      <w:tr w:rsidR="00A3418D" w:rsidTr="00FA742A">
        <w:trPr>
          <w:jc w:val="center"/>
        </w:trPr>
        <w:tc>
          <w:tcPr>
            <w:tcW w:w="4502" w:type="dxa"/>
            <w:gridSpan w:val="2"/>
            <w:tcBorders>
              <w:top w:val="single" w:sz="4" w:space="0" w:color="auto"/>
              <w:left w:val="single" w:sz="4" w:space="0" w:color="auto"/>
              <w:bottom w:val="single" w:sz="4" w:space="0" w:color="auto"/>
              <w:right w:val="single" w:sz="4" w:space="0" w:color="auto"/>
            </w:tcBorders>
            <w:vAlign w:val="center"/>
          </w:tcPr>
          <w:p w:rsidR="00A3418D" w:rsidRDefault="00A3418D" w:rsidP="00D40AC3">
            <w:pPr>
              <w:rPr>
                <w:rFonts w:ascii="Arial" w:hAnsi="Arial" w:cs="Arial"/>
                <w:b/>
                <w:bCs/>
                <w:sz w:val="20"/>
              </w:rPr>
            </w:pPr>
            <w:r>
              <w:rPr>
                <w:rFonts w:ascii="Arial" w:hAnsi="Arial" w:cs="Arial"/>
                <w:b/>
                <w:bCs/>
                <w:sz w:val="20"/>
              </w:rPr>
              <w:t>Test à effectuer</w:t>
            </w:r>
            <w:r w:rsidR="006911CA">
              <w:rPr>
                <w:rFonts w:ascii="Arial" w:hAnsi="Arial" w:cs="Arial"/>
                <w:b/>
                <w:bCs/>
                <w:sz w:val="20"/>
              </w:rPr>
              <w:t xml:space="preserve"> </w:t>
            </w:r>
            <w:r w:rsidR="0079459C">
              <w:rPr>
                <w:rFonts w:ascii="Arial" w:hAnsi="Arial" w:cs="Arial"/>
                <w:b/>
                <w:bCs/>
                <w:sz w:val="20"/>
              </w:rPr>
              <w:t>« </w:t>
            </w:r>
            <w:r w:rsidR="00D40AC3">
              <w:rPr>
                <w:rFonts w:ascii="Arial" w:hAnsi="Arial" w:cs="Arial"/>
                <w:b/>
                <w:bCs/>
                <w:sz w:val="20"/>
              </w:rPr>
              <w:t>Login</w:t>
            </w:r>
            <w:r w:rsidR="006942CC">
              <w:rPr>
                <w:rFonts w:ascii="Arial" w:hAnsi="Arial" w:cs="Arial"/>
                <w:b/>
                <w:bCs/>
                <w:sz w:val="20"/>
              </w:rPr>
              <w:t>.cs</w:t>
            </w:r>
            <w:r w:rsidR="0079459C">
              <w:rPr>
                <w:rFonts w:ascii="Arial" w:hAnsi="Arial" w:cs="Arial"/>
                <w:b/>
                <w:bCs/>
                <w:sz w:val="20"/>
              </w:rPr>
              <w:t> »</w:t>
            </w:r>
          </w:p>
        </w:tc>
        <w:tc>
          <w:tcPr>
            <w:tcW w:w="1586" w:type="dxa"/>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b/>
                <w:bCs/>
                <w:sz w:val="20"/>
              </w:rPr>
            </w:pPr>
            <w:r>
              <w:rPr>
                <w:rFonts w:ascii="Arial" w:hAnsi="Arial" w:cs="Arial"/>
                <w:b/>
                <w:bCs/>
                <w:sz w:val="20"/>
              </w:rPr>
              <w:t xml:space="preserve">Résultat </w:t>
            </w:r>
          </w:p>
          <w:p w:rsidR="00A3418D" w:rsidRDefault="00A3418D" w:rsidP="00A3418D">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b/>
                <w:bCs/>
                <w:sz w:val="20"/>
              </w:rPr>
            </w:pPr>
            <w:r>
              <w:rPr>
                <w:rFonts w:ascii="Arial" w:hAnsi="Arial" w:cs="Arial"/>
                <w:b/>
                <w:bCs/>
                <w:sz w:val="20"/>
              </w:rPr>
              <w:t>Résultat</w:t>
            </w:r>
          </w:p>
          <w:p w:rsidR="00A3418D" w:rsidRDefault="00A3418D" w:rsidP="00A3418D">
            <w:pPr>
              <w:rPr>
                <w:rFonts w:ascii="Arial" w:hAnsi="Arial" w:cs="Arial"/>
                <w:b/>
                <w:bCs/>
                <w:sz w:val="20"/>
              </w:rPr>
            </w:pPr>
            <w:r>
              <w:rPr>
                <w:rFonts w:ascii="Arial" w:hAnsi="Arial" w:cs="Arial"/>
                <w:b/>
                <w:bCs/>
                <w:sz w:val="20"/>
              </w:rPr>
              <w:t>obtenu</w:t>
            </w:r>
          </w:p>
        </w:tc>
        <w:tc>
          <w:tcPr>
            <w:tcW w:w="1927" w:type="dxa"/>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b/>
                <w:bCs/>
                <w:sz w:val="20"/>
              </w:rPr>
            </w:pPr>
            <w:r>
              <w:rPr>
                <w:rFonts w:ascii="Arial" w:hAnsi="Arial" w:cs="Arial"/>
                <w:b/>
                <w:bCs/>
                <w:sz w:val="20"/>
              </w:rPr>
              <w:t>Constatation</w:t>
            </w:r>
          </w:p>
        </w:tc>
      </w:tr>
      <w:tr w:rsidR="00A3418D">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sz w:val="20"/>
              </w:rPr>
            </w:pPr>
            <w:r>
              <w:rPr>
                <w:rFonts w:ascii="Arial" w:hAnsi="Arial" w:cs="Arial"/>
                <w:sz w:val="20"/>
              </w:rPr>
              <w:t>Généralités</w:t>
            </w:r>
          </w:p>
        </w:tc>
      </w:tr>
      <w:tr w:rsidR="00A3418D" w:rsidTr="00FA742A">
        <w:trPr>
          <w:cantSplit/>
          <w:jc w:val="center"/>
        </w:trPr>
        <w:tc>
          <w:tcPr>
            <w:tcW w:w="596" w:type="dxa"/>
            <w:vMerge w:val="restart"/>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A3418D" w:rsidRDefault="00FA742A" w:rsidP="00A3418D">
            <w:pPr>
              <w:rPr>
                <w:rFonts w:ascii="Arial" w:hAnsi="Arial" w:cs="Arial"/>
                <w:sz w:val="20"/>
              </w:rPr>
            </w:pPr>
            <w:r>
              <w:rPr>
                <w:rFonts w:ascii="Arial" w:hAnsi="Arial" w:cs="Arial"/>
                <w:sz w:val="20"/>
              </w:rPr>
              <w:t>Un des champs est vide</w:t>
            </w:r>
            <w:r w:rsidR="005F5E86">
              <w:rPr>
                <w:rFonts w:ascii="Arial" w:hAnsi="Arial" w:cs="Arial"/>
                <w:sz w:val="20"/>
              </w:rPr>
              <w:t>.</w:t>
            </w:r>
          </w:p>
        </w:tc>
        <w:tc>
          <w:tcPr>
            <w:tcW w:w="1586" w:type="dxa"/>
            <w:tcBorders>
              <w:top w:val="single" w:sz="4" w:space="0" w:color="auto"/>
              <w:left w:val="single" w:sz="4" w:space="0" w:color="auto"/>
              <w:bottom w:val="single" w:sz="4" w:space="0" w:color="auto"/>
              <w:right w:val="single" w:sz="4" w:space="0" w:color="auto"/>
            </w:tcBorders>
            <w:vAlign w:val="center"/>
          </w:tcPr>
          <w:p w:rsidR="00A3418D" w:rsidRDefault="00F15E9B" w:rsidP="00FA742A">
            <w:pPr>
              <w:rPr>
                <w:rFonts w:ascii="Arial" w:hAnsi="Arial" w:cs="Arial"/>
                <w:sz w:val="20"/>
              </w:rPr>
            </w:pPr>
            <w:r>
              <w:rPr>
                <w:rFonts w:ascii="Arial" w:hAnsi="Arial" w:cs="Arial"/>
                <w:sz w:val="20"/>
              </w:rPr>
              <w:t xml:space="preserve">Indique qu’aucun champ </w:t>
            </w:r>
            <w:r w:rsidR="00FA742A">
              <w:rPr>
                <w:rFonts w:ascii="Arial" w:hAnsi="Arial" w:cs="Arial"/>
                <w:sz w:val="20"/>
              </w:rPr>
              <w:t>ne</w:t>
            </w:r>
            <w:r>
              <w:rPr>
                <w:rFonts w:ascii="Arial" w:hAnsi="Arial" w:cs="Arial"/>
                <w:sz w:val="20"/>
              </w:rPr>
              <w:t xml:space="preserve"> doit être vide</w:t>
            </w:r>
            <w:r w:rsidR="00A66331">
              <w:rPr>
                <w:rFonts w:ascii="Arial" w:hAnsi="Arial" w:cs="Arial"/>
                <w:sz w:val="20"/>
              </w:rPr>
              <w:t>.</w:t>
            </w:r>
          </w:p>
        </w:tc>
        <w:tc>
          <w:tcPr>
            <w:tcW w:w="930" w:type="dxa"/>
            <w:tcBorders>
              <w:top w:val="single" w:sz="4" w:space="0" w:color="auto"/>
              <w:left w:val="single" w:sz="4" w:space="0" w:color="auto"/>
              <w:bottom w:val="single" w:sz="4" w:space="0" w:color="auto"/>
              <w:right w:val="single" w:sz="4" w:space="0" w:color="auto"/>
            </w:tcBorders>
            <w:vAlign w:val="center"/>
          </w:tcPr>
          <w:p w:rsidR="00A3418D" w:rsidRDefault="00F15E9B" w:rsidP="00A3418D">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A3418D" w:rsidRDefault="005E15DA" w:rsidP="00A3418D">
            <w:pPr>
              <w:rPr>
                <w:rFonts w:ascii="Arial" w:hAnsi="Arial" w:cs="Arial"/>
                <w:sz w:val="20"/>
              </w:rPr>
            </w:pPr>
            <w:r>
              <w:rPr>
                <w:rFonts w:ascii="Arial" w:hAnsi="Arial" w:cs="Arial"/>
                <w:sz w:val="20"/>
              </w:rPr>
              <w:t xml:space="preserve">Une fenêtre d’erreur surgit. </w:t>
            </w:r>
            <w:r w:rsidR="00D24877">
              <w:rPr>
                <w:rFonts w:ascii="Arial" w:hAnsi="Arial" w:cs="Arial"/>
                <w:sz w:val="20"/>
              </w:rPr>
              <w:t>Il faudra remplir les champs afin de continuer.</w:t>
            </w:r>
          </w:p>
        </w:tc>
      </w:tr>
      <w:tr w:rsidR="00A3418D" w:rsidTr="00FA742A">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A3418D" w:rsidRDefault="00A3418D" w:rsidP="00A3418D">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A3418D" w:rsidRDefault="00F15E9B" w:rsidP="009F1644">
            <w:pPr>
              <w:rPr>
                <w:rFonts w:ascii="Arial" w:hAnsi="Arial" w:cs="Arial"/>
                <w:sz w:val="20"/>
              </w:rPr>
            </w:pPr>
            <w:r>
              <w:rPr>
                <w:rFonts w:ascii="Arial" w:hAnsi="Arial" w:cs="Arial"/>
                <w:sz w:val="20"/>
              </w:rPr>
              <w:t xml:space="preserve">Des caractères spéciaux sont entrés dans </w:t>
            </w:r>
            <w:r w:rsidR="009F1644">
              <w:rPr>
                <w:rFonts w:ascii="Arial" w:hAnsi="Arial" w:cs="Arial"/>
                <w:sz w:val="20"/>
              </w:rPr>
              <w:t>un des champs</w:t>
            </w:r>
            <w:r w:rsidR="00447020">
              <w:rPr>
                <w:rFonts w:ascii="Arial" w:hAnsi="Arial" w:cs="Arial"/>
                <w:sz w:val="20"/>
              </w:rPr>
              <w:t>.</w:t>
            </w:r>
          </w:p>
        </w:tc>
        <w:tc>
          <w:tcPr>
            <w:tcW w:w="1586" w:type="dxa"/>
            <w:tcBorders>
              <w:top w:val="single" w:sz="4" w:space="0" w:color="auto"/>
              <w:left w:val="single" w:sz="4" w:space="0" w:color="auto"/>
              <w:bottom w:val="single" w:sz="4" w:space="0" w:color="auto"/>
              <w:right w:val="single" w:sz="4" w:space="0" w:color="auto"/>
            </w:tcBorders>
            <w:vAlign w:val="center"/>
          </w:tcPr>
          <w:p w:rsidR="00A3418D" w:rsidRDefault="00FA742A" w:rsidP="00A3418D">
            <w:pPr>
              <w:rPr>
                <w:rFonts w:ascii="Arial" w:hAnsi="Arial" w:cs="Arial"/>
                <w:sz w:val="20"/>
              </w:rPr>
            </w:pPr>
            <w:r>
              <w:rPr>
                <w:rFonts w:ascii="Arial" w:hAnsi="Arial" w:cs="Arial"/>
                <w:sz w:val="20"/>
              </w:rPr>
              <w:t>Il est impossible d’écrire des caractères spéciaux</w:t>
            </w:r>
            <w:r w:rsidR="00A66331">
              <w:rPr>
                <w:rFonts w:ascii="Arial" w:hAnsi="Arial" w:cs="Arial"/>
                <w:sz w:val="20"/>
              </w:rPr>
              <w:t>.</w:t>
            </w:r>
          </w:p>
        </w:tc>
        <w:tc>
          <w:tcPr>
            <w:tcW w:w="930" w:type="dxa"/>
            <w:tcBorders>
              <w:top w:val="single" w:sz="4" w:space="0" w:color="auto"/>
              <w:left w:val="single" w:sz="4" w:space="0" w:color="auto"/>
              <w:bottom w:val="single" w:sz="4" w:space="0" w:color="auto"/>
              <w:right w:val="single" w:sz="4" w:space="0" w:color="auto"/>
            </w:tcBorders>
            <w:vAlign w:val="center"/>
          </w:tcPr>
          <w:p w:rsidR="00A3418D" w:rsidRDefault="00F15E9B" w:rsidP="00A3418D">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F15E9B" w:rsidRDefault="00FA742A" w:rsidP="00F15E9B">
            <w:pPr>
              <w:rPr>
                <w:rFonts w:ascii="Arial" w:hAnsi="Arial" w:cs="Arial"/>
                <w:sz w:val="20"/>
              </w:rPr>
            </w:pPr>
            <w:r>
              <w:rPr>
                <w:rFonts w:ascii="Arial" w:hAnsi="Arial" w:cs="Arial"/>
                <w:sz w:val="20"/>
              </w:rPr>
              <w:t xml:space="preserve">Si l’on tente d’écrire un caractère </w:t>
            </w:r>
            <w:r w:rsidR="00D24877">
              <w:rPr>
                <w:rFonts w:ascii="Arial" w:hAnsi="Arial" w:cs="Arial"/>
                <w:sz w:val="20"/>
              </w:rPr>
              <w:t>spécial,</w:t>
            </w:r>
            <w:r>
              <w:rPr>
                <w:rFonts w:ascii="Arial" w:hAnsi="Arial" w:cs="Arial"/>
                <w:sz w:val="20"/>
              </w:rPr>
              <w:t xml:space="preserve"> hormis « -»</w:t>
            </w:r>
            <w:r w:rsidR="00D77FB1">
              <w:rPr>
                <w:rFonts w:ascii="Arial" w:hAnsi="Arial" w:cs="Arial"/>
                <w:sz w:val="20"/>
              </w:rPr>
              <w:t>, « «’ »</w:t>
            </w:r>
            <w:r>
              <w:rPr>
                <w:rFonts w:ascii="Arial" w:hAnsi="Arial" w:cs="Arial"/>
                <w:sz w:val="20"/>
              </w:rPr>
              <w:t xml:space="preserve"> ou un espace, il n’est pas écrit</w:t>
            </w:r>
          </w:p>
        </w:tc>
      </w:tr>
      <w:tr w:rsidR="00F15E9B" w:rsidTr="00FA742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F15E9B" w:rsidRDefault="00F15E9B" w:rsidP="00A3418D">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F15E9B" w:rsidRDefault="00FA742A" w:rsidP="00F15E9B">
            <w:pPr>
              <w:rPr>
                <w:rFonts w:ascii="Arial" w:hAnsi="Arial" w:cs="Arial"/>
                <w:sz w:val="20"/>
              </w:rPr>
            </w:pPr>
            <w:r>
              <w:rPr>
                <w:rFonts w:ascii="Arial" w:hAnsi="Arial" w:cs="Arial"/>
                <w:sz w:val="20"/>
              </w:rPr>
              <w:t>L’utilisateur tente de copier/coller via un raccourcis clavier ou le menu par le clic droit.</w:t>
            </w:r>
          </w:p>
        </w:tc>
        <w:tc>
          <w:tcPr>
            <w:tcW w:w="1586" w:type="dxa"/>
            <w:tcBorders>
              <w:top w:val="single" w:sz="4" w:space="0" w:color="auto"/>
              <w:left w:val="single" w:sz="4" w:space="0" w:color="auto"/>
              <w:bottom w:val="single" w:sz="4" w:space="0" w:color="auto"/>
              <w:right w:val="single" w:sz="4" w:space="0" w:color="auto"/>
            </w:tcBorders>
            <w:vAlign w:val="center"/>
          </w:tcPr>
          <w:p w:rsidR="00F15E9B" w:rsidRDefault="00FA742A" w:rsidP="00A3418D">
            <w:pPr>
              <w:rPr>
                <w:rFonts w:ascii="Arial" w:hAnsi="Arial" w:cs="Arial"/>
                <w:sz w:val="20"/>
              </w:rPr>
            </w:pPr>
            <w:r>
              <w:rPr>
                <w:rFonts w:ascii="Arial" w:hAnsi="Arial" w:cs="Arial"/>
                <w:sz w:val="20"/>
              </w:rPr>
              <w:t>L’action n’est pas possible</w:t>
            </w:r>
            <w:r w:rsidR="00A66331">
              <w:rPr>
                <w:rFonts w:ascii="Arial" w:hAnsi="Arial" w:cs="Arial"/>
                <w:sz w:val="20"/>
              </w:rPr>
              <w:t>.</w:t>
            </w:r>
          </w:p>
        </w:tc>
        <w:tc>
          <w:tcPr>
            <w:tcW w:w="930" w:type="dxa"/>
            <w:tcBorders>
              <w:top w:val="single" w:sz="4" w:space="0" w:color="auto"/>
              <w:left w:val="single" w:sz="4" w:space="0" w:color="auto"/>
              <w:bottom w:val="single" w:sz="4" w:space="0" w:color="auto"/>
              <w:right w:val="single" w:sz="4" w:space="0" w:color="auto"/>
            </w:tcBorders>
            <w:vAlign w:val="center"/>
          </w:tcPr>
          <w:p w:rsidR="00F15E9B" w:rsidRDefault="00F15E9B" w:rsidP="00A3418D">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F15E9B" w:rsidRDefault="00FA742A" w:rsidP="00E25F22">
            <w:pPr>
              <w:rPr>
                <w:rFonts w:ascii="Arial" w:hAnsi="Arial" w:cs="Arial"/>
                <w:sz w:val="20"/>
              </w:rPr>
            </w:pPr>
            <w:r>
              <w:rPr>
                <w:rFonts w:ascii="Arial" w:hAnsi="Arial" w:cs="Arial"/>
                <w:sz w:val="20"/>
              </w:rPr>
              <w:t>Rien ne se passe.</w:t>
            </w:r>
          </w:p>
        </w:tc>
      </w:tr>
      <w:tr w:rsidR="006F6EF6" w:rsidTr="00FA742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6F6EF6" w:rsidRDefault="006F6EF6" w:rsidP="00A3418D">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6F6EF6" w:rsidRDefault="006F6EF6" w:rsidP="00F15E9B">
            <w:pPr>
              <w:rPr>
                <w:rFonts w:ascii="Arial" w:hAnsi="Arial" w:cs="Arial"/>
                <w:sz w:val="20"/>
              </w:rPr>
            </w:pPr>
            <w:r>
              <w:rPr>
                <w:rFonts w:ascii="Arial" w:hAnsi="Arial" w:cs="Arial"/>
                <w:sz w:val="20"/>
              </w:rPr>
              <w:t>La date d’anniversaire n’est pas correcte</w:t>
            </w:r>
            <w:r w:rsidR="00447020">
              <w:rPr>
                <w:rFonts w:ascii="Arial" w:hAnsi="Arial" w:cs="Arial"/>
                <w:sz w:val="20"/>
              </w:rPr>
              <w:t>.</w:t>
            </w:r>
          </w:p>
        </w:tc>
        <w:tc>
          <w:tcPr>
            <w:tcW w:w="1586" w:type="dxa"/>
            <w:tcBorders>
              <w:top w:val="single" w:sz="4" w:space="0" w:color="auto"/>
              <w:left w:val="single" w:sz="4" w:space="0" w:color="auto"/>
              <w:bottom w:val="single" w:sz="4" w:space="0" w:color="auto"/>
              <w:right w:val="single" w:sz="4" w:space="0" w:color="auto"/>
            </w:tcBorders>
            <w:vAlign w:val="center"/>
          </w:tcPr>
          <w:p w:rsidR="006F6EF6" w:rsidRDefault="006F6EF6" w:rsidP="00A3418D">
            <w:pPr>
              <w:rPr>
                <w:rFonts w:ascii="Arial" w:hAnsi="Arial" w:cs="Arial"/>
                <w:sz w:val="20"/>
              </w:rPr>
            </w:pPr>
            <w:r>
              <w:rPr>
                <w:rFonts w:ascii="Arial" w:hAnsi="Arial" w:cs="Arial"/>
                <w:sz w:val="20"/>
              </w:rPr>
              <w:t>Impossible de continuer</w:t>
            </w:r>
            <w:r w:rsidR="00A66331">
              <w:rPr>
                <w:rFonts w:ascii="Arial" w:hAnsi="Arial" w:cs="Arial"/>
                <w:sz w:val="20"/>
              </w:rPr>
              <w:t>.</w:t>
            </w:r>
          </w:p>
        </w:tc>
        <w:tc>
          <w:tcPr>
            <w:tcW w:w="930" w:type="dxa"/>
            <w:tcBorders>
              <w:top w:val="single" w:sz="4" w:space="0" w:color="auto"/>
              <w:left w:val="single" w:sz="4" w:space="0" w:color="auto"/>
              <w:bottom w:val="single" w:sz="4" w:space="0" w:color="auto"/>
              <w:right w:val="single" w:sz="4" w:space="0" w:color="auto"/>
            </w:tcBorders>
            <w:vAlign w:val="center"/>
          </w:tcPr>
          <w:p w:rsidR="006F6EF6" w:rsidRDefault="006F6EF6" w:rsidP="00A3418D">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6F6EF6" w:rsidRDefault="006F6EF6" w:rsidP="00E25F22">
            <w:pPr>
              <w:rPr>
                <w:rFonts w:ascii="Arial" w:hAnsi="Arial" w:cs="Arial"/>
                <w:sz w:val="20"/>
              </w:rPr>
            </w:pPr>
            <w:r>
              <w:rPr>
                <w:rFonts w:ascii="Arial" w:hAnsi="Arial" w:cs="Arial"/>
                <w:sz w:val="20"/>
              </w:rPr>
              <w:t>Une icône d’erreur s’affiche, le bouton Appliquer se désactive, le label correspondant devient rouge.</w:t>
            </w:r>
          </w:p>
        </w:tc>
      </w:tr>
      <w:tr w:rsidR="00F15E9B" w:rsidTr="00FA742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F15E9B" w:rsidRDefault="00F15E9B" w:rsidP="00A3418D">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F15E9B" w:rsidRDefault="001F0790" w:rsidP="00824495">
            <w:pPr>
              <w:rPr>
                <w:rFonts w:ascii="Arial" w:hAnsi="Arial" w:cs="Arial"/>
                <w:sz w:val="20"/>
              </w:rPr>
            </w:pPr>
            <w:r>
              <w:rPr>
                <w:rFonts w:ascii="Arial" w:hAnsi="Arial" w:cs="Arial"/>
                <w:sz w:val="20"/>
              </w:rPr>
              <w:t>Tous les champs sont renseignés, et la date d’anniversaire est correcte.</w:t>
            </w:r>
          </w:p>
        </w:tc>
        <w:tc>
          <w:tcPr>
            <w:tcW w:w="1586" w:type="dxa"/>
            <w:tcBorders>
              <w:top w:val="single" w:sz="4" w:space="0" w:color="auto"/>
              <w:left w:val="single" w:sz="4" w:space="0" w:color="auto"/>
              <w:bottom w:val="single" w:sz="4" w:space="0" w:color="auto"/>
              <w:right w:val="single" w:sz="4" w:space="0" w:color="auto"/>
            </w:tcBorders>
            <w:vAlign w:val="center"/>
          </w:tcPr>
          <w:p w:rsidR="00F15E9B" w:rsidRDefault="001F0790" w:rsidP="001F0790">
            <w:pPr>
              <w:rPr>
                <w:rFonts w:ascii="Arial" w:hAnsi="Arial" w:cs="Arial"/>
                <w:sz w:val="20"/>
              </w:rPr>
            </w:pPr>
            <w:r>
              <w:rPr>
                <w:rFonts w:ascii="Arial" w:hAnsi="Arial" w:cs="Arial"/>
                <w:sz w:val="20"/>
              </w:rPr>
              <w:t>Cache</w:t>
            </w:r>
            <w:r w:rsidR="00824495">
              <w:rPr>
                <w:rFonts w:ascii="Arial" w:hAnsi="Arial" w:cs="Arial"/>
                <w:sz w:val="20"/>
              </w:rPr>
              <w:t xml:space="preserve"> la fenê</w:t>
            </w:r>
            <w:r>
              <w:rPr>
                <w:rFonts w:ascii="Arial" w:hAnsi="Arial" w:cs="Arial"/>
                <w:sz w:val="20"/>
              </w:rPr>
              <w:t>tre, sauvegarde les valeurs et passe</w:t>
            </w:r>
            <w:r w:rsidR="00824495">
              <w:rPr>
                <w:rFonts w:ascii="Arial" w:hAnsi="Arial" w:cs="Arial"/>
                <w:sz w:val="20"/>
              </w:rPr>
              <w:t xml:space="preserve"> à la fenêtre principale</w:t>
            </w:r>
            <w:r w:rsidR="00A66331">
              <w:rPr>
                <w:rFonts w:ascii="Arial" w:hAnsi="Arial" w:cs="Arial"/>
                <w:sz w:val="20"/>
              </w:rPr>
              <w:t>.</w:t>
            </w:r>
          </w:p>
        </w:tc>
        <w:tc>
          <w:tcPr>
            <w:tcW w:w="930" w:type="dxa"/>
            <w:tcBorders>
              <w:top w:val="single" w:sz="4" w:space="0" w:color="auto"/>
              <w:left w:val="single" w:sz="4" w:space="0" w:color="auto"/>
              <w:bottom w:val="single" w:sz="4" w:space="0" w:color="auto"/>
              <w:right w:val="single" w:sz="4" w:space="0" w:color="auto"/>
            </w:tcBorders>
            <w:vAlign w:val="center"/>
          </w:tcPr>
          <w:p w:rsidR="00F15E9B" w:rsidRDefault="00824495" w:rsidP="00A3418D">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F15E9B" w:rsidRDefault="006E038D" w:rsidP="00F15E9B">
            <w:pPr>
              <w:rPr>
                <w:rFonts w:ascii="Arial" w:hAnsi="Arial" w:cs="Arial"/>
                <w:sz w:val="20"/>
              </w:rPr>
            </w:pPr>
            <w:r>
              <w:rPr>
                <w:rFonts w:ascii="Arial" w:hAnsi="Arial" w:cs="Arial"/>
                <w:sz w:val="20"/>
              </w:rPr>
              <w:t>Si l’utilisateur n’était pas déjà enregistré dans la base, il l’est maintenant.</w:t>
            </w:r>
          </w:p>
        </w:tc>
      </w:tr>
    </w:tbl>
    <w:p w:rsidR="00813B98" w:rsidRPr="003224C3" w:rsidRDefault="00813B98" w:rsidP="003224C3">
      <w:pPr>
        <w:pStyle w:val="Heading2"/>
        <w:rPr>
          <w:i w:val="0"/>
        </w:rPr>
      </w:pPr>
      <w:bookmarkStart w:id="35" w:name="_Toc357434298"/>
      <w:r w:rsidRPr="00B23CFD">
        <w:rPr>
          <w:i w:val="0"/>
        </w:rPr>
        <w:t xml:space="preserve">Cas d'utilisation </w:t>
      </w:r>
      <w:r>
        <w:rPr>
          <w:i w:val="0"/>
        </w:rPr>
        <w:t>«</w:t>
      </w:r>
      <w:r w:rsidR="005D6074">
        <w:rPr>
          <w:i w:val="0"/>
        </w:rPr>
        <w:t xml:space="preserve"> Paramètres</w:t>
      </w:r>
      <w:r w:rsidR="003224C3">
        <w:rPr>
          <w:i w:val="0"/>
        </w:rPr>
        <w:t> »</w:t>
      </w:r>
      <w:bookmarkEnd w:id="35"/>
    </w:p>
    <w:p w:rsidR="00D15F39" w:rsidRDefault="00D15F39" w:rsidP="00813B98"/>
    <w:p w:rsidR="00813B98" w:rsidRPr="00E71BD5" w:rsidRDefault="009F3DEF" w:rsidP="00813B98">
      <w:r>
        <w:t>Depuis le formulaire Jeu.cs, un clic sur le bouton tsbParametres va afficher le formulaire Parametres.cs, permettant de modifier la configuration, tel que le temps à attendre avant de comptabiliser un deuxième toucher, le temps total de la partie, la difficulté, ainsi que de déterminer si le mode d’entrainement est activé ou non.</w:t>
      </w:r>
    </w:p>
    <w:p w:rsidR="00813B98" w:rsidRDefault="00813B98" w:rsidP="00813B98">
      <w:pPr>
        <w:pStyle w:val="Heading3"/>
      </w:pPr>
      <w:bookmarkStart w:id="36" w:name="_Toc357434299"/>
      <w:r>
        <w:t>Scénario</w:t>
      </w:r>
      <w:bookmarkEnd w:id="36"/>
    </w:p>
    <w:p w:rsidR="00B64A08" w:rsidRPr="00B64A08" w:rsidRDefault="00B64A08" w:rsidP="00B64A08">
      <w:pPr>
        <w:rPr>
          <w:lang w:val="fr-FR"/>
        </w:rPr>
      </w:pPr>
    </w:p>
    <w:p w:rsidR="00B64A08" w:rsidRDefault="00B64A08" w:rsidP="00B64A08">
      <w:pPr>
        <w:numPr>
          <w:ilvl w:val="0"/>
          <w:numId w:val="41"/>
        </w:numPr>
        <w:rPr>
          <w:lang w:val="fr-FR"/>
        </w:rPr>
      </w:pPr>
      <w:r>
        <w:rPr>
          <w:lang w:val="fr-FR"/>
        </w:rPr>
        <w:t>La méthode Dispose du timer tmrJeu est appelée pour stopper la partie en cours si elle avait lieu.</w:t>
      </w:r>
    </w:p>
    <w:p w:rsidR="00B64A08" w:rsidRDefault="00B64A08" w:rsidP="00B64A08">
      <w:pPr>
        <w:numPr>
          <w:ilvl w:val="0"/>
          <w:numId w:val="41"/>
        </w:numPr>
        <w:rPr>
          <w:lang w:val="fr-FR"/>
        </w:rPr>
      </w:pPr>
      <w:r>
        <w:rPr>
          <w:lang w:val="fr-FR"/>
        </w:rPr>
        <w:t>Le formulaire Jeu.cs est caché.</w:t>
      </w:r>
    </w:p>
    <w:p w:rsidR="00B64A08" w:rsidRDefault="00B64A08" w:rsidP="00B64A08">
      <w:pPr>
        <w:numPr>
          <w:ilvl w:val="0"/>
          <w:numId w:val="41"/>
        </w:numPr>
        <w:rPr>
          <w:lang w:val="fr-FR"/>
        </w:rPr>
      </w:pPr>
      <w:r>
        <w:rPr>
          <w:lang w:val="fr-FR"/>
        </w:rPr>
        <w:t>Le formulaire Parametres.cs est affiché.</w:t>
      </w:r>
    </w:p>
    <w:p w:rsidR="00D15F39" w:rsidRDefault="00B64A08" w:rsidP="00B64A08">
      <w:pPr>
        <w:pStyle w:val="ListParagraph"/>
        <w:numPr>
          <w:ilvl w:val="0"/>
          <w:numId w:val="41"/>
        </w:numPr>
        <w:rPr>
          <w:lang w:val="fr-FR"/>
        </w:rPr>
      </w:pPr>
      <w:r>
        <w:rPr>
          <w:lang w:val="fr-FR"/>
        </w:rPr>
        <w:t xml:space="preserve">Le ComboBox régissant la difficulté, la checkBox qui permet de choisir le mode entraînement, les </w:t>
      </w:r>
      <w:r w:rsidR="00980507">
        <w:rPr>
          <w:lang w:val="fr-FR"/>
        </w:rPr>
        <w:t>numericUpDown</w:t>
      </w:r>
      <w:r>
        <w:rPr>
          <w:lang w:val="fr-FR"/>
        </w:rPr>
        <w:t xml:space="preserve"> permettant de saisir le nombre de millisecondes entre deux touchés ainsi que celui permettant de définir le temps de la partie sont remplis avec les valeurs stockées dans le fichier Params.settings</w:t>
      </w:r>
    </w:p>
    <w:p w:rsidR="00B64A08" w:rsidRDefault="00B64A08" w:rsidP="00B64A08">
      <w:pPr>
        <w:pStyle w:val="ListParagraph"/>
        <w:numPr>
          <w:ilvl w:val="0"/>
          <w:numId w:val="41"/>
        </w:numPr>
        <w:rPr>
          <w:lang w:val="fr-FR"/>
        </w:rPr>
      </w:pPr>
      <w:r>
        <w:rPr>
          <w:lang w:val="fr-FR"/>
        </w:rPr>
        <w:t>Si l’utilisateur saisit des paramètres jugés correct par l’application et clique sur le bouton btnAppliquer, ils sont sauvegardés dans le fichier Params.settings</w:t>
      </w:r>
    </w:p>
    <w:p w:rsidR="00B64A08" w:rsidRDefault="00B64A08" w:rsidP="00B64A08">
      <w:pPr>
        <w:pStyle w:val="ListParagraph"/>
        <w:numPr>
          <w:ilvl w:val="0"/>
          <w:numId w:val="41"/>
        </w:numPr>
        <w:rPr>
          <w:lang w:val="fr-FR"/>
        </w:rPr>
      </w:pPr>
      <w:r>
        <w:rPr>
          <w:lang w:val="fr-FR"/>
        </w:rPr>
        <w:t>Le formulaire Parametres.cs se cache</w:t>
      </w:r>
    </w:p>
    <w:p w:rsidR="00B64A08" w:rsidRPr="00B64A08" w:rsidRDefault="00B64A08" w:rsidP="00B64A08">
      <w:pPr>
        <w:pStyle w:val="ListParagraph"/>
        <w:numPr>
          <w:ilvl w:val="0"/>
          <w:numId w:val="41"/>
        </w:numPr>
        <w:rPr>
          <w:lang w:val="fr-FR"/>
        </w:rPr>
      </w:pPr>
      <w:r>
        <w:rPr>
          <w:lang w:val="fr-FR"/>
        </w:rPr>
        <w:t>Le formulaire Jeu.cs s’affiche, prenant en compte les nouveaux paramètres</w:t>
      </w:r>
    </w:p>
    <w:p w:rsidR="00813B98" w:rsidRDefault="00813B98" w:rsidP="00813B98">
      <w:pPr>
        <w:pStyle w:val="Heading3"/>
      </w:pPr>
      <w:bookmarkStart w:id="37" w:name="_Toc357434300"/>
      <w:r>
        <w:t>Maquettes</w:t>
      </w:r>
      <w:bookmarkEnd w:id="37"/>
    </w:p>
    <w:p w:rsidR="00D15F39" w:rsidRPr="00D15F39" w:rsidRDefault="00D15F39" w:rsidP="00D15F39">
      <w:pPr>
        <w:rPr>
          <w:lang w:val="fr-FR"/>
        </w:rPr>
      </w:pPr>
    </w:p>
    <w:p w:rsidR="00813B98" w:rsidRDefault="00813B98" w:rsidP="00813B98"/>
    <w:p w:rsidR="00AC3AFB" w:rsidRDefault="0075376D" w:rsidP="007A6BB9">
      <w:pPr>
        <w:jc w:val="center"/>
      </w:pPr>
      <w:r>
        <w:rPr>
          <w:noProof/>
          <w:lang w:eastAsia="fr-CH"/>
        </w:rPr>
        <w:drawing>
          <wp:inline distT="0" distB="0" distL="0" distR="0" wp14:anchorId="7EF72CCE" wp14:editId="6B7EDF15">
            <wp:extent cx="2914650" cy="2105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4650" cy="2105025"/>
                    </a:xfrm>
                    <a:prstGeom prst="rect">
                      <a:avLst/>
                    </a:prstGeom>
                  </pic:spPr>
                </pic:pic>
              </a:graphicData>
            </a:graphic>
          </wp:inline>
        </w:drawing>
      </w:r>
    </w:p>
    <w:p w:rsidR="00AC3AFB" w:rsidRDefault="00AC3AFB" w:rsidP="00813B98"/>
    <w:p w:rsidR="00813B98" w:rsidRDefault="00813B98" w:rsidP="00813B98">
      <w:pPr>
        <w:pStyle w:val="Heading3"/>
      </w:pPr>
      <w:bookmarkStart w:id="38" w:name="_Toc357434301"/>
      <w:r>
        <w:lastRenderedPageBreak/>
        <w:t>Analyse du scénario</w:t>
      </w:r>
      <w:bookmarkEnd w:id="38"/>
    </w:p>
    <w:p w:rsidR="00813B98" w:rsidRDefault="00813B98" w:rsidP="00813B98">
      <w:pPr>
        <w:pStyle w:val="Heading4"/>
        <w:ind w:hanging="580"/>
      </w:pPr>
      <w:bookmarkStart w:id="39" w:name="_Toc357434302"/>
      <w:r>
        <w:t>Algorithme ou Structogramme</w:t>
      </w:r>
      <w:bookmarkEnd w:id="39"/>
    </w:p>
    <w:p w:rsidR="00FB35D3" w:rsidRDefault="00FB35D3" w:rsidP="00FB35D3">
      <w:pPr>
        <w:rPr>
          <w:lang w:val="fr-FR"/>
        </w:rPr>
      </w:pPr>
    </w:p>
    <w:p w:rsidR="00FB35D3" w:rsidRDefault="00FB35D3" w:rsidP="00FB35D3">
      <w:pPr>
        <w:rPr>
          <w:lang w:val="fr-FR"/>
        </w:rPr>
      </w:pPr>
    </w:p>
    <w:p w:rsidR="00FB35D3" w:rsidRPr="00FB35D3" w:rsidRDefault="00FB35D3" w:rsidP="00FB35D3">
      <w:pPr>
        <w:rPr>
          <w:lang w:val="fr-FR"/>
        </w:rPr>
      </w:pPr>
    </w:p>
    <w:p w:rsidR="00813B98" w:rsidRDefault="00813B98" w:rsidP="00813B98">
      <w:pPr>
        <w:pStyle w:val="Heading4"/>
        <w:ind w:hanging="580"/>
      </w:pPr>
      <w:bookmarkStart w:id="40" w:name="_Toc357434303"/>
      <w:r>
        <w:t>Explications détaillées</w:t>
      </w:r>
      <w:bookmarkEnd w:id="40"/>
    </w:p>
    <w:p w:rsidR="00980507" w:rsidRDefault="00980507" w:rsidP="00980507">
      <w:pPr>
        <w:rPr>
          <w:lang w:val="fr-FR"/>
        </w:rPr>
      </w:pPr>
    </w:p>
    <w:p w:rsidR="00980507" w:rsidRDefault="00980507" w:rsidP="00980507">
      <w:pPr>
        <w:rPr>
          <w:lang w:val="fr-FR"/>
        </w:rPr>
      </w:pPr>
      <w:r>
        <w:rPr>
          <w:lang w:val="fr-FR"/>
        </w:rPr>
        <w:t>Le timer tmrJeu subit la méthode « Dispose », ce qui va libérer toute ressource utilisée par celui-ci et le stopper immédiatement.</w:t>
      </w:r>
    </w:p>
    <w:p w:rsidR="00980507" w:rsidRDefault="00980507" w:rsidP="00980507">
      <w:pPr>
        <w:rPr>
          <w:lang w:val="fr-FR"/>
        </w:rPr>
      </w:pPr>
    </w:p>
    <w:p w:rsidR="00980507" w:rsidRDefault="00980507" w:rsidP="00980507">
      <w:pPr>
        <w:rPr>
          <w:lang w:val="fr-FR"/>
        </w:rPr>
      </w:pPr>
      <w:r>
        <w:rPr>
          <w:lang w:val="fr-FR"/>
        </w:rPr>
        <w:t>La propriété « Visible » du formulaire Jeu.cs passe à false, le formulaire Parametres.cs est déclaré et affiché.</w:t>
      </w:r>
    </w:p>
    <w:p w:rsidR="00980507" w:rsidRDefault="00980507" w:rsidP="00980507">
      <w:pPr>
        <w:rPr>
          <w:lang w:val="fr-FR"/>
        </w:rPr>
      </w:pPr>
    </w:p>
    <w:p w:rsidR="00740D7D" w:rsidRDefault="00980507" w:rsidP="00980507">
      <w:pPr>
        <w:rPr>
          <w:lang w:val="fr-FR"/>
        </w:rPr>
      </w:pPr>
      <w:r>
        <w:rPr>
          <w:lang w:val="fr-FR"/>
        </w:rPr>
        <w:t xml:space="preserve">La propriété « Value » </w:t>
      </w:r>
      <w:r w:rsidR="00740D7D">
        <w:rPr>
          <w:lang w:val="fr-FR"/>
        </w:rPr>
        <w:t>du NumericUpDown</w:t>
      </w:r>
      <w:r>
        <w:rPr>
          <w:lang w:val="fr-FR"/>
        </w:rPr>
        <w:t xml:space="preserve"> </w:t>
      </w:r>
      <w:r w:rsidR="00740D7D">
        <w:rPr>
          <w:lang w:val="fr-FR"/>
        </w:rPr>
        <w:t>« </w:t>
      </w:r>
      <w:r>
        <w:rPr>
          <w:lang w:val="fr-FR"/>
        </w:rPr>
        <w:t>tbxMillisecondes</w:t>
      </w:r>
      <w:r w:rsidR="00740D7D">
        <w:rPr>
          <w:lang w:val="fr-FR"/>
        </w:rPr>
        <w:t> » est récupérée depuis la variable iMillisecondes du fichier Params.settings.</w:t>
      </w:r>
    </w:p>
    <w:p w:rsidR="00980507" w:rsidRPr="00980507" w:rsidRDefault="00980507" w:rsidP="00980507">
      <w:pPr>
        <w:rPr>
          <w:lang w:val="fr-FR"/>
        </w:rPr>
      </w:pPr>
      <w:r>
        <w:rPr>
          <w:lang w:val="fr-FR"/>
        </w:rPr>
        <w:t xml:space="preserve"> </w:t>
      </w:r>
    </w:p>
    <w:p w:rsidR="00740D7D" w:rsidRDefault="00740D7D" w:rsidP="00740D7D">
      <w:pPr>
        <w:rPr>
          <w:lang w:val="fr-FR"/>
        </w:rPr>
      </w:pPr>
      <w:r>
        <w:rPr>
          <w:lang w:val="fr-FR"/>
        </w:rPr>
        <w:t>La propriété « Value » du NumericUpDown « tbxTempsPartie » est récupérée depuis la variable iTempspartie du fichier Params.settings.</w:t>
      </w:r>
    </w:p>
    <w:p w:rsidR="00EC2750" w:rsidRDefault="00EC2750" w:rsidP="00EC2750">
      <w:pPr>
        <w:ind w:left="284"/>
        <w:rPr>
          <w:lang w:val="fr-FR"/>
        </w:rPr>
      </w:pPr>
    </w:p>
    <w:p w:rsidR="00740D7D" w:rsidRDefault="00740D7D" w:rsidP="00740D7D">
      <w:pPr>
        <w:rPr>
          <w:lang w:val="fr-FR"/>
        </w:rPr>
      </w:pPr>
      <w:r>
        <w:rPr>
          <w:lang w:val="fr-FR"/>
        </w:rPr>
        <w:t>La propriété « Checked » de la CheckBox« checkEntrainement » est récupérée depuis la variable bEntrainement du fichier Params.settings.</w:t>
      </w:r>
    </w:p>
    <w:p w:rsidR="00740D7D" w:rsidRDefault="00740D7D" w:rsidP="00740D7D">
      <w:pPr>
        <w:rPr>
          <w:lang w:val="fr-FR"/>
        </w:rPr>
      </w:pPr>
    </w:p>
    <w:p w:rsidR="00740D7D" w:rsidRDefault="00740D7D" w:rsidP="00740D7D">
      <w:pPr>
        <w:rPr>
          <w:lang w:val="fr-FR"/>
        </w:rPr>
      </w:pPr>
      <w:r>
        <w:rPr>
          <w:lang w:val="fr-FR"/>
        </w:rPr>
        <w:t xml:space="preserve">Après un clic sur le bouton btnAppliquer, si les propriétés « Text » de tbxMillisecondes, tbxTempsPartie et cbxDifficulte ne sont pas vides, et si leur valeur </w:t>
      </w:r>
      <w:r w:rsidR="00217F07">
        <w:rPr>
          <w:lang w:val="fr-FR"/>
        </w:rPr>
        <w:t>sont</w:t>
      </w:r>
      <w:r>
        <w:rPr>
          <w:lang w:val="fr-FR"/>
        </w:rPr>
        <w:t xml:space="preserve"> positive</w:t>
      </w:r>
      <w:r w:rsidR="00217F07">
        <w:rPr>
          <w:lang w:val="fr-FR"/>
        </w:rPr>
        <w:t>s</w:t>
      </w:r>
      <w:r>
        <w:rPr>
          <w:lang w:val="fr-FR"/>
        </w:rPr>
        <w:t xml:space="preserve"> et inférieure</w:t>
      </w:r>
      <w:r w:rsidR="00217F07">
        <w:rPr>
          <w:lang w:val="fr-FR"/>
        </w:rPr>
        <w:t>s ou égales</w:t>
      </w:r>
      <w:r>
        <w:rPr>
          <w:lang w:val="fr-FR"/>
        </w:rPr>
        <w:t xml:space="preserve"> à leur propriété « Maximum », les paramètres seront sauvegardés dans le fichier Params.cs. Autrement, une erreur surgit et avertit l’utilisateur de son erreur de saisie.</w:t>
      </w:r>
    </w:p>
    <w:p w:rsidR="00D654BB" w:rsidRDefault="00D654BB" w:rsidP="00740D7D">
      <w:pPr>
        <w:rPr>
          <w:lang w:val="fr-FR"/>
        </w:rPr>
      </w:pPr>
    </w:p>
    <w:p w:rsidR="00D654BB" w:rsidRDefault="00D654BB" w:rsidP="00740D7D">
      <w:pPr>
        <w:rPr>
          <w:lang w:val="fr-FR"/>
        </w:rPr>
      </w:pPr>
      <w:r>
        <w:rPr>
          <w:lang w:val="fr-FR"/>
        </w:rPr>
        <w:t>La fenêtre se cache, et le formulaire Jeu.cs est affiché à nouveau.</w:t>
      </w:r>
    </w:p>
    <w:p w:rsidR="00740D7D" w:rsidRDefault="00740D7D" w:rsidP="00EC2750">
      <w:pPr>
        <w:ind w:left="284"/>
        <w:rPr>
          <w:lang w:val="fr-FR"/>
        </w:rPr>
      </w:pPr>
    </w:p>
    <w:p w:rsidR="00813B98" w:rsidRDefault="00813B98" w:rsidP="00813B98">
      <w:pPr>
        <w:pStyle w:val="Heading3"/>
      </w:pPr>
      <w:bookmarkStart w:id="41" w:name="_Toc357434304"/>
      <w:r>
        <w:t>La phase de programmation</w:t>
      </w:r>
      <w:bookmarkEnd w:id="41"/>
    </w:p>
    <w:p w:rsidR="00FB35D3" w:rsidRPr="00FB35D3" w:rsidRDefault="00FB35D3" w:rsidP="00FB35D3">
      <w:pPr>
        <w:rPr>
          <w:lang w:val="fr-FR"/>
        </w:rPr>
      </w:pPr>
    </w:p>
    <w:p w:rsidR="00FB35D3" w:rsidRDefault="00FB35D3" w:rsidP="00FB35D3">
      <w:r>
        <w:t>Le code source est en annexe.</w:t>
      </w:r>
    </w:p>
    <w:p w:rsidR="00AC3AFB" w:rsidRDefault="00AC3AFB" w:rsidP="00813B98"/>
    <w:p w:rsidR="00AC3AFB" w:rsidRDefault="00AC3AFB" w:rsidP="00813B98"/>
    <w:p w:rsidR="00E25F22" w:rsidRDefault="00E25F22" w:rsidP="00E25F22">
      <w:pPr>
        <w:pStyle w:val="Heading3"/>
      </w:pPr>
      <w:bookmarkStart w:id="42" w:name="_Toc357434305"/>
      <w:r>
        <w:t>La phase de tests</w:t>
      </w:r>
      <w:bookmarkEnd w:id="42"/>
    </w:p>
    <w:p w:rsidR="00D15F39" w:rsidRPr="00D15F39" w:rsidRDefault="00D15F39" w:rsidP="00D15F39">
      <w:pPr>
        <w:rPr>
          <w:lang w:val="fr-FR"/>
        </w:rPr>
      </w:pPr>
    </w:p>
    <w:p w:rsidR="00E25F22" w:rsidRDefault="00E25F22" w:rsidP="00E25F22"/>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595"/>
        <w:gridCol w:w="3911"/>
        <w:gridCol w:w="1585"/>
        <w:gridCol w:w="930"/>
        <w:gridCol w:w="1924"/>
      </w:tblGrid>
      <w:tr w:rsidR="00E25F22" w:rsidTr="00E25F22">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E25F22" w:rsidRDefault="00E25F22" w:rsidP="005201A6">
            <w:pPr>
              <w:rPr>
                <w:rFonts w:ascii="Arial" w:hAnsi="Arial" w:cs="Arial"/>
                <w:b/>
                <w:bCs/>
                <w:sz w:val="20"/>
              </w:rPr>
            </w:pPr>
            <w:r>
              <w:rPr>
                <w:rFonts w:ascii="Arial" w:hAnsi="Arial" w:cs="Arial"/>
                <w:b/>
                <w:bCs/>
                <w:sz w:val="20"/>
              </w:rPr>
              <w:t xml:space="preserve">Test à effectuer </w:t>
            </w:r>
            <w:r w:rsidR="005201A6">
              <w:rPr>
                <w:rFonts w:ascii="Arial" w:hAnsi="Arial" w:cs="Arial"/>
                <w:b/>
                <w:bCs/>
                <w:sz w:val="20"/>
              </w:rPr>
              <w:t>Params.cs</w:t>
            </w:r>
          </w:p>
        </w:tc>
        <w:tc>
          <w:tcPr>
            <w:tcW w:w="1596"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b/>
                <w:bCs/>
                <w:sz w:val="20"/>
              </w:rPr>
            </w:pPr>
            <w:r>
              <w:rPr>
                <w:rFonts w:ascii="Arial" w:hAnsi="Arial" w:cs="Arial"/>
                <w:b/>
                <w:bCs/>
                <w:sz w:val="20"/>
              </w:rPr>
              <w:t xml:space="preserve">Résultat </w:t>
            </w:r>
          </w:p>
          <w:p w:rsidR="00E25F22" w:rsidRDefault="00E25F22" w:rsidP="00E25F22">
            <w:pPr>
              <w:rPr>
                <w:rFonts w:ascii="Arial" w:hAnsi="Arial" w:cs="Arial"/>
                <w:b/>
                <w:bCs/>
                <w:sz w:val="20"/>
              </w:rPr>
            </w:pPr>
            <w:r>
              <w:rPr>
                <w:rFonts w:ascii="Arial" w:hAnsi="Arial" w:cs="Arial"/>
                <w:b/>
                <w:bCs/>
                <w:sz w:val="20"/>
              </w:rPr>
              <w:t>escompté</w:t>
            </w:r>
          </w:p>
        </w:tc>
        <w:tc>
          <w:tcPr>
            <w:tcW w:w="83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b/>
                <w:bCs/>
                <w:sz w:val="20"/>
              </w:rPr>
            </w:pPr>
            <w:r>
              <w:rPr>
                <w:rFonts w:ascii="Arial" w:hAnsi="Arial" w:cs="Arial"/>
                <w:b/>
                <w:bCs/>
                <w:sz w:val="20"/>
              </w:rPr>
              <w:t>Résultat</w:t>
            </w:r>
          </w:p>
          <w:p w:rsidR="00E25F22" w:rsidRDefault="00E25F22" w:rsidP="00E25F22">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b/>
                <w:bCs/>
                <w:sz w:val="20"/>
              </w:rPr>
            </w:pPr>
            <w:r>
              <w:rPr>
                <w:rFonts w:ascii="Arial" w:hAnsi="Arial" w:cs="Arial"/>
                <w:b/>
                <w:bCs/>
                <w:sz w:val="20"/>
              </w:rPr>
              <w:t>Constatation</w:t>
            </w:r>
          </w:p>
        </w:tc>
      </w:tr>
      <w:tr w:rsidR="00E25F22" w:rsidTr="00E25F22">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Généralités</w:t>
            </w:r>
          </w:p>
        </w:tc>
      </w:tr>
      <w:tr w:rsidR="00E25F22" w:rsidTr="00E25F22">
        <w:trPr>
          <w:cantSplit/>
          <w:jc w:val="center"/>
        </w:trPr>
        <w:tc>
          <w:tcPr>
            <w:tcW w:w="607" w:type="dxa"/>
            <w:vMerge w:val="restart"/>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Un ou plusieurs champs sont vides</w:t>
            </w:r>
            <w:r w:rsidR="005201A6">
              <w:rPr>
                <w:rFonts w:ascii="Arial" w:hAnsi="Arial" w:cs="Arial"/>
                <w:sz w:val="20"/>
              </w:rPr>
              <w:t>.</w:t>
            </w:r>
          </w:p>
        </w:tc>
        <w:tc>
          <w:tcPr>
            <w:tcW w:w="1596" w:type="dxa"/>
            <w:tcBorders>
              <w:top w:val="single" w:sz="4" w:space="0" w:color="auto"/>
              <w:left w:val="single" w:sz="4" w:space="0" w:color="auto"/>
              <w:bottom w:val="single" w:sz="4" w:space="0" w:color="auto"/>
              <w:right w:val="single" w:sz="4" w:space="0" w:color="auto"/>
            </w:tcBorders>
            <w:vAlign w:val="center"/>
          </w:tcPr>
          <w:p w:rsidR="00E25F22" w:rsidRDefault="00E25F22" w:rsidP="00487A75">
            <w:pPr>
              <w:rPr>
                <w:rFonts w:ascii="Arial" w:hAnsi="Arial" w:cs="Arial"/>
                <w:sz w:val="20"/>
              </w:rPr>
            </w:pPr>
            <w:r>
              <w:rPr>
                <w:rFonts w:ascii="Arial" w:hAnsi="Arial" w:cs="Arial"/>
                <w:sz w:val="20"/>
              </w:rPr>
              <w:t xml:space="preserve">Indique qu’aucun champ </w:t>
            </w:r>
            <w:r w:rsidR="00487A75">
              <w:rPr>
                <w:rFonts w:ascii="Arial" w:hAnsi="Arial" w:cs="Arial"/>
                <w:sz w:val="20"/>
              </w:rPr>
              <w:t xml:space="preserve">ne </w:t>
            </w:r>
            <w:r>
              <w:rPr>
                <w:rFonts w:ascii="Arial" w:hAnsi="Arial" w:cs="Arial"/>
                <w:sz w:val="20"/>
              </w:rPr>
              <w:t>doit être vide</w:t>
            </w:r>
            <w:r w:rsidR="005201A6">
              <w:rPr>
                <w:rFonts w:ascii="Arial" w:hAnsi="Arial" w:cs="Arial"/>
                <w:sz w:val="20"/>
              </w:rPr>
              <w:t>.</w:t>
            </w:r>
          </w:p>
        </w:tc>
        <w:tc>
          <w:tcPr>
            <w:tcW w:w="83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Il faudra remplir les champs afin de continuer</w:t>
            </w:r>
            <w:r w:rsidR="005201A6">
              <w:rPr>
                <w:rFonts w:ascii="Arial" w:hAnsi="Arial" w:cs="Arial"/>
                <w:sz w:val="20"/>
              </w:rPr>
              <w:t>.</w:t>
            </w:r>
          </w:p>
        </w:tc>
      </w:tr>
      <w:tr w:rsidR="00E25F22" w:rsidTr="00E25F2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Des caractères spéciaux sont entrés dans un des champs</w:t>
            </w:r>
          </w:p>
        </w:tc>
        <w:tc>
          <w:tcPr>
            <w:tcW w:w="1596" w:type="dxa"/>
            <w:tcBorders>
              <w:top w:val="single" w:sz="4" w:space="0" w:color="auto"/>
              <w:left w:val="single" w:sz="4" w:space="0" w:color="auto"/>
              <w:bottom w:val="single" w:sz="4" w:space="0" w:color="auto"/>
              <w:right w:val="single" w:sz="4" w:space="0" w:color="auto"/>
            </w:tcBorders>
            <w:vAlign w:val="center"/>
          </w:tcPr>
          <w:p w:rsidR="00E25F22" w:rsidRDefault="005201A6" w:rsidP="00E25F22">
            <w:pPr>
              <w:rPr>
                <w:rFonts w:ascii="Arial" w:hAnsi="Arial" w:cs="Arial"/>
                <w:sz w:val="20"/>
              </w:rPr>
            </w:pPr>
            <w:r>
              <w:rPr>
                <w:rFonts w:ascii="Arial" w:hAnsi="Arial" w:cs="Arial"/>
                <w:sz w:val="20"/>
              </w:rPr>
              <w:t>Impossible d’écrire autre chose que des chiffres.</w:t>
            </w:r>
          </w:p>
        </w:tc>
        <w:tc>
          <w:tcPr>
            <w:tcW w:w="83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E25F22" w:rsidRDefault="005201A6" w:rsidP="00E25F22">
            <w:pPr>
              <w:rPr>
                <w:rFonts w:ascii="Arial" w:hAnsi="Arial" w:cs="Arial"/>
                <w:sz w:val="20"/>
              </w:rPr>
            </w:pPr>
            <w:r>
              <w:rPr>
                <w:rFonts w:ascii="Arial" w:hAnsi="Arial" w:cs="Arial"/>
                <w:sz w:val="20"/>
              </w:rPr>
              <w:t>Les entrées claviers sont contrôlées, et le copier/coller est désactivé.</w:t>
            </w:r>
          </w:p>
        </w:tc>
      </w:tr>
      <w:tr w:rsidR="00E25F22" w:rsidTr="00E25F2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E25F22" w:rsidRDefault="003F4E7F" w:rsidP="003F4E7F">
            <w:pPr>
              <w:rPr>
                <w:rFonts w:ascii="Arial" w:hAnsi="Arial" w:cs="Arial"/>
                <w:sz w:val="20"/>
              </w:rPr>
            </w:pPr>
            <w:r>
              <w:rPr>
                <w:rFonts w:ascii="Arial" w:hAnsi="Arial" w:cs="Arial"/>
                <w:sz w:val="20"/>
              </w:rPr>
              <w:t>U</w:t>
            </w:r>
            <w:r w:rsidR="00E25F22">
              <w:rPr>
                <w:rFonts w:ascii="Arial" w:hAnsi="Arial" w:cs="Arial"/>
                <w:sz w:val="20"/>
              </w:rPr>
              <w:t xml:space="preserve">n nombre </w:t>
            </w:r>
            <w:r w:rsidR="00F9048F">
              <w:rPr>
                <w:rFonts w:ascii="Arial" w:hAnsi="Arial" w:cs="Arial"/>
                <w:sz w:val="20"/>
              </w:rPr>
              <w:t>négatif,</w:t>
            </w:r>
            <w:r w:rsidR="00E25F22">
              <w:rPr>
                <w:rFonts w:ascii="Arial" w:hAnsi="Arial" w:cs="Arial"/>
                <w:sz w:val="20"/>
              </w:rPr>
              <w:t xml:space="preserve"> ou </w:t>
            </w:r>
            <w:r w:rsidR="00E07B3F">
              <w:rPr>
                <w:rFonts w:ascii="Arial" w:hAnsi="Arial" w:cs="Arial"/>
                <w:sz w:val="20"/>
              </w:rPr>
              <w:t>inférieur/</w:t>
            </w:r>
            <w:r w:rsidR="00E25F22">
              <w:rPr>
                <w:rFonts w:ascii="Arial" w:hAnsi="Arial" w:cs="Arial"/>
                <w:sz w:val="20"/>
              </w:rPr>
              <w:t>supérieur aux valeurs limites est entré dans un des champs</w:t>
            </w:r>
          </w:p>
        </w:tc>
        <w:tc>
          <w:tcPr>
            <w:tcW w:w="1596" w:type="dxa"/>
            <w:tcBorders>
              <w:top w:val="single" w:sz="4" w:space="0" w:color="auto"/>
              <w:left w:val="single" w:sz="4" w:space="0" w:color="auto"/>
              <w:bottom w:val="single" w:sz="4" w:space="0" w:color="auto"/>
              <w:right w:val="single" w:sz="4" w:space="0" w:color="auto"/>
            </w:tcBorders>
            <w:vAlign w:val="center"/>
          </w:tcPr>
          <w:p w:rsidR="00E25F22" w:rsidRDefault="008F3013" w:rsidP="00E25F22">
            <w:pPr>
              <w:rPr>
                <w:rFonts w:ascii="Arial" w:hAnsi="Arial" w:cs="Arial"/>
                <w:sz w:val="20"/>
              </w:rPr>
            </w:pPr>
            <w:r>
              <w:rPr>
                <w:rFonts w:ascii="Arial" w:hAnsi="Arial" w:cs="Arial"/>
                <w:sz w:val="20"/>
              </w:rPr>
              <w:t>Il est impossible d’entrer un nombre négatif, et pour un nombre supérieur, la valeur maximal est prise</w:t>
            </w:r>
          </w:p>
        </w:tc>
        <w:tc>
          <w:tcPr>
            <w:tcW w:w="83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E25F22" w:rsidRDefault="00E25F22" w:rsidP="005201A6">
            <w:pPr>
              <w:rPr>
                <w:rFonts w:ascii="Arial" w:hAnsi="Arial" w:cs="Arial"/>
                <w:sz w:val="20"/>
              </w:rPr>
            </w:pPr>
          </w:p>
        </w:tc>
      </w:tr>
      <w:tr w:rsidR="00E25F22" w:rsidTr="00E25F22">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p>
        </w:tc>
        <w:tc>
          <w:tcPr>
            <w:tcW w:w="397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L’utilisateur entre des valeurs correctes dans les deux champs</w:t>
            </w:r>
          </w:p>
        </w:tc>
        <w:tc>
          <w:tcPr>
            <w:tcW w:w="1596"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r>
              <w:rPr>
                <w:rFonts w:ascii="Arial" w:hAnsi="Arial" w:cs="Arial"/>
                <w:sz w:val="20"/>
              </w:rPr>
              <w:t>Ferme la fenêtre, sauvegarde les valeurs et repasse à la fenêtre principale</w:t>
            </w:r>
          </w:p>
        </w:tc>
        <w:tc>
          <w:tcPr>
            <w:tcW w:w="831"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E25F22" w:rsidRDefault="00E25F22" w:rsidP="00E25F22">
            <w:pPr>
              <w:rPr>
                <w:rFonts w:ascii="Arial" w:hAnsi="Arial" w:cs="Arial"/>
                <w:sz w:val="20"/>
              </w:rPr>
            </w:pPr>
          </w:p>
        </w:tc>
      </w:tr>
    </w:tbl>
    <w:p w:rsidR="00AB600E" w:rsidRDefault="00AB600E" w:rsidP="00AB600E">
      <w:pPr>
        <w:pStyle w:val="Heading2"/>
        <w:rPr>
          <w:i w:val="0"/>
        </w:rPr>
      </w:pPr>
      <w:bookmarkStart w:id="43" w:name="_Toc357434306"/>
      <w:r w:rsidRPr="00B23CFD">
        <w:rPr>
          <w:i w:val="0"/>
        </w:rPr>
        <w:t xml:space="preserve">Cas d'utilisation </w:t>
      </w:r>
      <w:r>
        <w:rPr>
          <w:i w:val="0"/>
        </w:rPr>
        <w:t>«</w:t>
      </w:r>
      <w:r w:rsidR="00AC3AFB">
        <w:rPr>
          <w:i w:val="0"/>
        </w:rPr>
        <w:t xml:space="preserve"> </w:t>
      </w:r>
      <w:r w:rsidR="00DA6282">
        <w:rPr>
          <w:i w:val="0"/>
        </w:rPr>
        <w:t>Conne</w:t>
      </w:r>
      <w:r w:rsidR="00CB06F0">
        <w:rPr>
          <w:i w:val="0"/>
        </w:rPr>
        <w:t xml:space="preserve">cter </w:t>
      </w:r>
      <w:r w:rsidR="00711AAC">
        <w:rPr>
          <w:i w:val="0"/>
        </w:rPr>
        <w:t>l</w:t>
      </w:r>
      <w:r w:rsidR="00CB06F0">
        <w:rPr>
          <w:i w:val="0"/>
        </w:rPr>
        <w:t xml:space="preserve">a </w:t>
      </w:r>
      <w:r w:rsidR="00DA6282">
        <w:rPr>
          <w:i w:val="0"/>
        </w:rPr>
        <w:t>carte</w:t>
      </w:r>
      <w:r w:rsidR="00AC3AFB">
        <w:rPr>
          <w:i w:val="0"/>
        </w:rPr>
        <w:t xml:space="preserve"> </w:t>
      </w:r>
      <w:r>
        <w:rPr>
          <w:i w:val="0"/>
        </w:rPr>
        <w:t>»</w:t>
      </w:r>
      <w:bookmarkEnd w:id="43"/>
    </w:p>
    <w:p w:rsidR="00D15F39" w:rsidRPr="00D15F39" w:rsidRDefault="00D15F39" w:rsidP="00D15F39">
      <w:pPr>
        <w:rPr>
          <w:lang w:val="fr-FR"/>
        </w:rPr>
      </w:pPr>
    </w:p>
    <w:p w:rsidR="00AB600E" w:rsidRDefault="00DA6282" w:rsidP="00AB600E">
      <w:r>
        <w:t>Connecter la carte à l’ordinateur via le câble USB puis presser le bouton « Connecter  la carte » dans le formulaire principal est une étape nécessaire avant de pouvoir jouer.</w:t>
      </w:r>
    </w:p>
    <w:p w:rsidR="00DA6282" w:rsidRDefault="00DA6282" w:rsidP="00AB600E"/>
    <w:p w:rsidR="00DA6282" w:rsidRDefault="00DA6282" w:rsidP="00AB600E">
      <w:r>
        <w:t>Si l’utilisateur clique sur le bouton alors que la carte n’est pas connectée à l’ordinateur, un message d’erreur apparaît et l’en informe.</w:t>
      </w:r>
    </w:p>
    <w:p w:rsidR="00DA6282" w:rsidRDefault="00DA6282" w:rsidP="00AB600E"/>
    <w:p w:rsidR="00DA6282" w:rsidRDefault="00DA6282" w:rsidP="00AB600E">
      <w:r>
        <w:t>Une fois la carte connectée, le bouton « Connecter la carte » sera grisé et désactivé, et le bouton « Ejecter la carte » auparavant grisé et désactivé deviendra actif et d’une couleur normale, ceci afin d’éviter à l’utilisateur de connecter/éjecter la carte alors qu’elle l’est déjà.</w:t>
      </w:r>
    </w:p>
    <w:p w:rsidR="00DA6282" w:rsidRDefault="00DA6282" w:rsidP="00AB600E"/>
    <w:p w:rsidR="00DA6282" w:rsidRDefault="00DA6282" w:rsidP="00AB600E">
      <w:r>
        <w:t xml:space="preserve">Lors de changement de formulaire ou si le formulaire a à se réafficher, les boutons resteront dans l’état où ils étaient </w:t>
      </w:r>
      <w:r w:rsidR="00D367B7">
        <w:t>précédemment</w:t>
      </w:r>
      <w:r w:rsidR="00CC29C5">
        <w:t xml:space="preserve"> grâce au code inséré dans l’évènement « VisibleChanged ».</w:t>
      </w:r>
    </w:p>
    <w:p w:rsidR="00AB600E" w:rsidRDefault="00AB600E" w:rsidP="00AB600E">
      <w:pPr>
        <w:pStyle w:val="Heading3"/>
      </w:pPr>
      <w:bookmarkStart w:id="44" w:name="_Toc357434307"/>
      <w:r>
        <w:t>Scénario</w:t>
      </w:r>
      <w:bookmarkEnd w:id="44"/>
    </w:p>
    <w:p w:rsidR="00AB600E" w:rsidRDefault="00AB600E" w:rsidP="00AB600E">
      <w:pPr>
        <w:rPr>
          <w:lang w:val="fr-FR"/>
        </w:rPr>
      </w:pPr>
    </w:p>
    <w:p w:rsidR="00AB600E" w:rsidRDefault="00AB600E" w:rsidP="00AB600E">
      <w:pPr>
        <w:numPr>
          <w:ilvl w:val="0"/>
          <w:numId w:val="34"/>
        </w:numPr>
        <w:rPr>
          <w:lang w:val="fr-FR"/>
        </w:rPr>
      </w:pPr>
      <w:r>
        <w:rPr>
          <w:lang w:val="fr-FR"/>
        </w:rPr>
        <w:t>L’utilisateur clique sur le bouton « </w:t>
      </w:r>
      <w:r w:rsidR="00CC29C5">
        <w:rPr>
          <w:lang w:val="fr-FR"/>
        </w:rPr>
        <w:t>Connecter la carte</w:t>
      </w:r>
      <w:r>
        <w:rPr>
          <w:lang w:val="fr-FR"/>
        </w:rPr>
        <w:t> »</w:t>
      </w:r>
      <w:r w:rsidR="00EF1DEF">
        <w:rPr>
          <w:lang w:val="fr-FR"/>
        </w:rPr>
        <w:t>.</w:t>
      </w:r>
    </w:p>
    <w:p w:rsidR="00AB600E" w:rsidRDefault="00CC29C5" w:rsidP="00AB600E">
      <w:pPr>
        <w:numPr>
          <w:ilvl w:val="0"/>
          <w:numId w:val="34"/>
        </w:numPr>
        <w:rPr>
          <w:lang w:val="fr-FR"/>
        </w:rPr>
      </w:pPr>
      <w:r>
        <w:rPr>
          <w:lang w:val="fr-FR"/>
        </w:rPr>
        <w:t>Si la carte n’est pas connectée à l’ordinate</w:t>
      </w:r>
      <w:r w:rsidR="00EF1DEF">
        <w:rPr>
          <w:lang w:val="fr-FR"/>
        </w:rPr>
        <w:t>ur, une fenêtre d’erreur surgit et l’action s’arrête là.</w:t>
      </w:r>
    </w:p>
    <w:p w:rsidR="00AB600E" w:rsidRDefault="00CC29C5" w:rsidP="00AB600E">
      <w:pPr>
        <w:numPr>
          <w:ilvl w:val="0"/>
          <w:numId w:val="34"/>
        </w:numPr>
        <w:rPr>
          <w:lang w:val="fr-FR"/>
        </w:rPr>
      </w:pPr>
      <w:r>
        <w:rPr>
          <w:lang w:val="fr-FR"/>
        </w:rPr>
        <w:t>Si la carte est connectée et que la connexion a pu être effectuée</w:t>
      </w:r>
      <w:r w:rsidR="00EF1DEF">
        <w:rPr>
          <w:lang w:val="fr-FR"/>
        </w:rPr>
        <w:t>, la propriété « Enabled » des boutons tsbConnecter, tsbEjecter et btnJouer est inversée.</w:t>
      </w:r>
    </w:p>
    <w:p w:rsidR="00EF1DEF" w:rsidRDefault="00EF1DEF" w:rsidP="00AB600E">
      <w:pPr>
        <w:numPr>
          <w:ilvl w:val="0"/>
          <w:numId w:val="34"/>
        </w:numPr>
        <w:rPr>
          <w:lang w:val="fr-FR"/>
        </w:rPr>
      </w:pPr>
      <w:r>
        <w:rPr>
          <w:lang w:val="fr-FR"/>
        </w:rPr>
        <w:t>La méthode inverserCouleurMenu est appelée, qui va inverser la couleur du bouton tsbConnecter avec le bouton tsbEjecter.</w:t>
      </w:r>
    </w:p>
    <w:p w:rsidR="00EF1DEF" w:rsidRDefault="00EF1DEF" w:rsidP="00AB600E">
      <w:pPr>
        <w:numPr>
          <w:ilvl w:val="0"/>
          <w:numId w:val="34"/>
        </w:numPr>
        <w:rPr>
          <w:lang w:val="fr-FR"/>
        </w:rPr>
      </w:pPr>
      <w:r>
        <w:rPr>
          <w:lang w:val="fr-FR"/>
        </w:rPr>
        <w:t>La variable bIsAlreadyConnected passe à true dans le fichier de paramètres, Params.settings, afin de savoir plus tard si le bouton doit être réaffiché en tant que déjà pressé ou non</w:t>
      </w:r>
      <w:r w:rsidR="00E2262B">
        <w:rPr>
          <w:lang w:val="fr-FR"/>
        </w:rPr>
        <w:t>.</w:t>
      </w:r>
    </w:p>
    <w:p w:rsidR="00AB600E" w:rsidRDefault="00AB600E" w:rsidP="00AB600E">
      <w:pPr>
        <w:pStyle w:val="Heading3"/>
      </w:pPr>
      <w:bookmarkStart w:id="45" w:name="_Toc357434308"/>
      <w:r>
        <w:t>Maquettes</w:t>
      </w:r>
      <w:bookmarkEnd w:id="45"/>
    </w:p>
    <w:p w:rsidR="00D15F39" w:rsidRPr="00D15F39" w:rsidRDefault="00D15F39" w:rsidP="00D15F39">
      <w:pPr>
        <w:rPr>
          <w:lang w:val="fr-FR"/>
        </w:rPr>
      </w:pPr>
    </w:p>
    <w:p w:rsidR="00AB600E" w:rsidRDefault="0075376D" w:rsidP="00C06CFD">
      <w:pPr>
        <w:jc w:val="center"/>
      </w:pPr>
      <w:r>
        <w:rPr>
          <w:noProof/>
          <w:lang w:eastAsia="fr-CH"/>
        </w:rPr>
        <w:drawing>
          <wp:inline distT="0" distB="0" distL="0" distR="0" wp14:anchorId="7D411964" wp14:editId="45781FC4">
            <wp:extent cx="1857375" cy="361950"/>
            <wp:effectExtent l="0" t="0" r="0" b="0"/>
            <wp:docPr id="2" name="Image 2" descr="C:\Users\KaufmannDw\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ufmannDw\Desktop\Cap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361950"/>
                    </a:xfrm>
                    <a:prstGeom prst="rect">
                      <a:avLst/>
                    </a:prstGeom>
                    <a:noFill/>
                    <a:ln>
                      <a:noFill/>
                    </a:ln>
                  </pic:spPr>
                </pic:pic>
              </a:graphicData>
            </a:graphic>
          </wp:inline>
        </w:drawing>
      </w:r>
      <w:r w:rsidR="00C06CFD">
        <w:t xml:space="preserve"> </w:t>
      </w:r>
      <w:r>
        <w:sym w:font="Wingdings" w:char="F0E0"/>
      </w:r>
      <w:r w:rsidR="00C06CFD">
        <w:t xml:space="preserve"> </w:t>
      </w:r>
      <w:r>
        <w:rPr>
          <w:noProof/>
          <w:lang w:eastAsia="fr-CH"/>
        </w:rPr>
        <w:drawing>
          <wp:inline distT="0" distB="0" distL="0" distR="0" wp14:anchorId="2C678795" wp14:editId="1AC92FC1">
            <wp:extent cx="1876425" cy="361950"/>
            <wp:effectExtent l="0" t="0" r="0" b="0"/>
            <wp:docPr id="4" name="Image 4" descr="C:\Users\KaufmannDw\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ufmannDw\Desktop\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 cy="361950"/>
                    </a:xfrm>
                    <a:prstGeom prst="rect">
                      <a:avLst/>
                    </a:prstGeom>
                    <a:noFill/>
                    <a:ln>
                      <a:noFill/>
                    </a:ln>
                  </pic:spPr>
                </pic:pic>
              </a:graphicData>
            </a:graphic>
          </wp:inline>
        </w:drawing>
      </w:r>
    </w:p>
    <w:p w:rsidR="00AB600E" w:rsidRDefault="00AB600E" w:rsidP="00AB600E">
      <w:pPr>
        <w:pStyle w:val="Heading3"/>
      </w:pPr>
      <w:bookmarkStart w:id="46" w:name="_Toc357434309"/>
      <w:r>
        <w:lastRenderedPageBreak/>
        <w:t>Analyse du scénario</w:t>
      </w:r>
      <w:bookmarkEnd w:id="46"/>
    </w:p>
    <w:p w:rsidR="00AB600E" w:rsidRDefault="00AB600E" w:rsidP="00AB600E">
      <w:pPr>
        <w:pStyle w:val="Heading4"/>
        <w:ind w:hanging="580"/>
      </w:pPr>
      <w:bookmarkStart w:id="47" w:name="_Toc357434310"/>
      <w:r>
        <w:t>Algorithme ou Structogramme</w:t>
      </w:r>
      <w:bookmarkEnd w:id="47"/>
    </w:p>
    <w:p w:rsidR="00F12202" w:rsidRPr="00F12202" w:rsidRDefault="00F12202" w:rsidP="00F12202">
      <w:pPr>
        <w:rPr>
          <w:lang w:val="fr-FR"/>
        </w:rPr>
      </w:pPr>
    </w:p>
    <w:p w:rsidR="00AB600E" w:rsidRDefault="00AB600E" w:rsidP="00AB600E">
      <w:pPr>
        <w:pStyle w:val="Heading4"/>
        <w:ind w:hanging="580"/>
      </w:pPr>
      <w:bookmarkStart w:id="48" w:name="_Toc357434311"/>
      <w:r>
        <w:t>Explications détaillées</w:t>
      </w:r>
      <w:bookmarkEnd w:id="48"/>
    </w:p>
    <w:p w:rsidR="00E84FBB" w:rsidRPr="00E84FBB" w:rsidRDefault="00E84FBB" w:rsidP="00E84FBB">
      <w:pPr>
        <w:rPr>
          <w:lang w:val="fr-FR"/>
        </w:rPr>
      </w:pPr>
    </w:p>
    <w:p w:rsidR="00E84FBB" w:rsidRDefault="00EF1DEF" w:rsidP="00E84FBB">
      <w:pPr>
        <w:rPr>
          <w:lang w:val="fr-FR"/>
        </w:rPr>
      </w:pPr>
      <w:r>
        <w:rPr>
          <w:lang w:val="fr-FR"/>
        </w:rPr>
        <w:t xml:space="preserve">Une variable de type int est déclarée afin de déterminer l’état futur de la carte, car la méthode de connexion fournie avec la .DLL récupérée sur le </w:t>
      </w:r>
      <w:r w:rsidR="00231E1E">
        <w:rPr>
          <w:lang w:val="fr-FR"/>
        </w:rPr>
        <w:t>CD fourni avec la carte par le maître d’atelier</w:t>
      </w:r>
      <w:r>
        <w:rPr>
          <w:lang w:val="fr-FR"/>
        </w:rPr>
        <w:t xml:space="preserve"> renvoie un code après la tentative, indiquant si l’action est réussie ou non. (0 = carte présente, -1 = carte non connectée à l’ordinateur)</w:t>
      </w:r>
    </w:p>
    <w:p w:rsidR="00EF1DEF" w:rsidRDefault="00EF1DEF" w:rsidP="00E84FBB">
      <w:pPr>
        <w:rPr>
          <w:lang w:val="fr-FR"/>
        </w:rPr>
      </w:pPr>
    </w:p>
    <w:p w:rsidR="00AF2AC0" w:rsidRDefault="00AF2AC0" w:rsidP="00AF2AC0">
      <w:pPr>
        <w:autoSpaceDE w:val="0"/>
        <w:autoSpaceDN w:val="0"/>
        <w:adjustRightInd w:val="0"/>
        <w:rPr>
          <w:lang w:val="fr-FR"/>
        </w:rPr>
      </w:pPr>
      <w:r>
        <w:rPr>
          <w:lang w:val="fr-FR"/>
        </w:rPr>
        <w:t>Je me sers donc de cette variable à l’aide d’un test pour vérifier si la connexion est réussie ou non. Si c’est un échec, un message apparaîtra à l’utilisateur, lui disant « </w:t>
      </w:r>
      <w:r w:rsidRPr="00AF2AC0">
        <w:rPr>
          <w:lang w:val="fr-FR"/>
        </w:rPr>
        <w:t>Veuillez d'abord connecter la carte à</w:t>
      </w:r>
      <w:r>
        <w:rPr>
          <w:lang w:val="fr-FR"/>
        </w:rPr>
        <w:t xml:space="preserve"> l'ordinateur via le cable USB».</w:t>
      </w:r>
    </w:p>
    <w:p w:rsidR="00AF2AC0" w:rsidRDefault="00AF2AC0" w:rsidP="00AF2AC0">
      <w:pPr>
        <w:autoSpaceDE w:val="0"/>
        <w:autoSpaceDN w:val="0"/>
        <w:adjustRightInd w:val="0"/>
        <w:rPr>
          <w:lang w:val="fr-FR"/>
        </w:rPr>
      </w:pPr>
    </w:p>
    <w:p w:rsidR="00AF2AC0" w:rsidRDefault="00AF2AC0" w:rsidP="00AF2AC0">
      <w:pPr>
        <w:autoSpaceDE w:val="0"/>
        <w:autoSpaceDN w:val="0"/>
        <w:adjustRightInd w:val="0"/>
        <w:rPr>
          <w:lang w:val="fr-FR"/>
        </w:rPr>
      </w:pPr>
      <w:r>
        <w:rPr>
          <w:lang w:val="fr-FR"/>
        </w:rPr>
        <w:t>Si l’état de la variable est 0, la méthode inverserBoutons est appelée, servant à inverser la propriété « Enabled » entre le bouton tsbConnecter et tsbEjecter.</w:t>
      </w:r>
    </w:p>
    <w:p w:rsidR="00D77F93" w:rsidRDefault="00D77F93" w:rsidP="00AF2AC0">
      <w:pPr>
        <w:autoSpaceDE w:val="0"/>
        <w:autoSpaceDN w:val="0"/>
        <w:adjustRightInd w:val="0"/>
        <w:rPr>
          <w:lang w:val="fr-FR"/>
        </w:rPr>
      </w:pPr>
    </w:p>
    <w:p w:rsidR="00D77F93" w:rsidRDefault="00D77F93" w:rsidP="00AF2AC0">
      <w:pPr>
        <w:autoSpaceDE w:val="0"/>
        <w:autoSpaceDN w:val="0"/>
        <w:adjustRightInd w:val="0"/>
        <w:rPr>
          <w:lang w:val="fr-FR"/>
        </w:rPr>
      </w:pPr>
      <w:r>
        <w:rPr>
          <w:lang w:val="fr-FR"/>
        </w:rPr>
        <w:t>La couleur d</w:t>
      </w:r>
      <w:r w:rsidR="00BF54C6">
        <w:rPr>
          <w:lang w:val="fr-FR"/>
        </w:rPr>
        <w:t>e ces</w:t>
      </w:r>
      <w:r>
        <w:rPr>
          <w:lang w:val="fr-FR"/>
        </w:rPr>
        <w:t xml:space="preserve"> de</w:t>
      </w:r>
      <w:r w:rsidR="007756B4">
        <w:rPr>
          <w:lang w:val="fr-FR"/>
        </w:rPr>
        <w:t>ux boutons est ensuite inversée, permettant une meilleure visibilité de l’état de connexion de la carte pour l’utilisateur.</w:t>
      </w:r>
    </w:p>
    <w:p w:rsidR="00022BC3" w:rsidRDefault="00022BC3" w:rsidP="00AF2AC0">
      <w:pPr>
        <w:autoSpaceDE w:val="0"/>
        <w:autoSpaceDN w:val="0"/>
        <w:adjustRightInd w:val="0"/>
        <w:rPr>
          <w:lang w:val="fr-FR"/>
        </w:rPr>
      </w:pPr>
    </w:p>
    <w:p w:rsidR="003A26D2" w:rsidRPr="00AF2AC0" w:rsidRDefault="00022BC3" w:rsidP="00AF2AC0">
      <w:pPr>
        <w:autoSpaceDE w:val="0"/>
        <w:autoSpaceDN w:val="0"/>
        <w:adjustRightInd w:val="0"/>
        <w:rPr>
          <w:lang w:val="fr-FR"/>
        </w:rPr>
      </w:pPr>
      <w:r>
        <w:rPr>
          <w:lang w:val="fr-FR"/>
        </w:rPr>
        <w:t xml:space="preserve">Dans le fichier de paramètres « Params.settings », la variable bIsAlreadyConnected passe à </w:t>
      </w:r>
      <w:r w:rsidR="003A26D2">
        <w:rPr>
          <w:lang w:val="fr-FR"/>
        </w:rPr>
        <w:t xml:space="preserve">l’état </w:t>
      </w:r>
      <w:r>
        <w:rPr>
          <w:lang w:val="fr-FR"/>
        </w:rPr>
        <w:t>« true » si la connexion a réussi. Ceci afin de savoir lors de réaffichages futurs de la fen</w:t>
      </w:r>
      <w:r w:rsidR="003A26D2">
        <w:rPr>
          <w:lang w:val="fr-FR"/>
        </w:rPr>
        <w:t>être de jeu, l’état que doi</w:t>
      </w:r>
      <w:r w:rsidR="00A738E0">
        <w:rPr>
          <w:lang w:val="fr-FR"/>
        </w:rPr>
        <w:t>vent avoir les boutons btnCo</w:t>
      </w:r>
      <w:r w:rsidR="003A26D2">
        <w:rPr>
          <w:lang w:val="fr-FR"/>
        </w:rPr>
        <w:t>nnecter et btnEjecter.</w:t>
      </w:r>
    </w:p>
    <w:p w:rsidR="00EF1DEF" w:rsidRPr="00E84FBB" w:rsidRDefault="00EF1DEF" w:rsidP="00E84FBB">
      <w:pPr>
        <w:rPr>
          <w:lang w:val="fr-FR"/>
        </w:rPr>
      </w:pPr>
    </w:p>
    <w:p w:rsidR="00E84FBB" w:rsidRPr="00E84FBB" w:rsidRDefault="00E84FBB" w:rsidP="00E84FBB">
      <w:pPr>
        <w:rPr>
          <w:lang w:val="fr-FR"/>
        </w:rPr>
      </w:pPr>
    </w:p>
    <w:p w:rsidR="00AB600E" w:rsidRDefault="00AB600E" w:rsidP="00AB600E">
      <w:pPr>
        <w:pStyle w:val="Heading3"/>
      </w:pPr>
      <w:bookmarkStart w:id="49" w:name="_Toc357434312"/>
      <w:r>
        <w:t>La phase de programmation</w:t>
      </w:r>
      <w:bookmarkEnd w:id="49"/>
      <w:r>
        <w:t xml:space="preserve"> </w:t>
      </w:r>
    </w:p>
    <w:p w:rsidR="00AB600E" w:rsidRDefault="00AB600E" w:rsidP="00AB600E"/>
    <w:p w:rsidR="00D15F39" w:rsidRDefault="00D15F39" w:rsidP="00D15F39">
      <w:r>
        <w:t>Le code source est en annexe.</w:t>
      </w:r>
    </w:p>
    <w:p w:rsidR="00D15F39" w:rsidRDefault="00D15F39" w:rsidP="00AB600E"/>
    <w:p w:rsidR="007E44B4" w:rsidRPr="00A85A75" w:rsidRDefault="00EF7E60" w:rsidP="007E44B4">
      <w:pPr>
        <w:pStyle w:val="Heading3"/>
      </w:pPr>
      <w:bookmarkStart w:id="50" w:name="_Toc357434313"/>
      <w:r>
        <w:t>La phase de tests</w:t>
      </w:r>
      <w:bookmarkEnd w:id="50"/>
    </w:p>
    <w:p w:rsidR="00EF7E60" w:rsidRDefault="00EF7E60" w:rsidP="00EF7E60"/>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528"/>
        <w:gridCol w:w="2632"/>
        <w:gridCol w:w="2700"/>
        <w:gridCol w:w="930"/>
        <w:gridCol w:w="2155"/>
      </w:tblGrid>
      <w:tr w:rsidR="00EF7E60" w:rsidTr="001059FA">
        <w:trPr>
          <w:jc w:val="center"/>
        </w:trPr>
        <w:tc>
          <w:tcPr>
            <w:tcW w:w="3248" w:type="dxa"/>
            <w:gridSpan w:val="2"/>
            <w:tcBorders>
              <w:top w:val="single" w:sz="4" w:space="0" w:color="auto"/>
              <w:left w:val="single" w:sz="4" w:space="0" w:color="auto"/>
              <w:bottom w:val="single" w:sz="4" w:space="0" w:color="auto"/>
              <w:right w:val="single" w:sz="4" w:space="0" w:color="auto"/>
            </w:tcBorders>
            <w:vAlign w:val="center"/>
          </w:tcPr>
          <w:p w:rsidR="00EF7E60" w:rsidRDefault="00EF7E60" w:rsidP="001E3C42">
            <w:pPr>
              <w:rPr>
                <w:rFonts w:ascii="Arial" w:hAnsi="Arial" w:cs="Arial"/>
                <w:b/>
                <w:bCs/>
                <w:sz w:val="20"/>
              </w:rPr>
            </w:pPr>
            <w:r>
              <w:rPr>
                <w:rFonts w:ascii="Arial" w:hAnsi="Arial" w:cs="Arial"/>
                <w:b/>
                <w:bCs/>
                <w:sz w:val="20"/>
              </w:rPr>
              <w:t>Test à effectuer</w:t>
            </w:r>
            <w:r w:rsidR="001E3C42">
              <w:rPr>
                <w:rFonts w:ascii="Arial" w:hAnsi="Arial" w:cs="Arial"/>
                <w:b/>
                <w:bCs/>
                <w:sz w:val="20"/>
              </w:rPr>
              <w:t xml:space="preserve"> bouton « tsbConnecter »</w:t>
            </w:r>
          </w:p>
        </w:tc>
        <w:tc>
          <w:tcPr>
            <w:tcW w:w="2785"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b/>
                <w:bCs/>
                <w:sz w:val="20"/>
              </w:rPr>
            </w:pPr>
            <w:r>
              <w:rPr>
                <w:rFonts w:ascii="Arial" w:hAnsi="Arial" w:cs="Arial"/>
                <w:b/>
                <w:bCs/>
                <w:sz w:val="20"/>
              </w:rPr>
              <w:t xml:space="preserve">Résultat </w:t>
            </w:r>
          </w:p>
          <w:p w:rsidR="00EF7E60" w:rsidRDefault="00EF7E60" w:rsidP="00D81296">
            <w:pPr>
              <w:rPr>
                <w:rFonts w:ascii="Arial" w:hAnsi="Arial" w:cs="Arial"/>
                <w:b/>
                <w:bCs/>
                <w:sz w:val="20"/>
              </w:rPr>
            </w:pPr>
            <w:r>
              <w:rPr>
                <w:rFonts w:ascii="Arial" w:hAnsi="Arial" w:cs="Arial"/>
                <w:b/>
                <w:bCs/>
                <w:sz w:val="20"/>
              </w:rPr>
              <w:t>escompté</w:t>
            </w:r>
          </w:p>
        </w:tc>
        <w:tc>
          <w:tcPr>
            <w:tcW w:w="708"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b/>
                <w:bCs/>
                <w:sz w:val="20"/>
              </w:rPr>
            </w:pPr>
            <w:r>
              <w:rPr>
                <w:rFonts w:ascii="Arial" w:hAnsi="Arial" w:cs="Arial"/>
                <w:b/>
                <w:bCs/>
                <w:sz w:val="20"/>
              </w:rPr>
              <w:t>Résultat</w:t>
            </w:r>
          </w:p>
          <w:p w:rsidR="00EF7E60" w:rsidRDefault="00EF7E60" w:rsidP="00D81296">
            <w:pPr>
              <w:rPr>
                <w:rFonts w:ascii="Arial" w:hAnsi="Arial" w:cs="Arial"/>
                <w:b/>
                <w:bCs/>
                <w:sz w:val="20"/>
              </w:rPr>
            </w:pPr>
            <w:r>
              <w:rPr>
                <w:rFonts w:ascii="Arial" w:hAnsi="Arial" w:cs="Arial"/>
                <w:b/>
                <w:bCs/>
                <w:sz w:val="20"/>
              </w:rPr>
              <w:t>obtenu</w:t>
            </w:r>
          </w:p>
        </w:tc>
        <w:tc>
          <w:tcPr>
            <w:tcW w:w="2204"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b/>
                <w:bCs/>
                <w:sz w:val="20"/>
              </w:rPr>
            </w:pPr>
            <w:r>
              <w:rPr>
                <w:rFonts w:ascii="Arial" w:hAnsi="Arial" w:cs="Arial"/>
                <w:b/>
                <w:bCs/>
                <w:sz w:val="20"/>
              </w:rPr>
              <w:t>Constatation</w:t>
            </w:r>
          </w:p>
        </w:tc>
      </w:tr>
      <w:tr w:rsidR="00EF7E60" w:rsidTr="00D81296">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sz w:val="20"/>
              </w:rPr>
            </w:pPr>
            <w:r>
              <w:rPr>
                <w:rFonts w:ascii="Arial" w:hAnsi="Arial" w:cs="Arial"/>
                <w:sz w:val="20"/>
              </w:rPr>
              <w:t>Généralités</w:t>
            </w:r>
          </w:p>
        </w:tc>
      </w:tr>
      <w:tr w:rsidR="00EF7E60" w:rsidTr="001059FA">
        <w:trPr>
          <w:cantSplit/>
          <w:jc w:val="center"/>
        </w:trPr>
        <w:tc>
          <w:tcPr>
            <w:tcW w:w="547" w:type="dxa"/>
            <w:vMerge w:val="restart"/>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sz w:val="20"/>
              </w:rPr>
            </w:pPr>
          </w:p>
        </w:tc>
        <w:tc>
          <w:tcPr>
            <w:tcW w:w="2701" w:type="dxa"/>
            <w:tcBorders>
              <w:top w:val="single" w:sz="4" w:space="0" w:color="auto"/>
              <w:left w:val="single" w:sz="4" w:space="0" w:color="auto"/>
              <w:bottom w:val="single" w:sz="4" w:space="0" w:color="auto"/>
              <w:right w:val="single" w:sz="4" w:space="0" w:color="auto"/>
            </w:tcBorders>
            <w:vAlign w:val="center"/>
          </w:tcPr>
          <w:p w:rsidR="00EF7E60" w:rsidRDefault="00EF7E60" w:rsidP="001059FA">
            <w:pPr>
              <w:rPr>
                <w:rFonts w:ascii="Arial" w:hAnsi="Arial" w:cs="Arial"/>
                <w:sz w:val="20"/>
              </w:rPr>
            </w:pPr>
            <w:r>
              <w:rPr>
                <w:rFonts w:ascii="Arial" w:hAnsi="Arial" w:cs="Arial"/>
                <w:sz w:val="20"/>
              </w:rPr>
              <w:t>La ca</w:t>
            </w:r>
            <w:r w:rsidR="001059FA">
              <w:rPr>
                <w:rFonts w:ascii="Arial" w:hAnsi="Arial" w:cs="Arial"/>
                <w:sz w:val="20"/>
              </w:rPr>
              <w:t>rte n’est pas connectée via USB à l’ordinateur.</w:t>
            </w:r>
          </w:p>
        </w:tc>
        <w:tc>
          <w:tcPr>
            <w:tcW w:w="2785" w:type="dxa"/>
            <w:tcBorders>
              <w:top w:val="single" w:sz="4" w:space="0" w:color="auto"/>
              <w:left w:val="single" w:sz="4" w:space="0" w:color="auto"/>
              <w:bottom w:val="single" w:sz="4" w:space="0" w:color="auto"/>
              <w:right w:val="single" w:sz="4" w:space="0" w:color="auto"/>
            </w:tcBorders>
            <w:vAlign w:val="center"/>
          </w:tcPr>
          <w:p w:rsidR="00EF7E60" w:rsidRDefault="001059FA" w:rsidP="00D81296">
            <w:pPr>
              <w:rPr>
                <w:rFonts w:ascii="Arial" w:hAnsi="Arial" w:cs="Arial"/>
                <w:sz w:val="20"/>
              </w:rPr>
            </w:pPr>
            <w:r>
              <w:rPr>
                <w:rFonts w:ascii="Arial" w:hAnsi="Arial" w:cs="Arial"/>
                <w:sz w:val="20"/>
              </w:rPr>
              <w:t>Le bouton tsbConnecter ne se désactive pas pas, il reste impossible de jouer car le bouton de Jeu reste désactivé</w:t>
            </w:r>
          </w:p>
        </w:tc>
        <w:tc>
          <w:tcPr>
            <w:tcW w:w="708"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jc w:val="center"/>
              <w:rPr>
                <w:rFonts w:ascii="Arial" w:hAnsi="Arial" w:cs="Arial"/>
                <w:sz w:val="20"/>
              </w:rPr>
            </w:pPr>
            <w:r>
              <w:rPr>
                <w:rFonts w:ascii="Arial" w:hAnsi="Arial" w:cs="Arial"/>
                <w:sz w:val="20"/>
              </w:rPr>
              <w:t>Ok</w:t>
            </w:r>
          </w:p>
        </w:tc>
        <w:tc>
          <w:tcPr>
            <w:tcW w:w="2204" w:type="dxa"/>
            <w:tcBorders>
              <w:top w:val="single" w:sz="4" w:space="0" w:color="auto"/>
              <w:left w:val="single" w:sz="4" w:space="0" w:color="auto"/>
              <w:bottom w:val="single" w:sz="4" w:space="0" w:color="auto"/>
              <w:right w:val="single" w:sz="4" w:space="0" w:color="auto"/>
            </w:tcBorders>
            <w:vAlign w:val="center"/>
          </w:tcPr>
          <w:p w:rsidR="00EF7E60" w:rsidRDefault="001059FA" w:rsidP="001059FA">
            <w:pPr>
              <w:rPr>
                <w:rFonts w:ascii="Arial" w:hAnsi="Arial" w:cs="Arial"/>
                <w:sz w:val="20"/>
              </w:rPr>
            </w:pPr>
            <w:r>
              <w:rPr>
                <w:rFonts w:ascii="Arial" w:hAnsi="Arial" w:cs="Arial"/>
                <w:sz w:val="20"/>
              </w:rPr>
              <w:t>Un message d’erreur surgit indiquant à l’utilisateur qu’il faut d’abord connecter la carte par USB avant de presser ce bouton.</w:t>
            </w:r>
          </w:p>
        </w:tc>
      </w:tr>
      <w:tr w:rsidR="00EF7E60" w:rsidTr="001059FA">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sz w:val="20"/>
              </w:rPr>
            </w:pPr>
          </w:p>
        </w:tc>
        <w:tc>
          <w:tcPr>
            <w:tcW w:w="2701" w:type="dxa"/>
            <w:tcBorders>
              <w:top w:val="single" w:sz="4" w:space="0" w:color="auto"/>
              <w:left w:val="single" w:sz="4" w:space="0" w:color="auto"/>
              <w:bottom w:val="single" w:sz="4" w:space="0" w:color="auto"/>
              <w:right w:val="single" w:sz="4" w:space="0" w:color="auto"/>
            </w:tcBorders>
            <w:vAlign w:val="center"/>
          </w:tcPr>
          <w:p w:rsidR="00EF7E60" w:rsidRDefault="00766252" w:rsidP="00D81296">
            <w:pPr>
              <w:rPr>
                <w:rFonts w:ascii="Arial" w:hAnsi="Arial" w:cs="Arial"/>
                <w:sz w:val="20"/>
              </w:rPr>
            </w:pPr>
            <w:r>
              <w:rPr>
                <w:rFonts w:ascii="Arial" w:hAnsi="Arial" w:cs="Arial"/>
                <w:sz w:val="20"/>
              </w:rPr>
              <w:t>La carte est connectée via USB à l’ordinateur</w:t>
            </w:r>
            <w:r w:rsidR="005B1E27">
              <w:rPr>
                <w:rFonts w:ascii="Arial" w:hAnsi="Arial" w:cs="Arial"/>
                <w:sz w:val="20"/>
              </w:rPr>
              <w:t>.</w:t>
            </w:r>
          </w:p>
        </w:tc>
        <w:tc>
          <w:tcPr>
            <w:tcW w:w="2785" w:type="dxa"/>
            <w:tcBorders>
              <w:top w:val="single" w:sz="4" w:space="0" w:color="auto"/>
              <w:left w:val="single" w:sz="4" w:space="0" w:color="auto"/>
              <w:bottom w:val="single" w:sz="4" w:space="0" w:color="auto"/>
              <w:right w:val="single" w:sz="4" w:space="0" w:color="auto"/>
            </w:tcBorders>
            <w:vAlign w:val="center"/>
          </w:tcPr>
          <w:p w:rsidR="00EF7E60" w:rsidRDefault="00766252" w:rsidP="00D81296">
            <w:pPr>
              <w:rPr>
                <w:rFonts w:ascii="Arial" w:hAnsi="Arial" w:cs="Arial"/>
                <w:sz w:val="20"/>
              </w:rPr>
            </w:pPr>
            <w:r>
              <w:rPr>
                <w:rFonts w:ascii="Arial" w:hAnsi="Arial" w:cs="Arial"/>
                <w:sz w:val="20"/>
              </w:rPr>
              <w:t>La propriété Enabled du bouton ainsi que sa couleur s’inversent avec le bouton tsbEjecter</w:t>
            </w:r>
          </w:p>
        </w:tc>
        <w:tc>
          <w:tcPr>
            <w:tcW w:w="708"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jc w:val="center"/>
              <w:rPr>
                <w:rFonts w:ascii="Arial" w:hAnsi="Arial" w:cs="Arial"/>
                <w:sz w:val="20"/>
              </w:rPr>
            </w:pPr>
            <w:r>
              <w:rPr>
                <w:rFonts w:ascii="Arial" w:hAnsi="Arial" w:cs="Arial"/>
                <w:sz w:val="20"/>
              </w:rPr>
              <w:t>Ok</w:t>
            </w:r>
          </w:p>
        </w:tc>
        <w:tc>
          <w:tcPr>
            <w:tcW w:w="2204" w:type="dxa"/>
            <w:tcBorders>
              <w:top w:val="single" w:sz="4" w:space="0" w:color="auto"/>
              <w:left w:val="single" w:sz="4" w:space="0" w:color="auto"/>
              <w:bottom w:val="single" w:sz="4" w:space="0" w:color="auto"/>
              <w:right w:val="single" w:sz="4" w:space="0" w:color="auto"/>
            </w:tcBorders>
            <w:vAlign w:val="center"/>
          </w:tcPr>
          <w:p w:rsidR="00EF7E60" w:rsidRDefault="00EF7E60" w:rsidP="00D81296">
            <w:pPr>
              <w:rPr>
                <w:rFonts w:ascii="Arial" w:hAnsi="Arial" w:cs="Arial"/>
                <w:sz w:val="20"/>
              </w:rPr>
            </w:pPr>
          </w:p>
        </w:tc>
      </w:tr>
    </w:tbl>
    <w:p w:rsidR="00897B46" w:rsidRPr="00B23CFD" w:rsidRDefault="00897B46" w:rsidP="00897B46">
      <w:pPr>
        <w:pStyle w:val="Heading2"/>
        <w:rPr>
          <w:i w:val="0"/>
        </w:rPr>
      </w:pPr>
      <w:bookmarkStart w:id="51" w:name="_Toc357434314"/>
      <w:r w:rsidRPr="00B23CFD">
        <w:rPr>
          <w:i w:val="0"/>
        </w:rPr>
        <w:t xml:space="preserve">Cas d'utilisation </w:t>
      </w:r>
      <w:r>
        <w:rPr>
          <w:i w:val="0"/>
        </w:rPr>
        <w:t>«</w:t>
      </w:r>
      <w:r w:rsidR="00FE4005">
        <w:rPr>
          <w:i w:val="0"/>
        </w:rPr>
        <w:t xml:space="preserve"> Ejecter la carte </w:t>
      </w:r>
      <w:r>
        <w:rPr>
          <w:i w:val="0"/>
        </w:rPr>
        <w:t>»</w:t>
      </w:r>
      <w:bookmarkEnd w:id="51"/>
    </w:p>
    <w:p w:rsidR="00FE4005" w:rsidRDefault="002C4C3E" w:rsidP="00FE4005">
      <w:r>
        <w:t xml:space="preserve">Le bouton tsbEjecter sert à libérer la carte, elle en sera ainsi plus utilisable </w:t>
      </w:r>
      <w:r w:rsidR="002A4CA5">
        <w:t>avec le programme tant qu’elle ne sera pas reconnectée.</w:t>
      </w:r>
    </w:p>
    <w:p w:rsidR="002A4CA5" w:rsidRDefault="002A4CA5" w:rsidP="00FE4005"/>
    <w:p w:rsidR="002A4CA5" w:rsidRDefault="002A4CA5" w:rsidP="00FE4005">
      <w:r>
        <w:lastRenderedPageBreak/>
        <w:t>Le bouton n’est pas cliquable tant que la carte n’est pas connectée, et un clic sur le bouton met immédiatement fin à la partie en cours si elle avait lieu.</w:t>
      </w:r>
    </w:p>
    <w:p w:rsidR="00897B46" w:rsidRPr="00FE4005" w:rsidRDefault="00897B46" w:rsidP="00897B46">
      <w:pPr>
        <w:pStyle w:val="Heading3"/>
      </w:pPr>
      <w:bookmarkStart w:id="52" w:name="_Toc357434315"/>
      <w:r w:rsidRPr="00FE4005">
        <w:t>Scénario</w:t>
      </w:r>
      <w:bookmarkEnd w:id="52"/>
    </w:p>
    <w:p w:rsidR="00897B46" w:rsidRDefault="008D3889" w:rsidP="008D3889">
      <w:pPr>
        <w:pStyle w:val="ListParagraph"/>
        <w:numPr>
          <w:ilvl w:val="0"/>
          <w:numId w:val="35"/>
        </w:numPr>
        <w:rPr>
          <w:lang w:val="fr-FR"/>
        </w:rPr>
      </w:pPr>
      <w:r>
        <w:rPr>
          <w:lang w:val="fr-FR"/>
        </w:rPr>
        <w:t>L’utilisateur clique sur le bouton « Reset »</w:t>
      </w:r>
      <w:r w:rsidR="005E73D9">
        <w:rPr>
          <w:lang w:val="fr-FR"/>
        </w:rPr>
        <w:t>.</w:t>
      </w:r>
    </w:p>
    <w:p w:rsidR="00321D0E" w:rsidRDefault="00321D0E" w:rsidP="00321D0E">
      <w:pPr>
        <w:numPr>
          <w:ilvl w:val="0"/>
          <w:numId w:val="35"/>
        </w:numPr>
        <w:rPr>
          <w:lang w:val="fr-FR"/>
        </w:rPr>
      </w:pPr>
      <w:r>
        <w:rPr>
          <w:lang w:val="fr-FR"/>
        </w:rPr>
        <w:t>La propriété « Enabled » des boutons tsbConnecter, tsbEjecter et btnJouer est inversée.</w:t>
      </w:r>
    </w:p>
    <w:p w:rsidR="004657B2" w:rsidRDefault="004657B2" w:rsidP="004657B2">
      <w:pPr>
        <w:numPr>
          <w:ilvl w:val="0"/>
          <w:numId w:val="35"/>
        </w:numPr>
        <w:rPr>
          <w:lang w:val="fr-FR"/>
        </w:rPr>
      </w:pPr>
      <w:r>
        <w:rPr>
          <w:lang w:val="fr-FR"/>
        </w:rPr>
        <w:t>La méthode inverserCouleurMenu est appelée, qui va inverser la couleur du bouton tsbConnecter avec le bouton tsbEjecter.</w:t>
      </w:r>
    </w:p>
    <w:p w:rsidR="004657B2" w:rsidRPr="004657B2" w:rsidRDefault="004657B2" w:rsidP="004657B2">
      <w:pPr>
        <w:numPr>
          <w:ilvl w:val="0"/>
          <w:numId w:val="35"/>
        </w:numPr>
        <w:rPr>
          <w:lang w:val="fr-FR"/>
        </w:rPr>
      </w:pPr>
      <w:r>
        <w:rPr>
          <w:lang w:val="fr-FR"/>
        </w:rPr>
        <w:t xml:space="preserve">La variable bIsAlreadyConnected passe à </w:t>
      </w:r>
      <w:r w:rsidR="00DB42CE">
        <w:rPr>
          <w:lang w:val="fr-FR"/>
        </w:rPr>
        <w:t>false</w:t>
      </w:r>
      <w:r>
        <w:rPr>
          <w:lang w:val="fr-FR"/>
        </w:rPr>
        <w:t xml:space="preserve"> dans le fichier de paramètres, Params.settings, afin de savoir plus tard si le bouton doit être réaffiché en tant que déjà pressé ou non.</w:t>
      </w:r>
    </w:p>
    <w:p w:rsidR="008D3889" w:rsidRDefault="008D3889" w:rsidP="008D3889">
      <w:pPr>
        <w:pStyle w:val="ListParagraph"/>
        <w:numPr>
          <w:ilvl w:val="0"/>
          <w:numId w:val="35"/>
        </w:numPr>
        <w:rPr>
          <w:lang w:val="fr-FR"/>
        </w:rPr>
      </w:pPr>
      <w:r>
        <w:rPr>
          <w:lang w:val="fr-FR"/>
        </w:rPr>
        <w:t>Si le timer permettant de déplacer les billes est en cours, il sera stoppé.</w:t>
      </w:r>
    </w:p>
    <w:p w:rsidR="00DE02DA" w:rsidRDefault="00DE02DA" w:rsidP="008D3889">
      <w:pPr>
        <w:pStyle w:val="ListParagraph"/>
        <w:numPr>
          <w:ilvl w:val="0"/>
          <w:numId w:val="35"/>
        </w:numPr>
        <w:rPr>
          <w:lang w:val="fr-FR"/>
        </w:rPr>
      </w:pPr>
      <w:r>
        <w:rPr>
          <w:lang w:val="fr-FR"/>
        </w:rPr>
        <w:t>La carte est éjectée, et ne peux plus être utilisée avec le programme tant qu’elle ne sera pas reconnectée.</w:t>
      </w:r>
    </w:p>
    <w:p w:rsidR="00897B46" w:rsidRDefault="00897B46" w:rsidP="00897B46">
      <w:pPr>
        <w:pStyle w:val="Heading3"/>
      </w:pPr>
      <w:bookmarkStart w:id="53" w:name="_Toc357434316"/>
      <w:r>
        <w:t>Maquettes</w:t>
      </w:r>
      <w:bookmarkEnd w:id="53"/>
    </w:p>
    <w:p w:rsidR="00D15F39" w:rsidRPr="00D15F39" w:rsidRDefault="00D15F39" w:rsidP="00D15F39">
      <w:pPr>
        <w:rPr>
          <w:lang w:val="fr-FR"/>
        </w:rPr>
      </w:pPr>
    </w:p>
    <w:p w:rsidR="00897B46" w:rsidRDefault="00897B46" w:rsidP="00897B46"/>
    <w:p w:rsidR="006B5743" w:rsidRDefault="006B5743" w:rsidP="006B5743">
      <w:pPr>
        <w:jc w:val="center"/>
      </w:pPr>
      <w:r>
        <w:rPr>
          <w:noProof/>
          <w:lang w:eastAsia="fr-CH"/>
        </w:rPr>
        <w:drawing>
          <wp:inline distT="0" distB="0" distL="0" distR="0" wp14:anchorId="3339C3AC" wp14:editId="4A147F0A">
            <wp:extent cx="1876425" cy="361950"/>
            <wp:effectExtent l="0" t="0" r="0" b="0"/>
            <wp:docPr id="10" name="Image 10" descr="C:\Users\KaufmannDw\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ufmannDw\Desktop\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 cy="361950"/>
                    </a:xfrm>
                    <a:prstGeom prst="rect">
                      <a:avLst/>
                    </a:prstGeom>
                    <a:noFill/>
                    <a:ln>
                      <a:noFill/>
                    </a:ln>
                  </pic:spPr>
                </pic:pic>
              </a:graphicData>
            </a:graphic>
          </wp:inline>
        </w:drawing>
      </w:r>
      <w:r>
        <w:t xml:space="preserve"> </w:t>
      </w:r>
      <w:r>
        <w:sym w:font="Wingdings" w:char="F0E0"/>
      </w:r>
      <w:r>
        <w:t xml:space="preserve"> </w:t>
      </w:r>
      <w:r>
        <w:rPr>
          <w:noProof/>
          <w:lang w:eastAsia="fr-CH"/>
        </w:rPr>
        <w:drawing>
          <wp:inline distT="0" distB="0" distL="0" distR="0" wp14:anchorId="0F5A8F82" wp14:editId="20401EC8">
            <wp:extent cx="1857375" cy="361950"/>
            <wp:effectExtent l="0" t="0" r="0" b="0"/>
            <wp:docPr id="9" name="Image 9" descr="C:\Users\KaufmannDw\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ufmannDw\Desktop\Cap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361950"/>
                    </a:xfrm>
                    <a:prstGeom prst="rect">
                      <a:avLst/>
                    </a:prstGeom>
                    <a:noFill/>
                    <a:ln>
                      <a:noFill/>
                    </a:ln>
                  </pic:spPr>
                </pic:pic>
              </a:graphicData>
            </a:graphic>
          </wp:inline>
        </w:drawing>
      </w:r>
    </w:p>
    <w:p w:rsidR="00897B46" w:rsidRDefault="00897B46" w:rsidP="00897B46"/>
    <w:p w:rsidR="00897B46" w:rsidRDefault="00897B46" w:rsidP="00897B46"/>
    <w:p w:rsidR="00897B46" w:rsidRDefault="00897B46" w:rsidP="00897B46">
      <w:pPr>
        <w:pStyle w:val="Heading3"/>
      </w:pPr>
      <w:bookmarkStart w:id="54" w:name="_Toc357434317"/>
      <w:r>
        <w:t>Analyse du scénario</w:t>
      </w:r>
      <w:bookmarkEnd w:id="54"/>
    </w:p>
    <w:p w:rsidR="00293D6B" w:rsidRPr="00714F15" w:rsidRDefault="00897B46" w:rsidP="00293D6B">
      <w:pPr>
        <w:pStyle w:val="Heading4"/>
        <w:ind w:hanging="580"/>
      </w:pPr>
      <w:bookmarkStart w:id="55" w:name="_Toc357434318"/>
      <w:r>
        <w:t>Algorithme ou Structogramme</w:t>
      </w:r>
      <w:bookmarkEnd w:id="55"/>
      <w:r w:rsidR="00714F15" w:rsidRPr="00714F15">
        <w:t xml:space="preserve"> </w:t>
      </w:r>
    </w:p>
    <w:p w:rsidR="00293D6B" w:rsidRDefault="00293D6B" w:rsidP="00897B46">
      <w:pPr>
        <w:ind w:left="284"/>
        <w:rPr>
          <w:lang w:val="fr-FR"/>
        </w:rPr>
      </w:pPr>
    </w:p>
    <w:p w:rsidR="00293D6B" w:rsidRDefault="00293D6B" w:rsidP="00897B46">
      <w:pPr>
        <w:ind w:left="284"/>
        <w:rPr>
          <w:lang w:val="fr-FR"/>
        </w:rPr>
      </w:pPr>
    </w:p>
    <w:p w:rsidR="00897B46" w:rsidRDefault="00897B46" w:rsidP="00897B46">
      <w:pPr>
        <w:pStyle w:val="Heading4"/>
        <w:ind w:hanging="580"/>
      </w:pPr>
      <w:bookmarkStart w:id="56" w:name="_Toc357434319"/>
      <w:r>
        <w:t>Explications détaillées</w:t>
      </w:r>
      <w:bookmarkEnd w:id="56"/>
    </w:p>
    <w:p w:rsidR="00022BC3" w:rsidRDefault="00022BC3" w:rsidP="00022BC3">
      <w:pPr>
        <w:rPr>
          <w:lang w:val="fr-FR"/>
        </w:rPr>
      </w:pPr>
    </w:p>
    <w:p w:rsidR="00022BC3" w:rsidRPr="00022BC3" w:rsidRDefault="00022BC3" w:rsidP="00022BC3">
      <w:pPr>
        <w:rPr>
          <w:lang w:val="fr-FR"/>
        </w:rPr>
      </w:pPr>
      <w:r>
        <w:rPr>
          <w:lang w:val="fr-FR"/>
        </w:rPr>
        <w:t>La méthode  « CloseDevice » fournie dans la .DLL présente sur le CD obtenu avec la carte est appelée. Elle permet de déconnecter la carte avec le programme en cours, et libère le driver. Il sera impossible d’effectuer des actions liées à la carte par la suite, à moins de la reconnecter.</w:t>
      </w:r>
    </w:p>
    <w:p w:rsidR="00293D6B" w:rsidRDefault="00293D6B" w:rsidP="00897B46">
      <w:pPr>
        <w:ind w:left="284"/>
        <w:rPr>
          <w:lang w:val="fr-FR"/>
        </w:rPr>
      </w:pPr>
    </w:p>
    <w:p w:rsidR="00293D6B" w:rsidRDefault="00022BC3" w:rsidP="00022BC3">
      <w:pPr>
        <w:rPr>
          <w:lang w:val="fr-FR"/>
        </w:rPr>
      </w:pPr>
      <w:r>
        <w:rPr>
          <w:lang w:val="fr-FR"/>
        </w:rPr>
        <w:t>L</w:t>
      </w:r>
      <w:r w:rsidRPr="00022BC3">
        <w:rPr>
          <w:lang w:val="fr-FR"/>
        </w:rPr>
        <w:t>a méthode inverserBoutons est appelée, servant à inverser la propriété « Enabled » entre le bouton tsbConnecter et tsbEjecter.</w:t>
      </w:r>
    </w:p>
    <w:p w:rsidR="00022BC3" w:rsidRDefault="00022BC3" w:rsidP="00022BC3">
      <w:pPr>
        <w:rPr>
          <w:lang w:val="fr-FR"/>
        </w:rPr>
      </w:pPr>
    </w:p>
    <w:p w:rsidR="00022BC3" w:rsidRDefault="00022BC3" w:rsidP="00022BC3">
      <w:pPr>
        <w:autoSpaceDE w:val="0"/>
        <w:autoSpaceDN w:val="0"/>
        <w:adjustRightInd w:val="0"/>
        <w:rPr>
          <w:lang w:val="fr-FR"/>
        </w:rPr>
      </w:pPr>
      <w:r>
        <w:rPr>
          <w:lang w:val="fr-FR"/>
        </w:rPr>
        <w:t>La couleur de ces deux boutons est ensuite inversée, permettant une meilleure visibilité de l’état de connexion de la carte pour l’utilisateur.</w:t>
      </w:r>
    </w:p>
    <w:p w:rsidR="003A26D2" w:rsidRDefault="003A26D2" w:rsidP="00022BC3">
      <w:pPr>
        <w:autoSpaceDE w:val="0"/>
        <w:autoSpaceDN w:val="0"/>
        <w:adjustRightInd w:val="0"/>
        <w:rPr>
          <w:lang w:val="fr-FR"/>
        </w:rPr>
      </w:pPr>
    </w:p>
    <w:p w:rsidR="003A26D2" w:rsidRPr="00AF2AC0" w:rsidRDefault="003A26D2" w:rsidP="003A26D2">
      <w:pPr>
        <w:autoSpaceDE w:val="0"/>
        <w:autoSpaceDN w:val="0"/>
        <w:adjustRightInd w:val="0"/>
        <w:rPr>
          <w:lang w:val="fr-FR"/>
        </w:rPr>
      </w:pPr>
      <w:r>
        <w:rPr>
          <w:lang w:val="fr-FR"/>
        </w:rPr>
        <w:t>Dans le fichier de paramètres « Params.settings », la variable bIsAlreadyConnected passe à l’état « false ». Ceci afin de savoir lors de réaffichages futurs de la fenêtre de jeu, l’état que doi</w:t>
      </w:r>
      <w:r w:rsidR="008A4E17">
        <w:rPr>
          <w:lang w:val="fr-FR"/>
        </w:rPr>
        <w:t>vent avoir les boutons btnCo</w:t>
      </w:r>
      <w:r>
        <w:rPr>
          <w:lang w:val="fr-FR"/>
        </w:rPr>
        <w:t>nnecter et btnEjecter.</w:t>
      </w:r>
    </w:p>
    <w:p w:rsidR="003A26D2" w:rsidRDefault="003A26D2" w:rsidP="00022BC3">
      <w:pPr>
        <w:autoSpaceDE w:val="0"/>
        <w:autoSpaceDN w:val="0"/>
        <w:adjustRightInd w:val="0"/>
        <w:rPr>
          <w:lang w:val="fr-FR"/>
        </w:rPr>
      </w:pPr>
    </w:p>
    <w:p w:rsidR="00C4165A" w:rsidRPr="00AF2AC0" w:rsidRDefault="00C4165A" w:rsidP="00022BC3">
      <w:pPr>
        <w:autoSpaceDE w:val="0"/>
        <w:autoSpaceDN w:val="0"/>
        <w:adjustRightInd w:val="0"/>
        <w:rPr>
          <w:lang w:val="fr-FR"/>
        </w:rPr>
      </w:pPr>
      <w:r>
        <w:rPr>
          <w:lang w:val="fr-FR"/>
        </w:rPr>
        <w:t>Un test est effectué afin de savoir si une partie est en cours. Si c’est vrai, le timer tmrJeu sera stoppé, et la partie sera stoppée, affichant néanmoins les résultats à l’utilisateur.</w:t>
      </w:r>
    </w:p>
    <w:p w:rsidR="00022BC3" w:rsidRDefault="00022BC3" w:rsidP="00897B46">
      <w:pPr>
        <w:ind w:left="284"/>
        <w:rPr>
          <w:lang w:val="fr-FR"/>
        </w:rPr>
      </w:pPr>
    </w:p>
    <w:p w:rsidR="00897B46" w:rsidRDefault="00897B46" w:rsidP="00897B46">
      <w:pPr>
        <w:pStyle w:val="Heading3"/>
      </w:pPr>
      <w:bookmarkStart w:id="57" w:name="_Toc357434320"/>
      <w:r>
        <w:lastRenderedPageBreak/>
        <w:t>La phase de programmation</w:t>
      </w:r>
      <w:bookmarkEnd w:id="57"/>
      <w:r>
        <w:t xml:space="preserve"> </w:t>
      </w:r>
    </w:p>
    <w:p w:rsidR="00897B46" w:rsidRDefault="00897B46" w:rsidP="00897B46"/>
    <w:p w:rsidR="00D15F39" w:rsidRDefault="00D15F39" w:rsidP="00D15F39">
      <w:r>
        <w:t>Le code source est en annexe.</w:t>
      </w:r>
    </w:p>
    <w:p w:rsidR="00D15F39" w:rsidRDefault="00D15F39" w:rsidP="00897B46"/>
    <w:p w:rsidR="00752F70" w:rsidRDefault="00752F70" w:rsidP="00752F70">
      <w:pPr>
        <w:pStyle w:val="Heading3"/>
      </w:pPr>
      <w:bookmarkStart w:id="58" w:name="_Toc357434321"/>
      <w:r>
        <w:t>La phase de tests</w:t>
      </w:r>
      <w:bookmarkEnd w:id="58"/>
    </w:p>
    <w:p w:rsidR="00752F70" w:rsidRDefault="00752F70" w:rsidP="00752F70"/>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596"/>
        <w:gridCol w:w="3906"/>
        <w:gridCol w:w="1586"/>
        <w:gridCol w:w="930"/>
        <w:gridCol w:w="1927"/>
      </w:tblGrid>
      <w:tr w:rsidR="00752F70" w:rsidTr="00D81296">
        <w:trPr>
          <w:jc w:val="center"/>
        </w:trPr>
        <w:tc>
          <w:tcPr>
            <w:tcW w:w="4502" w:type="dxa"/>
            <w:gridSpan w:val="2"/>
            <w:tcBorders>
              <w:top w:val="single" w:sz="4" w:space="0" w:color="auto"/>
              <w:left w:val="single" w:sz="4" w:space="0" w:color="auto"/>
              <w:bottom w:val="single" w:sz="4" w:space="0" w:color="auto"/>
              <w:right w:val="single" w:sz="4" w:space="0" w:color="auto"/>
            </w:tcBorders>
            <w:vAlign w:val="center"/>
          </w:tcPr>
          <w:p w:rsidR="00752F70" w:rsidRDefault="00254BC8" w:rsidP="00254BC8">
            <w:pPr>
              <w:rPr>
                <w:rFonts w:ascii="Arial" w:hAnsi="Arial" w:cs="Arial"/>
                <w:b/>
                <w:bCs/>
                <w:sz w:val="20"/>
              </w:rPr>
            </w:pPr>
            <w:r>
              <w:rPr>
                <w:rFonts w:ascii="Arial" w:hAnsi="Arial" w:cs="Arial"/>
                <w:b/>
                <w:bCs/>
                <w:sz w:val="20"/>
              </w:rPr>
              <w:t>Test à effectuer bouton « tsbEjecter »</w:t>
            </w:r>
          </w:p>
        </w:tc>
        <w:tc>
          <w:tcPr>
            <w:tcW w:w="1586"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b/>
                <w:bCs/>
                <w:sz w:val="20"/>
              </w:rPr>
            </w:pPr>
            <w:r>
              <w:rPr>
                <w:rFonts w:ascii="Arial" w:hAnsi="Arial" w:cs="Arial"/>
                <w:b/>
                <w:bCs/>
                <w:sz w:val="20"/>
              </w:rPr>
              <w:t xml:space="preserve">Résultat </w:t>
            </w:r>
          </w:p>
          <w:p w:rsidR="00752F70" w:rsidRDefault="00752F70" w:rsidP="00D81296">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b/>
                <w:bCs/>
                <w:sz w:val="20"/>
              </w:rPr>
            </w:pPr>
            <w:r>
              <w:rPr>
                <w:rFonts w:ascii="Arial" w:hAnsi="Arial" w:cs="Arial"/>
                <w:b/>
                <w:bCs/>
                <w:sz w:val="20"/>
              </w:rPr>
              <w:t>Résultat</w:t>
            </w:r>
          </w:p>
          <w:p w:rsidR="00752F70" w:rsidRDefault="00752F70" w:rsidP="00D81296">
            <w:pPr>
              <w:rPr>
                <w:rFonts w:ascii="Arial" w:hAnsi="Arial" w:cs="Arial"/>
                <w:b/>
                <w:bCs/>
                <w:sz w:val="20"/>
              </w:rPr>
            </w:pPr>
            <w:r>
              <w:rPr>
                <w:rFonts w:ascii="Arial" w:hAnsi="Arial" w:cs="Arial"/>
                <w:b/>
                <w:bCs/>
                <w:sz w:val="20"/>
              </w:rPr>
              <w:t>obtenu</w:t>
            </w:r>
          </w:p>
        </w:tc>
        <w:tc>
          <w:tcPr>
            <w:tcW w:w="1927"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b/>
                <w:bCs/>
                <w:sz w:val="20"/>
              </w:rPr>
            </w:pPr>
            <w:r>
              <w:rPr>
                <w:rFonts w:ascii="Arial" w:hAnsi="Arial" w:cs="Arial"/>
                <w:b/>
                <w:bCs/>
                <w:sz w:val="20"/>
              </w:rPr>
              <w:t>Constatation</w:t>
            </w:r>
          </w:p>
        </w:tc>
      </w:tr>
      <w:tr w:rsidR="00752F70" w:rsidTr="00D81296">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sz w:val="20"/>
              </w:rPr>
            </w:pPr>
            <w:r>
              <w:rPr>
                <w:rFonts w:ascii="Arial" w:hAnsi="Arial" w:cs="Arial"/>
                <w:sz w:val="20"/>
              </w:rPr>
              <w:t>Généralités</w:t>
            </w:r>
          </w:p>
        </w:tc>
      </w:tr>
      <w:tr w:rsidR="00752F70" w:rsidTr="00D81296">
        <w:trPr>
          <w:cantSplit/>
          <w:jc w:val="center"/>
        </w:trPr>
        <w:tc>
          <w:tcPr>
            <w:tcW w:w="596" w:type="dxa"/>
            <w:vMerge w:val="restart"/>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752F70" w:rsidRDefault="002A7854" w:rsidP="00060E72">
            <w:pPr>
              <w:rPr>
                <w:rFonts w:ascii="Arial" w:hAnsi="Arial" w:cs="Arial"/>
                <w:sz w:val="20"/>
              </w:rPr>
            </w:pPr>
            <w:r>
              <w:rPr>
                <w:rFonts w:ascii="Arial" w:hAnsi="Arial" w:cs="Arial"/>
                <w:sz w:val="20"/>
              </w:rPr>
              <w:t xml:space="preserve">Le bouton est </w:t>
            </w:r>
            <w:r w:rsidR="00060E72">
              <w:rPr>
                <w:rFonts w:ascii="Arial" w:hAnsi="Arial" w:cs="Arial"/>
                <w:sz w:val="20"/>
              </w:rPr>
              <w:t>cliqué</w:t>
            </w:r>
            <w:r>
              <w:rPr>
                <w:rFonts w:ascii="Arial" w:hAnsi="Arial" w:cs="Arial"/>
                <w:sz w:val="20"/>
              </w:rPr>
              <w:t xml:space="preserve"> lorsque rien ne se passe</w:t>
            </w:r>
            <w:r w:rsidR="00D06E85">
              <w:rPr>
                <w:rFonts w:ascii="Arial" w:hAnsi="Arial" w:cs="Arial"/>
                <w:sz w:val="20"/>
              </w:rPr>
              <w:t>.</w:t>
            </w:r>
          </w:p>
        </w:tc>
        <w:tc>
          <w:tcPr>
            <w:tcW w:w="1586" w:type="dxa"/>
            <w:tcBorders>
              <w:top w:val="single" w:sz="4" w:space="0" w:color="auto"/>
              <w:left w:val="single" w:sz="4" w:space="0" w:color="auto"/>
              <w:bottom w:val="single" w:sz="4" w:space="0" w:color="auto"/>
              <w:right w:val="single" w:sz="4" w:space="0" w:color="auto"/>
            </w:tcBorders>
            <w:vAlign w:val="center"/>
          </w:tcPr>
          <w:p w:rsidR="00752F70" w:rsidRDefault="00D06E85" w:rsidP="00D06E85">
            <w:pPr>
              <w:rPr>
                <w:rFonts w:ascii="Arial" w:hAnsi="Arial" w:cs="Arial"/>
                <w:sz w:val="20"/>
              </w:rPr>
            </w:pPr>
            <w:r>
              <w:rPr>
                <w:rFonts w:ascii="Arial" w:hAnsi="Arial" w:cs="Arial"/>
                <w:sz w:val="20"/>
              </w:rPr>
              <w:t>La</w:t>
            </w:r>
            <w:r w:rsidR="002A7854">
              <w:rPr>
                <w:rFonts w:ascii="Arial" w:hAnsi="Arial" w:cs="Arial"/>
                <w:sz w:val="20"/>
              </w:rPr>
              <w:t xml:space="preserve"> </w:t>
            </w:r>
            <w:r>
              <w:rPr>
                <w:rFonts w:ascii="Arial" w:hAnsi="Arial" w:cs="Arial"/>
                <w:sz w:val="20"/>
              </w:rPr>
              <w:t>carte est déconnectée</w:t>
            </w:r>
          </w:p>
        </w:tc>
        <w:tc>
          <w:tcPr>
            <w:tcW w:w="930"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sz w:val="20"/>
              </w:rPr>
            </w:pPr>
          </w:p>
        </w:tc>
      </w:tr>
      <w:tr w:rsidR="00752F70" w:rsidTr="00D81296">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752F70" w:rsidRDefault="002A7854" w:rsidP="00D06E85">
            <w:pPr>
              <w:rPr>
                <w:rFonts w:ascii="Arial" w:hAnsi="Arial" w:cs="Arial"/>
                <w:sz w:val="20"/>
              </w:rPr>
            </w:pPr>
            <w:r>
              <w:rPr>
                <w:rFonts w:ascii="Arial" w:hAnsi="Arial" w:cs="Arial"/>
                <w:sz w:val="20"/>
              </w:rPr>
              <w:t xml:space="preserve">Le bouton est </w:t>
            </w:r>
            <w:r w:rsidR="00060E72">
              <w:rPr>
                <w:rFonts w:ascii="Arial" w:hAnsi="Arial" w:cs="Arial"/>
                <w:sz w:val="20"/>
              </w:rPr>
              <w:t>cliqué</w:t>
            </w:r>
            <w:r>
              <w:rPr>
                <w:rFonts w:ascii="Arial" w:hAnsi="Arial" w:cs="Arial"/>
                <w:sz w:val="20"/>
              </w:rPr>
              <w:t xml:space="preserve"> lorsqu</w:t>
            </w:r>
            <w:r w:rsidR="00D06E85">
              <w:rPr>
                <w:rFonts w:ascii="Arial" w:hAnsi="Arial" w:cs="Arial"/>
                <w:sz w:val="20"/>
              </w:rPr>
              <w:t>’une partie est en cours.</w:t>
            </w:r>
          </w:p>
        </w:tc>
        <w:tc>
          <w:tcPr>
            <w:tcW w:w="1586" w:type="dxa"/>
            <w:tcBorders>
              <w:top w:val="single" w:sz="4" w:space="0" w:color="auto"/>
              <w:left w:val="single" w:sz="4" w:space="0" w:color="auto"/>
              <w:bottom w:val="single" w:sz="4" w:space="0" w:color="auto"/>
              <w:right w:val="single" w:sz="4" w:space="0" w:color="auto"/>
            </w:tcBorders>
            <w:vAlign w:val="center"/>
          </w:tcPr>
          <w:p w:rsidR="00752F70" w:rsidRDefault="002A7854" w:rsidP="00D06E85">
            <w:pPr>
              <w:rPr>
                <w:rFonts w:ascii="Arial" w:hAnsi="Arial" w:cs="Arial"/>
                <w:sz w:val="20"/>
              </w:rPr>
            </w:pPr>
            <w:r>
              <w:rPr>
                <w:rFonts w:ascii="Arial" w:hAnsi="Arial" w:cs="Arial"/>
                <w:sz w:val="20"/>
              </w:rPr>
              <w:t>L</w:t>
            </w:r>
            <w:r w:rsidR="00D06E85">
              <w:rPr>
                <w:rFonts w:ascii="Arial" w:hAnsi="Arial" w:cs="Arial"/>
                <w:sz w:val="20"/>
              </w:rPr>
              <w:t>a partie se termine, la carte est déconnectée.</w:t>
            </w:r>
          </w:p>
        </w:tc>
        <w:tc>
          <w:tcPr>
            <w:tcW w:w="930"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752F70" w:rsidRDefault="00752F70" w:rsidP="00D81296">
            <w:pPr>
              <w:rPr>
                <w:rFonts w:ascii="Arial" w:hAnsi="Arial" w:cs="Arial"/>
                <w:sz w:val="20"/>
              </w:rPr>
            </w:pPr>
          </w:p>
        </w:tc>
      </w:tr>
      <w:tr w:rsidR="002A7854" w:rsidTr="00D8129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2A7854" w:rsidRDefault="002A7854" w:rsidP="00D81296">
            <w:pPr>
              <w:rPr>
                <w:rFonts w:ascii="Arial" w:hAnsi="Arial" w:cs="Arial"/>
                <w:sz w:val="20"/>
              </w:rPr>
            </w:pPr>
          </w:p>
        </w:tc>
        <w:tc>
          <w:tcPr>
            <w:tcW w:w="3906" w:type="dxa"/>
            <w:tcBorders>
              <w:top w:val="single" w:sz="4" w:space="0" w:color="auto"/>
              <w:left w:val="single" w:sz="4" w:space="0" w:color="auto"/>
              <w:bottom w:val="single" w:sz="4" w:space="0" w:color="auto"/>
              <w:right w:val="single" w:sz="4" w:space="0" w:color="auto"/>
            </w:tcBorders>
            <w:vAlign w:val="center"/>
          </w:tcPr>
          <w:p w:rsidR="002A7854" w:rsidRDefault="00D06E85" w:rsidP="00060E72">
            <w:pPr>
              <w:rPr>
                <w:rFonts w:ascii="Arial" w:hAnsi="Arial" w:cs="Arial"/>
                <w:sz w:val="20"/>
              </w:rPr>
            </w:pPr>
            <w:r>
              <w:rPr>
                <w:rFonts w:ascii="Arial" w:hAnsi="Arial" w:cs="Arial"/>
                <w:sz w:val="20"/>
              </w:rPr>
              <w:t>Le bouton est cliqué lorsque la carte n’est pas connectée.</w:t>
            </w:r>
          </w:p>
        </w:tc>
        <w:tc>
          <w:tcPr>
            <w:tcW w:w="1586" w:type="dxa"/>
            <w:tcBorders>
              <w:top w:val="single" w:sz="4" w:space="0" w:color="auto"/>
              <w:left w:val="single" w:sz="4" w:space="0" w:color="auto"/>
              <w:bottom w:val="single" w:sz="4" w:space="0" w:color="auto"/>
              <w:right w:val="single" w:sz="4" w:space="0" w:color="auto"/>
            </w:tcBorders>
            <w:vAlign w:val="center"/>
          </w:tcPr>
          <w:p w:rsidR="002A7854" w:rsidRDefault="002A7854" w:rsidP="00D06E85">
            <w:pPr>
              <w:rPr>
                <w:rFonts w:ascii="Arial" w:hAnsi="Arial" w:cs="Arial"/>
                <w:sz w:val="20"/>
              </w:rPr>
            </w:pPr>
            <w:r>
              <w:rPr>
                <w:rFonts w:ascii="Arial" w:hAnsi="Arial" w:cs="Arial"/>
                <w:sz w:val="20"/>
              </w:rPr>
              <w:t xml:space="preserve">Le </w:t>
            </w:r>
            <w:r w:rsidR="00D06E85">
              <w:rPr>
                <w:rFonts w:ascii="Arial" w:hAnsi="Arial" w:cs="Arial"/>
                <w:sz w:val="20"/>
              </w:rPr>
              <w:t>bouton est désactivé et non cliquable.</w:t>
            </w:r>
          </w:p>
        </w:tc>
        <w:tc>
          <w:tcPr>
            <w:tcW w:w="930" w:type="dxa"/>
            <w:tcBorders>
              <w:top w:val="single" w:sz="4" w:space="0" w:color="auto"/>
              <w:left w:val="single" w:sz="4" w:space="0" w:color="auto"/>
              <w:bottom w:val="single" w:sz="4" w:space="0" w:color="auto"/>
              <w:right w:val="single" w:sz="4" w:space="0" w:color="auto"/>
            </w:tcBorders>
            <w:vAlign w:val="center"/>
          </w:tcPr>
          <w:p w:rsidR="002A7854" w:rsidRDefault="002A7854" w:rsidP="00D81296">
            <w:pPr>
              <w:jc w:val="center"/>
              <w:rPr>
                <w:rFonts w:ascii="Arial" w:hAnsi="Arial" w:cs="Arial"/>
                <w:sz w:val="20"/>
              </w:rPr>
            </w:pPr>
            <w:r>
              <w:rPr>
                <w:rFonts w:ascii="Arial" w:hAnsi="Arial" w:cs="Arial"/>
                <w:sz w:val="20"/>
              </w:rPr>
              <w:t>Ok</w:t>
            </w:r>
          </w:p>
        </w:tc>
        <w:tc>
          <w:tcPr>
            <w:tcW w:w="1927" w:type="dxa"/>
            <w:tcBorders>
              <w:top w:val="single" w:sz="4" w:space="0" w:color="auto"/>
              <w:left w:val="single" w:sz="4" w:space="0" w:color="auto"/>
              <w:bottom w:val="single" w:sz="4" w:space="0" w:color="auto"/>
              <w:right w:val="single" w:sz="4" w:space="0" w:color="auto"/>
            </w:tcBorders>
            <w:vAlign w:val="center"/>
          </w:tcPr>
          <w:p w:rsidR="002A7854" w:rsidRDefault="002A7854" w:rsidP="00D81296">
            <w:pPr>
              <w:rPr>
                <w:rFonts w:ascii="Arial" w:hAnsi="Arial" w:cs="Arial"/>
                <w:sz w:val="20"/>
              </w:rPr>
            </w:pPr>
          </w:p>
        </w:tc>
      </w:tr>
    </w:tbl>
    <w:p w:rsidR="009D092B" w:rsidRPr="00B23CFD" w:rsidRDefault="009D092B" w:rsidP="009D092B">
      <w:pPr>
        <w:pStyle w:val="Heading2"/>
        <w:rPr>
          <w:i w:val="0"/>
        </w:rPr>
      </w:pPr>
      <w:bookmarkStart w:id="59" w:name="_Toc357434322"/>
      <w:r w:rsidRPr="00B23CFD">
        <w:rPr>
          <w:i w:val="0"/>
        </w:rPr>
        <w:t xml:space="preserve">Cas d'utilisation </w:t>
      </w:r>
      <w:r>
        <w:rPr>
          <w:i w:val="0"/>
        </w:rPr>
        <w:t>«</w:t>
      </w:r>
      <w:r w:rsidR="00F50074">
        <w:rPr>
          <w:i w:val="0"/>
        </w:rPr>
        <w:t xml:space="preserve"> </w:t>
      </w:r>
      <w:r w:rsidR="00433370">
        <w:rPr>
          <w:i w:val="0"/>
        </w:rPr>
        <w:t>Changer d’utilisateur</w:t>
      </w:r>
      <w:r w:rsidR="00F50074">
        <w:rPr>
          <w:i w:val="0"/>
        </w:rPr>
        <w:t xml:space="preserve"> </w:t>
      </w:r>
      <w:r>
        <w:rPr>
          <w:i w:val="0"/>
        </w:rPr>
        <w:t>»</w:t>
      </w:r>
      <w:bookmarkEnd w:id="59"/>
    </w:p>
    <w:p w:rsidR="00A72C59" w:rsidRPr="00E71BD5" w:rsidRDefault="00433370" w:rsidP="00A72C59">
      <w:r>
        <w:t>Depuis le formulaire principal, il est à tout moment possible de changer d’utilisateur si une autre personne désire jouer sans devoir fermer le programme. Le bouton se trouve dans le menu du formulaire Jeu.cs.</w:t>
      </w:r>
    </w:p>
    <w:p w:rsidR="00A72C59" w:rsidRDefault="00A72C59" w:rsidP="009D092B"/>
    <w:p w:rsidR="009D092B" w:rsidRDefault="009D092B" w:rsidP="009D092B">
      <w:pPr>
        <w:pStyle w:val="Heading3"/>
      </w:pPr>
      <w:bookmarkStart w:id="60" w:name="_Toc357434323"/>
      <w:r>
        <w:t>Scénario</w:t>
      </w:r>
      <w:bookmarkEnd w:id="60"/>
    </w:p>
    <w:p w:rsidR="00D15F39" w:rsidRPr="00D15F39" w:rsidRDefault="00D15F39" w:rsidP="00D15F39">
      <w:pPr>
        <w:rPr>
          <w:lang w:val="fr-FR"/>
        </w:rPr>
      </w:pPr>
    </w:p>
    <w:p w:rsidR="00A72C59" w:rsidRDefault="00433370" w:rsidP="00E932C7">
      <w:pPr>
        <w:pStyle w:val="ListParagraph"/>
        <w:numPr>
          <w:ilvl w:val="0"/>
          <w:numId w:val="36"/>
        </w:numPr>
      </w:pPr>
      <w:r>
        <w:t xml:space="preserve">Cliquer sur le bouton </w:t>
      </w:r>
      <w:r w:rsidR="00E932C7">
        <w:t>« </w:t>
      </w:r>
      <w:r w:rsidR="00E932C7" w:rsidRPr="00E932C7">
        <w:t>tsbChangerUtilisateur</w:t>
      </w:r>
      <w:r w:rsidR="00E932C7">
        <w:t> ».</w:t>
      </w:r>
    </w:p>
    <w:p w:rsidR="00E932C7" w:rsidRDefault="00E932C7" w:rsidP="00E932C7">
      <w:pPr>
        <w:pStyle w:val="ListParagraph"/>
        <w:numPr>
          <w:ilvl w:val="0"/>
          <w:numId w:val="36"/>
        </w:numPr>
      </w:pPr>
      <w:r>
        <w:t>Le formulaire Jeu.cs est caché</w:t>
      </w:r>
    </w:p>
    <w:p w:rsidR="00E932C7" w:rsidRDefault="00E932C7" w:rsidP="00E932C7">
      <w:pPr>
        <w:pStyle w:val="ListParagraph"/>
        <w:numPr>
          <w:ilvl w:val="0"/>
          <w:numId w:val="36"/>
        </w:numPr>
      </w:pPr>
      <w:r>
        <w:t>Le formulaire Login.cs est affiché comme lors de l’ouverture du programme, forçant l’utilisateur à s’authentifier à nouveau.</w:t>
      </w:r>
    </w:p>
    <w:p w:rsidR="009D092B" w:rsidRDefault="009D1F41" w:rsidP="009D092B">
      <w:pPr>
        <w:pStyle w:val="Heading3"/>
      </w:pPr>
      <w:bookmarkStart w:id="61" w:name="_Toc357434324"/>
      <w:r>
        <w:rPr>
          <w:noProof/>
          <w:lang w:val="fr-CH" w:eastAsia="fr-CH"/>
        </w:rPr>
        <w:drawing>
          <wp:anchor distT="0" distB="0" distL="114300" distR="114300" simplePos="0" relativeHeight="251664896" behindDoc="0" locked="0" layoutInCell="1" allowOverlap="1" wp14:anchorId="56E9AD1B" wp14:editId="5DA2C577">
            <wp:simplePos x="0" y="0"/>
            <wp:positionH relativeFrom="column">
              <wp:posOffset>643255</wp:posOffset>
            </wp:positionH>
            <wp:positionV relativeFrom="paragraph">
              <wp:posOffset>1320800</wp:posOffset>
            </wp:positionV>
            <wp:extent cx="1152525" cy="3714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92B">
        <w:t>Maquettes</w:t>
      </w:r>
      <w:bookmarkEnd w:id="61"/>
    </w:p>
    <w:p w:rsidR="00E932C7" w:rsidRPr="00E932C7" w:rsidRDefault="00020547" w:rsidP="00E932C7">
      <w:pPr>
        <w:jc w:val="center"/>
        <w:rPr>
          <w:lang w:val="fr-FR"/>
        </w:rPr>
      </w:pPr>
      <w:r>
        <w:rPr>
          <w:noProof/>
          <w:lang w:eastAsia="fr-CH"/>
        </w:rPr>
        <w:pict>
          <v:shapetype id="_x0000_t32" coordsize="21600,21600" o:spt="32" o:oned="t" path="m,l21600,21600e" filled="f">
            <v:path arrowok="t" fillok="f" o:connecttype="none"/>
            <o:lock v:ext="edit" shapetype="t"/>
          </v:shapetype>
          <v:shape id="_x0000_s1028" type="#_x0000_t32" style="position:absolute;left:0;text-align:left;margin-left:145.9pt;margin-top:87.45pt;width:29.25pt;height:0;z-index:251665920" o:connectortype="straight">
            <v:stroke endarrow="block"/>
          </v:shape>
        </w:pict>
      </w:r>
      <w:r w:rsidR="00E932C7">
        <w:rPr>
          <w:lang w:val="fr-FR"/>
        </w:rPr>
        <w:t xml:space="preserve"> </w:t>
      </w:r>
      <w:r w:rsidR="006A49B0">
        <w:rPr>
          <w:noProof/>
          <w:lang w:eastAsia="fr-CH"/>
        </w:rPr>
        <w:drawing>
          <wp:inline distT="0" distB="0" distL="0" distR="0" wp14:anchorId="487E4C35" wp14:editId="303E6F43">
            <wp:extent cx="3095625" cy="20097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5625" cy="2009775"/>
                    </a:xfrm>
                    <a:prstGeom prst="rect">
                      <a:avLst/>
                    </a:prstGeom>
                  </pic:spPr>
                </pic:pic>
              </a:graphicData>
            </a:graphic>
          </wp:inline>
        </w:drawing>
      </w:r>
    </w:p>
    <w:p w:rsidR="009D092B" w:rsidRDefault="009D092B" w:rsidP="009D092B">
      <w:pPr>
        <w:pStyle w:val="Heading3"/>
      </w:pPr>
      <w:bookmarkStart w:id="62" w:name="_Toc357434325"/>
      <w:r>
        <w:t>Analyse du scénario</w:t>
      </w:r>
      <w:bookmarkEnd w:id="62"/>
    </w:p>
    <w:p w:rsidR="00607299" w:rsidRPr="00607299" w:rsidRDefault="009D092B" w:rsidP="00607299">
      <w:pPr>
        <w:pStyle w:val="Heading4"/>
        <w:ind w:hanging="580"/>
      </w:pPr>
      <w:bookmarkStart w:id="63" w:name="_Toc357434326"/>
      <w:r>
        <w:t>Algorithme ou Structogramme</w:t>
      </w:r>
      <w:bookmarkEnd w:id="63"/>
    </w:p>
    <w:p w:rsidR="00607299" w:rsidRDefault="00607299" w:rsidP="009D092B">
      <w:pPr>
        <w:ind w:left="284"/>
        <w:rPr>
          <w:noProof/>
          <w:lang w:val="fr-FR"/>
        </w:rPr>
      </w:pPr>
    </w:p>
    <w:p w:rsidR="00607299" w:rsidRDefault="00607299" w:rsidP="009D092B">
      <w:pPr>
        <w:ind w:left="284"/>
        <w:rPr>
          <w:lang w:val="fr-FR"/>
        </w:rPr>
      </w:pPr>
    </w:p>
    <w:p w:rsidR="009D092B" w:rsidRDefault="009D092B" w:rsidP="009D092B">
      <w:pPr>
        <w:pStyle w:val="Heading4"/>
        <w:ind w:hanging="580"/>
      </w:pPr>
      <w:bookmarkStart w:id="64" w:name="_Toc357434327"/>
      <w:r>
        <w:lastRenderedPageBreak/>
        <w:t>Explications détaillées</w:t>
      </w:r>
      <w:bookmarkEnd w:id="64"/>
    </w:p>
    <w:p w:rsidR="00E932C7" w:rsidRDefault="00E932C7" w:rsidP="00E932C7">
      <w:pPr>
        <w:rPr>
          <w:lang w:val="fr-FR"/>
        </w:rPr>
      </w:pPr>
    </w:p>
    <w:p w:rsidR="00E932C7" w:rsidRDefault="00E932C7" w:rsidP="00E932C7">
      <w:pPr>
        <w:rPr>
          <w:lang w:val="fr-FR"/>
        </w:rPr>
      </w:pPr>
      <w:r>
        <w:rPr>
          <w:lang w:val="fr-FR"/>
        </w:rPr>
        <w:t>Le timer tmrJeu subit la méthode « Dispose », ce qui va libérer toute ressource utilisée par celui-ci et le stopper immédiatement.</w:t>
      </w:r>
    </w:p>
    <w:p w:rsidR="00E932C7" w:rsidRDefault="00E932C7" w:rsidP="00E932C7">
      <w:pPr>
        <w:rPr>
          <w:lang w:val="fr-FR"/>
        </w:rPr>
      </w:pPr>
    </w:p>
    <w:p w:rsidR="00E932C7" w:rsidRDefault="00E932C7" w:rsidP="00E932C7">
      <w:pPr>
        <w:rPr>
          <w:lang w:val="fr-FR"/>
        </w:rPr>
      </w:pPr>
      <w:r>
        <w:rPr>
          <w:lang w:val="fr-FR"/>
        </w:rPr>
        <w:t>La propriété « Visible » du formulaire Jeu.cs passe à false.</w:t>
      </w:r>
    </w:p>
    <w:p w:rsidR="00E932C7" w:rsidRDefault="00E932C7" w:rsidP="00E932C7">
      <w:pPr>
        <w:rPr>
          <w:lang w:val="fr-FR"/>
        </w:rPr>
      </w:pPr>
      <w:r>
        <w:rPr>
          <w:lang w:val="fr-FR"/>
        </w:rPr>
        <w:t>La méthode « Hide » du formulaire Jeu.cs est appelée afin de le cacher.</w:t>
      </w:r>
    </w:p>
    <w:p w:rsidR="00E932C7" w:rsidRDefault="00E932C7" w:rsidP="00E932C7">
      <w:pPr>
        <w:rPr>
          <w:lang w:val="fr-FR"/>
        </w:rPr>
      </w:pPr>
    </w:p>
    <w:p w:rsidR="002866FD" w:rsidRPr="003A0828" w:rsidRDefault="00E932C7" w:rsidP="002866FD">
      <w:pPr>
        <w:rPr>
          <w:lang w:val="fr-FR"/>
        </w:rPr>
      </w:pPr>
      <w:r>
        <w:rPr>
          <w:lang w:val="fr-FR"/>
        </w:rPr>
        <w:t>Le formulaire Login.cs est déclaré et affiché.</w:t>
      </w:r>
    </w:p>
    <w:p w:rsidR="002866FD" w:rsidRPr="003A0828" w:rsidRDefault="002866FD" w:rsidP="00BC0592">
      <w:pPr>
        <w:rPr>
          <w:lang w:val="fr-FR"/>
        </w:rPr>
      </w:pPr>
    </w:p>
    <w:p w:rsidR="009D092B" w:rsidRDefault="009D092B" w:rsidP="009D092B">
      <w:pPr>
        <w:pStyle w:val="Heading3"/>
      </w:pPr>
      <w:bookmarkStart w:id="65" w:name="_Toc357434328"/>
      <w:r>
        <w:t>La phase de programmation</w:t>
      </w:r>
      <w:bookmarkEnd w:id="65"/>
      <w:r>
        <w:t xml:space="preserve"> </w:t>
      </w:r>
    </w:p>
    <w:p w:rsidR="009D092B" w:rsidRDefault="009D092B" w:rsidP="009D092B"/>
    <w:p w:rsidR="00D15F39" w:rsidRDefault="00D15F39" w:rsidP="00D15F39">
      <w:r>
        <w:t>Le code source est en annexe.</w:t>
      </w:r>
    </w:p>
    <w:p w:rsidR="00D15F39" w:rsidRDefault="00D15F39" w:rsidP="009D092B"/>
    <w:p w:rsidR="00DA0CE8" w:rsidRDefault="00DA0CE8" w:rsidP="00DA0CE8">
      <w:pPr>
        <w:pStyle w:val="Heading3"/>
      </w:pPr>
      <w:bookmarkStart w:id="66" w:name="_Toc357434329"/>
      <w:r>
        <w:t>La phase de tests</w:t>
      </w:r>
      <w:bookmarkEnd w:id="66"/>
    </w:p>
    <w:p w:rsidR="00DA0CE8" w:rsidRDefault="00DA0CE8" w:rsidP="00DA0CE8"/>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592"/>
        <w:gridCol w:w="3882"/>
        <w:gridCol w:w="1619"/>
        <w:gridCol w:w="930"/>
        <w:gridCol w:w="1922"/>
      </w:tblGrid>
      <w:tr w:rsidR="00DA0CE8" w:rsidTr="006F4828">
        <w:trPr>
          <w:jc w:val="center"/>
        </w:trPr>
        <w:tc>
          <w:tcPr>
            <w:tcW w:w="4474" w:type="dxa"/>
            <w:gridSpan w:val="2"/>
            <w:tcBorders>
              <w:top w:val="single" w:sz="4" w:space="0" w:color="auto"/>
              <w:left w:val="single" w:sz="4" w:space="0" w:color="auto"/>
              <w:bottom w:val="single" w:sz="4" w:space="0" w:color="auto"/>
              <w:right w:val="single" w:sz="4" w:space="0" w:color="auto"/>
            </w:tcBorders>
            <w:vAlign w:val="center"/>
          </w:tcPr>
          <w:p w:rsidR="00DA0CE8" w:rsidRDefault="00DA0CE8" w:rsidP="00793A35">
            <w:pPr>
              <w:rPr>
                <w:rFonts w:ascii="Arial" w:hAnsi="Arial" w:cs="Arial"/>
                <w:b/>
                <w:bCs/>
                <w:sz w:val="20"/>
              </w:rPr>
            </w:pPr>
            <w:r>
              <w:rPr>
                <w:rFonts w:ascii="Arial" w:hAnsi="Arial" w:cs="Arial"/>
                <w:b/>
                <w:bCs/>
                <w:sz w:val="20"/>
              </w:rPr>
              <w:t>Test à effectuer</w:t>
            </w:r>
            <w:r w:rsidR="00793A35">
              <w:rPr>
                <w:rFonts w:ascii="Arial" w:hAnsi="Arial" w:cs="Arial"/>
                <w:b/>
                <w:bCs/>
                <w:sz w:val="20"/>
              </w:rPr>
              <w:t xml:space="preserve"> </w:t>
            </w:r>
            <w:r w:rsidR="00E932C7">
              <w:rPr>
                <w:rFonts w:ascii="Arial" w:hAnsi="Arial" w:cs="Arial"/>
                <w:b/>
                <w:bCs/>
                <w:sz w:val="20"/>
              </w:rPr>
              <w:t>« tsbChangerUtilisateur »</w:t>
            </w:r>
          </w:p>
        </w:tc>
        <w:tc>
          <w:tcPr>
            <w:tcW w:w="1619"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b/>
                <w:bCs/>
                <w:sz w:val="20"/>
              </w:rPr>
            </w:pPr>
            <w:r>
              <w:rPr>
                <w:rFonts w:ascii="Arial" w:hAnsi="Arial" w:cs="Arial"/>
                <w:b/>
                <w:bCs/>
                <w:sz w:val="20"/>
              </w:rPr>
              <w:t xml:space="preserve">Résultat </w:t>
            </w:r>
          </w:p>
          <w:p w:rsidR="00DA0CE8" w:rsidRDefault="00DA0CE8" w:rsidP="00D81296">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b/>
                <w:bCs/>
                <w:sz w:val="20"/>
              </w:rPr>
            </w:pPr>
            <w:r>
              <w:rPr>
                <w:rFonts w:ascii="Arial" w:hAnsi="Arial" w:cs="Arial"/>
                <w:b/>
                <w:bCs/>
                <w:sz w:val="20"/>
              </w:rPr>
              <w:t>Résultat</w:t>
            </w:r>
          </w:p>
          <w:p w:rsidR="00DA0CE8" w:rsidRDefault="00DA0CE8" w:rsidP="00D81296">
            <w:pPr>
              <w:rPr>
                <w:rFonts w:ascii="Arial" w:hAnsi="Arial" w:cs="Arial"/>
                <w:b/>
                <w:bCs/>
                <w:sz w:val="20"/>
              </w:rPr>
            </w:pPr>
            <w:r>
              <w:rPr>
                <w:rFonts w:ascii="Arial" w:hAnsi="Arial" w:cs="Arial"/>
                <w:b/>
                <w:bCs/>
                <w:sz w:val="20"/>
              </w:rPr>
              <w:t>obtenu</w:t>
            </w:r>
          </w:p>
        </w:tc>
        <w:tc>
          <w:tcPr>
            <w:tcW w:w="1922"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b/>
                <w:bCs/>
                <w:sz w:val="20"/>
              </w:rPr>
            </w:pPr>
            <w:r>
              <w:rPr>
                <w:rFonts w:ascii="Arial" w:hAnsi="Arial" w:cs="Arial"/>
                <w:b/>
                <w:bCs/>
                <w:sz w:val="20"/>
              </w:rPr>
              <w:t>Constatation</w:t>
            </w:r>
          </w:p>
        </w:tc>
      </w:tr>
      <w:tr w:rsidR="00DA0CE8" w:rsidTr="00D81296">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sz w:val="20"/>
              </w:rPr>
            </w:pPr>
            <w:r>
              <w:rPr>
                <w:rFonts w:ascii="Arial" w:hAnsi="Arial" w:cs="Arial"/>
                <w:sz w:val="20"/>
              </w:rPr>
              <w:t>Généralités</w:t>
            </w:r>
          </w:p>
        </w:tc>
      </w:tr>
      <w:tr w:rsidR="00DA0CE8" w:rsidTr="006F4828">
        <w:trPr>
          <w:cantSplit/>
          <w:jc w:val="center"/>
        </w:trPr>
        <w:tc>
          <w:tcPr>
            <w:tcW w:w="592" w:type="dxa"/>
            <w:vMerge w:val="restart"/>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sz w:val="20"/>
              </w:rPr>
            </w:pPr>
          </w:p>
        </w:tc>
        <w:tc>
          <w:tcPr>
            <w:tcW w:w="3882" w:type="dxa"/>
            <w:tcBorders>
              <w:top w:val="single" w:sz="4" w:space="0" w:color="auto"/>
              <w:left w:val="single" w:sz="4" w:space="0" w:color="auto"/>
              <w:bottom w:val="single" w:sz="4" w:space="0" w:color="auto"/>
              <w:right w:val="single" w:sz="4" w:space="0" w:color="auto"/>
            </w:tcBorders>
            <w:vAlign w:val="center"/>
          </w:tcPr>
          <w:p w:rsidR="00DA0CE8" w:rsidRDefault="00060E72" w:rsidP="00AA24E5">
            <w:pPr>
              <w:rPr>
                <w:rFonts w:ascii="Arial" w:hAnsi="Arial" w:cs="Arial"/>
                <w:sz w:val="20"/>
              </w:rPr>
            </w:pPr>
            <w:r>
              <w:rPr>
                <w:rFonts w:ascii="Arial" w:hAnsi="Arial" w:cs="Arial"/>
                <w:sz w:val="20"/>
              </w:rPr>
              <w:t>L’ut</w:t>
            </w:r>
            <w:r w:rsidR="00AA24E5">
              <w:rPr>
                <w:rFonts w:ascii="Arial" w:hAnsi="Arial" w:cs="Arial"/>
                <w:sz w:val="20"/>
              </w:rPr>
              <w:t>ilisateur clique sur le bouton lorsque rien ne se passe.</w:t>
            </w:r>
          </w:p>
        </w:tc>
        <w:tc>
          <w:tcPr>
            <w:tcW w:w="1619" w:type="dxa"/>
            <w:tcBorders>
              <w:top w:val="single" w:sz="4" w:space="0" w:color="auto"/>
              <w:left w:val="single" w:sz="4" w:space="0" w:color="auto"/>
              <w:bottom w:val="single" w:sz="4" w:space="0" w:color="auto"/>
              <w:right w:val="single" w:sz="4" w:space="0" w:color="auto"/>
            </w:tcBorders>
            <w:vAlign w:val="center"/>
          </w:tcPr>
          <w:p w:rsidR="00DA0CE8" w:rsidRDefault="00060E72" w:rsidP="00AA24E5">
            <w:pPr>
              <w:rPr>
                <w:rFonts w:ascii="Arial" w:hAnsi="Arial" w:cs="Arial"/>
                <w:sz w:val="20"/>
              </w:rPr>
            </w:pPr>
            <w:r>
              <w:rPr>
                <w:rFonts w:ascii="Arial" w:hAnsi="Arial" w:cs="Arial"/>
                <w:sz w:val="20"/>
              </w:rPr>
              <w:t>L</w:t>
            </w:r>
            <w:r w:rsidR="00AA24E5">
              <w:rPr>
                <w:rFonts w:ascii="Arial" w:hAnsi="Arial" w:cs="Arial"/>
                <w:sz w:val="20"/>
              </w:rPr>
              <w:t>e formulaire Login s’affiche.</w:t>
            </w:r>
          </w:p>
        </w:tc>
        <w:tc>
          <w:tcPr>
            <w:tcW w:w="930"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sz w:val="20"/>
              </w:rPr>
            </w:pPr>
          </w:p>
        </w:tc>
      </w:tr>
      <w:tr w:rsidR="00DA0CE8" w:rsidTr="006F4828">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DA0CE8" w:rsidRDefault="00DA0CE8" w:rsidP="00D81296">
            <w:pPr>
              <w:rPr>
                <w:rFonts w:ascii="Arial" w:hAnsi="Arial" w:cs="Arial"/>
                <w:sz w:val="20"/>
              </w:rPr>
            </w:pPr>
          </w:p>
        </w:tc>
        <w:tc>
          <w:tcPr>
            <w:tcW w:w="3882" w:type="dxa"/>
            <w:tcBorders>
              <w:top w:val="single" w:sz="4" w:space="0" w:color="auto"/>
              <w:left w:val="single" w:sz="4" w:space="0" w:color="auto"/>
              <w:bottom w:val="single" w:sz="4" w:space="0" w:color="auto"/>
              <w:right w:val="single" w:sz="4" w:space="0" w:color="auto"/>
            </w:tcBorders>
            <w:vAlign w:val="center"/>
          </w:tcPr>
          <w:p w:rsidR="00DA0CE8" w:rsidRDefault="00AA24E5" w:rsidP="00D81296">
            <w:pPr>
              <w:rPr>
                <w:rFonts w:ascii="Arial" w:hAnsi="Arial" w:cs="Arial"/>
                <w:sz w:val="20"/>
              </w:rPr>
            </w:pPr>
            <w:r>
              <w:rPr>
                <w:rFonts w:ascii="Arial" w:hAnsi="Arial" w:cs="Arial"/>
                <w:sz w:val="20"/>
              </w:rPr>
              <w:t>L’utilisateur clique sur le bouton lorsqu’une partie est en cours.</w:t>
            </w:r>
          </w:p>
        </w:tc>
        <w:tc>
          <w:tcPr>
            <w:tcW w:w="1619" w:type="dxa"/>
            <w:tcBorders>
              <w:top w:val="single" w:sz="4" w:space="0" w:color="auto"/>
              <w:left w:val="single" w:sz="4" w:space="0" w:color="auto"/>
              <w:bottom w:val="single" w:sz="4" w:space="0" w:color="auto"/>
              <w:right w:val="single" w:sz="4" w:space="0" w:color="auto"/>
            </w:tcBorders>
            <w:vAlign w:val="center"/>
          </w:tcPr>
          <w:p w:rsidR="00DA0CE8" w:rsidRDefault="00AA24E5" w:rsidP="00D81296">
            <w:pPr>
              <w:rPr>
                <w:rFonts w:ascii="Arial" w:hAnsi="Arial" w:cs="Arial"/>
                <w:sz w:val="20"/>
              </w:rPr>
            </w:pPr>
            <w:r>
              <w:rPr>
                <w:rFonts w:ascii="Arial" w:hAnsi="Arial" w:cs="Arial"/>
                <w:sz w:val="20"/>
              </w:rPr>
              <w:t>Le formulaire Login s’affiche</w:t>
            </w:r>
          </w:p>
        </w:tc>
        <w:tc>
          <w:tcPr>
            <w:tcW w:w="930" w:type="dxa"/>
            <w:tcBorders>
              <w:top w:val="single" w:sz="4" w:space="0" w:color="auto"/>
              <w:left w:val="single" w:sz="4" w:space="0" w:color="auto"/>
              <w:bottom w:val="single" w:sz="4" w:space="0" w:color="auto"/>
              <w:right w:val="single" w:sz="4" w:space="0" w:color="auto"/>
            </w:tcBorders>
            <w:vAlign w:val="center"/>
          </w:tcPr>
          <w:p w:rsidR="00DA0CE8" w:rsidRDefault="00DA0CE8" w:rsidP="00D81296">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DA0CE8" w:rsidRDefault="00E34729" w:rsidP="00D81296">
            <w:pPr>
              <w:rPr>
                <w:rFonts w:ascii="Arial" w:hAnsi="Arial" w:cs="Arial"/>
                <w:sz w:val="20"/>
              </w:rPr>
            </w:pPr>
            <w:r>
              <w:rPr>
                <w:rFonts w:ascii="Arial" w:hAnsi="Arial" w:cs="Arial"/>
                <w:sz w:val="20"/>
              </w:rPr>
              <w:t>La partie est stoppée nette, sans affichage des résultats.</w:t>
            </w:r>
          </w:p>
        </w:tc>
      </w:tr>
    </w:tbl>
    <w:p w:rsidR="006F4828" w:rsidRPr="00B23CFD" w:rsidRDefault="006F4828" w:rsidP="006F4828">
      <w:pPr>
        <w:pStyle w:val="Heading2"/>
        <w:rPr>
          <w:i w:val="0"/>
        </w:rPr>
      </w:pPr>
      <w:bookmarkStart w:id="67" w:name="_Toc357434330"/>
      <w:r w:rsidRPr="00B23CFD">
        <w:rPr>
          <w:i w:val="0"/>
        </w:rPr>
        <w:t xml:space="preserve">Cas d'utilisation </w:t>
      </w:r>
      <w:r>
        <w:rPr>
          <w:i w:val="0"/>
        </w:rPr>
        <w:t>«</w:t>
      </w:r>
      <w:r w:rsidR="006D7AA3">
        <w:rPr>
          <w:i w:val="0"/>
        </w:rPr>
        <w:t xml:space="preserve"> Tableau des scores </w:t>
      </w:r>
      <w:r>
        <w:rPr>
          <w:i w:val="0"/>
        </w:rPr>
        <w:t>»</w:t>
      </w:r>
      <w:bookmarkEnd w:id="67"/>
    </w:p>
    <w:p w:rsidR="00D15F39" w:rsidRDefault="00D15F39" w:rsidP="006F4828"/>
    <w:p w:rsidR="005D2E02" w:rsidRPr="00E71BD5" w:rsidRDefault="005D2E02" w:rsidP="004862EC">
      <w:r>
        <w:t xml:space="preserve">Depuis le formulaire Jeu.cs, un clic sur le bouton </w:t>
      </w:r>
      <w:r w:rsidRPr="005D2E02">
        <w:t>tsbScores</w:t>
      </w:r>
      <w:r>
        <w:t xml:space="preserve"> va afficher le formulaire Scores.cs, permettant de consulter la liste des résultats triés par utilisateur, temps et difficulté.</w:t>
      </w:r>
    </w:p>
    <w:p w:rsidR="006F4828" w:rsidRDefault="006F4828" w:rsidP="006F4828">
      <w:pPr>
        <w:pStyle w:val="Heading3"/>
      </w:pPr>
      <w:bookmarkStart w:id="68" w:name="_Toc357434331"/>
      <w:r>
        <w:t>Scénario</w:t>
      </w:r>
      <w:bookmarkEnd w:id="68"/>
    </w:p>
    <w:p w:rsidR="00D15F39" w:rsidRPr="00D15F39" w:rsidRDefault="00D15F39" w:rsidP="00D15F39">
      <w:pPr>
        <w:rPr>
          <w:lang w:val="fr-FR"/>
        </w:rPr>
      </w:pPr>
    </w:p>
    <w:p w:rsidR="006F4828" w:rsidRDefault="005D2E02" w:rsidP="00D15F39">
      <w:pPr>
        <w:pStyle w:val="ListParagraph"/>
        <w:numPr>
          <w:ilvl w:val="0"/>
          <w:numId w:val="37"/>
        </w:numPr>
      </w:pPr>
      <w:r>
        <w:t>Cliquer sur le bouton tsbScores depuis le formulaire Jeu.cs,  le formulaire Scores.cs va s’afficher.</w:t>
      </w:r>
    </w:p>
    <w:p w:rsidR="006F4828" w:rsidRDefault="005D2E02" w:rsidP="00D15F39">
      <w:pPr>
        <w:pStyle w:val="ListParagraph"/>
        <w:numPr>
          <w:ilvl w:val="0"/>
          <w:numId w:val="37"/>
        </w:numPr>
      </w:pPr>
      <w:r>
        <w:t>Par défaut, les scores affichés lors de l’ouverture de ce formulaire sont les mêmes paramètres que l’utilisateur a paramétrés pour sa partie.</w:t>
      </w:r>
    </w:p>
    <w:p w:rsidR="005D2E02" w:rsidRDefault="005D2E02" w:rsidP="00D15F39">
      <w:pPr>
        <w:pStyle w:val="ListParagraph"/>
        <w:numPr>
          <w:ilvl w:val="0"/>
          <w:numId w:val="37"/>
        </w:numPr>
      </w:pPr>
      <w:r>
        <w:t>L’utilisateur peut sélectionner soit uniquement ses propres résultats, soit ceux de tous les utilisateurs présents dans la base de données.</w:t>
      </w:r>
    </w:p>
    <w:p w:rsidR="005D2E02" w:rsidRDefault="005D2E02" w:rsidP="00D15F39">
      <w:pPr>
        <w:pStyle w:val="ListParagraph"/>
        <w:numPr>
          <w:ilvl w:val="0"/>
          <w:numId w:val="37"/>
        </w:numPr>
      </w:pPr>
      <w:r>
        <w:t>Les résultats peuvent être triés par temps en modifiant la valeur en seconde présente dans le TextBox « tbx</w:t>
      </w:r>
      <w:r w:rsidR="005B69BE">
        <w:t>_Temps »</w:t>
      </w:r>
    </w:p>
    <w:p w:rsidR="005B69BE" w:rsidRDefault="005B69BE" w:rsidP="00D15F39">
      <w:pPr>
        <w:pStyle w:val="ListParagraph"/>
        <w:numPr>
          <w:ilvl w:val="0"/>
          <w:numId w:val="37"/>
        </w:numPr>
      </w:pPr>
      <w:r>
        <w:t>Les résultats sont également triables par difficulté, allant de Aucune à 3.</w:t>
      </w:r>
    </w:p>
    <w:p w:rsidR="006F4828" w:rsidRDefault="006F4828" w:rsidP="006F4828">
      <w:pPr>
        <w:pStyle w:val="Heading3"/>
      </w:pPr>
      <w:bookmarkStart w:id="69" w:name="_Toc357434332"/>
      <w:r>
        <w:t>Maquettes</w:t>
      </w:r>
      <w:bookmarkEnd w:id="69"/>
    </w:p>
    <w:p w:rsidR="00D15F39" w:rsidRPr="00D15F39" w:rsidRDefault="00D15F39" w:rsidP="00D15F39">
      <w:pPr>
        <w:rPr>
          <w:lang w:val="fr-FR"/>
        </w:rPr>
      </w:pPr>
    </w:p>
    <w:p w:rsidR="006F4828" w:rsidRDefault="00020547" w:rsidP="00B616F5">
      <w:pPr>
        <w:ind w:left="1560"/>
        <w:jc w:val="center"/>
      </w:pPr>
      <w:r>
        <w:rPr>
          <w:noProof/>
          <w:lang w:eastAsia="fr-CH"/>
        </w:rPr>
        <w:lastRenderedPageBreak/>
        <w:pict>
          <v:shape id="_x0000_s1027" type="#_x0000_t32" style="position:absolute;left:0;text-align:left;margin-left:67.15pt;margin-top:185.2pt;width:22.5pt;height:0;z-index:251663872" o:connectortype="straight">
            <v:stroke endarrow="block"/>
          </v:shape>
        </w:pict>
      </w:r>
      <w:r w:rsidR="004710A8">
        <w:rPr>
          <w:noProof/>
          <w:lang w:eastAsia="fr-CH"/>
        </w:rPr>
        <w:drawing>
          <wp:anchor distT="0" distB="0" distL="114300" distR="114300" simplePos="0" relativeHeight="251662848" behindDoc="0" locked="0" layoutInCell="1" allowOverlap="1" wp14:anchorId="663F274B" wp14:editId="1FD34CCD">
            <wp:simplePos x="0" y="0"/>
            <wp:positionH relativeFrom="column">
              <wp:posOffset>-194945</wp:posOffset>
            </wp:positionH>
            <wp:positionV relativeFrom="paragraph">
              <wp:posOffset>2123440</wp:posOffset>
            </wp:positionV>
            <wp:extent cx="1028700" cy="36195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28700" cy="361950"/>
                    </a:xfrm>
                    <a:prstGeom prst="rect">
                      <a:avLst/>
                    </a:prstGeom>
                  </pic:spPr>
                </pic:pic>
              </a:graphicData>
            </a:graphic>
            <wp14:sizeRelH relativeFrom="page">
              <wp14:pctWidth>0</wp14:pctWidth>
            </wp14:sizeRelH>
            <wp14:sizeRelV relativeFrom="page">
              <wp14:pctHeight>0</wp14:pctHeight>
            </wp14:sizeRelV>
          </wp:anchor>
        </w:drawing>
      </w:r>
      <w:r w:rsidR="004710A8">
        <w:t xml:space="preserve"> </w:t>
      </w:r>
      <w:r w:rsidR="004710A8">
        <w:rPr>
          <w:noProof/>
          <w:lang w:eastAsia="fr-CH"/>
        </w:rPr>
        <w:drawing>
          <wp:inline distT="0" distB="0" distL="0" distR="0" wp14:anchorId="0836252D" wp14:editId="203CD484">
            <wp:extent cx="4408512" cy="46386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8118" cy="4648782"/>
                    </a:xfrm>
                    <a:prstGeom prst="rect">
                      <a:avLst/>
                    </a:prstGeom>
                  </pic:spPr>
                </pic:pic>
              </a:graphicData>
            </a:graphic>
          </wp:inline>
        </w:drawing>
      </w:r>
    </w:p>
    <w:p w:rsidR="006F4828" w:rsidRDefault="006F4828" w:rsidP="006F4828">
      <w:pPr>
        <w:pStyle w:val="Heading3"/>
      </w:pPr>
      <w:bookmarkStart w:id="70" w:name="_Toc357434333"/>
      <w:r>
        <w:t>Analyse du scénario</w:t>
      </w:r>
      <w:bookmarkEnd w:id="70"/>
    </w:p>
    <w:p w:rsidR="006F4828" w:rsidRDefault="006F4828" w:rsidP="006F4828">
      <w:pPr>
        <w:pStyle w:val="Heading4"/>
        <w:ind w:hanging="580"/>
      </w:pPr>
      <w:bookmarkStart w:id="71" w:name="_Toc357434334"/>
      <w:r>
        <w:t>Algorithme ou Structogramme</w:t>
      </w:r>
      <w:bookmarkEnd w:id="71"/>
    </w:p>
    <w:p w:rsidR="006F4828" w:rsidRDefault="006F4828" w:rsidP="006F4828">
      <w:pPr>
        <w:ind w:left="284"/>
        <w:rPr>
          <w:lang w:val="fr-FR"/>
        </w:rPr>
      </w:pPr>
    </w:p>
    <w:p w:rsidR="004A2B53" w:rsidRDefault="004A2B53" w:rsidP="006F4828">
      <w:pPr>
        <w:ind w:left="284"/>
        <w:rPr>
          <w:lang w:val="fr-FR"/>
        </w:rPr>
      </w:pPr>
    </w:p>
    <w:p w:rsidR="004A2B53" w:rsidRDefault="004A2B53" w:rsidP="006F4828">
      <w:pPr>
        <w:ind w:left="284"/>
        <w:rPr>
          <w:lang w:val="fr-FR"/>
        </w:rPr>
      </w:pPr>
    </w:p>
    <w:p w:rsidR="006F4828" w:rsidRDefault="006F4828" w:rsidP="006F4828">
      <w:pPr>
        <w:pStyle w:val="Heading4"/>
        <w:ind w:hanging="580"/>
      </w:pPr>
      <w:bookmarkStart w:id="72" w:name="_Toc357434335"/>
      <w:r>
        <w:t>Explications détaillées</w:t>
      </w:r>
      <w:bookmarkEnd w:id="72"/>
    </w:p>
    <w:p w:rsidR="004A2B53" w:rsidRDefault="004A2B53" w:rsidP="006F4828">
      <w:pPr>
        <w:ind w:left="284"/>
        <w:rPr>
          <w:lang w:val="fr-FR"/>
        </w:rPr>
      </w:pPr>
    </w:p>
    <w:p w:rsidR="005B69BE" w:rsidRDefault="005B69BE" w:rsidP="005B69BE">
      <w:pPr>
        <w:rPr>
          <w:lang w:val="fr-FR"/>
        </w:rPr>
      </w:pPr>
      <w:r>
        <w:rPr>
          <w:lang w:val="fr-FR"/>
        </w:rPr>
        <w:t>Le timer tmrJeu subit la méthode « Dispose », ce qui va libérer toute ressource utilisée par celui-ci et le stopper immédiatement.</w:t>
      </w:r>
    </w:p>
    <w:p w:rsidR="005B69BE" w:rsidRDefault="005B69BE" w:rsidP="005B69BE">
      <w:pPr>
        <w:rPr>
          <w:lang w:val="fr-FR"/>
        </w:rPr>
      </w:pPr>
    </w:p>
    <w:p w:rsidR="005B69BE" w:rsidRDefault="005B69BE" w:rsidP="005B69BE">
      <w:pPr>
        <w:rPr>
          <w:lang w:val="fr-FR"/>
        </w:rPr>
      </w:pPr>
      <w:r>
        <w:rPr>
          <w:lang w:val="fr-FR"/>
        </w:rPr>
        <w:t>La propriété « Visible » du formulaire Jeu.cs passe à false.</w:t>
      </w:r>
    </w:p>
    <w:p w:rsidR="005B69BE" w:rsidRDefault="005B69BE" w:rsidP="005B69BE">
      <w:pPr>
        <w:rPr>
          <w:lang w:val="fr-FR"/>
        </w:rPr>
      </w:pPr>
      <w:r>
        <w:rPr>
          <w:lang w:val="fr-FR"/>
        </w:rPr>
        <w:t>La méthode « Hide » du formulaire Jeu.cs est appelée afin de le cacher.</w:t>
      </w:r>
    </w:p>
    <w:p w:rsidR="005B69BE" w:rsidRDefault="005B69BE" w:rsidP="005B69BE">
      <w:pPr>
        <w:rPr>
          <w:lang w:val="fr-FR"/>
        </w:rPr>
      </w:pPr>
    </w:p>
    <w:p w:rsidR="005B69BE" w:rsidRDefault="005B69BE" w:rsidP="005B69BE">
      <w:pPr>
        <w:rPr>
          <w:lang w:val="fr-FR"/>
        </w:rPr>
      </w:pPr>
      <w:r>
        <w:rPr>
          <w:lang w:val="fr-FR"/>
        </w:rPr>
        <w:t>Le formulaire Scores.cs est déclaré et affiché.</w:t>
      </w:r>
    </w:p>
    <w:p w:rsidR="005B69BE" w:rsidRDefault="005B69BE" w:rsidP="005B69BE">
      <w:pPr>
        <w:rPr>
          <w:lang w:val="fr-FR"/>
        </w:rPr>
      </w:pPr>
    </w:p>
    <w:p w:rsidR="005B69BE" w:rsidRDefault="005B69BE" w:rsidP="005B69BE">
      <w:pPr>
        <w:rPr>
          <w:lang w:val="fr-FR"/>
        </w:rPr>
      </w:pPr>
      <w:r>
        <w:rPr>
          <w:lang w:val="fr-FR"/>
        </w:rPr>
        <w:t xml:space="preserve">Dans l’évènement Load du formulaire Scores.cs, le nom et le prénom de l’utilisateur est inséré dans le bouton </w:t>
      </w:r>
      <w:r w:rsidRPr="005B69BE">
        <w:rPr>
          <w:lang w:val="fr-FR"/>
        </w:rPr>
        <w:t>tsbSupressionScoresUtilisateur</w:t>
      </w:r>
      <w:r>
        <w:rPr>
          <w:lang w:val="fr-FR"/>
        </w:rPr>
        <w:t>, le niveau de difficulté du ComboBox cbxDifficulte est rempli en fonction de la variable iDifficulte dans le fichier Params.cs, le texte présent dans le RadioButton rbtn_Personnel est également rempli à partir d’une concaténation entre les variables strNom et strPrenom du fichier Params.cs, et la valeur du NumericUpDown tbx_Temps est remplie en fonction de la variable iTempsPartie, toujours depuis le fichier Params.cs.</w:t>
      </w:r>
    </w:p>
    <w:p w:rsidR="004862EC" w:rsidRDefault="004862EC" w:rsidP="005B69BE">
      <w:pPr>
        <w:rPr>
          <w:lang w:val="fr-FR"/>
        </w:rPr>
      </w:pPr>
    </w:p>
    <w:p w:rsidR="004862EC" w:rsidRDefault="004862EC" w:rsidP="005B69BE">
      <w:pPr>
        <w:rPr>
          <w:lang w:val="fr-FR"/>
        </w:rPr>
      </w:pPr>
    </w:p>
    <w:p w:rsidR="005B69BE" w:rsidRDefault="00624DED" w:rsidP="005B69BE">
      <w:pPr>
        <w:rPr>
          <w:lang w:val="fr-FR"/>
        </w:rPr>
      </w:pPr>
      <w:r>
        <w:rPr>
          <w:lang w:val="fr-FR"/>
        </w:rPr>
        <w:t>A chaque modification effectuée dans le GroupBox « gbParametres », la méthode « dataGridViewData » est appelée. Cette méthode sert à peupler le DateGridView « dataGridView » en fonction des paramètres de tris, qui sont :</w:t>
      </w:r>
    </w:p>
    <w:p w:rsidR="00624DED" w:rsidRDefault="00624DED" w:rsidP="005B69BE">
      <w:pPr>
        <w:rPr>
          <w:lang w:val="fr-FR"/>
        </w:rPr>
      </w:pPr>
    </w:p>
    <w:p w:rsidR="00624DED" w:rsidRDefault="00624DED" w:rsidP="00624DED">
      <w:pPr>
        <w:pStyle w:val="ListParagraph"/>
        <w:numPr>
          <w:ilvl w:val="0"/>
          <w:numId w:val="43"/>
        </w:numPr>
        <w:rPr>
          <w:lang w:val="fr-FR"/>
        </w:rPr>
      </w:pPr>
      <w:r>
        <w:rPr>
          <w:lang w:val="fr-FR"/>
        </w:rPr>
        <w:t>Le temps par lequel trier.</w:t>
      </w:r>
    </w:p>
    <w:p w:rsidR="00624DED" w:rsidRDefault="00624DED" w:rsidP="00624DED">
      <w:pPr>
        <w:pStyle w:val="ListParagraph"/>
        <w:numPr>
          <w:ilvl w:val="0"/>
          <w:numId w:val="43"/>
        </w:numPr>
        <w:rPr>
          <w:lang w:val="fr-FR"/>
        </w:rPr>
      </w:pPr>
      <w:r>
        <w:rPr>
          <w:lang w:val="fr-FR"/>
        </w:rPr>
        <w:t>La difficulté</w:t>
      </w:r>
    </w:p>
    <w:p w:rsidR="00624DED" w:rsidRDefault="00624DED" w:rsidP="00624DED">
      <w:pPr>
        <w:pStyle w:val="ListParagraph"/>
        <w:numPr>
          <w:ilvl w:val="0"/>
          <w:numId w:val="43"/>
        </w:numPr>
        <w:rPr>
          <w:lang w:val="fr-FR"/>
        </w:rPr>
      </w:pPr>
      <w:r>
        <w:rPr>
          <w:lang w:val="fr-FR"/>
        </w:rPr>
        <w:t>Si les scores à afficher sont seulement ceux de l’utilisateur ou ceux de tout le monde.</w:t>
      </w:r>
    </w:p>
    <w:p w:rsidR="00624DED" w:rsidRDefault="00624DED" w:rsidP="00624DED">
      <w:pPr>
        <w:rPr>
          <w:lang w:val="fr-FR"/>
        </w:rPr>
      </w:pPr>
    </w:p>
    <w:p w:rsidR="00624DED" w:rsidRDefault="00624DED" w:rsidP="00624DED">
      <w:pPr>
        <w:rPr>
          <w:lang w:val="fr-FR"/>
        </w:rPr>
      </w:pPr>
      <w:r>
        <w:rPr>
          <w:lang w:val="fr-FR"/>
        </w:rPr>
        <w:t>Une variable « Requete » de type string est déclarée</w:t>
      </w:r>
      <w:r w:rsidR="000F3651">
        <w:rPr>
          <w:lang w:val="fr-FR"/>
        </w:rPr>
        <w:t>, contenant les instructions SQL nécessaires afin de retourner le nom, le prénom, le résultat total, ainsi que le jour, le mois, l’année</w:t>
      </w:r>
      <w:r w:rsidR="003D4D5C">
        <w:rPr>
          <w:lang w:val="fr-FR"/>
        </w:rPr>
        <w:t>, le temps de la partie et l’heure pour chaque performance dont la difficulté et le temps correspondent aux valeur</w:t>
      </w:r>
      <w:r w:rsidR="00490E8D">
        <w:rPr>
          <w:lang w:val="fr-FR"/>
        </w:rPr>
        <w:t>s entrées dans le Nu</w:t>
      </w:r>
      <w:r w:rsidR="003D4D5C">
        <w:rPr>
          <w:lang w:val="fr-FR"/>
        </w:rPr>
        <w:t>mericUpDown « tbx_Temps » et la COmboBox « cbxDifficulte ».</w:t>
      </w:r>
    </w:p>
    <w:p w:rsidR="003D4D5C" w:rsidRDefault="003D4D5C" w:rsidP="00624DED">
      <w:pPr>
        <w:rPr>
          <w:lang w:val="fr-FR"/>
        </w:rPr>
      </w:pPr>
    </w:p>
    <w:p w:rsidR="003D4D5C" w:rsidRDefault="003D4D5C" w:rsidP="00624DED">
      <w:pPr>
        <w:rPr>
          <w:lang w:val="fr-FR"/>
        </w:rPr>
      </w:pPr>
      <w:r>
        <w:rPr>
          <w:lang w:val="fr-FR"/>
        </w:rPr>
        <w:t>Si le bouton radio permettant de n’afficher que les scores de l’utilisateur en cours est sélectionné, une clause AND vi</w:t>
      </w:r>
      <w:r w:rsidR="00AE4942">
        <w:rPr>
          <w:lang w:val="fr-FR"/>
        </w:rPr>
        <w:t>ent</w:t>
      </w:r>
      <w:r>
        <w:rPr>
          <w:lang w:val="fr-FR"/>
        </w:rPr>
        <w:t xml:space="preserve"> se rajouter, permettant de ne filtrer les résultats qu’à l’utilisateur authentifié.</w:t>
      </w:r>
    </w:p>
    <w:p w:rsidR="003D4D5C" w:rsidRDefault="003D4D5C" w:rsidP="00624DED">
      <w:pPr>
        <w:rPr>
          <w:lang w:val="fr-FR"/>
        </w:rPr>
      </w:pPr>
    </w:p>
    <w:p w:rsidR="005B69BE" w:rsidRPr="003A0828" w:rsidRDefault="003D4D5C" w:rsidP="005B69BE">
      <w:pPr>
        <w:rPr>
          <w:lang w:val="fr-FR"/>
        </w:rPr>
      </w:pPr>
      <w:r>
        <w:rPr>
          <w:lang w:val="fr-FR"/>
        </w:rPr>
        <w:t>Les colonnes correspondantes sont ensuite créées dans le dataGridView, et les valeurs sont remplies en conséquence, une fois la requête effectuée</w:t>
      </w:r>
      <w:r w:rsidR="00EA00C9">
        <w:rPr>
          <w:lang w:val="fr-FR"/>
        </w:rPr>
        <w:t xml:space="preserve"> grâce à la classe BaseDonnee.cs</w:t>
      </w:r>
      <w:r w:rsidR="0002403B">
        <w:rPr>
          <w:lang w:val="fr-FR"/>
        </w:rPr>
        <w:t>.</w:t>
      </w:r>
      <w:r w:rsidR="00C35D41">
        <w:rPr>
          <w:lang w:val="fr-FR"/>
        </w:rPr>
        <w:t xml:space="preserve"> Les colonnes sont ensuite redimensionnées grâce à la méthode AutoResizeColums.</w:t>
      </w:r>
    </w:p>
    <w:p w:rsidR="006F4828" w:rsidRDefault="006F4828" w:rsidP="006F4828">
      <w:pPr>
        <w:pStyle w:val="Heading3"/>
      </w:pPr>
      <w:bookmarkStart w:id="73" w:name="_Toc357434336"/>
      <w:r>
        <w:t>La phase de programmation</w:t>
      </w:r>
      <w:bookmarkEnd w:id="73"/>
      <w:r>
        <w:t xml:space="preserve"> </w:t>
      </w:r>
    </w:p>
    <w:p w:rsidR="00D15F39" w:rsidRPr="00D15F39" w:rsidRDefault="00D15F39" w:rsidP="00D15F39">
      <w:pPr>
        <w:rPr>
          <w:lang w:val="fr-FR"/>
        </w:rPr>
      </w:pPr>
    </w:p>
    <w:p w:rsidR="00D15F39" w:rsidRDefault="00D15F39" w:rsidP="00D15F39">
      <w:r>
        <w:t>Le code source est en annexe.</w:t>
      </w:r>
    </w:p>
    <w:p w:rsidR="006F4828" w:rsidRDefault="006F4828" w:rsidP="006F4828">
      <w:pPr>
        <w:pStyle w:val="Heading3"/>
      </w:pPr>
      <w:bookmarkStart w:id="74" w:name="_Toc357434337"/>
      <w:r>
        <w:t>La phase de tests</w:t>
      </w:r>
      <w:bookmarkEnd w:id="74"/>
    </w:p>
    <w:p w:rsidR="006F4828" w:rsidRDefault="006F4828" w:rsidP="006F4828"/>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62"/>
        <w:gridCol w:w="4312"/>
        <w:gridCol w:w="1619"/>
        <w:gridCol w:w="930"/>
        <w:gridCol w:w="1922"/>
      </w:tblGrid>
      <w:tr w:rsidR="006F4828" w:rsidTr="00C03C18">
        <w:trPr>
          <w:jc w:val="center"/>
        </w:trPr>
        <w:tc>
          <w:tcPr>
            <w:tcW w:w="4474" w:type="dxa"/>
            <w:gridSpan w:val="2"/>
            <w:tcBorders>
              <w:top w:val="single" w:sz="4" w:space="0" w:color="auto"/>
              <w:left w:val="single" w:sz="4" w:space="0" w:color="auto"/>
              <w:bottom w:val="single" w:sz="4" w:space="0" w:color="auto"/>
              <w:right w:val="single" w:sz="4" w:space="0" w:color="auto"/>
            </w:tcBorders>
            <w:vAlign w:val="center"/>
          </w:tcPr>
          <w:p w:rsidR="006F4828" w:rsidRDefault="001226AD" w:rsidP="001226AD">
            <w:pPr>
              <w:rPr>
                <w:rFonts w:ascii="Arial" w:hAnsi="Arial" w:cs="Arial"/>
                <w:b/>
                <w:bCs/>
                <w:sz w:val="20"/>
              </w:rPr>
            </w:pPr>
            <w:r>
              <w:rPr>
                <w:rFonts w:ascii="Arial" w:hAnsi="Arial" w:cs="Arial"/>
                <w:b/>
                <w:bCs/>
                <w:sz w:val="20"/>
              </w:rPr>
              <w:t>Test à effectuer « Scores.cs »</w:t>
            </w:r>
          </w:p>
        </w:tc>
        <w:tc>
          <w:tcPr>
            <w:tcW w:w="1619"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b/>
                <w:bCs/>
                <w:sz w:val="20"/>
              </w:rPr>
            </w:pPr>
            <w:r>
              <w:rPr>
                <w:rFonts w:ascii="Arial" w:hAnsi="Arial" w:cs="Arial"/>
                <w:b/>
                <w:bCs/>
                <w:sz w:val="20"/>
              </w:rPr>
              <w:t xml:space="preserve">Résultat </w:t>
            </w:r>
          </w:p>
          <w:p w:rsidR="006F4828" w:rsidRDefault="006F4828" w:rsidP="00D81296">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b/>
                <w:bCs/>
                <w:sz w:val="20"/>
              </w:rPr>
            </w:pPr>
            <w:r>
              <w:rPr>
                <w:rFonts w:ascii="Arial" w:hAnsi="Arial" w:cs="Arial"/>
                <w:b/>
                <w:bCs/>
                <w:sz w:val="20"/>
              </w:rPr>
              <w:t>Résultat</w:t>
            </w:r>
          </w:p>
          <w:p w:rsidR="006F4828" w:rsidRDefault="006F4828" w:rsidP="00D81296">
            <w:pPr>
              <w:rPr>
                <w:rFonts w:ascii="Arial" w:hAnsi="Arial" w:cs="Arial"/>
                <w:b/>
                <w:bCs/>
                <w:sz w:val="20"/>
              </w:rPr>
            </w:pPr>
            <w:r>
              <w:rPr>
                <w:rFonts w:ascii="Arial" w:hAnsi="Arial" w:cs="Arial"/>
                <w:b/>
                <w:bCs/>
                <w:sz w:val="20"/>
              </w:rPr>
              <w:t>obtenu</w:t>
            </w:r>
          </w:p>
        </w:tc>
        <w:tc>
          <w:tcPr>
            <w:tcW w:w="1922"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b/>
                <w:bCs/>
                <w:sz w:val="20"/>
              </w:rPr>
            </w:pPr>
            <w:r>
              <w:rPr>
                <w:rFonts w:ascii="Arial" w:hAnsi="Arial" w:cs="Arial"/>
                <w:b/>
                <w:bCs/>
                <w:sz w:val="20"/>
              </w:rPr>
              <w:t>Constatation</w:t>
            </w:r>
          </w:p>
        </w:tc>
      </w:tr>
      <w:tr w:rsidR="006F4828" w:rsidTr="00D81296">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sz w:val="20"/>
              </w:rPr>
            </w:pPr>
            <w:r>
              <w:rPr>
                <w:rFonts w:ascii="Arial" w:hAnsi="Arial" w:cs="Arial"/>
                <w:sz w:val="20"/>
              </w:rPr>
              <w:t>Généralités</w:t>
            </w:r>
          </w:p>
        </w:tc>
      </w:tr>
      <w:tr w:rsidR="006F4828" w:rsidTr="00C03C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6F4828" w:rsidRDefault="00AF6C6A" w:rsidP="00C03C18">
            <w:pPr>
              <w:rPr>
                <w:rFonts w:ascii="Arial" w:hAnsi="Arial" w:cs="Arial"/>
                <w:sz w:val="20"/>
              </w:rPr>
            </w:pPr>
            <w:r>
              <w:rPr>
                <w:rFonts w:ascii="Arial" w:hAnsi="Arial" w:cs="Arial"/>
                <w:sz w:val="20"/>
              </w:rPr>
              <w:t>Des valeurs négatives sont entrées dans le NumericUpDown « tbx_Temps »</w:t>
            </w:r>
          </w:p>
        </w:tc>
        <w:tc>
          <w:tcPr>
            <w:tcW w:w="1619" w:type="dxa"/>
            <w:tcBorders>
              <w:top w:val="single" w:sz="4" w:space="0" w:color="auto"/>
              <w:left w:val="single" w:sz="4" w:space="0" w:color="auto"/>
              <w:bottom w:val="single" w:sz="4" w:space="0" w:color="auto"/>
              <w:right w:val="single" w:sz="4" w:space="0" w:color="auto"/>
            </w:tcBorders>
            <w:vAlign w:val="center"/>
          </w:tcPr>
          <w:p w:rsidR="006F4828" w:rsidRDefault="00AF6C6A" w:rsidP="00D81296">
            <w:pPr>
              <w:rPr>
                <w:rFonts w:ascii="Arial" w:hAnsi="Arial" w:cs="Arial"/>
                <w:sz w:val="20"/>
              </w:rPr>
            </w:pPr>
            <w:r>
              <w:rPr>
                <w:rFonts w:ascii="Arial" w:hAnsi="Arial" w:cs="Arial"/>
                <w:sz w:val="20"/>
              </w:rPr>
              <w:t>Il n’est pas possible d’entrer un nombre négatif.</w:t>
            </w:r>
          </w:p>
        </w:tc>
        <w:tc>
          <w:tcPr>
            <w:tcW w:w="930"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sz w:val="20"/>
              </w:rPr>
            </w:pPr>
          </w:p>
        </w:tc>
      </w:tr>
      <w:tr w:rsidR="006F4828" w:rsidTr="00C03C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6F4828" w:rsidRDefault="005D6C8F" w:rsidP="00BE0800">
            <w:pPr>
              <w:rPr>
                <w:rFonts w:ascii="Arial" w:hAnsi="Arial" w:cs="Arial"/>
                <w:sz w:val="20"/>
              </w:rPr>
            </w:pPr>
            <w:r>
              <w:rPr>
                <w:rFonts w:ascii="Arial" w:hAnsi="Arial" w:cs="Arial"/>
                <w:sz w:val="20"/>
              </w:rPr>
              <w:t>Un nombre très élevé est entré dans le NumericUpDown « tbx_Temps ».</w:t>
            </w:r>
          </w:p>
        </w:tc>
        <w:tc>
          <w:tcPr>
            <w:tcW w:w="1619" w:type="dxa"/>
            <w:tcBorders>
              <w:top w:val="single" w:sz="4" w:space="0" w:color="auto"/>
              <w:left w:val="single" w:sz="4" w:space="0" w:color="auto"/>
              <w:bottom w:val="single" w:sz="4" w:space="0" w:color="auto"/>
              <w:right w:val="single" w:sz="4" w:space="0" w:color="auto"/>
            </w:tcBorders>
            <w:vAlign w:val="center"/>
          </w:tcPr>
          <w:p w:rsidR="006F4828" w:rsidRDefault="005D6C8F" w:rsidP="005D6C8F">
            <w:pPr>
              <w:rPr>
                <w:rFonts w:ascii="Arial" w:hAnsi="Arial" w:cs="Arial"/>
                <w:sz w:val="20"/>
              </w:rPr>
            </w:pPr>
            <w:r>
              <w:rPr>
                <w:rFonts w:ascii="Arial" w:hAnsi="Arial" w:cs="Arial"/>
                <w:sz w:val="20"/>
              </w:rPr>
              <w:t>Une valeur égale à la propriété « Maximum » de celui-ci est remise à la place du nombre.</w:t>
            </w:r>
          </w:p>
        </w:tc>
        <w:tc>
          <w:tcPr>
            <w:tcW w:w="930"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6F4828" w:rsidRDefault="006F4828" w:rsidP="00D81296">
            <w:pPr>
              <w:rPr>
                <w:rFonts w:ascii="Arial" w:hAnsi="Arial" w:cs="Arial"/>
                <w:sz w:val="20"/>
              </w:rPr>
            </w:pPr>
          </w:p>
        </w:tc>
      </w:tr>
    </w:tbl>
    <w:p w:rsidR="003E40D7" w:rsidRDefault="003E40D7" w:rsidP="00354962"/>
    <w:p w:rsidR="00C35D41" w:rsidRPr="00B23CFD" w:rsidRDefault="00C35D41" w:rsidP="00C35D41">
      <w:pPr>
        <w:pStyle w:val="Heading2"/>
        <w:rPr>
          <w:i w:val="0"/>
        </w:rPr>
      </w:pPr>
      <w:r w:rsidRPr="00B23CFD">
        <w:rPr>
          <w:i w:val="0"/>
        </w:rPr>
        <w:t xml:space="preserve">Cas d'utilisation </w:t>
      </w:r>
      <w:r>
        <w:rPr>
          <w:i w:val="0"/>
        </w:rPr>
        <w:t>« Suppression des scores »</w:t>
      </w:r>
    </w:p>
    <w:p w:rsidR="00C35D41" w:rsidRDefault="00C35D41" w:rsidP="00C35D41"/>
    <w:p w:rsidR="00C35D41" w:rsidRPr="00E71BD5" w:rsidRDefault="00C35D41" w:rsidP="00C35D41">
      <w:r>
        <w:t>Depuis le formulaire Scores.cs, un clic sur le bouton tsbSupressionScoresUtilisateur ou tsbSupressionScoresTout va permettre de supprimer, comme leurs noms l’indique, soit de supprimer uniquement tous les résultats liés à un utilisateur, soit tous les résultats de tout les utilisateurs. Cette action est irréversible.</w:t>
      </w:r>
    </w:p>
    <w:p w:rsidR="00C35D41" w:rsidRDefault="00C35D41" w:rsidP="00C35D41">
      <w:pPr>
        <w:pStyle w:val="Heading3"/>
      </w:pPr>
      <w:r>
        <w:lastRenderedPageBreak/>
        <w:t>Scénario</w:t>
      </w:r>
    </w:p>
    <w:p w:rsidR="00C35D41" w:rsidRDefault="00C35D41" w:rsidP="00C35D41">
      <w:pPr>
        <w:rPr>
          <w:lang w:val="fr-FR"/>
        </w:rPr>
      </w:pPr>
    </w:p>
    <w:p w:rsidR="00C35D41" w:rsidRDefault="00C35D41" w:rsidP="00C35D41">
      <w:pPr>
        <w:pStyle w:val="ListParagraph"/>
        <w:numPr>
          <w:ilvl w:val="0"/>
          <w:numId w:val="44"/>
        </w:numPr>
        <w:rPr>
          <w:lang w:val="fr-FR"/>
        </w:rPr>
      </w:pPr>
      <w:r>
        <w:rPr>
          <w:lang w:val="fr-FR"/>
        </w:rPr>
        <w:t>Cliquer soit sur le bouton « Vider les Scores pour [Nom Utilisateur] », soit sur « Vider tout les scores »</w:t>
      </w:r>
    </w:p>
    <w:p w:rsidR="00C35D41" w:rsidRDefault="00C35D41" w:rsidP="00C35D41">
      <w:pPr>
        <w:pStyle w:val="ListParagraph"/>
        <w:numPr>
          <w:ilvl w:val="0"/>
          <w:numId w:val="44"/>
        </w:numPr>
        <w:rPr>
          <w:lang w:val="fr-FR"/>
        </w:rPr>
      </w:pPr>
      <w:r>
        <w:rPr>
          <w:lang w:val="fr-FR"/>
        </w:rPr>
        <w:t>Un MessageBox surgit, informant l’utilisateur de l’action qu’il est sur le point d’effectuer.</w:t>
      </w:r>
    </w:p>
    <w:p w:rsidR="00C35D41" w:rsidRPr="00C35D41" w:rsidRDefault="00C35D41" w:rsidP="00C35D41">
      <w:pPr>
        <w:pStyle w:val="ListParagraph"/>
        <w:numPr>
          <w:ilvl w:val="0"/>
          <w:numId w:val="44"/>
        </w:numPr>
        <w:rPr>
          <w:lang w:val="fr-FR"/>
        </w:rPr>
      </w:pPr>
      <w:r>
        <w:rPr>
          <w:lang w:val="fr-FR"/>
        </w:rPr>
        <w:t xml:space="preserve">Si l’utilisateur presse sur le bouton </w:t>
      </w:r>
      <w:r w:rsidR="005124CE">
        <w:rPr>
          <w:lang w:val="fr-FR"/>
        </w:rPr>
        <w:t>Oui</w:t>
      </w:r>
      <w:r>
        <w:rPr>
          <w:lang w:val="fr-FR"/>
        </w:rPr>
        <w:t>, les données correspondant</w:t>
      </w:r>
      <w:r w:rsidR="00E44854">
        <w:rPr>
          <w:lang w:val="fr-FR"/>
        </w:rPr>
        <w:t>e</w:t>
      </w:r>
      <w:r>
        <w:rPr>
          <w:lang w:val="fr-FR"/>
        </w:rPr>
        <w:t>s seront effacées définitivement de la base de données et les données présentes dans le dataGridView seront actualisées.</w:t>
      </w:r>
    </w:p>
    <w:p w:rsidR="00C35D41" w:rsidRDefault="00C35D41" w:rsidP="00C35D41">
      <w:pPr>
        <w:pStyle w:val="Heading3"/>
      </w:pPr>
      <w:r>
        <w:t>Maquettes</w:t>
      </w:r>
    </w:p>
    <w:p w:rsidR="00C35D41" w:rsidRPr="00D15F39" w:rsidRDefault="00C35D41" w:rsidP="00C35D41">
      <w:pPr>
        <w:rPr>
          <w:lang w:val="fr-FR"/>
        </w:rPr>
      </w:pPr>
    </w:p>
    <w:p w:rsidR="00C35D41" w:rsidRDefault="00020547" w:rsidP="008F5630">
      <w:pPr>
        <w:ind w:left="1560"/>
        <w:jc w:val="right"/>
      </w:pPr>
      <w:r>
        <w:rPr>
          <w:noProof/>
          <w:lang w:eastAsia="fr-CH"/>
        </w:rPr>
        <w:pict>
          <v:shape id="_x0000_s1038" type="#_x0000_t32" style="position:absolute;left:0;text-align:left;margin-left:86.65pt;margin-top:93.45pt;width:15.75pt;height:0;z-index:251678208" o:connectortype="straight">
            <v:stroke endarrow="block"/>
          </v:shape>
        </w:pict>
      </w:r>
      <w:r w:rsidR="008F5630">
        <w:rPr>
          <w:noProof/>
          <w:lang w:eastAsia="fr-CH"/>
        </w:rPr>
        <w:drawing>
          <wp:anchor distT="0" distB="0" distL="114300" distR="114300" simplePos="0" relativeHeight="251676160" behindDoc="0" locked="0" layoutInCell="1" allowOverlap="1" wp14:anchorId="58B18306" wp14:editId="2CFC6A6D">
            <wp:simplePos x="0" y="0"/>
            <wp:positionH relativeFrom="column">
              <wp:posOffset>-90170</wp:posOffset>
            </wp:positionH>
            <wp:positionV relativeFrom="paragraph">
              <wp:posOffset>862965</wp:posOffset>
            </wp:positionV>
            <wp:extent cx="1152525" cy="5524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25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5D41">
        <w:t xml:space="preserve"> </w:t>
      </w:r>
      <w:r w:rsidR="008F5630">
        <w:rPr>
          <w:noProof/>
          <w:lang w:eastAsia="fr-CH"/>
        </w:rPr>
        <w:drawing>
          <wp:inline distT="0" distB="0" distL="0" distR="0" wp14:anchorId="6A8BAAFE" wp14:editId="0B2BB27C">
            <wp:extent cx="4438650" cy="1533525"/>
            <wp:effectExtent l="0" t="0" r="0" b="9525"/>
            <wp:docPr id="4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8650" cy="1533525"/>
                    </a:xfrm>
                    <a:prstGeom prst="rect">
                      <a:avLst/>
                    </a:prstGeom>
                  </pic:spPr>
                </pic:pic>
              </a:graphicData>
            </a:graphic>
          </wp:inline>
        </w:drawing>
      </w:r>
    </w:p>
    <w:p w:rsidR="008F5630" w:rsidRDefault="008F5630" w:rsidP="00C35D41">
      <w:pPr>
        <w:ind w:left="1560"/>
        <w:jc w:val="center"/>
      </w:pPr>
    </w:p>
    <w:p w:rsidR="008F5630" w:rsidRDefault="00020547" w:rsidP="008F5630">
      <w:pPr>
        <w:ind w:left="1560"/>
        <w:jc w:val="right"/>
      </w:pPr>
      <w:r>
        <w:rPr>
          <w:noProof/>
          <w:lang w:eastAsia="fr-CH"/>
        </w:rPr>
        <w:pict>
          <v:shape id="_x0000_s1039" type="#_x0000_t32" style="position:absolute;left:0;text-align:left;margin-left:91.9pt;margin-top:68.4pt;width:69pt;height:0;z-index:251679232" o:connectortype="straight">
            <v:stroke endarrow="block"/>
          </v:shape>
        </w:pict>
      </w:r>
      <w:r w:rsidR="008F5630">
        <w:rPr>
          <w:noProof/>
          <w:lang w:eastAsia="fr-CH"/>
        </w:rPr>
        <w:drawing>
          <wp:anchor distT="0" distB="0" distL="114300" distR="114300" simplePos="0" relativeHeight="251677184" behindDoc="0" locked="0" layoutInCell="1" allowOverlap="1" wp14:anchorId="266AFB37" wp14:editId="71344159">
            <wp:simplePos x="0" y="0"/>
            <wp:positionH relativeFrom="column">
              <wp:posOffset>-80645</wp:posOffset>
            </wp:positionH>
            <wp:positionV relativeFrom="paragraph">
              <wp:posOffset>649605</wp:posOffset>
            </wp:positionV>
            <wp:extent cx="1143000" cy="4667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630">
        <w:rPr>
          <w:noProof/>
          <w:lang w:eastAsia="fr-CH"/>
        </w:rPr>
        <w:drawing>
          <wp:inline distT="0" distB="0" distL="0" distR="0" wp14:anchorId="7CBBE166" wp14:editId="4EC2FFD0">
            <wp:extent cx="3676650" cy="1533525"/>
            <wp:effectExtent l="0" t="0" r="0" b="9525"/>
            <wp:docPr id="5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76650" cy="1533525"/>
                    </a:xfrm>
                    <a:prstGeom prst="rect">
                      <a:avLst/>
                    </a:prstGeom>
                  </pic:spPr>
                </pic:pic>
              </a:graphicData>
            </a:graphic>
          </wp:inline>
        </w:drawing>
      </w:r>
    </w:p>
    <w:p w:rsidR="00C35D41" w:rsidRDefault="00C35D41" w:rsidP="00C35D41">
      <w:pPr>
        <w:pStyle w:val="Heading3"/>
      </w:pPr>
      <w:r>
        <w:t>Analyse du scénario</w:t>
      </w:r>
    </w:p>
    <w:p w:rsidR="00C35D41" w:rsidRDefault="00C35D41" w:rsidP="00C35D41">
      <w:pPr>
        <w:pStyle w:val="Heading4"/>
        <w:ind w:hanging="580"/>
      </w:pPr>
      <w:r>
        <w:t>Algorithme ou Structogramme</w:t>
      </w:r>
    </w:p>
    <w:p w:rsidR="00C35D41" w:rsidRDefault="00C35D41" w:rsidP="00C35D41">
      <w:pPr>
        <w:ind w:left="284"/>
        <w:rPr>
          <w:lang w:val="fr-FR"/>
        </w:rPr>
      </w:pPr>
    </w:p>
    <w:p w:rsidR="00C35D41" w:rsidRDefault="00C35D41" w:rsidP="00C35D41">
      <w:pPr>
        <w:ind w:left="284"/>
        <w:rPr>
          <w:lang w:val="fr-FR"/>
        </w:rPr>
      </w:pPr>
    </w:p>
    <w:p w:rsidR="00C35D41" w:rsidRDefault="00C35D41" w:rsidP="00C35D41">
      <w:pPr>
        <w:ind w:left="284"/>
        <w:rPr>
          <w:lang w:val="fr-FR"/>
        </w:rPr>
      </w:pPr>
    </w:p>
    <w:p w:rsidR="00C35D41" w:rsidRDefault="00C35D41" w:rsidP="00C35D41">
      <w:pPr>
        <w:pStyle w:val="Heading4"/>
        <w:ind w:hanging="580"/>
      </w:pPr>
      <w:r>
        <w:t>Explications détaillées</w:t>
      </w:r>
    </w:p>
    <w:p w:rsidR="00C35D41" w:rsidRDefault="00C35D41" w:rsidP="00C35D41">
      <w:pPr>
        <w:ind w:left="284"/>
        <w:rPr>
          <w:lang w:val="fr-FR"/>
        </w:rPr>
      </w:pPr>
    </w:p>
    <w:p w:rsidR="005124CE" w:rsidRDefault="005124CE" w:rsidP="00C35D41">
      <w:pPr>
        <w:ind w:left="284"/>
        <w:rPr>
          <w:lang w:val="fr-FR"/>
        </w:rPr>
      </w:pPr>
      <w:r>
        <w:rPr>
          <w:lang w:val="fr-FR"/>
        </w:rPr>
        <w:t>Si l’utilisateur répond par Oui à l’avertissement, une requête SQL sera exécutée sur la base de données.</w:t>
      </w:r>
    </w:p>
    <w:p w:rsidR="005124CE" w:rsidRDefault="005124CE" w:rsidP="00C35D41">
      <w:pPr>
        <w:ind w:left="284"/>
        <w:rPr>
          <w:lang w:val="fr-FR"/>
        </w:rPr>
      </w:pPr>
    </w:p>
    <w:p w:rsidR="005124CE" w:rsidRDefault="005124CE" w:rsidP="00C35D41">
      <w:pPr>
        <w:ind w:left="284"/>
        <w:rPr>
          <w:lang w:val="fr-FR"/>
        </w:rPr>
      </w:pPr>
      <w:r>
        <w:rPr>
          <w:lang w:val="fr-FR"/>
        </w:rPr>
        <w:t>Le contenu de la requête diffère selon le bouton pressé :</w:t>
      </w:r>
    </w:p>
    <w:p w:rsidR="005124CE" w:rsidRDefault="005124CE" w:rsidP="005124CE">
      <w:pPr>
        <w:pStyle w:val="ListParagraph"/>
        <w:numPr>
          <w:ilvl w:val="0"/>
          <w:numId w:val="46"/>
        </w:numPr>
        <w:rPr>
          <w:lang w:val="fr-FR"/>
        </w:rPr>
      </w:pPr>
      <w:r>
        <w:rPr>
          <w:lang w:val="fr-FR"/>
        </w:rPr>
        <w:t xml:space="preserve">Si le bouton « Vider les scores pour [Nom Utilisateur] » a été cliqué, alors la requête SQL utilisera l’instruction « DELETE » suivi de la clause « FROM » en utilisant l’ID de l’utilisateur récupéré depuis le fichier Params.cs afin de ne supprimer que les données liées à l’utilisateur en cours. </w:t>
      </w:r>
    </w:p>
    <w:p w:rsidR="005124CE" w:rsidRPr="005124CE" w:rsidRDefault="005124CE" w:rsidP="005124CE">
      <w:pPr>
        <w:pStyle w:val="ListParagraph"/>
        <w:numPr>
          <w:ilvl w:val="0"/>
          <w:numId w:val="46"/>
        </w:numPr>
        <w:rPr>
          <w:lang w:val="fr-FR"/>
        </w:rPr>
      </w:pPr>
      <w:r>
        <w:rPr>
          <w:lang w:val="fr-FR"/>
        </w:rPr>
        <w:t xml:space="preserve">Si le bouton « Vider tout les scores » a été cliqué, la requête sera plus simple : Ce sera un simple « DELETE FROM tbl_Performances ». Vu que rien n’est spécifié après la </w:t>
      </w:r>
      <w:r>
        <w:rPr>
          <w:lang w:val="fr-FR"/>
        </w:rPr>
        <w:lastRenderedPageBreak/>
        <w:t>clause FROM, toute la table sera vidée. J’ai utilisé cette méthode car apparemment l’instruction « DROP TABLE » ne fonctionnait pas sur Access.</w:t>
      </w:r>
    </w:p>
    <w:p w:rsidR="00C35D41" w:rsidRDefault="00C35D41" w:rsidP="00C35D41">
      <w:pPr>
        <w:pStyle w:val="Heading3"/>
      </w:pPr>
      <w:r>
        <w:t xml:space="preserve">La phase de programmation </w:t>
      </w:r>
    </w:p>
    <w:p w:rsidR="00C35D41" w:rsidRPr="00D15F39" w:rsidRDefault="00C35D41" w:rsidP="00C35D41">
      <w:pPr>
        <w:rPr>
          <w:lang w:val="fr-FR"/>
        </w:rPr>
      </w:pPr>
    </w:p>
    <w:p w:rsidR="00C35D41" w:rsidRDefault="00C35D41" w:rsidP="00C35D41">
      <w:r>
        <w:t>Le code source est en annexe.</w:t>
      </w:r>
    </w:p>
    <w:p w:rsidR="00C35D41" w:rsidRDefault="00C35D41" w:rsidP="00C35D41">
      <w:pPr>
        <w:pStyle w:val="Heading3"/>
      </w:pPr>
      <w:r>
        <w:t>La phase de tests</w:t>
      </w:r>
    </w:p>
    <w:p w:rsidR="00C35D41" w:rsidRDefault="00C35D41" w:rsidP="00C35D41"/>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62"/>
        <w:gridCol w:w="4312"/>
        <w:gridCol w:w="1619"/>
        <w:gridCol w:w="930"/>
        <w:gridCol w:w="1922"/>
      </w:tblGrid>
      <w:tr w:rsidR="00C35D41" w:rsidTr="000A453C">
        <w:trPr>
          <w:jc w:val="center"/>
        </w:trPr>
        <w:tc>
          <w:tcPr>
            <w:tcW w:w="4474" w:type="dxa"/>
            <w:gridSpan w:val="2"/>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b/>
                <w:bCs/>
                <w:sz w:val="20"/>
              </w:rPr>
            </w:pPr>
            <w:r>
              <w:rPr>
                <w:rFonts w:ascii="Arial" w:hAnsi="Arial" w:cs="Arial"/>
                <w:b/>
                <w:bCs/>
                <w:sz w:val="20"/>
              </w:rPr>
              <w:t>Test à effectuer « Scores.cs »</w:t>
            </w:r>
          </w:p>
        </w:tc>
        <w:tc>
          <w:tcPr>
            <w:tcW w:w="1619"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b/>
                <w:bCs/>
                <w:sz w:val="20"/>
              </w:rPr>
            </w:pPr>
            <w:r>
              <w:rPr>
                <w:rFonts w:ascii="Arial" w:hAnsi="Arial" w:cs="Arial"/>
                <w:b/>
                <w:bCs/>
                <w:sz w:val="20"/>
              </w:rPr>
              <w:t xml:space="preserve">Résultat </w:t>
            </w:r>
          </w:p>
          <w:p w:rsidR="00C35D41" w:rsidRDefault="00C35D41" w:rsidP="000A453C">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b/>
                <w:bCs/>
                <w:sz w:val="20"/>
              </w:rPr>
            </w:pPr>
            <w:r>
              <w:rPr>
                <w:rFonts w:ascii="Arial" w:hAnsi="Arial" w:cs="Arial"/>
                <w:b/>
                <w:bCs/>
                <w:sz w:val="20"/>
              </w:rPr>
              <w:t>Résultat</w:t>
            </w:r>
          </w:p>
          <w:p w:rsidR="00C35D41" w:rsidRDefault="00C35D41" w:rsidP="000A453C">
            <w:pPr>
              <w:rPr>
                <w:rFonts w:ascii="Arial" w:hAnsi="Arial" w:cs="Arial"/>
                <w:b/>
                <w:bCs/>
                <w:sz w:val="20"/>
              </w:rPr>
            </w:pPr>
            <w:r>
              <w:rPr>
                <w:rFonts w:ascii="Arial" w:hAnsi="Arial" w:cs="Arial"/>
                <w:b/>
                <w:bCs/>
                <w:sz w:val="20"/>
              </w:rPr>
              <w:t>obtenu</w:t>
            </w:r>
          </w:p>
        </w:tc>
        <w:tc>
          <w:tcPr>
            <w:tcW w:w="1922"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b/>
                <w:bCs/>
                <w:sz w:val="20"/>
              </w:rPr>
            </w:pPr>
            <w:r>
              <w:rPr>
                <w:rFonts w:ascii="Arial" w:hAnsi="Arial" w:cs="Arial"/>
                <w:b/>
                <w:bCs/>
                <w:sz w:val="20"/>
              </w:rPr>
              <w:t>Constatation</w:t>
            </w:r>
          </w:p>
        </w:tc>
      </w:tr>
      <w:tr w:rsidR="00C35D41" w:rsidTr="000A453C">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r>
              <w:rPr>
                <w:rFonts w:ascii="Arial" w:hAnsi="Arial" w:cs="Arial"/>
                <w:sz w:val="20"/>
              </w:rPr>
              <w:t>Généralités</w:t>
            </w:r>
          </w:p>
        </w:tc>
      </w:tr>
      <w:tr w:rsidR="00C35D41" w:rsidTr="000A453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C35D41" w:rsidRDefault="005124CE" w:rsidP="000A453C">
            <w:pPr>
              <w:rPr>
                <w:rFonts w:ascii="Arial" w:hAnsi="Arial" w:cs="Arial"/>
                <w:sz w:val="20"/>
              </w:rPr>
            </w:pPr>
            <w:r>
              <w:rPr>
                <w:rFonts w:ascii="Arial" w:hAnsi="Arial" w:cs="Arial"/>
                <w:sz w:val="20"/>
              </w:rPr>
              <w:t>Les scores sont supprimés alors qu’aucune donnée n’était présente.</w:t>
            </w:r>
          </w:p>
        </w:tc>
        <w:tc>
          <w:tcPr>
            <w:tcW w:w="1619" w:type="dxa"/>
            <w:tcBorders>
              <w:top w:val="single" w:sz="4" w:space="0" w:color="auto"/>
              <w:left w:val="single" w:sz="4" w:space="0" w:color="auto"/>
              <w:bottom w:val="single" w:sz="4" w:space="0" w:color="auto"/>
              <w:right w:val="single" w:sz="4" w:space="0" w:color="auto"/>
            </w:tcBorders>
            <w:vAlign w:val="center"/>
          </w:tcPr>
          <w:p w:rsidR="00C35D41" w:rsidRDefault="005124CE" w:rsidP="000A453C">
            <w:pPr>
              <w:rPr>
                <w:rFonts w:ascii="Arial" w:hAnsi="Arial" w:cs="Arial"/>
                <w:sz w:val="20"/>
              </w:rPr>
            </w:pPr>
            <w:r>
              <w:rPr>
                <w:rFonts w:ascii="Arial" w:hAnsi="Arial" w:cs="Arial"/>
                <w:sz w:val="20"/>
              </w:rPr>
              <w:t>La table subit quand même la requête</w:t>
            </w:r>
            <w:r w:rsidR="0060487A">
              <w:rPr>
                <w:rFonts w:ascii="Arial" w:hAnsi="Arial" w:cs="Arial"/>
                <w:sz w:val="20"/>
              </w:rPr>
              <w:t xml:space="preserve"> sans erreur.</w:t>
            </w:r>
          </w:p>
        </w:tc>
        <w:tc>
          <w:tcPr>
            <w:tcW w:w="930"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p>
        </w:tc>
      </w:tr>
      <w:tr w:rsidR="00C35D41" w:rsidTr="000A453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r>
              <w:rPr>
                <w:rFonts w:ascii="Arial" w:hAnsi="Arial" w:cs="Arial"/>
                <w:sz w:val="20"/>
              </w:rPr>
              <w:t>Un nombre très élevé est entré dans le NumericUpDown « tbx_Temps ».</w:t>
            </w:r>
          </w:p>
        </w:tc>
        <w:tc>
          <w:tcPr>
            <w:tcW w:w="1619"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r>
              <w:rPr>
                <w:rFonts w:ascii="Arial" w:hAnsi="Arial" w:cs="Arial"/>
                <w:sz w:val="20"/>
              </w:rPr>
              <w:t>Une valeur égale à la propriété « Maximum » de celui-ci est remise à la place du nombre.</w:t>
            </w:r>
          </w:p>
        </w:tc>
        <w:tc>
          <w:tcPr>
            <w:tcW w:w="930"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C35D41" w:rsidRDefault="00C35D41" w:rsidP="000A453C">
            <w:pPr>
              <w:rPr>
                <w:rFonts w:ascii="Arial" w:hAnsi="Arial" w:cs="Arial"/>
                <w:sz w:val="20"/>
              </w:rPr>
            </w:pPr>
          </w:p>
        </w:tc>
      </w:tr>
    </w:tbl>
    <w:p w:rsidR="00C35D41" w:rsidRDefault="00C35D41" w:rsidP="00C35D41"/>
    <w:p w:rsidR="005C157D" w:rsidRPr="00B23CFD" w:rsidRDefault="005C157D" w:rsidP="005C157D">
      <w:pPr>
        <w:pStyle w:val="Heading2"/>
        <w:rPr>
          <w:i w:val="0"/>
        </w:rPr>
      </w:pPr>
      <w:r w:rsidRPr="00B23CFD">
        <w:rPr>
          <w:i w:val="0"/>
        </w:rPr>
        <w:t xml:space="preserve">Cas d'utilisation </w:t>
      </w:r>
      <w:r>
        <w:rPr>
          <w:i w:val="0"/>
        </w:rPr>
        <w:t>« Impression des scores »</w:t>
      </w:r>
    </w:p>
    <w:p w:rsidR="005C157D" w:rsidRDefault="005C157D" w:rsidP="005C157D"/>
    <w:p w:rsidR="005C157D" w:rsidRPr="00E71BD5" w:rsidRDefault="005C157D" w:rsidP="005C157D">
      <w:r>
        <w:t>Depuis le formulaire Scores.cs, un clic sur le bouton tsbImprimer va afficher à l’utilisateur</w:t>
      </w:r>
      <w:r w:rsidR="00903462">
        <w:t xml:space="preserve"> une fenêtre normale d’impession permettant, s’il clique sur « OK », de lancer l’impression des résultats actuellement affichés.</w:t>
      </w:r>
    </w:p>
    <w:p w:rsidR="005C157D" w:rsidRDefault="005C157D" w:rsidP="005C157D">
      <w:pPr>
        <w:pStyle w:val="Heading3"/>
      </w:pPr>
      <w:r>
        <w:t>Scénario</w:t>
      </w:r>
    </w:p>
    <w:p w:rsidR="00903462" w:rsidRDefault="00903462" w:rsidP="00903462"/>
    <w:p w:rsidR="00903462" w:rsidRDefault="00903462" w:rsidP="00903462">
      <w:pPr>
        <w:pStyle w:val="ListParagraph"/>
        <w:numPr>
          <w:ilvl w:val="0"/>
          <w:numId w:val="48"/>
        </w:numPr>
      </w:pPr>
      <w:r>
        <w:t>Cliquer sur le bouton « Imprimer »</w:t>
      </w:r>
    </w:p>
    <w:p w:rsidR="00903462" w:rsidRDefault="00903462" w:rsidP="00903462">
      <w:pPr>
        <w:pStyle w:val="ListParagraph"/>
        <w:numPr>
          <w:ilvl w:val="0"/>
          <w:numId w:val="48"/>
        </w:numPr>
      </w:pPr>
      <w:r>
        <w:t>Accepter en cliquant sur « OK »</w:t>
      </w:r>
    </w:p>
    <w:p w:rsidR="00903462" w:rsidRPr="00903462" w:rsidRDefault="00903462" w:rsidP="00903462">
      <w:pPr>
        <w:pStyle w:val="ListParagraph"/>
        <w:numPr>
          <w:ilvl w:val="0"/>
          <w:numId w:val="48"/>
        </w:numPr>
      </w:pPr>
      <w:r>
        <w:t>L’impression se lance si une imprimante a été configurée correctement dans l’ordinateur.</w:t>
      </w:r>
    </w:p>
    <w:p w:rsidR="005C157D" w:rsidRDefault="005C157D" w:rsidP="005C157D">
      <w:pPr>
        <w:pStyle w:val="Heading3"/>
      </w:pPr>
      <w:r>
        <w:t>Maquettes</w:t>
      </w:r>
    </w:p>
    <w:p w:rsidR="005C157D" w:rsidRPr="00D15F39" w:rsidRDefault="005C157D" w:rsidP="005C157D">
      <w:pPr>
        <w:rPr>
          <w:lang w:val="fr-FR"/>
        </w:rPr>
      </w:pPr>
    </w:p>
    <w:p w:rsidR="005C157D" w:rsidRDefault="00020547" w:rsidP="005C157D">
      <w:pPr>
        <w:ind w:left="1560"/>
        <w:jc w:val="right"/>
      </w:pPr>
      <w:r>
        <w:rPr>
          <w:noProof/>
          <w:lang w:eastAsia="fr-CH"/>
        </w:rPr>
        <w:lastRenderedPageBreak/>
        <w:pict>
          <v:shape id="_x0000_s1042" type="#_x0000_t32" style="position:absolute;left:0;text-align:left;margin-left:63.4pt;margin-top:138.3pt;width:48pt;height:0;z-index:251681280" o:connectortype="straight">
            <v:stroke endarrow="block"/>
          </v:shape>
        </w:pict>
      </w:r>
      <w:r w:rsidR="009C06C2">
        <w:rPr>
          <w:noProof/>
          <w:lang w:eastAsia="fr-CH"/>
        </w:rPr>
        <w:drawing>
          <wp:anchor distT="0" distB="0" distL="114300" distR="114300" simplePos="0" relativeHeight="251680256" behindDoc="0" locked="0" layoutInCell="1" allowOverlap="1" wp14:anchorId="29DCAED9" wp14:editId="122C7DF9">
            <wp:simplePos x="0" y="0"/>
            <wp:positionH relativeFrom="column">
              <wp:posOffset>128905</wp:posOffset>
            </wp:positionH>
            <wp:positionV relativeFrom="paragraph">
              <wp:posOffset>1527810</wp:posOffset>
            </wp:positionV>
            <wp:extent cx="647700" cy="4667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6C2" w:rsidRPr="009C06C2">
        <w:rPr>
          <w:noProof/>
          <w:lang w:eastAsia="fr-CH"/>
        </w:rPr>
        <w:t xml:space="preserve"> </w:t>
      </w:r>
      <w:r w:rsidR="009C06C2">
        <w:rPr>
          <w:noProof/>
          <w:lang w:eastAsia="fr-CH"/>
        </w:rPr>
        <w:drawing>
          <wp:inline distT="0" distB="0" distL="0" distR="0" wp14:anchorId="4FE96357" wp14:editId="4794EF0D">
            <wp:extent cx="4267200" cy="3248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3248025"/>
                    </a:xfrm>
                    <a:prstGeom prst="rect">
                      <a:avLst/>
                    </a:prstGeom>
                  </pic:spPr>
                </pic:pic>
              </a:graphicData>
            </a:graphic>
          </wp:inline>
        </w:drawing>
      </w:r>
      <w:r w:rsidR="005C157D">
        <w:t xml:space="preserve"> </w:t>
      </w:r>
    </w:p>
    <w:p w:rsidR="005C157D" w:rsidRDefault="005C157D" w:rsidP="005C157D">
      <w:pPr>
        <w:ind w:left="1560"/>
        <w:jc w:val="center"/>
      </w:pPr>
    </w:p>
    <w:p w:rsidR="005C157D" w:rsidRDefault="005C157D" w:rsidP="005C157D">
      <w:pPr>
        <w:ind w:left="1560"/>
        <w:jc w:val="right"/>
      </w:pPr>
    </w:p>
    <w:p w:rsidR="005C157D" w:rsidRDefault="005C157D" w:rsidP="005C157D">
      <w:pPr>
        <w:pStyle w:val="Heading3"/>
      </w:pPr>
      <w:r>
        <w:t>Analyse du scénario</w:t>
      </w:r>
    </w:p>
    <w:p w:rsidR="005C157D" w:rsidRDefault="005C157D" w:rsidP="005C157D">
      <w:pPr>
        <w:pStyle w:val="Heading4"/>
        <w:ind w:hanging="580"/>
      </w:pPr>
      <w:r>
        <w:t>Algorithme ou Structogramme</w:t>
      </w:r>
    </w:p>
    <w:p w:rsidR="005C157D" w:rsidRDefault="005C157D" w:rsidP="005C157D">
      <w:pPr>
        <w:ind w:left="284"/>
        <w:rPr>
          <w:lang w:val="fr-FR"/>
        </w:rPr>
      </w:pPr>
    </w:p>
    <w:p w:rsidR="005C157D" w:rsidRDefault="005C157D" w:rsidP="005C157D">
      <w:pPr>
        <w:ind w:left="284"/>
        <w:rPr>
          <w:lang w:val="fr-FR"/>
        </w:rPr>
      </w:pPr>
    </w:p>
    <w:p w:rsidR="005C157D" w:rsidRDefault="005C157D" w:rsidP="005C157D">
      <w:pPr>
        <w:ind w:left="284"/>
        <w:rPr>
          <w:lang w:val="fr-FR"/>
        </w:rPr>
      </w:pPr>
    </w:p>
    <w:p w:rsidR="005C157D" w:rsidRDefault="005C157D" w:rsidP="005C157D">
      <w:pPr>
        <w:pStyle w:val="Heading4"/>
        <w:ind w:hanging="580"/>
      </w:pPr>
      <w:r>
        <w:t>Explications détaillées</w:t>
      </w:r>
    </w:p>
    <w:p w:rsidR="005C157D" w:rsidRDefault="005C157D" w:rsidP="005C157D">
      <w:pPr>
        <w:ind w:left="284"/>
        <w:rPr>
          <w:lang w:val="fr-FR"/>
        </w:rPr>
      </w:pPr>
    </w:p>
    <w:p w:rsidR="005C157D" w:rsidRPr="005124CE" w:rsidRDefault="005C157D" w:rsidP="0081325D">
      <w:pPr>
        <w:ind w:left="284"/>
        <w:rPr>
          <w:lang w:val="fr-FR"/>
        </w:rPr>
      </w:pPr>
      <w:r>
        <w:rPr>
          <w:lang w:val="fr-FR"/>
        </w:rPr>
        <w:t xml:space="preserve">Si </w:t>
      </w:r>
      <w:r w:rsidR="0081325D">
        <w:rPr>
          <w:lang w:val="fr-FR"/>
        </w:rPr>
        <w:t xml:space="preserve">l’utilisateur presse sur OK dans la fenêtre d’impression, </w:t>
      </w:r>
      <w:r w:rsidR="004F6D47">
        <w:rPr>
          <w:lang w:val="fr-FR"/>
        </w:rPr>
        <w:t>le PrintDocument pdImpression subit la méthode Print, ce qui va lancer l’impression finale du dataGridView.</w:t>
      </w:r>
    </w:p>
    <w:p w:rsidR="005C157D" w:rsidRDefault="005C157D" w:rsidP="005C157D">
      <w:pPr>
        <w:pStyle w:val="Heading3"/>
      </w:pPr>
      <w:r>
        <w:t xml:space="preserve">La phase de programmation </w:t>
      </w:r>
    </w:p>
    <w:p w:rsidR="005C157D" w:rsidRPr="00D15F39" w:rsidRDefault="005C157D" w:rsidP="005C157D">
      <w:pPr>
        <w:rPr>
          <w:lang w:val="fr-FR"/>
        </w:rPr>
      </w:pPr>
    </w:p>
    <w:p w:rsidR="005C157D" w:rsidRDefault="005C157D" w:rsidP="005C157D">
      <w:r>
        <w:t>Le code source est en annexe.</w:t>
      </w:r>
    </w:p>
    <w:p w:rsidR="005C157D" w:rsidRDefault="005C157D" w:rsidP="005C157D">
      <w:pPr>
        <w:pStyle w:val="Heading3"/>
      </w:pPr>
      <w:r>
        <w:t>La phase de tests</w:t>
      </w:r>
    </w:p>
    <w:p w:rsidR="005C157D" w:rsidRDefault="005C157D" w:rsidP="005C157D"/>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62"/>
        <w:gridCol w:w="4312"/>
        <w:gridCol w:w="1619"/>
        <w:gridCol w:w="930"/>
        <w:gridCol w:w="1922"/>
      </w:tblGrid>
      <w:tr w:rsidR="005C157D" w:rsidTr="000A453C">
        <w:trPr>
          <w:jc w:val="center"/>
        </w:trPr>
        <w:tc>
          <w:tcPr>
            <w:tcW w:w="4474" w:type="dxa"/>
            <w:gridSpan w:val="2"/>
            <w:tcBorders>
              <w:top w:val="single" w:sz="4" w:space="0" w:color="auto"/>
              <w:left w:val="single" w:sz="4" w:space="0" w:color="auto"/>
              <w:bottom w:val="single" w:sz="4" w:space="0" w:color="auto"/>
              <w:right w:val="single" w:sz="4" w:space="0" w:color="auto"/>
            </w:tcBorders>
            <w:vAlign w:val="center"/>
          </w:tcPr>
          <w:p w:rsidR="005C157D" w:rsidRDefault="005C157D" w:rsidP="004F6D47">
            <w:pPr>
              <w:rPr>
                <w:rFonts w:ascii="Arial" w:hAnsi="Arial" w:cs="Arial"/>
                <w:b/>
                <w:bCs/>
                <w:sz w:val="20"/>
              </w:rPr>
            </w:pPr>
            <w:r>
              <w:rPr>
                <w:rFonts w:ascii="Arial" w:hAnsi="Arial" w:cs="Arial"/>
                <w:b/>
                <w:bCs/>
                <w:sz w:val="20"/>
              </w:rPr>
              <w:t>Test à effectuer « </w:t>
            </w:r>
            <w:r w:rsidR="004F6D47">
              <w:rPr>
                <w:rFonts w:ascii="Arial" w:hAnsi="Arial" w:cs="Arial"/>
                <w:b/>
                <w:bCs/>
                <w:sz w:val="20"/>
              </w:rPr>
              <w:t>Scores</w:t>
            </w:r>
            <w:r>
              <w:rPr>
                <w:rFonts w:ascii="Arial" w:hAnsi="Arial" w:cs="Arial"/>
                <w:b/>
                <w:bCs/>
                <w:sz w:val="20"/>
              </w:rPr>
              <w:t>.cs »</w:t>
            </w:r>
          </w:p>
        </w:tc>
        <w:tc>
          <w:tcPr>
            <w:tcW w:w="1619"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b/>
                <w:bCs/>
                <w:sz w:val="20"/>
              </w:rPr>
            </w:pPr>
            <w:r>
              <w:rPr>
                <w:rFonts w:ascii="Arial" w:hAnsi="Arial" w:cs="Arial"/>
                <w:b/>
                <w:bCs/>
                <w:sz w:val="20"/>
              </w:rPr>
              <w:t xml:space="preserve">Résultat </w:t>
            </w:r>
          </w:p>
          <w:p w:rsidR="005C157D" w:rsidRDefault="005C157D" w:rsidP="000A453C">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b/>
                <w:bCs/>
                <w:sz w:val="20"/>
              </w:rPr>
            </w:pPr>
            <w:r>
              <w:rPr>
                <w:rFonts w:ascii="Arial" w:hAnsi="Arial" w:cs="Arial"/>
                <w:b/>
                <w:bCs/>
                <w:sz w:val="20"/>
              </w:rPr>
              <w:t>Résultat</w:t>
            </w:r>
          </w:p>
          <w:p w:rsidR="005C157D" w:rsidRDefault="005C157D" w:rsidP="000A453C">
            <w:pPr>
              <w:rPr>
                <w:rFonts w:ascii="Arial" w:hAnsi="Arial" w:cs="Arial"/>
                <w:b/>
                <w:bCs/>
                <w:sz w:val="20"/>
              </w:rPr>
            </w:pPr>
            <w:r>
              <w:rPr>
                <w:rFonts w:ascii="Arial" w:hAnsi="Arial" w:cs="Arial"/>
                <w:b/>
                <w:bCs/>
                <w:sz w:val="20"/>
              </w:rPr>
              <w:t>obtenu</w:t>
            </w:r>
          </w:p>
        </w:tc>
        <w:tc>
          <w:tcPr>
            <w:tcW w:w="1922"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b/>
                <w:bCs/>
                <w:sz w:val="20"/>
              </w:rPr>
            </w:pPr>
            <w:r>
              <w:rPr>
                <w:rFonts w:ascii="Arial" w:hAnsi="Arial" w:cs="Arial"/>
                <w:b/>
                <w:bCs/>
                <w:sz w:val="20"/>
              </w:rPr>
              <w:t>Constatation</w:t>
            </w:r>
          </w:p>
        </w:tc>
      </w:tr>
      <w:tr w:rsidR="005C157D" w:rsidTr="000A453C">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sz w:val="20"/>
              </w:rPr>
            </w:pPr>
            <w:r>
              <w:rPr>
                <w:rFonts w:ascii="Arial" w:hAnsi="Arial" w:cs="Arial"/>
                <w:sz w:val="20"/>
              </w:rPr>
              <w:t>Généralités</w:t>
            </w:r>
          </w:p>
        </w:tc>
      </w:tr>
      <w:tr w:rsidR="005C157D" w:rsidTr="000A453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5C157D" w:rsidRDefault="004F6D47" w:rsidP="000A453C">
            <w:pPr>
              <w:rPr>
                <w:rFonts w:ascii="Arial" w:hAnsi="Arial" w:cs="Arial"/>
                <w:sz w:val="20"/>
              </w:rPr>
            </w:pPr>
            <w:r>
              <w:rPr>
                <w:rFonts w:ascii="Arial" w:hAnsi="Arial" w:cs="Arial"/>
                <w:sz w:val="20"/>
              </w:rPr>
              <w:t>L’utilisateur a sélectionné l’impression de ses propres scores uniquement.</w:t>
            </w:r>
          </w:p>
        </w:tc>
        <w:tc>
          <w:tcPr>
            <w:tcW w:w="1619" w:type="dxa"/>
            <w:tcBorders>
              <w:top w:val="single" w:sz="4" w:space="0" w:color="auto"/>
              <w:left w:val="single" w:sz="4" w:space="0" w:color="auto"/>
              <w:bottom w:val="single" w:sz="4" w:space="0" w:color="auto"/>
              <w:right w:val="single" w:sz="4" w:space="0" w:color="auto"/>
            </w:tcBorders>
            <w:vAlign w:val="center"/>
          </w:tcPr>
          <w:p w:rsidR="005C157D" w:rsidRDefault="004F6D47" w:rsidP="000A453C">
            <w:pPr>
              <w:rPr>
                <w:rFonts w:ascii="Arial" w:hAnsi="Arial" w:cs="Arial"/>
                <w:sz w:val="20"/>
              </w:rPr>
            </w:pPr>
            <w:r>
              <w:rPr>
                <w:rFonts w:ascii="Arial" w:hAnsi="Arial" w:cs="Arial"/>
                <w:sz w:val="20"/>
              </w:rPr>
              <w:t>Seuls ses scores seront imprimés.</w:t>
            </w:r>
          </w:p>
        </w:tc>
        <w:tc>
          <w:tcPr>
            <w:tcW w:w="930"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sz w:val="20"/>
              </w:rPr>
            </w:pPr>
          </w:p>
        </w:tc>
      </w:tr>
      <w:tr w:rsidR="005C157D" w:rsidTr="000A453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5C157D" w:rsidRDefault="004F6D47" w:rsidP="000A453C">
            <w:pPr>
              <w:rPr>
                <w:rFonts w:ascii="Arial" w:hAnsi="Arial" w:cs="Arial"/>
                <w:sz w:val="20"/>
              </w:rPr>
            </w:pPr>
            <w:r>
              <w:rPr>
                <w:rFonts w:ascii="Arial" w:hAnsi="Arial" w:cs="Arial"/>
                <w:sz w:val="20"/>
              </w:rPr>
              <w:t>L’utilisateur a choisi d’imprimer les scores de tous les utilisateurs.</w:t>
            </w:r>
          </w:p>
        </w:tc>
        <w:tc>
          <w:tcPr>
            <w:tcW w:w="1619" w:type="dxa"/>
            <w:tcBorders>
              <w:top w:val="single" w:sz="4" w:space="0" w:color="auto"/>
              <w:left w:val="single" w:sz="4" w:space="0" w:color="auto"/>
              <w:bottom w:val="single" w:sz="4" w:space="0" w:color="auto"/>
              <w:right w:val="single" w:sz="4" w:space="0" w:color="auto"/>
            </w:tcBorders>
            <w:vAlign w:val="center"/>
          </w:tcPr>
          <w:p w:rsidR="005C157D" w:rsidRDefault="004F6D47" w:rsidP="000A453C">
            <w:pPr>
              <w:rPr>
                <w:rFonts w:ascii="Arial" w:hAnsi="Arial" w:cs="Arial"/>
                <w:sz w:val="20"/>
              </w:rPr>
            </w:pPr>
            <w:r>
              <w:rPr>
                <w:rFonts w:ascii="Arial" w:hAnsi="Arial" w:cs="Arial"/>
                <w:sz w:val="20"/>
              </w:rPr>
              <w:t>Les scores de tous les utilisateurs seront imprimés, avec le nom et le prénom spécifié pour chaque résultat afin de différencier les personnes.</w:t>
            </w:r>
          </w:p>
        </w:tc>
        <w:tc>
          <w:tcPr>
            <w:tcW w:w="930"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5C157D" w:rsidRDefault="005C157D" w:rsidP="000A453C">
            <w:pPr>
              <w:rPr>
                <w:rFonts w:ascii="Arial" w:hAnsi="Arial" w:cs="Arial"/>
                <w:sz w:val="20"/>
              </w:rPr>
            </w:pPr>
          </w:p>
        </w:tc>
      </w:tr>
    </w:tbl>
    <w:p w:rsidR="00C35D41" w:rsidRDefault="00C35D41" w:rsidP="00354962"/>
    <w:p w:rsidR="00D2007C" w:rsidRDefault="00D2007C" w:rsidP="00354962"/>
    <w:p w:rsidR="00D2007C" w:rsidRPr="00B23CFD" w:rsidRDefault="00D2007C" w:rsidP="00D2007C">
      <w:pPr>
        <w:pStyle w:val="Heading2"/>
        <w:rPr>
          <w:i w:val="0"/>
        </w:rPr>
      </w:pPr>
      <w:r w:rsidRPr="00B23CFD">
        <w:rPr>
          <w:i w:val="0"/>
        </w:rPr>
        <w:t xml:space="preserve">Cas d'utilisation </w:t>
      </w:r>
      <w:r>
        <w:rPr>
          <w:i w:val="0"/>
        </w:rPr>
        <w:t>« Jouer »</w:t>
      </w:r>
    </w:p>
    <w:p w:rsidR="00D2007C" w:rsidRDefault="00D2007C" w:rsidP="00D2007C"/>
    <w:p w:rsidR="00D2007C" w:rsidRPr="00E71BD5" w:rsidRDefault="00D2007C" w:rsidP="00D2007C">
      <w:r>
        <w:t>Une fois la carte connectée à l’ordinateur, il est enfin possible de jouer selon les paramètres spécifiés par l’utilisateur.</w:t>
      </w:r>
    </w:p>
    <w:p w:rsidR="00D2007C" w:rsidRDefault="00D2007C" w:rsidP="00D2007C">
      <w:pPr>
        <w:pStyle w:val="Heading3"/>
      </w:pPr>
      <w:r>
        <w:t>Scénario</w:t>
      </w:r>
    </w:p>
    <w:p w:rsidR="00D2007C" w:rsidRDefault="00D2007C" w:rsidP="00D2007C">
      <w:pPr>
        <w:rPr>
          <w:lang w:val="fr-FR"/>
        </w:rPr>
      </w:pPr>
    </w:p>
    <w:p w:rsidR="00D2007C" w:rsidRDefault="00D2007C" w:rsidP="00D2007C">
      <w:pPr>
        <w:pStyle w:val="ListParagraph"/>
        <w:numPr>
          <w:ilvl w:val="0"/>
          <w:numId w:val="49"/>
        </w:numPr>
        <w:rPr>
          <w:lang w:val="fr-FR"/>
        </w:rPr>
      </w:pPr>
      <w:r>
        <w:rPr>
          <w:lang w:val="fr-FR"/>
        </w:rPr>
        <w:t>Cliquer sur le bouton jouer.</w:t>
      </w:r>
    </w:p>
    <w:p w:rsidR="00D2007C" w:rsidRDefault="00D2007C" w:rsidP="00D2007C">
      <w:pPr>
        <w:pStyle w:val="ListParagraph"/>
        <w:numPr>
          <w:ilvl w:val="0"/>
          <w:numId w:val="49"/>
        </w:numPr>
        <w:rPr>
          <w:lang w:val="fr-FR"/>
        </w:rPr>
      </w:pPr>
      <w:r>
        <w:rPr>
          <w:lang w:val="fr-FR"/>
        </w:rPr>
        <w:t>Les contrôles liés au jeu deviennent visibles.</w:t>
      </w:r>
    </w:p>
    <w:p w:rsidR="00D2007C" w:rsidRDefault="00D2007C" w:rsidP="00D2007C">
      <w:pPr>
        <w:pStyle w:val="ListParagraph"/>
        <w:numPr>
          <w:ilvl w:val="0"/>
          <w:numId w:val="49"/>
        </w:numPr>
        <w:rPr>
          <w:lang w:val="fr-FR"/>
        </w:rPr>
      </w:pPr>
      <w:r>
        <w:rPr>
          <w:lang w:val="fr-FR"/>
        </w:rPr>
        <w:t>Une barre de progression se lance, informant l’utilisateur du temps passé sur le temps total de la partie</w:t>
      </w:r>
    </w:p>
    <w:p w:rsidR="00D2007C" w:rsidRDefault="00D2007C" w:rsidP="00D2007C">
      <w:pPr>
        <w:pStyle w:val="ListParagraph"/>
        <w:numPr>
          <w:ilvl w:val="0"/>
          <w:numId w:val="49"/>
        </w:numPr>
        <w:rPr>
          <w:lang w:val="fr-FR"/>
        </w:rPr>
      </w:pPr>
      <w:r>
        <w:rPr>
          <w:lang w:val="fr-FR"/>
        </w:rPr>
        <w:t>A chaque perte d’équilibre de l’utilisateur, il verra une des deux flèches indiquant le côté duquel il a touché. Si l’utilisateur fait un contact dans un temps plus petit que le temps d’attente défini entre deux contacts, il verra le compteur de touchés « gauches/droits » s’incrémenter.</w:t>
      </w:r>
    </w:p>
    <w:p w:rsidR="00D2007C" w:rsidRDefault="00D2007C" w:rsidP="00D2007C">
      <w:pPr>
        <w:pStyle w:val="ListParagraph"/>
        <w:numPr>
          <w:ilvl w:val="0"/>
          <w:numId w:val="49"/>
        </w:numPr>
        <w:rPr>
          <w:lang w:val="fr-FR"/>
        </w:rPr>
      </w:pPr>
      <w:r>
        <w:rPr>
          <w:lang w:val="fr-FR"/>
        </w:rPr>
        <w:t xml:space="preserve">Quand le temps est écoulé, un formulaire affichant </w:t>
      </w:r>
      <w:r w:rsidR="009021AC">
        <w:rPr>
          <w:lang w:val="fr-FR"/>
        </w:rPr>
        <w:t>les résultats</w:t>
      </w:r>
      <w:r>
        <w:rPr>
          <w:lang w:val="fr-FR"/>
        </w:rPr>
        <w:t xml:space="preserve"> apparaît, indiquant les statistiques, puis invite l’utilisateur à le fermer.</w:t>
      </w:r>
    </w:p>
    <w:p w:rsidR="00D2007C" w:rsidRPr="00D2007C" w:rsidRDefault="00D2007C" w:rsidP="00D2007C">
      <w:pPr>
        <w:pStyle w:val="ListParagraph"/>
        <w:numPr>
          <w:ilvl w:val="0"/>
          <w:numId w:val="49"/>
        </w:numPr>
        <w:rPr>
          <w:lang w:val="fr-FR"/>
        </w:rPr>
      </w:pPr>
      <w:r>
        <w:rPr>
          <w:lang w:val="fr-FR"/>
        </w:rPr>
        <w:t>Une fois le formulaire d’affichage des résultats fermé, il est possible de rejouer, en recliquant sur le bouton « Jouer ».</w:t>
      </w:r>
    </w:p>
    <w:p w:rsidR="00D2007C" w:rsidRDefault="00D2007C" w:rsidP="00D2007C">
      <w:pPr>
        <w:pStyle w:val="Heading3"/>
      </w:pPr>
      <w:r>
        <w:t>Maquettes</w:t>
      </w:r>
    </w:p>
    <w:p w:rsidR="00F90363" w:rsidRPr="00F90363" w:rsidRDefault="00F90363" w:rsidP="00F90363">
      <w:pPr>
        <w:rPr>
          <w:lang w:val="fr-FR"/>
        </w:rPr>
      </w:pPr>
    </w:p>
    <w:p w:rsidR="00D2007C" w:rsidRPr="00D15F39" w:rsidRDefault="00D2007C" w:rsidP="00D2007C">
      <w:pPr>
        <w:rPr>
          <w:lang w:val="fr-FR"/>
        </w:rPr>
      </w:pPr>
    </w:p>
    <w:p w:rsidR="00D2007C" w:rsidRDefault="004377CB" w:rsidP="004377CB">
      <w:pPr>
        <w:ind w:left="1560"/>
        <w:jc w:val="center"/>
      </w:pPr>
      <w:r>
        <w:rPr>
          <w:noProof/>
          <w:lang w:eastAsia="fr-CH"/>
        </w:rPr>
        <w:drawing>
          <wp:inline distT="0" distB="0" distL="0" distR="0" wp14:anchorId="1E810212" wp14:editId="56393691">
            <wp:extent cx="4752975" cy="2524125"/>
            <wp:effectExtent l="0" t="0" r="9525" b="9525"/>
            <wp:docPr id="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975" cy="2524125"/>
                    </a:xfrm>
                    <a:prstGeom prst="rect">
                      <a:avLst/>
                    </a:prstGeom>
                  </pic:spPr>
                </pic:pic>
              </a:graphicData>
            </a:graphic>
          </wp:inline>
        </w:drawing>
      </w:r>
    </w:p>
    <w:p w:rsidR="004377CB" w:rsidRDefault="004377CB" w:rsidP="004377CB">
      <w:pPr>
        <w:ind w:left="1560"/>
        <w:jc w:val="center"/>
      </w:pPr>
    </w:p>
    <w:p w:rsidR="004377CB" w:rsidRDefault="004377CB" w:rsidP="004377CB">
      <w:pPr>
        <w:ind w:left="1560"/>
        <w:jc w:val="center"/>
      </w:pPr>
      <w:r>
        <w:rPr>
          <w:noProof/>
          <w:lang w:eastAsia="fr-CH"/>
        </w:rPr>
        <w:drawing>
          <wp:inline distT="0" distB="0" distL="0" distR="0" wp14:anchorId="2433E1CB" wp14:editId="7569EDE7">
            <wp:extent cx="2505075" cy="2428875"/>
            <wp:effectExtent l="0" t="0" r="9525" b="9525"/>
            <wp:docPr id="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5075" cy="2428875"/>
                    </a:xfrm>
                    <a:prstGeom prst="rect">
                      <a:avLst/>
                    </a:prstGeom>
                  </pic:spPr>
                </pic:pic>
              </a:graphicData>
            </a:graphic>
          </wp:inline>
        </w:drawing>
      </w:r>
    </w:p>
    <w:p w:rsidR="00D2007C" w:rsidRDefault="00D2007C" w:rsidP="00D2007C">
      <w:pPr>
        <w:ind w:left="1560"/>
        <w:jc w:val="center"/>
      </w:pPr>
    </w:p>
    <w:p w:rsidR="00D2007C" w:rsidRDefault="00D2007C" w:rsidP="00D2007C">
      <w:pPr>
        <w:ind w:left="1560"/>
        <w:jc w:val="right"/>
      </w:pPr>
    </w:p>
    <w:p w:rsidR="00D2007C" w:rsidRDefault="00D2007C" w:rsidP="00D2007C">
      <w:pPr>
        <w:pStyle w:val="Heading3"/>
      </w:pPr>
      <w:r>
        <w:t>Analyse du scénario</w:t>
      </w:r>
    </w:p>
    <w:p w:rsidR="00D2007C" w:rsidRDefault="00D2007C" w:rsidP="00D2007C">
      <w:pPr>
        <w:pStyle w:val="Heading4"/>
        <w:ind w:hanging="580"/>
      </w:pPr>
      <w:r>
        <w:t>Algorithme ou Structogramme</w:t>
      </w:r>
    </w:p>
    <w:p w:rsidR="00D2007C" w:rsidRDefault="00D2007C" w:rsidP="00D2007C">
      <w:pPr>
        <w:ind w:left="284"/>
        <w:rPr>
          <w:lang w:val="fr-FR"/>
        </w:rPr>
      </w:pPr>
    </w:p>
    <w:p w:rsidR="00D2007C" w:rsidRDefault="00D2007C" w:rsidP="00D2007C">
      <w:pPr>
        <w:ind w:left="284"/>
        <w:rPr>
          <w:lang w:val="fr-FR"/>
        </w:rPr>
      </w:pPr>
    </w:p>
    <w:p w:rsidR="00D2007C" w:rsidRDefault="00D2007C" w:rsidP="00D2007C">
      <w:pPr>
        <w:ind w:left="284"/>
        <w:rPr>
          <w:lang w:val="fr-FR"/>
        </w:rPr>
      </w:pPr>
    </w:p>
    <w:p w:rsidR="00D2007C" w:rsidRDefault="00D2007C" w:rsidP="00D2007C">
      <w:pPr>
        <w:pStyle w:val="Heading4"/>
        <w:ind w:hanging="580"/>
      </w:pPr>
      <w:r>
        <w:t>Explications détaillées</w:t>
      </w:r>
    </w:p>
    <w:p w:rsidR="00483DB7" w:rsidRDefault="00483DB7" w:rsidP="00483DB7">
      <w:pPr>
        <w:rPr>
          <w:lang w:val="fr-FR"/>
        </w:rPr>
      </w:pPr>
    </w:p>
    <w:p w:rsidR="00483DB7" w:rsidRDefault="00483DB7" w:rsidP="00483DB7">
      <w:pPr>
        <w:rPr>
          <w:lang w:val="fr-FR"/>
        </w:rPr>
      </w:pPr>
      <w:r>
        <w:rPr>
          <w:lang w:val="fr-FR"/>
        </w:rPr>
        <w:t>Lors d’un clic sur le bouton « btnJouer », le timer de jeu, « tmrJeu », est démarré.</w:t>
      </w:r>
    </w:p>
    <w:p w:rsidR="00483DB7" w:rsidRDefault="00483DB7" w:rsidP="00483DB7">
      <w:pPr>
        <w:rPr>
          <w:lang w:val="fr-FR"/>
        </w:rPr>
      </w:pPr>
      <w:r>
        <w:rPr>
          <w:lang w:val="fr-FR"/>
        </w:rPr>
        <w:t>La propriété du bouton btnJouer passe ensuite à false.</w:t>
      </w:r>
    </w:p>
    <w:p w:rsidR="00483DB7" w:rsidRDefault="00483DB7" w:rsidP="00483DB7">
      <w:pPr>
        <w:rPr>
          <w:lang w:val="fr-FR"/>
        </w:rPr>
      </w:pPr>
      <w:r>
        <w:rPr>
          <w:lang w:val="fr-FR"/>
        </w:rPr>
        <w:t>Une variable, permettant de mesurer le temps écoulé depuis le début de la partie, nommée « lDebut », est assignée à Evironment.TickCount.</w:t>
      </w:r>
    </w:p>
    <w:p w:rsidR="00483DB7" w:rsidRDefault="00095204" w:rsidP="00483DB7">
      <w:pPr>
        <w:rPr>
          <w:lang w:val="fr-FR"/>
        </w:rPr>
      </w:pPr>
      <w:r>
        <w:rPr>
          <w:lang w:val="fr-FR"/>
        </w:rPr>
        <w:t>La va</w:t>
      </w:r>
      <w:r w:rsidR="00483DB7">
        <w:rPr>
          <w:lang w:val="fr-FR"/>
        </w:rPr>
        <w:t>leur Maximum de la ProgressBar indiquant la progression de la partie est réglée à la variable iTempsPartie du fichier Params.cs *1000, ceci afin de fournir une animation de progression fluide.</w:t>
      </w:r>
    </w:p>
    <w:p w:rsidR="00483DB7" w:rsidRDefault="00483DB7" w:rsidP="00483DB7">
      <w:pPr>
        <w:rPr>
          <w:lang w:val="fr-FR"/>
        </w:rPr>
      </w:pPr>
      <w:r>
        <w:rPr>
          <w:lang w:val="fr-FR"/>
        </w:rPr>
        <w:t>Le panel contenant les contrôles liés à la partie en cours devient visible.</w:t>
      </w:r>
    </w:p>
    <w:p w:rsidR="00483DB7" w:rsidRDefault="00483DB7" w:rsidP="00483DB7">
      <w:pPr>
        <w:rPr>
          <w:lang w:val="fr-FR"/>
        </w:rPr>
      </w:pPr>
    </w:p>
    <w:p w:rsidR="00483DB7" w:rsidRPr="00483DB7" w:rsidRDefault="00483DB7" w:rsidP="00483DB7">
      <w:pPr>
        <w:rPr>
          <w:lang w:val="fr-FR"/>
        </w:rPr>
      </w:pPr>
    </w:p>
    <w:p w:rsidR="00D2007C" w:rsidRDefault="00095204" w:rsidP="00095204">
      <w:pPr>
        <w:rPr>
          <w:lang w:val="fr-FR"/>
        </w:rPr>
      </w:pPr>
      <w:r>
        <w:rPr>
          <w:lang w:val="fr-FR"/>
        </w:rPr>
        <w:t>Le timer qui est maintenant démarré, tmrJeu, dont l’intervalle de tick est réglée à 10 millisecondes, va tourner en boucle jusqu’à la fin de la partie afin de détecter si un des contacts de la planche fait actuellement contact, en tenant compte du temps de « répit » laissé à l’utilisateur où deux touchés ne doivent pas être comptabilisés.</w:t>
      </w:r>
      <w:r w:rsidR="00A25753">
        <w:rPr>
          <w:lang w:val="fr-FR"/>
        </w:rPr>
        <w:t xml:space="preserve"> A chaque Tick, le timer réactualise la valeur de la variable lNew, qui va par la suite permettre de calculer le temps écoulé  à la milliseconde près.</w:t>
      </w:r>
    </w:p>
    <w:p w:rsidR="00095204" w:rsidRDefault="00095204" w:rsidP="00095204">
      <w:pPr>
        <w:rPr>
          <w:lang w:val="fr-FR"/>
        </w:rPr>
      </w:pPr>
    </w:p>
    <w:p w:rsidR="00095204" w:rsidRDefault="00A25753" w:rsidP="00095204">
      <w:pPr>
        <w:rPr>
          <w:lang w:val="fr-FR"/>
        </w:rPr>
      </w:pPr>
      <w:r>
        <w:rPr>
          <w:lang w:val="fr-FR"/>
        </w:rPr>
        <w:t xml:space="preserve">Un test est effectué pour savoir s’il y a contact, au moyen de la DLL K8055 et de sa méthode « ReadDigitalChannel », auquel il faut passer un paramètre en input. La planche d’équilibre est reliée sur la carte Velleman sur les inputs 4 et 5, c’est pourquoi il y a deux IF testant s’il y a contact. S’il y a contact, </w:t>
      </w:r>
      <w:r w:rsidR="00E14C7B">
        <w:rPr>
          <w:lang w:val="fr-FR"/>
        </w:rPr>
        <w:t xml:space="preserve">l’image contenue dans les PictureBox indiquant quel capteur fait contact change pour une couleur bleue, et </w:t>
      </w:r>
      <w:r>
        <w:rPr>
          <w:lang w:val="fr-FR"/>
        </w:rPr>
        <w:t xml:space="preserve">un test est effectué afin de savoir si celui-ci doit être comptabilisé, au moyen d’un principe simple : Une soustraction de lNew à lDernier. Si le résultat est supérieur à la variable iMillisecondes dans le fichier Params.settings, le nombre de touchés sera incrémenté de 1, et lDernier sera actualisé à la valeur Environnment.TickCount, </w:t>
      </w:r>
      <w:r>
        <w:rPr>
          <w:lang w:val="fr-FR"/>
        </w:rPr>
        <w:lastRenderedPageBreak/>
        <w:t xml:space="preserve">ceci afin de recommencer </w:t>
      </w:r>
      <w:r w:rsidR="00020547">
        <w:rPr>
          <w:lang w:val="fr-FR"/>
        </w:rPr>
        <w:t>un</w:t>
      </w:r>
      <w:r>
        <w:rPr>
          <w:lang w:val="fr-FR"/>
        </w:rPr>
        <w:t xml:space="preserve"> temps de répit de la longueur définie par l’utilisateur dans les paramètres.</w:t>
      </w:r>
    </w:p>
    <w:p w:rsidR="00095204" w:rsidRDefault="00095204" w:rsidP="00095204">
      <w:pPr>
        <w:rPr>
          <w:lang w:val="fr-FR"/>
        </w:rPr>
      </w:pPr>
    </w:p>
    <w:p w:rsidR="00E14C7B" w:rsidRDefault="00E14C7B" w:rsidP="00095204">
      <w:pPr>
        <w:rPr>
          <w:lang w:val="fr-FR"/>
        </w:rPr>
      </w:pPr>
      <w:r>
        <w:rPr>
          <w:lang w:val="fr-FR"/>
        </w:rPr>
        <w:t>Les labels indiquant à l’utilisateur le nombre de touchés sont ensuite mis à jour, ainsi que la progression de la ProgressBar indiquant la progression de la partie en cours.</w:t>
      </w:r>
    </w:p>
    <w:p w:rsidR="00E14C7B" w:rsidRDefault="00E14C7B" w:rsidP="00095204">
      <w:pPr>
        <w:rPr>
          <w:lang w:val="fr-FR"/>
        </w:rPr>
      </w:pPr>
    </w:p>
    <w:p w:rsidR="00E14C7B" w:rsidRDefault="00E14C7B" w:rsidP="00095204">
      <w:pPr>
        <w:rPr>
          <w:lang w:val="fr-FR"/>
        </w:rPr>
      </w:pPr>
      <w:r>
        <w:rPr>
          <w:lang w:val="fr-FR"/>
        </w:rPr>
        <w:t>Un dernier test est effectué afin de déterminer s’il est temps de terminer la partie ou non, au moyen d’un test simple : Si lNew – lDebut /1000 est supérieur au contenu de la variable iMillisecondes dans le fichier Params.cs, la méthode StopJeu est appelée.</w:t>
      </w:r>
    </w:p>
    <w:p w:rsidR="00E14C7B" w:rsidRDefault="00E14C7B" w:rsidP="00095204">
      <w:pPr>
        <w:rPr>
          <w:lang w:val="fr-FR"/>
        </w:rPr>
      </w:pPr>
    </w:p>
    <w:p w:rsidR="00E14C7B" w:rsidRDefault="00E14C7B" w:rsidP="00095204">
      <w:pPr>
        <w:rPr>
          <w:lang w:val="fr-FR"/>
        </w:rPr>
      </w:pPr>
      <w:r>
        <w:rPr>
          <w:lang w:val="fr-FR"/>
        </w:rPr>
        <w:t>Lorsque StopJeu est appelée, un test est effectué sur la variable bEntraînement présente dans le fichier Params.settings afin de savoir si la partie était un entraînement ou non, ce qui entraînera le fait que les scores soient sauvegardés dans la base de données ou non.</w:t>
      </w:r>
    </w:p>
    <w:p w:rsidR="00E14C7B" w:rsidRDefault="00E14C7B" w:rsidP="00095204">
      <w:pPr>
        <w:rPr>
          <w:lang w:val="fr-FR"/>
        </w:rPr>
      </w:pPr>
    </w:p>
    <w:p w:rsidR="00E14C7B" w:rsidRDefault="00E14C7B" w:rsidP="00095204">
      <w:pPr>
        <w:rPr>
          <w:lang w:val="fr-FR"/>
        </w:rPr>
      </w:pPr>
      <w:r>
        <w:rPr>
          <w:lang w:val="fr-FR"/>
        </w:rPr>
        <w:t>Le timer de jeu, tmrJeu est ensuite stopé, la propriété Enabled du bouton btnJeu repasse donc à true.</w:t>
      </w:r>
    </w:p>
    <w:p w:rsidR="00E14C7B" w:rsidRDefault="00E14C7B" w:rsidP="00095204">
      <w:pPr>
        <w:rPr>
          <w:lang w:val="fr-FR"/>
        </w:rPr>
      </w:pPr>
    </w:p>
    <w:p w:rsidR="00E14C7B" w:rsidRDefault="00E14C7B" w:rsidP="00095204">
      <w:pPr>
        <w:rPr>
          <w:lang w:val="fr-FR"/>
        </w:rPr>
      </w:pPr>
      <w:r>
        <w:rPr>
          <w:lang w:val="fr-FR"/>
        </w:rPr>
        <w:t>Les images contenues dans les deux PictureBox sont retirées.</w:t>
      </w:r>
    </w:p>
    <w:p w:rsidR="00E14C7B" w:rsidRDefault="00E14C7B" w:rsidP="00095204">
      <w:pPr>
        <w:rPr>
          <w:lang w:val="fr-FR"/>
        </w:rPr>
      </w:pPr>
    </w:p>
    <w:p w:rsidR="00E14C7B" w:rsidRDefault="00E14C7B" w:rsidP="00095204">
      <w:pPr>
        <w:rPr>
          <w:lang w:val="fr-FR"/>
        </w:rPr>
      </w:pPr>
      <w:r>
        <w:rPr>
          <w:lang w:val="fr-FR"/>
        </w:rPr>
        <w:t>Le formulaire Jeu.cs est rendu invisible, puis se cache, et le formulaire affichant les résultats dans la partie est affiché, jusqu’à ce que l’utilisateur le ferme. Une fois fermé, le formulaire Jeu.cs réapparaîtra et une nouvelle partie pourra être jouée.</w:t>
      </w:r>
    </w:p>
    <w:p w:rsidR="00095204" w:rsidRDefault="00095204" w:rsidP="00095204">
      <w:pPr>
        <w:rPr>
          <w:lang w:val="fr-FR"/>
        </w:rPr>
      </w:pPr>
    </w:p>
    <w:p w:rsidR="00D2007C" w:rsidRDefault="00D2007C" w:rsidP="00D2007C">
      <w:pPr>
        <w:pStyle w:val="Heading3"/>
      </w:pPr>
      <w:r>
        <w:t xml:space="preserve">La phase de programmation </w:t>
      </w:r>
    </w:p>
    <w:p w:rsidR="00D2007C" w:rsidRPr="00D15F39" w:rsidRDefault="00D2007C" w:rsidP="00D2007C">
      <w:pPr>
        <w:rPr>
          <w:lang w:val="fr-FR"/>
        </w:rPr>
      </w:pPr>
    </w:p>
    <w:p w:rsidR="00D2007C" w:rsidRDefault="00D2007C" w:rsidP="00D2007C">
      <w:r>
        <w:t>Le code source est en annexe.</w:t>
      </w:r>
    </w:p>
    <w:p w:rsidR="00D2007C" w:rsidRDefault="00D2007C" w:rsidP="00D2007C">
      <w:pPr>
        <w:pStyle w:val="Heading3"/>
      </w:pPr>
      <w:r>
        <w:t>La phase de tests</w:t>
      </w:r>
    </w:p>
    <w:p w:rsidR="00D2007C" w:rsidRDefault="00D2007C" w:rsidP="00D2007C"/>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46"/>
        <w:gridCol w:w="4117"/>
        <w:gridCol w:w="1875"/>
        <w:gridCol w:w="930"/>
        <w:gridCol w:w="1877"/>
      </w:tblGrid>
      <w:tr w:rsidR="00D2007C" w:rsidTr="00020547">
        <w:trPr>
          <w:jc w:val="center"/>
        </w:trPr>
        <w:tc>
          <w:tcPr>
            <w:tcW w:w="4474" w:type="dxa"/>
            <w:gridSpan w:val="2"/>
            <w:tcBorders>
              <w:top w:val="single" w:sz="4" w:space="0" w:color="auto"/>
              <w:left w:val="single" w:sz="4" w:space="0" w:color="auto"/>
              <w:bottom w:val="single" w:sz="4" w:space="0" w:color="auto"/>
              <w:right w:val="single" w:sz="4" w:space="0" w:color="auto"/>
            </w:tcBorders>
            <w:vAlign w:val="center"/>
          </w:tcPr>
          <w:p w:rsidR="00D2007C" w:rsidRDefault="00D2007C" w:rsidP="000E32C3">
            <w:pPr>
              <w:rPr>
                <w:rFonts w:ascii="Arial" w:hAnsi="Arial" w:cs="Arial"/>
                <w:b/>
                <w:bCs/>
                <w:sz w:val="20"/>
              </w:rPr>
            </w:pPr>
            <w:r>
              <w:rPr>
                <w:rFonts w:ascii="Arial" w:hAnsi="Arial" w:cs="Arial"/>
                <w:b/>
                <w:bCs/>
                <w:sz w:val="20"/>
              </w:rPr>
              <w:t>Test à effectuer « </w:t>
            </w:r>
            <w:r w:rsidR="000E32C3">
              <w:rPr>
                <w:rFonts w:ascii="Arial" w:hAnsi="Arial" w:cs="Arial"/>
                <w:b/>
                <w:bCs/>
                <w:sz w:val="20"/>
              </w:rPr>
              <w:t>Jeu</w:t>
            </w:r>
            <w:r>
              <w:rPr>
                <w:rFonts w:ascii="Arial" w:hAnsi="Arial" w:cs="Arial"/>
                <w:b/>
                <w:bCs/>
                <w:sz w:val="20"/>
              </w:rPr>
              <w:t>.cs »</w:t>
            </w:r>
          </w:p>
        </w:tc>
        <w:tc>
          <w:tcPr>
            <w:tcW w:w="1619"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b/>
                <w:bCs/>
                <w:sz w:val="20"/>
              </w:rPr>
            </w:pPr>
            <w:r>
              <w:rPr>
                <w:rFonts w:ascii="Arial" w:hAnsi="Arial" w:cs="Arial"/>
                <w:b/>
                <w:bCs/>
                <w:sz w:val="20"/>
              </w:rPr>
              <w:t xml:space="preserve">Résultat </w:t>
            </w:r>
          </w:p>
          <w:p w:rsidR="00D2007C" w:rsidRDefault="00D2007C" w:rsidP="00020547">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b/>
                <w:bCs/>
                <w:sz w:val="20"/>
              </w:rPr>
            </w:pPr>
            <w:r>
              <w:rPr>
                <w:rFonts w:ascii="Arial" w:hAnsi="Arial" w:cs="Arial"/>
                <w:b/>
                <w:bCs/>
                <w:sz w:val="20"/>
              </w:rPr>
              <w:t>Résultat</w:t>
            </w:r>
          </w:p>
          <w:p w:rsidR="00D2007C" w:rsidRDefault="00D2007C" w:rsidP="00020547">
            <w:pPr>
              <w:rPr>
                <w:rFonts w:ascii="Arial" w:hAnsi="Arial" w:cs="Arial"/>
                <w:b/>
                <w:bCs/>
                <w:sz w:val="20"/>
              </w:rPr>
            </w:pPr>
            <w:r>
              <w:rPr>
                <w:rFonts w:ascii="Arial" w:hAnsi="Arial" w:cs="Arial"/>
                <w:b/>
                <w:bCs/>
                <w:sz w:val="20"/>
              </w:rPr>
              <w:t>obtenu</w:t>
            </w:r>
          </w:p>
        </w:tc>
        <w:tc>
          <w:tcPr>
            <w:tcW w:w="1922"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b/>
                <w:bCs/>
                <w:sz w:val="20"/>
              </w:rPr>
            </w:pPr>
            <w:r>
              <w:rPr>
                <w:rFonts w:ascii="Arial" w:hAnsi="Arial" w:cs="Arial"/>
                <w:b/>
                <w:bCs/>
                <w:sz w:val="20"/>
              </w:rPr>
              <w:t>Constatation</w:t>
            </w:r>
          </w:p>
        </w:tc>
      </w:tr>
      <w:tr w:rsidR="00D2007C" w:rsidTr="00020547">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sz w:val="20"/>
              </w:rPr>
            </w:pPr>
            <w:r>
              <w:rPr>
                <w:rFonts w:ascii="Arial" w:hAnsi="Arial" w:cs="Arial"/>
                <w:sz w:val="20"/>
              </w:rPr>
              <w:t>Généralités</w:t>
            </w:r>
          </w:p>
        </w:tc>
      </w:tr>
      <w:tr w:rsidR="00D2007C" w:rsidTr="0002054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D2007C" w:rsidRDefault="00E14C7B" w:rsidP="00020547">
            <w:pPr>
              <w:rPr>
                <w:rFonts w:ascii="Arial" w:hAnsi="Arial" w:cs="Arial"/>
                <w:sz w:val="20"/>
              </w:rPr>
            </w:pPr>
            <w:r>
              <w:rPr>
                <w:rFonts w:ascii="Arial" w:hAnsi="Arial" w:cs="Arial"/>
                <w:sz w:val="20"/>
              </w:rPr>
              <w:t>XXXXXXXXXXXXX</w:t>
            </w:r>
          </w:p>
        </w:tc>
        <w:tc>
          <w:tcPr>
            <w:tcW w:w="1619" w:type="dxa"/>
            <w:tcBorders>
              <w:top w:val="single" w:sz="4" w:space="0" w:color="auto"/>
              <w:left w:val="single" w:sz="4" w:space="0" w:color="auto"/>
              <w:bottom w:val="single" w:sz="4" w:space="0" w:color="auto"/>
              <w:right w:val="single" w:sz="4" w:space="0" w:color="auto"/>
            </w:tcBorders>
            <w:vAlign w:val="center"/>
          </w:tcPr>
          <w:p w:rsidR="00D2007C" w:rsidRDefault="00E14C7B" w:rsidP="00020547">
            <w:pPr>
              <w:rPr>
                <w:rFonts w:ascii="Arial" w:hAnsi="Arial" w:cs="Arial"/>
                <w:sz w:val="20"/>
              </w:rPr>
            </w:pPr>
            <w:r>
              <w:rPr>
                <w:rFonts w:ascii="Arial" w:hAnsi="Arial" w:cs="Arial"/>
                <w:sz w:val="20"/>
              </w:rPr>
              <w:t>XXXXXXXXXXXXX</w:t>
            </w:r>
          </w:p>
        </w:tc>
        <w:tc>
          <w:tcPr>
            <w:tcW w:w="930"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sz w:val="20"/>
              </w:rPr>
            </w:pPr>
          </w:p>
        </w:tc>
      </w:tr>
      <w:tr w:rsidR="00D2007C" w:rsidTr="0002054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sz w:val="20"/>
              </w:rPr>
            </w:pPr>
          </w:p>
        </w:tc>
        <w:tc>
          <w:tcPr>
            <w:tcW w:w="3883" w:type="dxa"/>
            <w:tcBorders>
              <w:top w:val="single" w:sz="4" w:space="0" w:color="auto"/>
              <w:left w:val="single" w:sz="4" w:space="0" w:color="auto"/>
              <w:bottom w:val="single" w:sz="4" w:space="0" w:color="auto"/>
              <w:right w:val="single" w:sz="4" w:space="0" w:color="auto"/>
            </w:tcBorders>
            <w:vAlign w:val="center"/>
          </w:tcPr>
          <w:p w:rsidR="00D2007C" w:rsidRDefault="00E14C7B" w:rsidP="00020547">
            <w:pPr>
              <w:rPr>
                <w:rFonts w:ascii="Arial" w:hAnsi="Arial" w:cs="Arial"/>
                <w:sz w:val="20"/>
              </w:rPr>
            </w:pPr>
            <w:r>
              <w:rPr>
                <w:rFonts w:ascii="Arial" w:hAnsi="Arial" w:cs="Arial"/>
                <w:sz w:val="20"/>
              </w:rPr>
              <w:t>XXXXXXXXXXXXX</w:t>
            </w:r>
          </w:p>
        </w:tc>
        <w:tc>
          <w:tcPr>
            <w:tcW w:w="1619" w:type="dxa"/>
            <w:tcBorders>
              <w:top w:val="single" w:sz="4" w:space="0" w:color="auto"/>
              <w:left w:val="single" w:sz="4" w:space="0" w:color="auto"/>
              <w:bottom w:val="single" w:sz="4" w:space="0" w:color="auto"/>
              <w:right w:val="single" w:sz="4" w:space="0" w:color="auto"/>
            </w:tcBorders>
            <w:vAlign w:val="center"/>
          </w:tcPr>
          <w:p w:rsidR="00D2007C" w:rsidRDefault="00E14C7B" w:rsidP="00020547">
            <w:pPr>
              <w:rPr>
                <w:rFonts w:ascii="Arial" w:hAnsi="Arial" w:cs="Arial"/>
                <w:sz w:val="20"/>
              </w:rPr>
            </w:pPr>
            <w:r>
              <w:rPr>
                <w:rFonts w:ascii="Arial" w:hAnsi="Arial" w:cs="Arial"/>
                <w:sz w:val="20"/>
              </w:rPr>
              <w:t>XXXXXXXXXXXX</w:t>
            </w:r>
            <w:bookmarkStart w:id="75" w:name="_GoBack"/>
            <w:bookmarkEnd w:id="75"/>
          </w:p>
        </w:tc>
        <w:tc>
          <w:tcPr>
            <w:tcW w:w="930"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jc w:val="center"/>
              <w:rPr>
                <w:rFonts w:ascii="Arial" w:hAnsi="Arial" w:cs="Arial"/>
                <w:sz w:val="20"/>
              </w:rPr>
            </w:pPr>
            <w:r>
              <w:rPr>
                <w:rFonts w:ascii="Arial" w:hAnsi="Arial" w:cs="Arial"/>
                <w:sz w:val="20"/>
              </w:rPr>
              <w:t>Ok</w:t>
            </w:r>
          </w:p>
        </w:tc>
        <w:tc>
          <w:tcPr>
            <w:tcW w:w="1922" w:type="dxa"/>
            <w:tcBorders>
              <w:top w:val="single" w:sz="4" w:space="0" w:color="auto"/>
              <w:left w:val="single" w:sz="4" w:space="0" w:color="auto"/>
              <w:bottom w:val="single" w:sz="4" w:space="0" w:color="auto"/>
              <w:right w:val="single" w:sz="4" w:space="0" w:color="auto"/>
            </w:tcBorders>
            <w:vAlign w:val="center"/>
          </w:tcPr>
          <w:p w:rsidR="00D2007C" w:rsidRDefault="00D2007C" w:rsidP="00020547">
            <w:pPr>
              <w:rPr>
                <w:rFonts w:ascii="Arial" w:hAnsi="Arial" w:cs="Arial"/>
                <w:sz w:val="20"/>
              </w:rPr>
            </w:pPr>
          </w:p>
        </w:tc>
      </w:tr>
    </w:tbl>
    <w:p w:rsidR="00D2007C" w:rsidRDefault="00D2007C" w:rsidP="00354962"/>
    <w:p w:rsidR="00531025" w:rsidRDefault="00531025">
      <w:pPr>
        <w:pStyle w:val="Heading1"/>
      </w:pPr>
      <w:bookmarkStart w:id="76" w:name="_Toc357434338"/>
      <w:r>
        <w:t>Mode d’emplois utilisateur</w:t>
      </w:r>
      <w:bookmarkEnd w:id="76"/>
    </w:p>
    <w:p w:rsidR="00531025" w:rsidRPr="00531025" w:rsidRDefault="00531025" w:rsidP="00531025"/>
    <w:p w:rsidR="005A7F74" w:rsidRDefault="005A7F74" w:rsidP="005A7F74">
      <w:pPr>
        <w:pStyle w:val="Heading2"/>
      </w:pPr>
      <w:bookmarkStart w:id="77" w:name="_Toc357434339"/>
      <w:r>
        <w:t>Installation</w:t>
      </w:r>
      <w:r w:rsidR="00F24B80">
        <w:t xml:space="preserve"> de l’application</w:t>
      </w:r>
      <w:bookmarkEnd w:id="77"/>
    </w:p>
    <w:p w:rsidR="005A7F74" w:rsidRDefault="002F2737" w:rsidP="002F2737">
      <w:pPr>
        <w:jc w:val="center"/>
        <w:rPr>
          <w:lang w:val="fr-FR"/>
        </w:rPr>
      </w:pPr>
      <w:r>
        <w:rPr>
          <w:noProof/>
          <w:lang w:eastAsia="fr-CH"/>
        </w:rPr>
        <w:drawing>
          <wp:inline distT="0" distB="0" distL="0" distR="0" wp14:anchorId="37A39586" wp14:editId="19ABFA51">
            <wp:extent cx="5676900" cy="971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971550"/>
                    </a:xfrm>
                    <a:prstGeom prst="rect">
                      <a:avLst/>
                    </a:prstGeom>
                    <a:noFill/>
                    <a:ln>
                      <a:noFill/>
                    </a:ln>
                  </pic:spPr>
                </pic:pic>
              </a:graphicData>
            </a:graphic>
          </wp:inline>
        </w:drawing>
      </w:r>
    </w:p>
    <w:p w:rsidR="0040037C" w:rsidRDefault="0040037C" w:rsidP="002F2737">
      <w:pPr>
        <w:jc w:val="center"/>
        <w:rPr>
          <w:lang w:val="fr-FR"/>
        </w:rPr>
      </w:pPr>
    </w:p>
    <w:p w:rsidR="002F2737" w:rsidRDefault="002F2737" w:rsidP="002F2737">
      <w:pPr>
        <w:rPr>
          <w:lang w:val="fr-FR"/>
        </w:rPr>
      </w:pPr>
      <w:r>
        <w:rPr>
          <w:lang w:val="fr-FR"/>
        </w:rPr>
        <w:t>Pour installer l’application, il suffit d’ouvrir le fichier « setup.exe » fourni.</w:t>
      </w:r>
      <w:r w:rsidR="0040037C">
        <w:rPr>
          <w:lang w:val="fr-FR"/>
        </w:rPr>
        <w:t xml:space="preserve"> Si une fenêtre vous invite à installer le fichier « Microsoft .NET Framework 4 Client Profile (x86 et x64), acceptez.</w:t>
      </w:r>
    </w:p>
    <w:p w:rsidR="0040037C" w:rsidRDefault="0040037C" w:rsidP="0040037C">
      <w:pPr>
        <w:jc w:val="center"/>
        <w:rPr>
          <w:lang w:val="fr-FR"/>
        </w:rPr>
      </w:pPr>
      <w:r>
        <w:rPr>
          <w:noProof/>
          <w:lang w:eastAsia="fr-CH"/>
        </w:rPr>
        <w:lastRenderedPageBreak/>
        <w:drawing>
          <wp:inline distT="0" distB="0" distL="0" distR="0" wp14:anchorId="75AEB796" wp14:editId="4AC5DE3E">
            <wp:extent cx="4181475" cy="4638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1475" cy="4638675"/>
                    </a:xfrm>
                    <a:prstGeom prst="rect">
                      <a:avLst/>
                    </a:prstGeom>
                    <a:noFill/>
                    <a:ln>
                      <a:noFill/>
                    </a:ln>
                  </pic:spPr>
                </pic:pic>
              </a:graphicData>
            </a:graphic>
          </wp:inline>
        </w:drawing>
      </w:r>
    </w:p>
    <w:p w:rsidR="0040037C" w:rsidRDefault="0040037C" w:rsidP="0040037C">
      <w:pPr>
        <w:jc w:val="center"/>
        <w:rPr>
          <w:lang w:val="fr-FR"/>
        </w:rPr>
      </w:pPr>
    </w:p>
    <w:p w:rsidR="0040037C" w:rsidRDefault="0040037C" w:rsidP="0040037C">
      <w:pPr>
        <w:rPr>
          <w:lang w:val="fr-FR"/>
        </w:rPr>
      </w:pPr>
      <w:r>
        <w:rPr>
          <w:lang w:val="fr-FR"/>
        </w:rPr>
        <w:t>Une fenêtre va demander la permission permettant au programme de s’installer. Il faut cliquer sur le bouton « Installer ».</w:t>
      </w:r>
    </w:p>
    <w:p w:rsidR="0040037C" w:rsidRDefault="0040037C" w:rsidP="0040037C">
      <w:pPr>
        <w:jc w:val="center"/>
        <w:rPr>
          <w:lang w:val="fr-FR"/>
        </w:rPr>
      </w:pPr>
    </w:p>
    <w:p w:rsidR="0040037C" w:rsidRDefault="0040037C" w:rsidP="0040037C">
      <w:pPr>
        <w:jc w:val="center"/>
        <w:rPr>
          <w:lang w:val="fr-FR"/>
        </w:rPr>
      </w:pPr>
      <w:r>
        <w:rPr>
          <w:noProof/>
          <w:lang w:eastAsia="fr-CH"/>
        </w:rPr>
        <w:drawing>
          <wp:inline distT="0" distB="0" distL="0" distR="0" wp14:anchorId="23EBC7F7" wp14:editId="27632799">
            <wp:extent cx="5760720" cy="34507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450775"/>
                    </a:xfrm>
                    <a:prstGeom prst="rect">
                      <a:avLst/>
                    </a:prstGeom>
                  </pic:spPr>
                </pic:pic>
              </a:graphicData>
            </a:graphic>
          </wp:inline>
        </w:drawing>
      </w:r>
    </w:p>
    <w:p w:rsidR="0040037C" w:rsidRDefault="0040037C" w:rsidP="0040037C">
      <w:pPr>
        <w:rPr>
          <w:lang w:val="fr-FR"/>
        </w:rPr>
      </w:pPr>
    </w:p>
    <w:p w:rsidR="0040037C" w:rsidRDefault="0040037C" w:rsidP="0040037C">
      <w:pPr>
        <w:rPr>
          <w:lang w:val="fr-FR"/>
        </w:rPr>
      </w:pPr>
      <w:r>
        <w:rPr>
          <w:lang w:val="fr-FR"/>
        </w:rPr>
        <w:lastRenderedPageBreak/>
        <w:t>Un bref temps d’attente sera nécessaire avant la fin de l’installation</w:t>
      </w:r>
    </w:p>
    <w:p w:rsidR="0040037C" w:rsidRDefault="0040037C" w:rsidP="0040037C">
      <w:pPr>
        <w:jc w:val="center"/>
        <w:rPr>
          <w:lang w:val="fr-FR"/>
        </w:rPr>
      </w:pPr>
      <w:r>
        <w:rPr>
          <w:noProof/>
          <w:lang w:eastAsia="fr-CH"/>
        </w:rPr>
        <w:drawing>
          <wp:inline distT="0" distB="0" distL="0" distR="0" wp14:anchorId="21F2DC65" wp14:editId="7CFDD0ED">
            <wp:extent cx="5057775" cy="2895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2895600"/>
                    </a:xfrm>
                    <a:prstGeom prst="rect">
                      <a:avLst/>
                    </a:prstGeom>
                    <a:noFill/>
                    <a:ln>
                      <a:noFill/>
                    </a:ln>
                  </pic:spPr>
                </pic:pic>
              </a:graphicData>
            </a:graphic>
          </wp:inline>
        </w:drawing>
      </w:r>
    </w:p>
    <w:p w:rsidR="0040037C" w:rsidRDefault="0040037C" w:rsidP="0040037C">
      <w:pPr>
        <w:rPr>
          <w:lang w:val="fr-FR"/>
        </w:rPr>
      </w:pPr>
    </w:p>
    <w:p w:rsidR="0040037C" w:rsidRDefault="0040037C" w:rsidP="0040037C">
      <w:pPr>
        <w:rPr>
          <w:lang w:val="fr-FR"/>
        </w:rPr>
      </w:pPr>
      <w:r>
        <w:rPr>
          <w:lang w:val="fr-FR"/>
        </w:rPr>
        <w:t>Une fois la barre de progression complète, l’installation est terminée et l’icône de l’application apparaît dans le menu démarrer.</w:t>
      </w:r>
    </w:p>
    <w:p w:rsidR="0040037C" w:rsidRDefault="0040037C" w:rsidP="0040037C">
      <w:pPr>
        <w:rPr>
          <w:lang w:val="fr-FR"/>
        </w:rPr>
      </w:pPr>
    </w:p>
    <w:p w:rsidR="0040037C" w:rsidRDefault="0040037C" w:rsidP="0040037C">
      <w:pPr>
        <w:jc w:val="center"/>
        <w:rPr>
          <w:lang w:val="fr-FR"/>
        </w:rPr>
      </w:pPr>
      <w:r>
        <w:rPr>
          <w:noProof/>
          <w:lang w:eastAsia="fr-CH"/>
        </w:rPr>
        <w:drawing>
          <wp:inline distT="0" distB="0" distL="0" distR="0" wp14:anchorId="304503D1" wp14:editId="62B03C2B">
            <wp:extent cx="4743450" cy="4533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p>
    <w:p w:rsidR="0040037C" w:rsidRPr="005A7F74" w:rsidRDefault="0040037C" w:rsidP="0040037C">
      <w:pPr>
        <w:rPr>
          <w:lang w:val="fr-FR"/>
        </w:rPr>
      </w:pPr>
    </w:p>
    <w:p w:rsidR="00531025" w:rsidRDefault="00531025" w:rsidP="00531025">
      <w:pPr>
        <w:pStyle w:val="Heading2"/>
      </w:pPr>
      <w:bookmarkStart w:id="78" w:name="_Toc357434340"/>
      <w:r>
        <w:t>Login</w:t>
      </w:r>
      <w:bookmarkEnd w:id="78"/>
    </w:p>
    <w:p w:rsidR="00531025" w:rsidRDefault="00531025" w:rsidP="00531025">
      <w:pPr>
        <w:rPr>
          <w:lang w:val="fr-FR"/>
        </w:rPr>
      </w:pPr>
      <w:r>
        <w:rPr>
          <w:lang w:val="fr-FR"/>
        </w:rPr>
        <w:t>A l’ouverture de l’application, une fenêtre invitant l’utilisateur à s’authentifier surgit.</w:t>
      </w:r>
    </w:p>
    <w:p w:rsidR="00531025" w:rsidRDefault="00531025" w:rsidP="00531025">
      <w:pPr>
        <w:rPr>
          <w:lang w:val="fr-FR"/>
        </w:rPr>
      </w:pPr>
      <w:r>
        <w:rPr>
          <w:lang w:val="fr-FR"/>
        </w:rPr>
        <w:lastRenderedPageBreak/>
        <w:t>Il suffit de rentrer son Nom, Prénom, et sa date de naissance puis de cliquer sur « Appliquer et fermer ».</w:t>
      </w:r>
    </w:p>
    <w:p w:rsidR="00531025" w:rsidRDefault="00531025" w:rsidP="00531025">
      <w:pPr>
        <w:jc w:val="center"/>
        <w:rPr>
          <w:lang w:val="fr-FR"/>
        </w:rPr>
      </w:pPr>
      <w:r>
        <w:rPr>
          <w:noProof/>
          <w:lang w:eastAsia="fr-CH"/>
        </w:rPr>
        <w:drawing>
          <wp:inline distT="0" distB="0" distL="0" distR="0" wp14:anchorId="1E013642" wp14:editId="2F8B4663">
            <wp:extent cx="2886075" cy="187372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075" cy="1873729"/>
                    </a:xfrm>
                    <a:prstGeom prst="rect">
                      <a:avLst/>
                    </a:prstGeom>
                  </pic:spPr>
                </pic:pic>
              </a:graphicData>
            </a:graphic>
          </wp:inline>
        </w:drawing>
      </w:r>
    </w:p>
    <w:p w:rsidR="00531025" w:rsidRDefault="00531025" w:rsidP="00531025">
      <w:pPr>
        <w:jc w:val="center"/>
        <w:rPr>
          <w:lang w:val="fr-FR"/>
        </w:rPr>
      </w:pPr>
    </w:p>
    <w:p w:rsidR="00531025" w:rsidRPr="00531025" w:rsidRDefault="00531025" w:rsidP="00531025">
      <w:pPr>
        <w:jc w:val="center"/>
        <w:rPr>
          <w:lang w:val="fr-FR"/>
        </w:rPr>
      </w:pPr>
    </w:p>
    <w:p w:rsidR="00531025" w:rsidRDefault="00531025" w:rsidP="00531025">
      <w:pPr>
        <w:pStyle w:val="Heading2"/>
      </w:pPr>
      <w:bookmarkStart w:id="79" w:name="_Toc357434341"/>
      <w:r>
        <w:t>Connecter / Déconnecter la carte</w:t>
      </w:r>
      <w:bookmarkEnd w:id="79"/>
    </w:p>
    <w:p w:rsidR="00531025" w:rsidRDefault="00531025" w:rsidP="00531025">
      <w:pPr>
        <w:rPr>
          <w:lang w:val="fr-FR"/>
        </w:rPr>
      </w:pPr>
      <w:r>
        <w:rPr>
          <w:lang w:val="fr-FR"/>
        </w:rPr>
        <w:t>Une fois authentifié, la fenêtre de jeu apparaît. Mais avant de pouvoir jouer, il faut au préalable connecter la carte Velleman par USB à l’ordinateur, et la planche d’équilibre à celle-ci. Une fois fait, un simple clic sur le bouton « Connecter la carte » activera les boutons permettant à l’utilisateur de pouvoir jouer.</w:t>
      </w:r>
    </w:p>
    <w:p w:rsidR="00531025" w:rsidRDefault="00531025" w:rsidP="00531025">
      <w:pPr>
        <w:rPr>
          <w:lang w:val="fr-FR"/>
        </w:rPr>
      </w:pPr>
    </w:p>
    <w:p w:rsidR="00531025" w:rsidRDefault="00531025" w:rsidP="00531025">
      <w:pPr>
        <w:jc w:val="center"/>
      </w:pPr>
      <w:r>
        <w:rPr>
          <w:noProof/>
          <w:lang w:eastAsia="fr-CH"/>
        </w:rPr>
        <w:drawing>
          <wp:inline distT="0" distB="0" distL="0" distR="0" wp14:anchorId="0D181797" wp14:editId="704DA43D">
            <wp:extent cx="1857375" cy="361950"/>
            <wp:effectExtent l="0" t="0" r="0" b="0"/>
            <wp:docPr id="6" name="Image 6" descr="C:\Users\KaufmannDw\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ufmannDw\Desktop\Cap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361950"/>
                    </a:xfrm>
                    <a:prstGeom prst="rect">
                      <a:avLst/>
                    </a:prstGeom>
                    <a:noFill/>
                    <a:ln>
                      <a:noFill/>
                    </a:ln>
                  </pic:spPr>
                </pic:pic>
              </a:graphicData>
            </a:graphic>
          </wp:inline>
        </w:drawing>
      </w:r>
      <w:r>
        <w:t xml:space="preserve"> </w:t>
      </w:r>
      <w:r>
        <w:sym w:font="Wingdings" w:char="F0E0"/>
      </w:r>
      <w:r>
        <w:t xml:space="preserve"> </w:t>
      </w:r>
      <w:r>
        <w:rPr>
          <w:noProof/>
          <w:lang w:eastAsia="fr-CH"/>
        </w:rPr>
        <w:drawing>
          <wp:inline distT="0" distB="0" distL="0" distR="0" wp14:anchorId="6DA2B4B0" wp14:editId="15FABFF2">
            <wp:extent cx="1876425" cy="361950"/>
            <wp:effectExtent l="0" t="0" r="0" b="0"/>
            <wp:docPr id="8" name="Image 8" descr="C:\Users\KaufmannDw\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ufmannDw\Desktop\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 cy="361950"/>
                    </a:xfrm>
                    <a:prstGeom prst="rect">
                      <a:avLst/>
                    </a:prstGeom>
                    <a:noFill/>
                    <a:ln>
                      <a:noFill/>
                    </a:ln>
                  </pic:spPr>
                </pic:pic>
              </a:graphicData>
            </a:graphic>
          </wp:inline>
        </w:drawing>
      </w:r>
    </w:p>
    <w:p w:rsidR="00B7353E" w:rsidRDefault="00B7353E" w:rsidP="00531025">
      <w:pPr>
        <w:jc w:val="center"/>
      </w:pPr>
    </w:p>
    <w:p w:rsidR="00531025" w:rsidRDefault="00531025" w:rsidP="00531025">
      <w:pPr>
        <w:rPr>
          <w:lang w:val="fr-FR"/>
        </w:rPr>
      </w:pPr>
      <w:r>
        <w:rPr>
          <w:lang w:val="fr-FR"/>
        </w:rPr>
        <w:t>La déconnexion de la carte est possible, et stoppe la partie en cours si elle avait lieu.</w:t>
      </w:r>
    </w:p>
    <w:p w:rsidR="00531025" w:rsidRDefault="00531025" w:rsidP="00531025">
      <w:pPr>
        <w:rPr>
          <w:lang w:val="fr-FR"/>
        </w:rPr>
      </w:pPr>
    </w:p>
    <w:p w:rsidR="00531025" w:rsidRPr="00531025" w:rsidRDefault="00531025" w:rsidP="00531025">
      <w:pPr>
        <w:rPr>
          <w:lang w:val="fr-FR"/>
        </w:rPr>
      </w:pPr>
    </w:p>
    <w:p w:rsidR="00531025" w:rsidRDefault="00531025" w:rsidP="00531025">
      <w:pPr>
        <w:pStyle w:val="Heading2"/>
      </w:pPr>
      <w:bookmarkStart w:id="80" w:name="_Toc357434342"/>
      <w:r>
        <w:t>Paramétrer l’application</w:t>
      </w:r>
      <w:bookmarkEnd w:id="80"/>
    </w:p>
    <w:p w:rsidR="00965B06" w:rsidRDefault="00531025" w:rsidP="00531025">
      <w:pPr>
        <w:rPr>
          <w:lang w:val="fr-FR"/>
        </w:rPr>
      </w:pPr>
      <w:r>
        <w:rPr>
          <w:lang w:val="fr-FR"/>
        </w:rPr>
        <w:t>Dans la fenêtre de jeu, un clic sur le bouton Paramètres permet d’afficher une fenêtre dans laquelle figure toutes les options de configuration de l’application.</w:t>
      </w:r>
    </w:p>
    <w:p w:rsidR="00531025" w:rsidRPr="00531025" w:rsidRDefault="00531025" w:rsidP="00531025">
      <w:pPr>
        <w:rPr>
          <w:lang w:val="fr-FR"/>
        </w:rPr>
      </w:pPr>
    </w:p>
    <w:p w:rsidR="00531025" w:rsidRDefault="00020547" w:rsidP="00965B06">
      <w:pPr>
        <w:jc w:val="right"/>
        <w:rPr>
          <w:lang w:val="fr-FR"/>
        </w:rPr>
      </w:pPr>
      <w:r>
        <w:rPr>
          <w:noProof/>
          <w:lang w:eastAsia="fr-CH"/>
        </w:rPr>
        <w:pict>
          <v:shape id="_x0000_s1032" type="#_x0000_t32" style="position:absolute;left:0;text-align:left;margin-left:132.4pt;margin-top:86.85pt;width:81pt;height:.75pt;flip:y;z-index:251673088" o:connectortype="straight">
            <v:stroke endarrow="block"/>
          </v:shape>
        </w:pict>
      </w:r>
      <w:r w:rsidR="00531025">
        <w:rPr>
          <w:noProof/>
          <w:lang w:eastAsia="fr-CH"/>
        </w:rPr>
        <w:drawing>
          <wp:anchor distT="0" distB="0" distL="114300" distR="114300" simplePos="0" relativeHeight="251672064" behindDoc="0" locked="0" layoutInCell="1" allowOverlap="1" wp14:anchorId="4FA27211" wp14:editId="25FED723">
            <wp:simplePos x="0" y="0"/>
            <wp:positionH relativeFrom="column">
              <wp:posOffset>890905</wp:posOffset>
            </wp:positionH>
            <wp:positionV relativeFrom="paragraph">
              <wp:posOffset>931545</wp:posOffset>
            </wp:positionV>
            <wp:extent cx="666750" cy="3429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66750" cy="342900"/>
                    </a:xfrm>
                    <a:prstGeom prst="rect">
                      <a:avLst/>
                    </a:prstGeom>
                  </pic:spPr>
                </pic:pic>
              </a:graphicData>
            </a:graphic>
            <wp14:sizeRelH relativeFrom="page">
              <wp14:pctWidth>0</wp14:pctWidth>
            </wp14:sizeRelH>
            <wp14:sizeRelV relativeFrom="page">
              <wp14:pctHeight>0</wp14:pctHeight>
            </wp14:sizeRelV>
          </wp:anchor>
        </w:drawing>
      </w:r>
      <w:r w:rsidR="00531025">
        <w:rPr>
          <w:lang w:val="fr-FR"/>
        </w:rPr>
        <w:t xml:space="preserve">  </w:t>
      </w:r>
      <w:r w:rsidR="00531025">
        <w:rPr>
          <w:noProof/>
          <w:lang w:eastAsia="fr-CH"/>
        </w:rPr>
        <w:drawing>
          <wp:inline distT="0" distB="0" distL="0" distR="0" wp14:anchorId="3C900ED7" wp14:editId="7D961FA0">
            <wp:extent cx="2914650" cy="2105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4650" cy="2105025"/>
                    </a:xfrm>
                    <a:prstGeom prst="rect">
                      <a:avLst/>
                    </a:prstGeom>
                  </pic:spPr>
                </pic:pic>
              </a:graphicData>
            </a:graphic>
          </wp:inline>
        </w:drawing>
      </w:r>
    </w:p>
    <w:p w:rsidR="00930FC2" w:rsidRDefault="00930FC2" w:rsidP="00531025">
      <w:pPr>
        <w:jc w:val="center"/>
        <w:rPr>
          <w:lang w:val="fr-FR"/>
        </w:rPr>
      </w:pPr>
    </w:p>
    <w:p w:rsidR="00531025" w:rsidRDefault="00531025" w:rsidP="00531025">
      <w:pPr>
        <w:rPr>
          <w:lang w:val="fr-FR"/>
        </w:rPr>
      </w:pPr>
      <w:r>
        <w:rPr>
          <w:lang w:val="fr-FR"/>
        </w:rPr>
        <w:t>Millisecondes entre deux touchés : Correspond au nombre de millisecondes à attendre avant de compter à nouveau un touché lorsqu’il y a contact.</w:t>
      </w:r>
    </w:p>
    <w:p w:rsidR="00531025" w:rsidRDefault="00531025" w:rsidP="00531025">
      <w:pPr>
        <w:rPr>
          <w:lang w:val="fr-FR"/>
        </w:rPr>
      </w:pPr>
    </w:p>
    <w:p w:rsidR="00531025" w:rsidRDefault="00531025" w:rsidP="00531025">
      <w:pPr>
        <w:rPr>
          <w:lang w:val="fr-FR"/>
        </w:rPr>
      </w:pPr>
      <w:r>
        <w:rPr>
          <w:lang w:val="fr-FR"/>
        </w:rPr>
        <w:t>Temps de la partie : Définit le nombre, en secondes, de la partie.</w:t>
      </w:r>
    </w:p>
    <w:p w:rsidR="00531025" w:rsidRDefault="00531025" w:rsidP="00531025">
      <w:pPr>
        <w:rPr>
          <w:lang w:val="fr-FR"/>
        </w:rPr>
      </w:pPr>
    </w:p>
    <w:p w:rsidR="00531025" w:rsidRDefault="00531025" w:rsidP="00531025">
      <w:pPr>
        <w:rPr>
          <w:lang w:val="fr-FR"/>
        </w:rPr>
      </w:pPr>
      <w:r>
        <w:rPr>
          <w:lang w:val="fr-FR"/>
        </w:rPr>
        <w:lastRenderedPageBreak/>
        <w:t>Difficulté supplémentaire : Aucune, 1, 2, ou 3. Des accessoires sont fournis avec la planche afin de corser la difficulté. L’utilisateur doit, en plus de tenir en équilibre sur la planche, porter des objets.</w:t>
      </w:r>
    </w:p>
    <w:p w:rsidR="00531025" w:rsidRDefault="00531025" w:rsidP="00531025">
      <w:pPr>
        <w:rPr>
          <w:lang w:val="fr-FR"/>
        </w:rPr>
      </w:pPr>
    </w:p>
    <w:p w:rsidR="00531025" w:rsidRDefault="00531025" w:rsidP="00531025">
      <w:pPr>
        <w:rPr>
          <w:lang w:val="fr-FR"/>
        </w:rPr>
      </w:pPr>
      <w:r>
        <w:rPr>
          <w:lang w:val="fr-FR"/>
        </w:rPr>
        <w:t>Mode entraînement : Si cette case est cochée, les scores ne sont pas sauvegardés à la fin d’une partie.</w:t>
      </w:r>
    </w:p>
    <w:p w:rsidR="00531025" w:rsidRDefault="00531025" w:rsidP="00531025">
      <w:pPr>
        <w:rPr>
          <w:lang w:val="fr-FR"/>
        </w:rPr>
      </w:pPr>
    </w:p>
    <w:p w:rsidR="00531025" w:rsidRPr="00531025" w:rsidRDefault="00531025" w:rsidP="00531025">
      <w:pPr>
        <w:rPr>
          <w:lang w:val="fr-FR"/>
        </w:rPr>
      </w:pPr>
      <w:r>
        <w:rPr>
          <w:lang w:val="fr-FR"/>
        </w:rPr>
        <w:t>Un clic sur le bouton « Appliquer et fermer » applique les paramètres, ainsi lors de la prochaine partie, les modifications faites seront prises en compte.</w:t>
      </w:r>
    </w:p>
    <w:p w:rsidR="00531025" w:rsidRDefault="00531025" w:rsidP="00531025">
      <w:pPr>
        <w:pStyle w:val="Heading2"/>
      </w:pPr>
      <w:bookmarkStart w:id="81" w:name="_Toc357434343"/>
      <w:r>
        <w:t>Changer d’utilisateur</w:t>
      </w:r>
      <w:bookmarkEnd w:id="81"/>
    </w:p>
    <w:p w:rsidR="00531025" w:rsidRDefault="00531025" w:rsidP="00531025">
      <w:pPr>
        <w:rPr>
          <w:lang w:val="fr-FR"/>
        </w:rPr>
      </w:pPr>
      <w:r>
        <w:rPr>
          <w:lang w:val="fr-FR"/>
        </w:rPr>
        <w:t>Un clic sur ce bouton renvoie simplement à la première fenêtre, obligeant l’utilisateur à s’authentifier à nouveau.</w:t>
      </w:r>
    </w:p>
    <w:p w:rsidR="00531025" w:rsidRDefault="00531025" w:rsidP="00531025">
      <w:pPr>
        <w:rPr>
          <w:lang w:val="fr-FR"/>
        </w:rPr>
      </w:pPr>
    </w:p>
    <w:p w:rsidR="00531025" w:rsidRPr="00531025" w:rsidRDefault="00020547" w:rsidP="005C55D4">
      <w:pPr>
        <w:jc w:val="right"/>
        <w:rPr>
          <w:lang w:val="fr-FR"/>
        </w:rPr>
      </w:pPr>
      <w:r>
        <w:rPr>
          <w:noProof/>
          <w:lang w:eastAsia="fr-CH"/>
        </w:rPr>
        <w:pict>
          <v:shape id="_x0000_s1031" type="#_x0000_t32" style="position:absolute;left:0;text-align:left;margin-left:147.4pt;margin-top:68.1pt;width:1in;height:0;z-index:251671040" o:connectortype="straight">
            <v:stroke endarrow="block"/>
          </v:shape>
        </w:pict>
      </w:r>
      <w:r w:rsidR="00531025">
        <w:rPr>
          <w:noProof/>
          <w:lang w:eastAsia="fr-CH"/>
        </w:rPr>
        <w:drawing>
          <wp:anchor distT="0" distB="0" distL="114300" distR="114300" simplePos="0" relativeHeight="251670016" behindDoc="0" locked="0" layoutInCell="1" allowOverlap="1" wp14:anchorId="03482EF2" wp14:editId="033DAA19">
            <wp:simplePos x="0" y="0"/>
            <wp:positionH relativeFrom="column">
              <wp:posOffset>614680</wp:posOffset>
            </wp:positionH>
            <wp:positionV relativeFrom="paragraph">
              <wp:posOffset>683895</wp:posOffset>
            </wp:positionV>
            <wp:extent cx="1133475" cy="333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33475" cy="333375"/>
                    </a:xfrm>
                    <a:prstGeom prst="rect">
                      <a:avLst/>
                    </a:prstGeom>
                  </pic:spPr>
                </pic:pic>
              </a:graphicData>
            </a:graphic>
            <wp14:sizeRelH relativeFrom="page">
              <wp14:pctWidth>0</wp14:pctWidth>
            </wp14:sizeRelH>
            <wp14:sizeRelV relativeFrom="page">
              <wp14:pctHeight>0</wp14:pctHeight>
            </wp14:sizeRelV>
          </wp:anchor>
        </w:drawing>
      </w:r>
      <w:r w:rsidR="00531025">
        <w:rPr>
          <w:lang w:val="fr-FR"/>
        </w:rPr>
        <w:t xml:space="preserve"> </w:t>
      </w:r>
      <w:r w:rsidR="00531025">
        <w:rPr>
          <w:noProof/>
          <w:lang w:eastAsia="fr-CH"/>
        </w:rPr>
        <w:drawing>
          <wp:inline distT="0" distB="0" distL="0" distR="0" wp14:anchorId="6FB32CB1" wp14:editId="47C66833">
            <wp:extent cx="2886075" cy="18737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075" cy="1873729"/>
                    </a:xfrm>
                    <a:prstGeom prst="rect">
                      <a:avLst/>
                    </a:prstGeom>
                  </pic:spPr>
                </pic:pic>
              </a:graphicData>
            </a:graphic>
          </wp:inline>
        </w:drawing>
      </w:r>
    </w:p>
    <w:p w:rsidR="00333164" w:rsidRDefault="00333164" w:rsidP="00333164">
      <w:pPr>
        <w:pStyle w:val="Heading2"/>
      </w:pPr>
      <w:bookmarkStart w:id="82" w:name="_Toc357434344"/>
      <w:r>
        <w:t>Affichage des scores</w:t>
      </w:r>
      <w:bookmarkEnd w:id="82"/>
    </w:p>
    <w:p w:rsidR="00333164" w:rsidRDefault="00333164" w:rsidP="00333164">
      <w:pPr>
        <w:rPr>
          <w:lang w:val="fr-FR"/>
        </w:rPr>
      </w:pPr>
      <w:r>
        <w:rPr>
          <w:lang w:val="fr-FR"/>
        </w:rPr>
        <w:t>Un clic sur le bouton « Tableau des scores » depuis le formulaire de jeu permet de faire apparaître une nouvelle fenêtre, dans laquelle figure un tableau regroupant les scores</w:t>
      </w:r>
      <w:r w:rsidR="00A63879">
        <w:rPr>
          <w:lang w:val="fr-FR"/>
        </w:rPr>
        <w:t xml:space="preserve"> triés</w:t>
      </w:r>
      <w:r>
        <w:rPr>
          <w:lang w:val="fr-FR"/>
        </w:rPr>
        <w:t xml:space="preserve"> par</w:t>
      </w:r>
      <w:r w:rsidR="00A63879">
        <w:rPr>
          <w:lang w:val="fr-FR"/>
        </w:rPr>
        <w:t xml:space="preserve"> temps </w:t>
      </w:r>
      <w:r>
        <w:rPr>
          <w:lang w:val="fr-FR"/>
        </w:rPr>
        <w:t>et difficulté.</w:t>
      </w:r>
      <w:r w:rsidR="005F1D1B">
        <w:rPr>
          <w:lang w:val="fr-FR"/>
        </w:rPr>
        <w:t xml:space="preserve">  Aucun bouton permettant d’actualiser n’est présent car cela se fait automatiquement à chaque modification d’un paramètre de tri.</w:t>
      </w:r>
    </w:p>
    <w:p w:rsidR="002F420B" w:rsidRDefault="002F420B" w:rsidP="00333164">
      <w:pPr>
        <w:rPr>
          <w:lang w:val="fr-FR"/>
        </w:rPr>
      </w:pPr>
    </w:p>
    <w:p w:rsidR="00333164" w:rsidRDefault="002F420B" w:rsidP="005F1D1B">
      <w:pPr>
        <w:jc w:val="center"/>
        <w:rPr>
          <w:lang w:val="fr-FR"/>
        </w:rPr>
      </w:pPr>
      <w:r>
        <w:rPr>
          <w:noProof/>
          <w:lang w:eastAsia="fr-CH"/>
        </w:rPr>
        <w:drawing>
          <wp:anchor distT="0" distB="0" distL="114300" distR="114300" simplePos="0" relativeHeight="251667968" behindDoc="0" locked="0" layoutInCell="1" allowOverlap="1" wp14:anchorId="21984013" wp14:editId="68DEE0AE">
            <wp:simplePos x="0" y="0"/>
            <wp:positionH relativeFrom="column">
              <wp:posOffset>195580</wp:posOffset>
            </wp:positionH>
            <wp:positionV relativeFrom="paragraph">
              <wp:posOffset>1455420</wp:posOffset>
            </wp:positionV>
            <wp:extent cx="1028700" cy="31432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028700" cy="314325"/>
                    </a:xfrm>
                    <a:prstGeom prst="rect">
                      <a:avLst/>
                    </a:prstGeom>
                  </pic:spPr>
                </pic:pic>
              </a:graphicData>
            </a:graphic>
            <wp14:sizeRelH relativeFrom="page">
              <wp14:pctWidth>0</wp14:pctWidth>
            </wp14:sizeRelH>
            <wp14:sizeRelV relativeFrom="page">
              <wp14:pctHeight>0</wp14:pctHeight>
            </wp14:sizeRelV>
          </wp:anchor>
        </w:drawing>
      </w:r>
      <w:r w:rsidR="00020547">
        <w:rPr>
          <w:noProof/>
          <w:lang w:eastAsia="fr-CH"/>
        </w:rPr>
        <w:pict>
          <v:shape id="_x0000_s1030" type="#_x0000_t32" style="position:absolute;left:0;text-align:left;margin-left:-3.75pt;margin-top:130.65pt;width:51pt;height:0;z-index:251668992;mso-position-horizontal-relative:text;mso-position-vertical-relative:text" o:connectortype="straight">
            <v:stroke endarrow="block"/>
          </v:shape>
        </w:pict>
      </w:r>
      <w:r w:rsidR="00333164">
        <w:rPr>
          <w:noProof/>
          <w:lang w:eastAsia="fr-CH"/>
        </w:rPr>
        <w:drawing>
          <wp:inline distT="0" distB="0" distL="0" distR="0" wp14:anchorId="495E73DD" wp14:editId="478FBA67">
            <wp:extent cx="2947514" cy="310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47514" cy="3101400"/>
                    </a:xfrm>
                    <a:prstGeom prst="rect">
                      <a:avLst/>
                    </a:prstGeom>
                  </pic:spPr>
                </pic:pic>
              </a:graphicData>
            </a:graphic>
          </wp:inline>
        </w:drawing>
      </w:r>
    </w:p>
    <w:p w:rsidR="001179AA" w:rsidRDefault="001179AA" w:rsidP="00333164">
      <w:pPr>
        <w:rPr>
          <w:lang w:val="fr-FR"/>
        </w:rPr>
      </w:pPr>
    </w:p>
    <w:p w:rsidR="002F420B" w:rsidRPr="00333164" w:rsidRDefault="002F420B" w:rsidP="00333164">
      <w:pPr>
        <w:rPr>
          <w:lang w:val="fr-FR"/>
        </w:rPr>
      </w:pPr>
    </w:p>
    <w:p w:rsidR="001179AA" w:rsidRDefault="001179AA" w:rsidP="001179AA">
      <w:pPr>
        <w:pStyle w:val="Heading3"/>
      </w:pPr>
      <w:bookmarkStart w:id="83" w:name="_Toc357434345"/>
      <w:r>
        <w:t>Scores par utilisateur</w:t>
      </w:r>
      <w:bookmarkEnd w:id="83"/>
    </w:p>
    <w:p w:rsidR="001179AA" w:rsidRDefault="001179AA" w:rsidP="001179AA">
      <w:pPr>
        <w:rPr>
          <w:lang w:val="fr-FR"/>
        </w:rPr>
      </w:pPr>
      <w:r>
        <w:rPr>
          <w:lang w:val="fr-FR"/>
        </w:rPr>
        <w:t>Dépendamment du choix de l’utilisateur, il est possible de trier les résultats affichés afin de ne montrer que les siens, ou ceux de tout le monde via un bouton radio.</w:t>
      </w:r>
    </w:p>
    <w:p w:rsidR="001179AA" w:rsidRDefault="001179AA" w:rsidP="001179AA">
      <w:pPr>
        <w:rPr>
          <w:lang w:val="fr-FR"/>
        </w:rPr>
      </w:pPr>
    </w:p>
    <w:p w:rsidR="001179AA" w:rsidRPr="001179AA" w:rsidRDefault="001179AA" w:rsidP="006D28A3">
      <w:pPr>
        <w:jc w:val="center"/>
        <w:rPr>
          <w:lang w:val="fr-FR"/>
        </w:rPr>
      </w:pPr>
      <w:r>
        <w:rPr>
          <w:noProof/>
          <w:lang w:eastAsia="fr-CH"/>
        </w:rPr>
        <w:drawing>
          <wp:inline distT="0" distB="0" distL="0" distR="0" wp14:anchorId="6FEEE871" wp14:editId="3B582DE3">
            <wp:extent cx="1657350" cy="6381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7350" cy="638175"/>
                    </a:xfrm>
                    <a:prstGeom prst="rect">
                      <a:avLst/>
                    </a:prstGeom>
                    <a:noFill/>
                    <a:ln>
                      <a:noFill/>
                    </a:ln>
                  </pic:spPr>
                </pic:pic>
              </a:graphicData>
            </a:graphic>
          </wp:inline>
        </w:drawing>
      </w:r>
    </w:p>
    <w:p w:rsidR="001179AA" w:rsidRDefault="001179AA" w:rsidP="001179AA">
      <w:pPr>
        <w:pStyle w:val="Heading3"/>
      </w:pPr>
      <w:bookmarkStart w:id="84" w:name="_Toc357434346"/>
      <w:r>
        <w:t>Scores par temps</w:t>
      </w:r>
      <w:bookmarkEnd w:id="84"/>
    </w:p>
    <w:p w:rsidR="001179AA" w:rsidRDefault="001179AA" w:rsidP="001179AA">
      <w:pPr>
        <w:rPr>
          <w:lang w:val="fr-FR"/>
        </w:rPr>
      </w:pPr>
      <w:r>
        <w:rPr>
          <w:lang w:val="fr-FR"/>
        </w:rPr>
        <w:t>Les scores sont triés également par le temps de la partie. L’utilisateur doit juste entrer le nombre, en secondes, du temps des parties qu’il veut consulter.</w:t>
      </w:r>
    </w:p>
    <w:p w:rsidR="001179AA" w:rsidRDefault="001179AA" w:rsidP="001179AA">
      <w:pPr>
        <w:rPr>
          <w:lang w:val="fr-FR"/>
        </w:rPr>
      </w:pPr>
    </w:p>
    <w:p w:rsidR="001179AA" w:rsidRPr="001179AA" w:rsidRDefault="005F1D1B" w:rsidP="005F1D1B">
      <w:pPr>
        <w:jc w:val="center"/>
        <w:rPr>
          <w:lang w:val="fr-FR"/>
        </w:rPr>
      </w:pPr>
      <w:r>
        <w:rPr>
          <w:noProof/>
          <w:lang w:eastAsia="fr-CH"/>
        </w:rPr>
        <w:drawing>
          <wp:inline distT="0" distB="0" distL="0" distR="0" wp14:anchorId="40E53A9A" wp14:editId="3505F752">
            <wp:extent cx="2066925" cy="2476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66925" cy="247650"/>
                    </a:xfrm>
                    <a:prstGeom prst="rect">
                      <a:avLst/>
                    </a:prstGeom>
                  </pic:spPr>
                </pic:pic>
              </a:graphicData>
            </a:graphic>
          </wp:inline>
        </w:drawing>
      </w:r>
    </w:p>
    <w:p w:rsidR="005F1D1B" w:rsidRDefault="005F1D1B" w:rsidP="005F1D1B">
      <w:pPr>
        <w:pStyle w:val="Heading3"/>
      </w:pPr>
      <w:bookmarkStart w:id="85" w:name="_Toc357434347"/>
      <w:r>
        <w:t>Scores par difficulté</w:t>
      </w:r>
      <w:bookmarkEnd w:id="85"/>
    </w:p>
    <w:p w:rsidR="005F1D1B" w:rsidRDefault="005F1D1B" w:rsidP="005F1D1B">
      <w:pPr>
        <w:rPr>
          <w:lang w:val="fr-FR"/>
        </w:rPr>
      </w:pPr>
      <w:r>
        <w:rPr>
          <w:lang w:val="fr-FR"/>
        </w:rPr>
        <w:t>La difficulté est aussi un paramètre de tri dans l’affichage des scores. Allant de Aucune à 3, l’utilisateur doit sélectionner le niveau choisi afin de voir les scores correspondants.</w:t>
      </w:r>
    </w:p>
    <w:p w:rsidR="005F1D1B" w:rsidRDefault="005F1D1B" w:rsidP="005F1D1B">
      <w:pPr>
        <w:rPr>
          <w:lang w:val="fr-FR"/>
        </w:rPr>
      </w:pPr>
    </w:p>
    <w:p w:rsidR="005F1D1B" w:rsidRPr="005F1D1B" w:rsidRDefault="005F1D1B" w:rsidP="005F1D1B">
      <w:pPr>
        <w:jc w:val="center"/>
        <w:rPr>
          <w:lang w:val="fr-FR"/>
        </w:rPr>
      </w:pPr>
      <w:r>
        <w:rPr>
          <w:noProof/>
          <w:lang w:eastAsia="fr-CH"/>
        </w:rPr>
        <w:drawing>
          <wp:inline distT="0" distB="0" distL="0" distR="0" wp14:anchorId="40EDC24E" wp14:editId="7C44090B">
            <wp:extent cx="2038350" cy="2952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38350" cy="295275"/>
                    </a:xfrm>
                    <a:prstGeom prst="rect">
                      <a:avLst/>
                    </a:prstGeom>
                  </pic:spPr>
                </pic:pic>
              </a:graphicData>
            </a:graphic>
          </wp:inline>
        </w:drawing>
      </w:r>
    </w:p>
    <w:p w:rsidR="005F1D1B" w:rsidRDefault="005F1D1B" w:rsidP="005F1D1B">
      <w:pPr>
        <w:pStyle w:val="Heading2"/>
      </w:pPr>
      <w:bookmarkStart w:id="86" w:name="_Toc357434348"/>
      <w:r>
        <w:t>Vider les scores</w:t>
      </w:r>
      <w:bookmarkEnd w:id="86"/>
    </w:p>
    <w:p w:rsidR="005F1D1B" w:rsidRDefault="005F1D1B" w:rsidP="005F1D1B">
      <w:pPr>
        <w:rPr>
          <w:lang w:val="fr-FR"/>
        </w:rPr>
      </w:pPr>
      <w:r>
        <w:rPr>
          <w:lang w:val="fr-FR"/>
        </w:rPr>
        <w:t>Une fois arrivé dans la fenêtre « Tableau des scores », il est possible de supprimer ceux-ci.</w:t>
      </w:r>
    </w:p>
    <w:p w:rsidR="005F1D1B" w:rsidRPr="005F1D1B" w:rsidRDefault="005F1D1B" w:rsidP="005F1D1B">
      <w:pPr>
        <w:rPr>
          <w:lang w:val="fr-FR"/>
        </w:rPr>
      </w:pPr>
    </w:p>
    <w:p w:rsidR="005F1D1B" w:rsidRDefault="005F1D1B" w:rsidP="005F1D1B">
      <w:pPr>
        <w:pStyle w:val="Heading3"/>
      </w:pPr>
      <w:bookmarkStart w:id="87" w:name="_Toc357434349"/>
      <w:r>
        <w:t>Vider les scores de l’utilisateur en cours uniquement</w:t>
      </w:r>
      <w:bookmarkEnd w:id="87"/>
    </w:p>
    <w:p w:rsidR="005F1D1B" w:rsidRDefault="005F1D1B" w:rsidP="005F1D1B">
      <w:pPr>
        <w:rPr>
          <w:lang w:val="fr-FR"/>
        </w:rPr>
      </w:pPr>
      <w:r>
        <w:rPr>
          <w:lang w:val="fr-FR"/>
        </w:rPr>
        <w:t>Un bouton permet de faire cette action, le voici :</w:t>
      </w:r>
    </w:p>
    <w:p w:rsidR="005F1D1B" w:rsidRDefault="005F1D1B" w:rsidP="005F1D1B">
      <w:pPr>
        <w:jc w:val="center"/>
        <w:rPr>
          <w:lang w:val="fr-FR"/>
        </w:rPr>
      </w:pPr>
      <w:r>
        <w:rPr>
          <w:noProof/>
          <w:lang w:eastAsia="fr-CH"/>
        </w:rPr>
        <w:drawing>
          <wp:inline distT="0" distB="0" distL="0" distR="0" wp14:anchorId="591BDB9D" wp14:editId="1CC4F02D">
            <wp:extent cx="1171575" cy="4762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71575" cy="476250"/>
                    </a:xfrm>
                    <a:prstGeom prst="rect">
                      <a:avLst/>
                    </a:prstGeom>
                  </pic:spPr>
                </pic:pic>
              </a:graphicData>
            </a:graphic>
          </wp:inline>
        </w:drawing>
      </w:r>
    </w:p>
    <w:p w:rsidR="005F1D1B" w:rsidRDefault="005F1D1B" w:rsidP="005F1D1B">
      <w:pPr>
        <w:rPr>
          <w:lang w:val="fr-FR"/>
        </w:rPr>
      </w:pPr>
      <w:r>
        <w:rPr>
          <w:lang w:val="fr-FR"/>
        </w:rPr>
        <w:t>L’utilisateur en cours s’appelant Kaufmann Dwenn, son nom est inscrit dans le bouton afin que l’utilisateur s’</w:t>
      </w:r>
      <w:r w:rsidR="00FB06D8">
        <w:rPr>
          <w:lang w:val="fr-FR"/>
        </w:rPr>
        <w:t>aperçoive que seuls</w:t>
      </w:r>
      <w:r>
        <w:rPr>
          <w:lang w:val="fr-FR"/>
        </w:rPr>
        <w:t xml:space="preserve"> ses résultats personnels seront </w:t>
      </w:r>
      <w:r w:rsidR="00FB06D8">
        <w:rPr>
          <w:lang w:val="fr-FR"/>
        </w:rPr>
        <w:t>supprimés</w:t>
      </w:r>
      <w:r>
        <w:rPr>
          <w:lang w:val="fr-FR"/>
        </w:rPr>
        <w:t>.</w:t>
      </w:r>
    </w:p>
    <w:p w:rsidR="00FB06D8" w:rsidRDefault="00FB06D8" w:rsidP="005F1D1B">
      <w:pPr>
        <w:rPr>
          <w:lang w:val="fr-FR"/>
        </w:rPr>
      </w:pPr>
    </w:p>
    <w:p w:rsidR="00FB06D8" w:rsidRDefault="00FB06D8" w:rsidP="005F1D1B">
      <w:pPr>
        <w:rPr>
          <w:lang w:val="fr-FR"/>
        </w:rPr>
      </w:pPr>
      <w:r>
        <w:rPr>
          <w:lang w:val="fr-FR"/>
        </w:rPr>
        <w:t>Une fenêtre d’avertissement surgit, pour éviter les erreurs, afin d’avertir l’utilisateur de l’action qu’il tente d’effectuer.</w:t>
      </w:r>
    </w:p>
    <w:p w:rsidR="00FB06D8" w:rsidRDefault="00FB06D8" w:rsidP="00FB06D8">
      <w:pPr>
        <w:jc w:val="center"/>
        <w:rPr>
          <w:lang w:val="fr-FR"/>
        </w:rPr>
      </w:pPr>
      <w:r>
        <w:rPr>
          <w:noProof/>
          <w:lang w:eastAsia="fr-CH"/>
        </w:rPr>
        <w:drawing>
          <wp:inline distT="0" distB="0" distL="0" distR="0" wp14:anchorId="4A3EB587" wp14:editId="62C6EB4F">
            <wp:extent cx="4438650" cy="15335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8650" cy="1533525"/>
                    </a:xfrm>
                    <a:prstGeom prst="rect">
                      <a:avLst/>
                    </a:prstGeom>
                  </pic:spPr>
                </pic:pic>
              </a:graphicData>
            </a:graphic>
          </wp:inline>
        </w:drawing>
      </w:r>
    </w:p>
    <w:p w:rsidR="00FB06D8" w:rsidRPr="005F1D1B" w:rsidRDefault="00FB06D8" w:rsidP="00FB06D8">
      <w:pPr>
        <w:rPr>
          <w:lang w:val="fr-FR"/>
        </w:rPr>
      </w:pPr>
      <w:r>
        <w:rPr>
          <w:lang w:val="fr-FR"/>
        </w:rPr>
        <w:t>S’il clique sur « Oui », tous ses résultats personnels seront effacés définitivement et la liste de ses résultats (vides) sera affichée.</w:t>
      </w:r>
    </w:p>
    <w:p w:rsidR="005F1D1B" w:rsidRDefault="005F1D1B" w:rsidP="005F1D1B">
      <w:pPr>
        <w:pStyle w:val="Heading3"/>
      </w:pPr>
      <w:bookmarkStart w:id="88" w:name="_Toc357434350"/>
      <w:r>
        <w:lastRenderedPageBreak/>
        <w:t>Vider les scores de tous les utilisateurs</w:t>
      </w:r>
      <w:bookmarkEnd w:id="88"/>
    </w:p>
    <w:p w:rsidR="00FB06D8" w:rsidRDefault="00FB06D8" w:rsidP="00FB06D8">
      <w:pPr>
        <w:rPr>
          <w:lang w:val="fr-FR"/>
        </w:rPr>
      </w:pPr>
      <w:r>
        <w:rPr>
          <w:lang w:val="fr-FR"/>
        </w:rPr>
        <w:t>Un bouton permet de faire cette action, le voici :</w:t>
      </w:r>
    </w:p>
    <w:p w:rsidR="00FB06D8" w:rsidRDefault="00FB06D8" w:rsidP="00FB06D8">
      <w:pPr>
        <w:jc w:val="center"/>
        <w:rPr>
          <w:lang w:val="fr-FR"/>
        </w:rPr>
      </w:pPr>
      <w:r>
        <w:rPr>
          <w:noProof/>
          <w:lang w:eastAsia="fr-CH"/>
        </w:rPr>
        <w:drawing>
          <wp:inline distT="0" distB="0" distL="0" distR="0" wp14:anchorId="043E2BCA" wp14:editId="6022A20C">
            <wp:extent cx="1114425" cy="4095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14425" cy="409575"/>
                    </a:xfrm>
                    <a:prstGeom prst="rect">
                      <a:avLst/>
                    </a:prstGeom>
                  </pic:spPr>
                </pic:pic>
              </a:graphicData>
            </a:graphic>
          </wp:inline>
        </w:drawing>
      </w:r>
    </w:p>
    <w:p w:rsidR="00FB06D8" w:rsidRDefault="00FB06D8" w:rsidP="00FB06D8">
      <w:pPr>
        <w:rPr>
          <w:lang w:val="fr-FR"/>
        </w:rPr>
      </w:pPr>
      <w:r>
        <w:rPr>
          <w:lang w:val="fr-FR"/>
        </w:rPr>
        <w:t>Ce bouton permet, comme son nom l’indique, à supprimer définitivement tous les résultats de tous les utilisateurs. Cette action étant irréversible, un avertissement apparaît :</w:t>
      </w:r>
    </w:p>
    <w:p w:rsidR="00626F52" w:rsidRDefault="00626F52" w:rsidP="00FB06D8">
      <w:pPr>
        <w:rPr>
          <w:lang w:val="fr-FR"/>
        </w:rPr>
      </w:pPr>
    </w:p>
    <w:p w:rsidR="00FB06D8" w:rsidRDefault="00FB06D8" w:rsidP="00FB06D8">
      <w:pPr>
        <w:jc w:val="center"/>
        <w:rPr>
          <w:lang w:val="fr-FR"/>
        </w:rPr>
      </w:pPr>
      <w:r>
        <w:rPr>
          <w:noProof/>
          <w:lang w:eastAsia="fr-CH"/>
        </w:rPr>
        <w:drawing>
          <wp:inline distT="0" distB="0" distL="0" distR="0" wp14:anchorId="2BAF9302" wp14:editId="09A775BE">
            <wp:extent cx="3676650" cy="15335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76650" cy="1533525"/>
                    </a:xfrm>
                    <a:prstGeom prst="rect">
                      <a:avLst/>
                    </a:prstGeom>
                  </pic:spPr>
                </pic:pic>
              </a:graphicData>
            </a:graphic>
          </wp:inline>
        </w:drawing>
      </w:r>
    </w:p>
    <w:p w:rsidR="00FB06D8" w:rsidRDefault="00FB06D8" w:rsidP="00FB06D8">
      <w:pPr>
        <w:rPr>
          <w:lang w:val="fr-FR"/>
        </w:rPr>
      </w:pPr>
    </w:p>
    <w:p w:rsidR="00FB06D8" w:rsidRPr="00FB06D8" w:rsidRDefault="00FB06D8" w:rsidP="00FB06D8">
      <w:pPr>
        <w:rPr>
          <w:lang w:val="fr-FR"/>
        </w:rPr>
      </w:pPr>
      <w:r>
        <w:rPr>
          <w:lang w:val="fr-FR"/>
        </w:rPr>
        <w:t>Si l</w:t>
      </w:r>
      <w:r w:rsidR="00626F52">
        <w:rPr>
          <w:lang w:val="fr-FR"/>
        </w:rPr>
        <w:t>a</w:t>
      </w:r>
      <w:r>
        <w:rPr>
          <w:lang w:val="fr-FR"/>
        </w:rPr>
        <w:t xml:space="preserve"> réponse est oui, absolument tous les résultats seront effacés définitivement et l’affichage de la liste des résultats sera </w:t>
      </w:r>
      <w:r w:rsidR="009F2A67">
        <w:rPr>
          <w:lang w:val="fr-FR"/>
        </w:rPr>
        <w:t>actualisé</w:t>
      </w:r>
      <w:r>
        <w:rPr>
          <w:lang w:val="fr-FR"/>
        </w:rPr>
        <w:t>.</w:t>
      </w:r>
    </w:p>
    <w:p w:rsidR="004D1F9B" w:rsidRDefault="004D1F9B" w:rsidP="004D1F9B">
      <w:pPr>
        <w:pStyle w:val="Heading2"/>
      </w:pPr>
      <w:bookmarkStart w:id="89" w:name="_Toc357434351"/>
      <w:r>
        <w:t>Imprimer les scores</w:t>
      </w:r>
      <w:bookmarkEnd w:id="89"/>
    </w:p>
    <w:p w:rsidR="004D1F9B" w:rsidRDefault="004D1F9B" w:rsidP="004D1F9B">
      <w:pPr>
        <w:rPr>
          <w:lang w:val="fr-FR"/>
        </w:rPr>
      </w:pPr>
      <w:r>
        <w:rPr>
          <w:lang w:val="fr-FR"/>
        </w:rPr>
        <w:t>Si l’on souhaite imprimer les résultats affiché dans la fenêtre « Tableau des scores », il suffit de cliquer sur le bouton « Imprimer » :</w:t>
      </w:r>
    </w:p>
    <w:p w:rsidR="004D1F9B" w:rsidRDefault="004D1F9B" w:rsidP="004D1F9B">
      <w:pPr>
        <w:jc w:val="center"/>
        <w:rPr>
          <w:lang w:val="fr-FR"/>
        </w:rPr>
      </w:pPr>
      <w:r>
        <w:rPr>
          <w:noProof/>
          <w:lang w:eastAsia="fr-CH"/>
        </w:rPr>
        <w:drawing>
          <wp:inline distT="0" distB="0" distL="0" distR="0" wp14:anchorId="785CAE78" wp14:editId="169E377E">
            <wp:extent cx="619125" cy="3810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9125" cy="381000"/>
                    </a:xfrm>
                    <a:prstGeom prst="rect">
                      <a:avLst/>
                    </a:prstGeom>
                  </pic:spPr>
                </pic:pic>
              </a:graphicData>
            </a:graphic>
          </wp:inline>
        </w:drawing>
      </w:r>
    </w:p>
    <w:p w:rsidR="004D1F9B" w:rsidRDefault="004D1F9B" w:rsidP="004D1F9B">
      <w:pPr>
        <w:rPr>
          <w:lang w:val="fr-FR"/>
        </w:rPr>
      </w:pPr>
      <w:r>
        <w:rPr>
          <w:lang w:val="fr-FR"/>
        </w:rPr>
        <w:t xml:space="preserve">Une fenêtre « normale » d’impression apparaît alors, permettant de modifier les paramètres classiques d’impression : </w:t>
      </w:r>
    </w:p>
    <w:p w:rsidR="004D1F9B" w:rsidRDefault="004D1F9B" w:rsidP="004D1F9B">
      <w:pPr>
        <w:jc w:val="center"/>
        <w:rPr>
          <w:lang w:val="fr-FR"/>
        </w:rPr>
      </w:pPr>
      <w:r>
        <w:rPr>
          <w:noProof/>
          <w:lang w:eastAsia="fr-CH"/>
        </w:rPr>
        <w:drawing>
          <wp:inline distT="0" distB="0" distL="0" distR="0" wp14:anchorId="4EC3A707" wp14:editId="42EB919B">
            <wp:extent cx="5057775" cy="31432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7775" cy="3143250"/>
                    </a:xfrm>
                    <a:prstGeom prst="rect">
                      <a:avLst/>
                    </a:prstGeom>
                  </pic:spPr>
                </pic:pic>
              </a:graphicData>
            </a:graphic>
          </wp:inline>
        </w:drawing>
      </w:r>
    </w:p>
    <w:p w:rsidR="006D28A3" w:rsidRDefault="006D28A3" w:rsidP="004D1F9B">
      <w:pPr>
        <w:jc w:val="center"/>
        <w:rPr>
          <w:lang w:val="fr-FR"/>
        </w:rPr>
      </w:pPr>
    </w:p>
    <w:p w:rsidR="004D1F9B" w:rsidRPr="004D1F9B" w:rsidRDefault="004D1F9B" w:rsidP="004D1F9B">
      <w:pPr>
        <w:rPr>
          <w:lang w:val="fr-FR"/>
        </w:rPr>
      </w:pPr>
      <w:r>
        <w:rPr>
          <w:lang w:val="fr-FR"/>
        </w:rPr>
        <w:t>Lors d’un clic sur le bouton « Ok », l’impression des résultats se fera immédiatement.</w:t>
      </w:r>
    </w:p>
    <w:p w:rsidR="00410D3C" w:rsidRDefault="00410D3C" w:rsidP="00410D3C">
      <w:pPr>
        <w:pStyle w:val="Heading2"/>
      </w:pPr>
      <w:bookmarkStart w:id="90" w:name="_Toc357434352"/>
      <w:r>
        <w:t>Désinstallation de l’application</w:t>
      </w:r>
      <w:bookmarkEnd w:id="90"/>
    </w:p>
    <w:p w:rsidR="00410D3C" w:rsidRDefault="00410D3C" w:rsidP="00410D3C">
      <w:pPr>
        <w:rPr>
          <w:lang w:val="fr-FR"/>
        </w:rPr>
      </w:pPr>
    </w:p>
    <w:p w:rsidR="007B2595" w:rsidRDefault="007B2595" w:rsidP="00410D3C">
      <w:pPr>
        <w:rPr>
          <w:lang w:val="fr-FR"/>
        </w:rPr>
      </w:pPr>
      <w:r>
        <w:rPr>
          <w:lang w:val="fr-FR"/>
        </w:rPr>
        <w:lastRenderedPageBreak/>
        <w:t>Pour désinstaller l’application, la première étape est de cliquer sur le bouton « Panneau de configuration » dans le menu démarrer.</w:t>
      </w:r>
    </w:p>
    <w:p w:rsidR="007B2595" w:rsidRDefault="007B2595" w:rsidP="007B2595">
      <w:pPr>
        <w:jc w:val="center"/>
        <w:rPr>
          <w:lang w:val="fr-FR"/>
        </w:rPr>
      </w:pPr>
      <w:r>
        <w:rPr>
          <w:noProof/>
          <w:lang w:eastAsia="fr-CH"/>
        </w:rPr>
        <w:drawing>
          <wp:inline distT="0" distB="0" distL="0" distR="0" wp14:anchorId="623DCDE2" wp14:editId="78104A7D">
            <wp:extent cx="1885950" cy="294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5950" cy="2943225"/>
                    </a:xfrm>
                    <a:prstGeom prst="rect">
                      <a:avLst/>
                    </a:prstGeom>
                    <a:noFill/>
                    <a:ln>
                      <a:noFill/>
                    </a:ln>
                  </pic:spPr>
                </pic:pic>
              </a:graphicData>
            </a:graphic>
          </wp:inline>
        </w:drawing>
      </w:r>
    </w:p>
    <w:p w:rsidR="007B2595" w:rsidRDefault="007B2595" w:rsidP="007B2595">
      <w:pPr>
        <w:rPr>
          <w:lang w:val="fr-FR"/>
        </w:rPr>
      </w:pPr>
    </w:p>
    <w:p w:rsidR="007B2595" w:rsidRDefault="007B2595" w:rsidP="007B2595">
      <w:pPr>
        <w:rPr>
          <w:lang w:val="fr-FR"/>
        </w:rPr>
      </w:pPr>
      <w:r>
        <w:rPr>
          <w:lang w:val="fr-FR"/>
        </w:rPr>
        <w:t>Ensuite, il faut cliquer sur « Désinstaller un programme ».</w:t>
      </w:r>
    </w:p>
    <w:p w:rsidR="007B2595" w:rsidRDefault="007B2595" w:rsidP="007B2595">
      <w:pPr>
        <w:rPr>
          <w:lang w:val="fr-FR"/>
        </w:rPr>
      </w:pPr>
    </w:p>
    <w:p w:rsidR="007B2595" w:rsidRDefault="007B2595" w:rsidP="007B2595">
      <w:pPr>
        <w:jc w:val="center"/>
        <w:rPr>
          <w:lang w:val="fr-FR"/>
        </w:rPr>
      </w:pPr>
      <w:r>
        <w:rPr>
          <w:noProof/>
          <w:lang w:eastAsia="fr-CH"/>
        </w:rPr>
        <w:drawing>
          <wp:inline distT="0" distB="0" distL="0" distR="0" wp14:anchorId="24069320" wp14:editId="2B46F3E4">
            <wp:extent cx="3076575" cy="6381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6575" cy="638175"/>
                    </a:xfrm>
                    <a:prstGeom prst="rect">
                      <a:avLst/>
                    </a:prstGeom>
                    <a:noFill/>
                    <a:ln>
                      <a:noFill/>
                    </a:ln>
                  </pic:spPr>
                </pic:pic>
              </a:graphicData>
            </a:graphic>
          </wp:inline>
        </w:drawing>
      </w:r>
    </w:p>
    <w:p w:rsidR="007B2595" w:rsidRDefault="007B2595" w:rsidP="007B2595">
      <w:pPr>
        <w:rPr>
          <w:lang w:val="fr-FR"/>
        </w:rPr>
      </w:pPr>
    </w:p>
    <w:p w:rsidR="007B2595" w:rsidRDefault="007B2595" w:rsidP="007B2595">
      <w:pPr>
        <w:rPr>
          <w:lang w:val="fr-FR"/>
        </w:rPr>
      </w:pPr>
      <w:r>
        <w:rPr>
          <w:lang w:val="fr-FR"/>
        </w:rPr>
        <w:t xml:space="preserve">Il faut ensuite rechercher l’application, nommée « TPI » </w:t>
      </w:r>
    </w:p>
    <w:p w:rsidR="007B2595" w:rsidRDefault="007B2595" w:rsidP="007B2595">
      <w:pPr>
        <w:rPr>
          <w:lang w:val="fr-FR"/>
        </w:rPr>
      </w:pPr>
    </w:p>
    <w:p w:rsidR="007B2595" w:rsidRDefault="007B2595" w:rsidP="007B2595">
      <w:pPr>
        <w:jc w:val="center"/>
        <w:rPr>
          <w:lang w:val="fr-FR"/>
        </w:rPr>
      </w:pPr>
      <w:r>
        <w:rPr>
          <w:noProof/>
          <w:lang w:eastAsia="fr-CH"/>
        </w:rPr>
        <w:drawing>
          <wp:inline distT="0" distB="0" distL="0" distR="0" wp14:anchorId="5C072D52" wp14:editId="1A62852C">
            <wp:extent cx="5753100" cy="4667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66725"/>
                    </a:xfrm>
                    <a:prstGeom prst="rect">
                      <a:avLst/>
                    </a:prstGeom>
                    <a:noFill/>
                    <a:ln>
                      <a:noFill/>
                    </a:ln>
                  </pic:spPr>
                </pic:pic>
              </a:graphicData>
            </a:graphic>
          </wp:inline>
        </w:drawing>
      </w:r>
    </w:p>
    <w:p w:rsidR="007B2595" w:rsidRDefault="007B2595" w:rsidP="007B2595">
      <w:pPr>
        <w:rPr>
          <w:lang w:val="fr-FR"/>
        </w:rPr>
      </w:pPr>
    </w:p>
    <w:p w:rsidR="007B2595" w:rsidRDefault="007B2595" w:rsidP="007B2595">
      <w:pPr>
        <w:rPr>
          <w:lang w:val="fr-FR"/>
        </w:rPr>
      </w:pPr>
      <w:r>
        <w:rPr>
          <w:lang w:val="fr-FR"/>
        </w:rPr>
        <w:t>Et cliquer sur le bouton « Désin</w:t>
      </w:r>
      <w:r w:rsidR="006859BF">
        <w:rPr>
          <w:lang w:val="fr-FR"/>
        </w:rPr>
        <w:t>s</w:t>
      </w:r>
      <w:r>
        <w:rPr>
          <w:lang w:val="fr-FR"/>
        </w:rPr>
        <w:t>taller / modifier »</w:t>
      </w:r>
    </w:p>
    <w:p w:rsidR="007B2595" w:rsidRDefault="007B2595" w:rsidP="007B2595">
      <w:pPr>
        <w:rPr>
          <w:lang w:val="fr-FR"/>
        </w:rPr>
      </w:pPr>
    </w:p>
    <w:p w:rsidR="007B2595" w:rsidRDefault="007B2595" w:rsidP="007B2595">
      <w:pPr>
        <w:jc w:val="center"/>
        <w:rPr>
          <w:lang w:val="fr-FR"/>
        </w:rPr>
      </w:pPr>
      <w:r>
        <w:rPr>
          <w:noProof/>
          <w:lang w:eastAsia="fr-CH"/>
        </w:rPr>
        <w:drawing>
          <wp:inline distT="0" distB="0" distL="0" distR="0" wp14:anchorId="509BAF6B" wp14:editId="7FA56BD1">
            <wp:extent cx="1276350" cy="2571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6350" cy="257175"/>
                    </a:xfrm>
                    <a:prstGeom prst="rect">
                      <a:avLst/>
                    </a:prstGeom>
                    <a:noFill/>
                    <a:ln>
                      <a:noFill/>
                    </a:ln>
                  </pic:spPr>
                </pic:pic>
              </a:graphicData>
            </a:graphic>
          </wp:inline>
        </w:drawing>
      </w:r>
    </w:p>
    <w:p w:rsidR="007B2595" w:rsidRDefault="007B2595" w:rsidP="007B2595">
      <w:pPr>
        <w:jc w:val="center"/>
        <w:rPr>
          <w:lang w:val="fr-FR"/>
        </w:rPr>
      </w:pPr>
    </w:p>
    <w:p w:rsidR="007B2595" w:rsidRDefault="007B2595" w:rsidP="007B2595">
      <w:pPr>
        <w:rPr>
          <w:lang w:val="fr-FR"/>
        </w:rPr>
      </w:pPr>
      <w:r>
        <w:rPr>
          <w:lang w:val="fr-FR"/>
        </w:rPr>
        <w:t>Finalement, il reste à sélectionner le bouton radio « Supprimer l’application de cet ordinateur. », puis de presser sur « OK ».</w:t>
      </w:r>
    </w:p>
    <w:p w:rsidR="007B2595" w:rsidRDefault="007B2595" w:rsidP="007B2595">
      <w:pPr>
        <w:jc w:val="center"/>
        <w:rPr>
          <w:lang w:val="fr-FR"/>
        </w:rPr>
      </w:pPr>
    </w:p>
    <w:p w:rsidR="007B2595" w:rsidRDefault="007B2595" w:rsidP="007B2595">
      <w:pPr>
        <w:jc w:val="center"/>
        <w:rPr>
          <w:lang w:val="fr-FR"/>
        </w:rPr>
      </w:pPr>
      <w:r>
        <w:rPr>
          <w:noProof/>
          <w:lang w:eastAsia="fr-CH"/>
        </w:rPr>
        <w:lastRenderedPageBreak/>
        <w:drawing>
          <wp:inline distT="0" distB="0" distL="0" distR="0" wp14:anchorId="082629DD" wp14:editId="3B20BD5B">
            <wp:extent cx="4838700" cy="28765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38700" cy="2876550"/>
                    </a:xfrm>
                    <a:prstGeom prst="rect">
                      <a:avLst/>
                    </a:prstGeom>
                  </pic:spPr>
                </pic:pic>
              </a:graphicData>
            </a:graphic>
          </wp:inline>
        </w:drawing>
      </w:r>
    </w:p>
    <w:p w:rsidR="007B2595" w:rsidRDefault="007B2595" w:rsidP="007B2595">
      <w:pPr>
        <w:jc w:val="center"/>
        <w:rPr>
          <w:lang w:val="fr-FR"/>
        </w:rPr>
      </w:pPr>
    </w:p>
    <w:p w:rsidR="007B2595" w:rsidRDefault="007B2595" w:rsidP="007B2595">
      <w:pPr>
        <w:rPr>
          <w:lang w:val="fr-FR"/>
        </w:rPr>
      </w:pPr>
      <w:r>
        <w:rPr>
          <w:lang w:val="fr-FR"/>
        </w:rPr>
        <w:t>La désinstallation est un succès.</w:t>
      </w:r>
    </w:p>
    <w:p w:rsidR="007B2595" w:rsidRPr="00410D3C" w:rsidRDefault="007B2595" w:rsidP="007B2595">
      <w:pPr>
        <w:rPr>
          <w:lang w:val="fr-FR"/>
        </w:rPr>
      </w:pPr>
    </w:p>
    <w:p w:rsidR="000842A0" w:rsidRDefault="000842A0" w:rsidP="000842A0">
      <w:pPr>
        <w:pStyle w:val="Heading1"/>
      </w:pPr>
      <w:bookmarkStart w:id="91" w:name="_Toc357434353"/>
      <w:r>
        <w:t>Conclusions</w:t>
      </w:r>
      <w:bookmarkEnd w:id="91"/>
    </w:p>
    <w:p w:rsidR="00743C05" w:rsidRDefault="00743C05" w:rsidP="00354962"/>
    <w:p w:rsidR="00743C05" w:rsidRDefault="00743C05" w:rsidP="00354962">
      <w:r>
        <w:t xml:space="preserve">Lors du développement de </w:t>
      </w:r>
      <w:r w:rsidRPr="00522A49">
        <w:t>mon projet, la prise d’informatio</w:t>
      </w:r>
      <w:r w:rsidR="005F505E">
        <w:t>n et la compréhension de l’utilisation de la carte Velleman n’as pas été un souci car des exemples étaient présents sur le web, ainsi que sur le CD fourni par le maître d’atelier</w:t>
      </w:r>
      <w:r w:rsidR="005D117B" w:rsidRPr="00522A49">
        <w:t>.</w:t>
      </w:r>
    </w:p>
    <w:p w:rsidR="00D94D97" w:rsidRDefault="00D94D97" w:rsidP="00354962"/>
    <w:p w:rsidR="00D94D97" w:rsidRPr="00522A49" w:rsidRDefault="00D94D97" w:rsidP="00354962">
      <w:r>
        <w:t>Les objectifs du cahier des charges ont tous étés atteints.</w:t>
      </w:r>
      <w:r w:rsidR="00726E58">
        <w:t xml:space="preserve">  Le programme est en effet capable de déterminer l’habileté de quelqu’un à rester en équilibre sur une planche rendue instable, et d’afficher un classement des scores ainsi que de l’imprimer.</w:t>
      </w:r>
    </w:p>
    <w:p w:rsidR="000A27AC" w:rsidRPr="00522A49" w:rsidRDefault="000A27AC" w:rsidP="00354962"/>
    <w:p w:rsidR="000A27AC" w:rsidRDefault="000A27AC" w:rsidP="00354962">
      <w:r w:rsidRPr="00522A49">
        <w:t>J’ai eu du plaisir durant mon travail</w:t>
      </w:r>
      <w:r>
        <w:t xml:space="preserve"> car j’apprécie la programmation en langage C#</w:t>
      </w:r>
      <w:r w:rsidR="00F05496">
        <w:t>, c'est la chose qui m'a toujours intéressé</w:t>
      </w:r>
      <w:r w:rsidR="00412B12">
        <w:t>e</w:t>
      </w:r>
      <w:r w:rsidR="00F05496">
        <w:t xml:space="preserve"> le plus ici au CPLN.</w:t>
      </w:r>
    </w:p>
    <w:p w:rsidR="00743C05" w:rsidRDefault="00743C05" w:rsidP="00354962"/>
    <w:p w:rsidR="00743C05" w:rsidRDefault="00743C05" w:rsidP="00354962">
      <w:r>
        <w:t xml:space="preserve">Un point important a été de comprendre </w:t>
      </w:r>
      <w:r w:rsidR="00475AD6">
        <w:t>comment utiliser la .DLL fournie sur le CD afin de récupérer les informations sur les contacts de la carte électronique.</w:t>
      </w:r>
    </w:p>
    <w:p w:rsidR="005D117B" w:rsidRDefault="005D117B" w:rsidP="00354962"/>
    <w:p w:rsidR="005D117B" w:rsidRDefault="005D117B" w:rsidP="00354962">
      <w:r>
        <w:t>Je suis maintenant plu</w:t>
      </w:r>
      <w:r w:rsidR="00456929">
        <w:t>s à l’ais</w:t>
      </w:r>
      <w:r>
        <w:t>e pour ce qui est de l’</w:t>
      </w:r>
      <w:r w:rsidR="00F60605">
        <w:t>utilisation d’une DLL annexe, de plus celle fournie n’était pas prévue à l’origine pour le C#, mais le C++.</w:t>
      </w:r>
    </w:p>
    <w:p w:rsidR="005D117B" w:rsidRDefault="005D117B" w:rsidP="00354962"/>
    <w:p w:rsidR="005D117B" w:rsidRDefault="005D117B" w:rsidP="00354962">
      <w:r>
        <w:t xml:space="preserve">L’organisation quant aux tâches à effectuer, et l’attribution d’un temps par tâche est important, </w:t>
      </w:r>
      <w:r w:rsidR="008A2F0A">
        <w:t xml:space="preserve">c’est pourquoi j’ai fait attention à y réfléchir correctement dès le début. </w:t>
      </w:r>
    </w:p>
    <w:p w:rsidR="007C05CC" w:rsidRDefault="007C05CC" w:rsidP="00354962"/>
    <w:p w:rsidR="00FA36B7" w:rsidRDefault="00FA36B7" w:rsidP="00FA36B7">
      <w:pPr>
        <w:pStyle w:val="Heading1"/>
      </w:pPr>
      <w:bookmarkStart w:id="92" w:name="_Toc357434354"/>
      <w:r>
        <w:t>Annexes</w:t>
      </w:r>
      <w:bookmarkEnd w:id="92"/>
    </w:p>
    <w:p w:rsidR="00FA36B7" w:rsidRDefault="00FA36B7" w:rsidP="00FA36B7">
      <w:pPr>
        <w:pStyle w:val="Heading2"/>
        <w:ind w:left="578" w:hanging="578"/>
      </w:pPr>
      <w:bookmarkStart w:id="93" w:name="_Toc357434355"/>
      <w:r>
        <w:t>Journal de bord</w:t>
      </w:r>
      <w:bookmarkEnd w:id="93"/>
    </w:p>
    <w:p w:rsidR="00541BE4" w:rsidRPr="00541BE4" w:rsidRDefault="00541BE4" w:rsidP="00541BE4">
      <w:pPr>
        <w:rPr>
          <w:lang w:val="fr-FR"/>
        </w:rPr>
      </w:pPr>
    </w:p>
    <w:p w:rsidR="000F6F3B" w:rsidRDefault="000F6F3B" w:rsidP="00FA36B7">
      <w:r>
        <w:t>Le journal de bord est en annexe</w:t>
      </w:r>
    </w:p>
    <w:p w:rsidR="002E5AA2" w:rsidRDefault="002E5AA2" w:rsidP="002E5AA2">
      <w:pPr>
        <w:pStyle w:val="Heading2"/>
        <w:ind w:left="578" w:hanging="578"/>
      </w:pPr>
      <w:bookmarkStart w:id="94" w:name="_Toc357434356"/>
      <w:r>
        <w:lastRenderedPageBreak/>
        <w:t>Schéma Synoptique</w:t>
      </w:r>
      <w:bookmarkEnd w:id="94"/>
    </w:p>
    <w:p w:rsidR="002E5AA2" w:rsidRPr="002E5AA2" w:rsidRDefault="002E5AA2" w:rsidP="002E5AA2">
      <w:pPr>
        <w:rPr>
          <w:lang w:val="fr-FR"/>
        </w:rPr>
      </w:pPr>
    </w:p>
    <w:p w:rsidR="002E5AA2" w:rsidRDefault="003B546E" w:rsidP="00FA36B7">
      <w:r>
        <w:br w:type="page"/>
      </w:r>
    </w:p>
    <w:p w:rsidR="00726CDA" w:rsidRDefault="00726CDA" w:rsidP="00726CDA">
      <w:pPr>
        <w:pStyle w:val="Heading3"/>
      </w:pPr>
      <w:bookmarkStart w:id="95" w:name="_Toc357434357"/>
      <w:r>
        <w:lastRenderedPageBreak/>
        <w:t>Login</w:t>
      </w:r>
      <w:r w:rsidR="008C786A">
        <w:t>, connexion de la carte</w:t>
      </w:r>
      <w:r>
        <w:t xml:space="preserve"> et paramétrage</w:t>
      </w:r>
      <w:bookmarkEnd w:id="95"/>
    </w:p>
    <w:p w:rsidR="00726CDA" w:rsidRPr="00726CDA" w:rsidRDefault="00726CDA" w:rsidP="00726CDA">
      <w:pPr>
        <w:rPr>
          <w:lang w:val="fr-FR"/>
        </w:rPr>
      </w:pPr>
      <w:r>
        <w:object w:dxaOrig="10862" w:dyaOrig="16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69pt" o:ole="">
            <v:imagedata r:id="rId55" o:title=""/>
          </v:shape>
          <o:OLEObject Type="Embed" ProgID="Visio.Drawing.11" ShapeID="_x0000_i1025" DrawAspect="Content" ObjectID="_1431222131" r:id="rId56"/>
        </w:object>
      </w:r>
    </w:p>
    <w:p w:rsidR="00726CDA" w:rsidRDefault="00726CDA" w:rsidP="00726CDA">
      <w:pPr>
        <w:pStyle w:val="Heading3"/>
      </w:pPr>
      <w:bookmarkStart w:id="96" w:name="_Toc357434358"/>
      <w:r>
        <w:lastRenderedPageBreak/>
        <w:t>Affichage des scores</w:t>
      </w:r>
      <w:bookmarkEnd w:id="96"/>
    </w:p>
    <w:p w:rsidR="00726CDA" w:rsidRPr="00726CDA" w:rsidRDefault="00726CDA" w:rsidP="00726CDA">
      <w:pPr>
        <w:rPr>
          <w:lang w:val="fr-FR"/>
        </w:rPr>
      </w:pPr>
      <w:r>
        <w:object w:dxaOrig="10837" w:dyaOrig="15779">
          <v:shape id="_x0000_i1026" type="#_x0000_t75" style="width:453.75pt;height:660pt" o:ole="">
            <v:imagedata r:id="rId57" o:title=""/>
          </v:shape>
          <o:OLEObject Type="Embed" ProgID="Visio.Drawing.11" ShapeID="_x0000_i1026" DrawAspect="Content" ObjectID="_1431222132" r:id="rId58"/>
        </w:object>
      </w:r>
    </w:p>
    <w:p w:rsidR="00726CDA" w:rsidRDefault="00726CDA" w:rsidP="00726CDA">
      <w:pPr>
        <w:pStyle w:val="Heading3"/>
      </w:pPr>
      <w:bookmarkStart w:id="97" w:name="_Toc357434359"/>
      <w:r>
        <w:lastRenderedPageBreak/>
        <w:t>Fenêtre de jeu</w:t>
      </w:r>
      <w:bookmarkEnd w:id="97"/>
    </w:p>
    <w:p w:rsidR="00726CDA" w:rsidRPr="00726CDA" w:rsidRDefault="00726CDA" w:rsidP="00726CDA">
      <w:pPr>
        <w:rPr>
          <w:lang w:val="fr-FR"/>
        </w:rPr>
      </w:pPr>
      <w:r>
        <w:object w:dxaOrig="10543" w:dyaOrig="14816">
          <v:shape id="_x0000_i1027" type="#_x0000_t75" style="width:453pt;height:636.75pt" o:ole="">
            <v:imagedata r:id="rId59" o:title=""/>
          </v:shape>
          <o:OLEObject Type="Embed" ProgID="Visio.Drawing.11" ShapeID="_x0000_i1027" DrawAspect="Content" ObjectID="_1431222133" r:id="rId60"/>
        </w:object>
      </w:r>
    </w:p>
    <w:p w:rsidR="00EA6D60" w:rsidRDefault="00EA6D60" w:rsidP="00EA6D60">
      <w:pPr>
        <w:pStyle w:val="Heading2"/>
        <w:ind w:left="578" w:hanging="578"/>
      </w:pPr>
      <w:bookmarkStart w:id="98" w:name="_Toc357434360"/>
      <w:r>
        <w:t>Cahier des charges</w:t>
      </w:r>
      <w:bookmarkEnd w:id="98"/>
    </w:p>
    <w:p w:rsidR="00A91B5F" w:rsidRDefault="00A91B5F">
      <w:pPr>
        <w:jc w:val="left"/>
        <w:rPr>
          <w:lang w:val="fr-FR"/>
        </w:rPr>
      </w:pPr>
      <w:r>
        <w:rPr>
          <w:lang w:val="fr-FR"/>
        </w:rPr>
        <w:br w:type="page"/>
      </w:r>
    </w:p>
    <w:p w:rsidR="00A91B5F" w:rsidRPr="00A91B5F" w:rsidRDefault="00A91B5F" w:rsidP="00A91B5F">
      <w:pPr>
        <w:rPr>
          <w:lang w:val="fr-FR"/>
        </w:rPr>
      </w:pPr>
      <w:r>
        <w:rPr>
          <w:lang w:val="fr-FR"/>
        </w:rPr>
        <w:lastRenderedPageBreak/>
        <w:t>Page vide car remplacée par les feuilles vertes du cahier des charges après impression.</w:t>
      </w:r>
    </w:p>
    <w:p w:rsidR="00A91B5F" w:rsidRDefault="00A91B5F">
      <w:pPr>
        <w:jc w:val="left"/>
        <w:rPr>
          <w:lang w:val="fr-FR"/>
        </w:rPr>
      </w:pPr>
      <w:r>
        <w:rPr>
          <w:lang w:val="fr-FR"/>
        </w:rPr>
        <w:br w:type="page"/>
      </w:r>
    </w:p>
    <w:p w:rsidR="00A91B5F" w:rsidRPr="00A91B5F" w:rsidRDefault="00A91B5F" w:rsidP="00A91B5F">
      <w:pPr>
        <w:rPr>
          <w:lang w:val="fr-FR"/>
        </w:rPr>
      </w:pPr>
      <w:r>
        <w:rPr>
          <w:lang w:val="fr-FR"/>
        </w:rPr>
        <w:lastRenderedPageBreak/>
        <w:t>Page vide car remplacée par les feuilles vertes du cahier des charges après impression.</w:t>
      </w:r>
    </w:p>
    <w:p w:rsidR="00A91B5F" w:rsidRDefault="00A91B5F">
      <w:pPr>
        <w:jc w:val="left"/>
        <w:rPr>
          <w:lang w:val="fr-FR"/>
        </w:rPr>
      </w:pPr>
    </w:p>
    <w:p w:rsidR="00A91B5F" w:rsidRDefault="00A91B5F">
      <w:pPr>
        <w:jc w:val="left"/>
        <w:rPr>
          <w:lang w:val="fr-FR"/>
        </w:rPr>
      </w:pPr>
      <w:r>
        <w:rPr>
          <w:lang w:val="fr-FR"/>
        </w:rPr>
        <w:br w:type="page"/>
      </w:r>
    </w:p>
    <w:p w:rsidR="00A91B5F" w:rsidRPr="00A91B5F" w:rsidRDefault="00A91B5F" w:rsidP="00A91B5F">
      <w:pPr>
        <w:rPr>
          <w:lang w:val="fr-FR"/>
        </w:rPr>
      </w:pPr>
      <w:r>
        <w:rPr>
          <w:lang w:val="fr-FR"/>
        </w:rPr>
        <w:lastRenderedPageBreak/>
        <w:t>Page vide car remplacée par les feuilles vertes du cahier des charges après impression.</w:t>
      </w:r>
    </w:p>
    <w:p w:rsidR="00A91B5F" w:rsidRDefault="00A91B5F">
      <w:pPr>
        <w:jc w:val="left"/>
        <w:rPr>
          <w:lang w:val="fr-FR"/>
        </w:rPr>
      </w:pPr>
    </w:p>
    <w:p w:rsidR="00A91B5F" w:rsidRDefault="00A91B5F">
      <w:pPr>
        <w:jc w:val="left"/>
        <w:rPr>
          <w:lang w:val="fr-FR"/>
        </w:rPr>
      </w:pPr>
      <w:r>
        <w:rPr>
          <w:lang w:val="fr-FR"/>
        </w:rPr>
        <w:br w:type="page"/>
      </w:r>
    </w:p>
    <w:p w:rsidR="00A91B5F" w:rsidRPr="00A91B5F" w:rsidRDefault="00A91B5F" w:rsidP="00A91B5F">
      <w:pPr>
        <w:rPr>
          <w:lang w:val="fr-FR"/>
        </w:rPr>
      </w:pPr>
      <w:r>
        <w:rPr>
          <w:lang w:val="fr-FR"/>
        </w:rPr>
        <w:lastRenderedPageBreak/>
        <w:t>Page vide car remplacée par les feuilles vertes du cahier des charges après impression.</w:t>
      </w:r>
    </w:p>
    <w:p w:rsidR="00A91B5F" w:rsidRDefault="00A91B5F">
      <w:pPr>
        <w:jc w:val="left"/>
        <w:rPr>
          <w:lang w:val="fr-FR"/>
        </w:rPr>
      </w:pPr>
    </w:p>
    <w:p w:rsidR="00A91B5F" w:rsidRDefault="00A91B5F">
      <w:pPr>
        <w:jc w:val="left"/>
        <w:rPr>
          <w:lang w:val="fr-FR"/>
        </w:rPr>
      </w:pPr>
      <w:r>
        <w:rPr>
          <w:lang w:val="fr-FR"/>
        </w:rPr>
        <w:br w:type="page"/>
      </w:r>
    </w:p>
    <w:p w:rsidR="00414293" w:rsidRPr="00414293" w:rsidRDefault="00414293" w:rsidP="00414293">
      <w:pPr>
        <w:rPr>
          <w:lang w:val="fr-FR"/>
        </w:rPr>
      </w:pPr>
    </w:p>
    <w:p w:rsidR="00F50B00" w:rsidRDefault="00F50B00" w:rsidP="00F50B00">
      <w:pPr>
        <w:pStyle w:val="Heading2"/>
        <w:ind w:left="578" w:hanging="578"/>
      </w:pPr>
      <w:bookmarkStart w:id="99" w:name="_Toc357434361"/>
      <w:r>
        <w:t>Code source</w:t>
      </w:r>
      <w:bookmarkEnd w:id="99"/>
    </w:p>
    <w:p w:rsidR="00F63C5B" w:rsidRPr="00F63C5B" w:rsidRDefault="00F63C5B" w:rsidP="00F63C5B">
      <w:pPr>
        <w:rPr>
          <w:lang w:val="fr-FR"/>
        </w:rPr>
      </w:pPr>
    </w:p>
    <w:p w:rsidR="00354AF7" w:rsidRDefault="00354AF7" w:rsidP="00F50B00"/>
    <w:p w:rsidR="00F50B00" w:rsidRDefault="00F50B00" w:rsidP="00EA6D60"/>
    <w:p w:rsidR="00063E95" w:rsidRDefault="00063E95" w:rsidP="00063E95">
      <w:pPr>
        <w:pStyle w:val="Heading3"/>
      </w:pPr>
      <w:bookmarkStart w:id="100" w:name="_Toc357434362"/>
      <w:r>
        <w:t>Login.cs</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System.ComponentModel;</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System.Data;</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System.Drawing;</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System.Linq;</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System.Text;</w:t>
      </w:r>
    </w:p>
    <w:p w:rsidR="00063E95" w:rsidRPr="0052065D" w:rsidRDefault="00063E95" w:rsidP="00063E95">
      <w:pPr>
        <w:pStyle w:val="NoSpacing"/>
        <w:rPr>
          <w:highlight w:val="white"/>
          <w:lang w:val="en-US"/>
        </w:rPr>
      </w:pPr>
      <w:r w:rsidRPr="0052065D">
        <w:rPr>
          <w:color w:val="0000FF"/>
          <w:highlight w:val="white"/>
          <w:lang w:val="en-US"/>
        </w:rPr>
        <w:t>using</w:t>
      </w:r>
      <w:r w:rsidRPr="0052065D">
        <w:rPr>
          <w:highlight w:val="white"/>
          <w:lang w:val="en-US"/>
        </w:rPr>
        <w:t xml:space="preserve"> System.Windows.Forms;</w:t>
      </w:r>
    </w:p>
    <w:p w:rsidR="00063E95" w:rsidRPr="00063E95" w:rsidRDefault="00063E95" w:rsidP="00063E95">
      <w:pPr>
        <w:pStyle w:val="NoSpacing"/>
        <w:rPr>
          <w:highlight w:val="white"/>
        </w:rPr>
      </w:pPr>
      <w:r w:rsidRPr="00063E95">
        <w:rPr>
          <w:color w:val="008000"/>
          <w:highlight w:val="white"/>
        </w:rPr>
        <w:t>//Permets l'utilisation des utilitaires de base de données</w:t>
      </w:r>
    </w:p>
    <w:p w:rsidR="00063E95" w:rsidRPr="00063E95" w:rsidRDefault="00063E95" w:rsidP="00063E95">
      <w:pPr>
        <w:pStyle w:val="NoSpacing"/>
        <w:rPr>
          <w:highlight w:val="white"/>
          <w:lang w:val="en-US"/>
        </w:rPr>
      </w:pPr>
      <w:r w:rsidRPr="00063E95">
        <w:rPr>
          <w:color w:val="0000FF"/>
          <w:highlight w:val="white"/>
          <w:lang w:val="en-US"/>
        </w:rPr>
        <w:t>using</w:t>
      </w:r>
      <w:r w:rsidRPr="00063E95">
        <w:rPr>
          <w:highlight w:val="white"/>
          <w:lang w:val="en-US"/>
        </w:rPr>
        <w:t xml:space="preserve"> System.Data.Common;</w:t>
      </w:r>
    </w:p>
    <w:p w:rsidR="00063E95" w:rsidRPr="00063E95" w:rsidRDefault="00063E95" w:rsidP="00063E95">
      <w:pPr>
        <w:pStyle w:val="NoSpacing"/>
        <w:rPr>
          <w:highlight w:val="white"/>
          <w:lang w:val="en-US"/>
        </w:rPr>
      </w:pPr>
      <w:r w:rsidRPr="00063E95">
        <w:rPr>
          <w:color w:val="0000FF"/>
          <w:highlight w:val="white"/>
          <w:lang w:val="en-US"/>
        </w:rPr>
        <w:t>using</w:t>
      </w:r>
      <w:r w:rsidRPr="00063E95">
        <w:rPr>
          <w:highlight w:val="white"/>
          <w:lang w:val="en-US"/>
        </w:rPr>
        <w:t xml:space="preserve"> System.Data.OleDb;</w:t>
      </w:r>
    </w:p>
    <w:p w:rsidR="00063E95" w:rsidRPr="00063E95" w:rsidRDefault="00063E95" w:rsidP="00063E95">
      <w:pPr>
        <w:pStyle w:val="NoSpacing"/>
        <w:rPr>
          <w:highlight w:val="white"/>
        </w:rPr>
      </w:pPr>
      <w:r w:rsidRPr="00063E95">
        <w:rPr>
          <w:color w:val="008000"/>
          <w:highlight w:val="white"/>
        </w:rPr>
        <w:t>//Permets l'utilisation du fichier de config</w:t>
      </w:r>
    </w:p>
    <w:p w:rsidR="00063E95" w:rsidRPr="00063E95" w:rsidRDefault="00063E95" w:rsidP="00063E95">
      <w:pPr>
        <w:pStyle w:val="NoSpacing"/>
        <w:rPr>
          <w:highlight w:val="white"/>
          <w:lang w:val="en-US"/>
        </w:rPr>
      </w:pPr>
      <w:r w:rsidRPr="00063E95">
        <w:rPr>
          <w:color w:val="0000FF"/>
          <w:highlight w:val="white"/>
          <w:lang w:val="en-US"/>
        </w:rPr>
        <w:t>using</w:t>
      </w:r>
      <w:r w:rsidRPr="00063E95">
        <w:rPr>
          <w:highlight w:val="white"/>
          <w:lang w:val="en-US"/>
        </w:rPr>
        <w:t xml:space="preserve"> System.Configuration;</w:t>
      </w:r>
    </w:p>
    <w:p w:rsidR="00063E95" w:rsidRPr="00063E95" w:rsidRDefault="00063E95" w:rsidP="00063E95">
      <w:pPr>
        <w:pStyle w:val="NoSpacing"/>
        <w:rPr>
          <w:highlight w:val="white"/>
          <w:lang w:val="en-US"/>
        </w:rPr>
      </w:pPr>
    </w:p>
    <w:p w:rsidR="00063E95" w:rsidRPr="00063E95" w:rsidRDefault="00063E95" w:rsidP="00063E95">
      <w:pPr>
        <w:pStyle w:val="NoSpacing"/>
        <w:rPr>
          <w:highlight w:val="white"/>
          <w:lang w:val="en-US"/>
        </w:rPr>
      </w:pPr>
      <w:r w:rsidRPr="00063E95">
        <w:rPr>
          <w:color w:val="0000FF"/>
          <w:highlight w:val="white"/>
          <w:lang w:val="en-US"/>
        </w:rPr>
        <w:t>namespace</w:t>
      </w:r>
      <w:r w:rsidRPr="00063E95">
        <w:rPr>
          <w:highlight w:val="white"/>
          <w:lang w:val="en-US"/>
        </w:rPr>
        <w:t xml:space="preserve"> TPI</w:t>
      </w:r>
    </w:p>
    <w:p w:rsidR="00063E95" w:rsidRPr="00063E95" w:rsidRDefault="00063E95" w:rsidP="00063E95">
      <w:pPr>
        <w:pStyle w:val="NoSpacing"/>
        <w:rPr>
          <w:highlight w:val="white"/>
          <w:lang w:val="en-US"/>
        </w:rPr>
      </w:pP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public</w:t>
      </w:r>
      <w:r w:rsidRPr="00063E95">
        <w:rPr>
          <w:highlight w:val="white"/>
          <w:lang w:val="en-US"/>
        </w:rPr>
        <w:t xml:space="preserve"> </w:t>
      </w:r>
      <w:r w:rsidRPr="00063E95">
        <w:rPr>
          <w:color w:val="0000FF"/>
          <w:highlight w:val="white"/>
          <w:lang w:val="en-US"/>
        </w:rPr>
        <w:t>partial</w:t>
      </w:r>
      <w:r w:rsidRPr="00063E95">
        <w:rPr>
          <w:highlight w:val="white"/>
          <w:lang w:val="en-US"/>
        </w:rPr>
        <w:t xml:space="preserve"> </w:t>
      </w:r>
      <w:r w:rsidRPr="00063E95">
        <w:rPr>
          <w:color w:val="0000FF"/>
          <w:highlight w:val="white"/>
          <w:lang w:val="en-US"/>
        </w:rPr>
        <w:t>class</w:t>
      </w:r>
      <w:r w:rsidRPr="00063E95">
        <w:rPr>
          <w:highlight w:val="white"/>
          <w:lang w:val="en-US"/>
        </w:rPr>
        <w:t xml:space="preserve"> </w:t>
      </w:r>
      <w:r w:rsidRPr="00063E95">
        <w:rPr>
          <w:color w:val="2B91AF"/>
          <w:highlight w:val="white"/>
          <w:lang w:val="en-US"/>
        </w:rPr>
        <w:t>Login</w:t>
      </w:r>
      <w:r w:rsidRPr="00063E95">
        <w:rPr>
          <w:highlight w:val="white"/>
          <w:lang w:val="en-US"/>
        </w:rPr>
        <w:t xml:space="preserve"> : </w:t>
      </w:r>
      <w:r w:rsidRPr="00063E95">
        <w:rPr>
          <w:color w:val="2B91AF"/>
          <w:highlight w:val="white"/>
          <w:lang w:val="en-US"/>
        </w:rPr>
        <w:t>Form</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public</w:t>
      </w:r>
      <w:r w:rsidRPr="00063E95">
        <w:rPr>
          <w:highlight w:val="white"/>
          <w:lang w:val="en-US"/>
        </w:rPr>
        <w:t xml:space="preserve"> Login()</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InitializeComponent();</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bool</w:t>
      </w:r>
      <w:r w:rsidRPr="00063E95">
        <w:rPr>
          <w:highlight w:val="white"/>
          <w:lang w:val="en-US"/>
        </w:rPr>
        <w:t xml:space="preserve"> bDateValide = </w:t>
      </w:r>
      <w:r w:rsidRPr="00063E95">
        <w:rPr>
          <w:color w:val="0000FF"/>
          <w:highlight w:val="white"/>
          <w:lang w:val="en-US"/>
        </w:rPr>
        <w:t>false</w:t>
      </w: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btnAppliquer_Click(</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controleDate(sender, e);</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if</w:t>
      </w:r>
      <w:r w:rsidRPr="00063E95">
        <w:rPr>
          <w:highlight w:val="white"/>
          <w:lang w:val="en-US"/>
        </w:rPr>
        <w:t xml:space="preserve"> (tbxNom.Text == </w:t>
      </w:r>
      <w:r w:rsidRPr="00063E95">
        <w:rPr>
          <w:color w:val="A31515"/>
          <w:highlight w:val="white"/>
          <w:lang w:val="en-US"/>
        </w:rPr>
        <w:t>""</w:t>
      </w:r>
      <w:r w:rsidRPr="00063E95">
        <w:rPr>
          <w:highlight w:val="white"/>
          <w:lang w:val="en-US"/>
        </w:rPr>
        <w:t xml:space="preserve"> || tbxPrenom.Text == </w:t>
      </w:r>
      <w:r w:rsidRPr="00063E95">
        <w:rPr>
          <w:color w:val="A31515"/>
          <w:highlight w:val="white"/>
          <w:lang w:val="en-US"/>
        </w:rPr>
        <w:t>""</w:t>
      </w:r>
      <w:r w:rsidRPr="00063E95">
        <w:rPr>
          <w:highlight w:val="white"/>
          <w:lang w:val="en-US"/>
        </w:rPr>
        <w:t xml:space="preserve"> || cbxJour.Text == </w:t>
      </w:r>
      <w:r w:rsidRPr="00063E95">
        <w:rPr>
          <w:color w:val="A31515"/>
          <w:highlight w:val="white"/>
          <w:lang w:val="en-US"/>
        </w:rPr>
        <w:t>""</w:t>
      </w:r>
      <w:r w:rsidRPr="00063E95">
        <w:rPr>
          <w:highlight w:val="white"/>
          <w:lang w:val="en-US"/>
        </w:rPr>
        <w:t xml:space="preserve"> || cbxMois.Text  == </w:t>
      </w:r>
      <w:r w:rsidRPr="00063E95">
        <w:rPr>
          <w:color w:val="A31515"/>
          <w:highlight w:val="white"/>
          <w:lang w:val="en-US"/>
        </w:rPr>
        <w:t>""</w:t>
      </w:r>
      <w:r w:rsidRPr="00063E95">
        <w:rPr>
          <w:highlight w:val="white"/>
          <w:lang w:val="en-US"/>
        </w:rPr>
        <w:t xml:space="preserve"> || cbxAnnee.Text == </w:t>
      </w:r>
      <w:r w:rsidRPr="00063E95">
        <w:rPr>
          <w:color w:val="A31515"/>
          <w:highlight w:val="white"/>
          <w:lang w:val="en-US"/>
        </w:rPr>
        <w:t>""</w:t>
      </w:r>
      <w:r w:rsidRPr="00063E95">
        <w:rPr>
          <w:highlight w:val="white"/>
          <w:lang w:val="en-US"/>
        </w:rPr>
        <w:t>)</w:t>
      </w:r>
    </w:p>
    <w:p w:rsidR="00063E95" w:rsidRPr="00063E95" w:rsidRDefault="00063E95" w:rsidP="00063E95">
      <w:pPr>
        <w:pStyle w:val="NoSpacing"/>
        <w:rPr>
          <w:highlight w:val="white"/>
        </w:rPr>
      </w:pPr>
      <w:r w:rsidRPr="00063E95">
        <w:rPr>
          <w:highlight w:val="white"/>
          <w:lang w:val="en-US"/>
        </w:rPr>
        <w:t xml:space="preserve">            </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MessageBox</w:t>
      </w:r>
      <w:r w:rsidRPr="00063E95">
        <w:rPr>
          <w:highlight w:val="white"/>
        </w:rPr>
        <w:t>.Show(</w:t>
      </w:r>
      <w:r w:rsidRPr="00063E95">
        <w:rPr>
          <w:color w:val="A31515"/>
          <w:highlight w:val="white"/>
        </w:rPr>
        <w:t>"Veuillez remplir tous les champs"</w:t>
      </w:r>
      <w:r w:rsidRPr="00063E95">
        <w:rPr>
          <w:highlight w:val="white"/>
        </w:rPr>
        <w:t xml:space="preserve">, </w:t>
      </w:r>
      <w:r w:rsidRPr="00063E95">
        <w:rPr>
          <w:color w:val="A31515"/>
          <w:highlight w:val="white"/>
        </w:rPr>
        <w:t>"Champs vides"</w:t>
      </w:r>
      <w:r w:rsidRPr="00063E95">
        <w:rPr>
          <w:highlight w:val="white"/>
        </w:rPr>
        <w:t xml:space="preserve">, </w:t>
      </w:r>
      <w:r w:rsidRPr="00063E95">
        <w:rPr>
          <w:color w:val="2B91AF"/>
          <w:highlight w:val="white"/>
        </w:rPr>
        <w:t>MessageBoxButtons</w:t>
      </w:r>
      <w:r w:rsidRPr="00063E95">
        <w:rPr>
          <w:highlight w:val="white"/>
        </w:rPr>
        <w:t xml:space="preserve">.OK, </w:t>
      </w:r>
      <w:r w:rsidRPr="00063E95">
        <w:rPr>
          <w:color w:val="2B91AF"/>
          <w:highlight w:val="white"/>
        </w:rPr>
        <w:t>MessageBoxIcon</w:t>
      </w:r>
      <w:r w:rsidRPr="00063E95">
        <w:rPr>
          <w:highlight w:val="white"/>
        </w:rPr>
        <w:t>.Error);</w:t>
      </w:r>
    </w:p>
    <w:p w:rsidR="00063E95" w:rsidRPr="00063E95" w:rsidRDefault="00063E95" w:rsidP="00063E95">
      <w:pPr>
        <w:pStyle w:val="NoSpacing"/>
        <w:rPr>
          <w:highlight w:val="white"/>
          <w:lang w:val="en-US"/>
        </w:rPr>
      </w:pPr>
      <w:r w:rsidRPr="00063E95">
        <w:rPr>
          <w:highlight w:val="white"/>
        </w:rPr>
        <w:t xml:space="preserve">            </w:t>
      </w: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else</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string</w:t>
      </w:r>
      <w:r w:rsidRPr="00063E95">
        <w:rPr>
          <w:highlight w:val="white"/>
          <w:lang w:val="en-US"/>
        </w:rPr>
        <w:t xml:space="preserve"> strDate = cbxJour.Text + </w:t>
      </w:r>
      <w:r w:rsidRPr="00063E95">
        <w:rPr>
          <w:color w:val="A31515"/>
          <w:highlight w:val="white"/>
          <w:lang w:val="en-US"/>
        </w:rPr>
        <w:t>"/"</w:t>
      </w:r>
      <w:r w:rsidRPr="00063E95">
        <w:rPr>
          <w:highlight w:val="white"/>
          <w:lang w:val="en-US"/>
        </w:rPr>
        <w:t xml:space="preserve"> + (cbxMois.SelectedIndex + 1).ToString() + </w:t>
      </w:r>
      <w:r w:rsidRPr="00063E95">
        <w:rPr>
          <w:color w:val="A31515"/>
          <w:highlight w:val="white"/>
          <w:lang w:val="en-US"/>
        </w:rPr>
        <w:t>"/"</w:t>
      </w:r>
      <w:r w:rsidRPr="00063E95">
        <w:rPr>
          <w:highlight w:val="white"/>
          <w:lang w:val="en-US"/>
        </w:rPr>
        <w:t xml:space="preserve"> + cbxAnnee.Text;</w:t>
      </w:r>
    </w:p>
    <w:p w:rsidR="00063E95" w:rsidRPr="00063E95" w:rsidRDefault="00063E95" w:rsidP="00063E95">
      <w:pPr>
        <w:pStyle w:val="NoSpacing"/>
        <w:rPr>
          <w:highlight w:val="white"/>
        </w:rPr>
      </w:pPr>
      <w:r w:rsidRPr="00063E95">
        <w:rPr>
          <w:highlight w:val="white"/>
          <w:lang w:val="en-US"/>
        </w:rPr>
        <w:t xml:space="preserve">                </w:t>
      </w:r>
      <w:r w:rsidRPr="00063E95">
        <w:rPr>
          <w:color w:val="0000FF"/>
          <w:highlight w:val="white"/>
        </w:rPr>
        <w:t>if</w:t>
      </w:r>
      <w:r w:rsidRPr="00063E95">
        <w:rPr>
          <w:highlight w:val="white"/>
        </w:rPr>
        <w:t xml:space="preserve"> (bDateValide == </w:t>
      </w:r>
      <w:r w:rsidRPr="00063E95">
        <w:rPr>
          <w:color w:val="0000FF"/>
          <w:highlight w:val="white"/>
        </w:rPr>
        <w:t>true</w:t>
      </w:r>
      <w:r w:rsidRPr="00063E95">
        <w:rPr>
          <w:highlight w:val="white"/>
        </w:rPr>
        <w:t xml:space="preserve">) </w:t>
      </w:r>
      <w:r w:rsidRPr="00063E95">
        <w:rPr>
          <w:color w:val="008000"/>
          <w:highlight w:val="white"/>
        </w:rPr>
        <w:t>//Si la date est valide</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int</w:t>
      </w:r>
      <w:r w:rsidRPr="00063E95">
        <w:rPr>
          <w:highlight w:val="white"/>
        </w:rPr>
        <w:t xml:space="preserve"> NbUser = 0;</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DbDataReader</w:t>
      </w:r>
      <w:r w:rsidRPr="00063E95">
        <w:rPr>
          <w:highlight w:val="white"/>
        </w:rPr>
        <w:t xml:space="preserve"> oRdr;</w:t>
      </w:r>
    </w:p>
    <w:p w:rsidR="00063E95" w:rsidRPr="00063E95" w:rsidRDefault="00063E95" w:rsidP="00063E95">
      <w:pPr>
        <w:pStyle w:val="NoSpacing"/>
        <w:rPr>
          <w:highlight w:val="white"/>
        </w:rPr>
      </w:pPr>
      <w:r w:rsidRPr="00063E95">
        <w:rPr>
          <w:highlight w:val="white"/>
        </w:rPr>
        <w:t xml:space="preserve">                    </w:t>
      </w:r>
      <w:r w:rsidRPr="00063E95">
        <w:rPr>
          <w:color w:val="008000"/>
          <w:highlight w:val="white"/>
        </w:rPr>
        <w:t>//Cette requête va retourner le nombre de personne qui ont ce nom/prenom dans la base de données</w:t>
      </w:r>
    </w:p>
    <w:p w:rsidR="00063E95" w:rsidRPr="00063E95" w:rsidRDefault="00063E95" w:rsidP="00063E95">
      <w:pPr>
        <w:pStyle w:val="NoSpacing"/>
        <w:rPr>
          <w:highlight w:val="white"/>
        </w:rPr>
      </w:pPr>
      <w:r w:rsidRPr="00063E95">
        <w:rPr>
          <w:highlight w:val="white"/>
        </w:rPr>
        <w:t xml:space="preserve">                    oRdr = </w:t>
      </w:r>
      <w:r w:rsidRPr="00063E95">
        <w:rPr>
          <w:color w:val="2B91AF"/>
          <w:highlight w:val="white"/>
        </w:rPr>
        <w:t>BaseDonnee</w:t>
      </w:r>
      <w:r w:rsidRPr="00063E95">
        <w:rPr>
          <w:highlight w:val="white"/>
        </w:rPr>
        <w:t>.Request(</w:t>
      </w:r>
      <w:r w:rsidRPr="00063E95">
        <w:rPr>
          <w:color w:val="A31515"/>
          <w:highlight w:val="white"/>
        </w:rPr>
        <w:t>"SELECT COUNT(Nom_Utilisateur) FROM tbl_Personnes WHERE Nom_Utilisateur='"</w:t>
      </w:r>
      <w:r w:rsidRPr="00063E95">
        <w:rPr>
          <w:highlight w:val="white"/>
        </w:rPr>
        <w:t xml:space="preserve"> + (tbxNom.Text).Replace(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Prenom_Utilisateur='"</w:t>
      </w:r>
      <w:r w:rsidRPr="00063E95">
        <w:rPr>
          <w:highlight w:val="white"/>
        </w:rPr>
        <w:t xml:space="preserve"> + (tbxPrenom.Text).Replace(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Jour_Naissance_Utilisateur='"</w:t>
      </w:r>
      <w:r w:rsidRPr="00063E95">
        <w:rPr>
          <w:highlight w:val="white"/>
        </w:rPr>
        <w:t xml:space="preserve"> + (cbxJour.Text).Replace(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Mois_Naissance_Utilisateur='"</w:t>
      </w:r>
      <w:r w:rsidRPr="00063E95">
        <w:rPr>
          <w:highlight w:val="white"/>
        </w:rPr>
        <w:t xml:space="preserve"> + (cbxMois.Text).Replace(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Annee_Naissance_Utilisateur='"</w:t>
      </w:r>
      <w:r w:rsidRPr="00063E95">
        <w:rPr>
          <w:highlight w:val="white"/>
        </w:rPr>
        <w:t xml:space="preserve"> + (cbxAnnee.Text).Replace(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w:t>
      </w:r>
    </w:p>
    <w:p w:rsidR="00063E95" w:rsidRPr="00063E95" w:rsidRDefault="00063E95" w:rsidP="00063E95">
      <w:pPr>
        <w:pStyle w:val="NoSpacing"/>
        <w:rPr>
          <w:highlight w:val="white"/>
          <w:lang w:val="en-US"/>
        </w:rPr>
      </w:pPr>
      <w:r w:rsidRPr="00063E95">
        <w:rPr>
          <w:highlight w:val="white"/>
        </w:rPr>
        <w:t xml:space="preserve">                    </w:t>
      </w:r>
      <w:r w:rsidRPr="00063E95">
        <w:rPr>
          <w:color w:val="0000FF"/>
          <w:highlight w:val="white"/>
          <w:lang w:val="en-US"/>
        </w:rPr>
        <w:t>while</w:t>
      </w:r>
      <w:r w:rsidRPr="00063E95">
        <w:rPr>
          <w:highlight w:val="white"/>
          <w:lang w:val="en-US"/>
        </w:rPr>
        <w:t xml:space="preserve"> (oRdr.Read())</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NbUser = (</w:t>
      </w:r>
      <w:r w:rsidRPr="00063E95">
        <w:rPr>
          <w:color w:val="0000FF"/>
          <w:highlight w:val="white"/>
          <w:lang w:val="en-US"/>
        </w:rPr>
        <w:t>int</w:t>
      </w:r>
      <w:r w:rsidRPr="00063E95">
        <w:rPr>
          <w:highlight w:val="white"/>
          <w:lang w:val="en-US"/>
        </w:rPr>
        <w:t>)oRdr[0];</w:t>
      </w:r>
    </w:p>
    <w:p w:rsidR="00063E95" w:rsidRPr="00714020" w:rsidRDefault="00063E95" w:rsidP="00063E95">
      <w:pPr>
        <w:pStyle w:val="NoSpacing"/>
        <w:rPr>
          <w:highlight w:val="white"/>
        </w:rPr>
      </w:pPr>
      <w:r w:rsidRPr="00063E95">
        <w:rPr>
          <w:highlight w:val="white"/>
          <w:lang w:val="en-US"/>
        </w:rPr>
        <w:t xml:space="preserve">                    </w:t>
      </w:r>
      <w:r w:rsidRPr="00714020">
        <w:rPr>
          <w:highlight w:val="white"/>
        </w:rPr>
        <w:t>}</w:t>
      </w:r>
    </w:p>
    <w:p w:rsidR="00063E95" w:rsidRPr="00714020" w:rsidRDefault="00063E95" w:rsidP="00063E95">
      <w:pPr>
        <w:pStyle w:val="NoSpacing"/>
        <w:rPr>
          <w:highlight w:val="white"/>
        </w:rPr>
      </w:pPr>
    </w:p>
    <w:p w:rsidR="00063E95" w:rsidRPr="00063E95" w:rsidRDefault="00063E95" w:rsidP="00063E95">
      <w:pPr>
        <w:pStyle w:val="NoSpacing"/>
        <w:rPr>
          <w:highlight w:val="white"/>
        </w:rPr>
      </w:pPr>
      <w:r w:rsidRPr="00714020">
        <w:rPr>
          <w:highlight w:val="white"/>
        </w:rPr>
        <w:t xml:space="preserve">                    </w:t>
      </w:r>
      <w:r w:rsidRPr="00063E95">
        <w:rPr>
          <w:color w:val="008000"/>
          <w:highlight w:val="white"/>
        </w:rPr>
        <w:t>//Si il n'y a personne sous ce nom, l'utilisateur va être ajouté dans la base</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if</w:t>
      </w:r>
      <w:r w:rsidRPr="00063E95">
        <w:rPr>
          <w:highlight w:val="white"/>
        </w:rPr>
        <w:t xml:space="preserve"> (NbUser == 0)</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lastRenderedPageBreak/>
        <w:t xml:space="preserve">                        </w:t>
      </w:r>
      <w:r w:rsidRPr="00063E95">
        <w:rPr>
          <w:color w:val="008000"/>
          <w:highlight w:val="white"/>
        </w:rPr>
        <w:t>//Cette requête va ajouter l'utilisateur en fonction des textbox et combobox</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BaseDonnee</w:t>
      </w:r>
      <w:r w:rsidRPr="00063E95">
        <w:rPr>
          <w:highlight w:val="white"/>
        </w:rPr>
        <w:t>.Request(</w:t>
      </w:r>
      <w:r w:rsidRPr="00063E95">
        <w:rPr>
          <w:color w:val="A31515"/>
          <w:highlight w:val="white"/>
        </w:rPr>
        <w:t>"INSERT INTO tbl_Personnes(Nom_Utilisateur,Prenom_Utilisateur,Jour_Naissance_Utilisateur,Mois_Naissance_Utilisateur,Annee_Naissance_Utilisateur) VALUES ('"</w:t>
      </w:r>
      <w:r w:rsidRPr="00063E95">
        <w:rPr>
          <w:highlight w:val="white"/>
        </w:rPr>
        <w:t xml:space="preserve"> + tbxNom.Text.Replace(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 xml:space="preserve"> + tbxPrenom.Text.Replace(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 xml:space="preserve"> + cbxJour.Text.Replace(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 xml:space="preserve"> + cbxMois.Text.Replace(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 xml:space="preserve"> + cbxAnnee.Text.Replace(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MessageBox</w:t>
      </w:r>
      <w:r w:rsidRPr="00063E95">
        <w:rPr>
          <w:highlight w:val="white"/>
        </w:rPr>
        <w:t>.Show(</w:t>
      </w:r>
      <w:r w:rsidRPr="00063E95">
        <w:rPr>
          <w:color w:val="A31515"/>
          <w:highlight w:val="white"/>
        </w:rPr>
        <w:t>"Vous avez été correctement enregistré(e), amusez-vous bien!"</w:t>
      </w:r>
      <w:r w:rsidRPr="00063E95">
        <w:rPr>
          <w:highlight w:val="white"/>
        </w:rPr>
        <w:t xml:space="preserve">, </w:t>
      </w:r>
      <w:r w:rsidRPr="00063E95">
        <w:rPr>
          <w:color w:val="A31515"/>
          <w:highlight w:val="white"/>
        </w:rPr>
        <w:t>"Inscription validée"</w:t>
      </w:r>
      <w:r w:rsidRPr="00063E95">
        <w:rPr>
          <w:highlight w:val="white"/>
        </w:rPr>
        <w:t xml:space="preserve">, </w:t>
      </w:r>
      <w:r w:rsidRPr="00063E95">
        <w:rPr>
          <w:color w:val="2B91AF"/>
          <w:highlight w:val="white"/>
        </w:rPr>
        <w:t>MessageBoxButtons</w:t>
      </w:r>
      <w:r w:rsidRPr="00063E95">
        <w:rPr>
          <w:highlight w:val="white"/>
        </w:rPr>
        <w:t xml:space="preserve">.OK, </w:t>
      </w:r>
      <w:r w:rsidRPr="00063E95">
        <w:rPr>
          <w:color w:val="2B91AF"/>
          <w:highlight w:val="white"/>
        </w:rPr>
        <w:t>MessageBoxIcon</w:t>
      </w:r>
      <w:r w:rsidRPr="00063E95">
        <w:rPr>
          <w:highlight w:val="white"/>
        </w:rPr>
        <w:t>.Information);</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ActiveForm.Hide(); </w:t>
      </w:r>
      <w:r w:rsidRPr="00063E95">
        <w:rPr>
          <w:color w:val="008000"/>
          <w:highlight w:val="white"/>
        </w:rPr>
        <w:t>//Cache le formulaire de Login</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Jeu</w:t>
      </w:r>
      <w:r w:rsidRPr="00063E95">
        <w:rPr>
          <w:highlight w:val="white"/>
        </w:rPr>
        <w:t xml:space="preserve"> Jeu = </w:t>
      </w:r>
      <w:r w:rsidRPr="00063E95">
        <w:rPr>
          <w:color w:val="0000FF"/>
          <w:highlight w:val="white"/>
        </w:rPr>
        <w:t>new</w:t>
      </w:r>
      <w:r w:rsidRPr="00063E95">
        <w:rPr>
          <w:highlight w:val="white"/>
        </w:rPr>
        <w:t xml:space="preserve"> </w:t>
      </w:r>
      <w:r w:rsidRPr="00063E95">
        <w:rPr>
          <w:color w:val="2B91AF"/>
          <w:highlight w:val="white"/>
        </w:rPr>
        <w:t>Jeu</w:t>
      </w:r>
      <w:r w:rsidRPr="00063E95">
        <w:rPr>
          <w:highlight w:val="white"/>
        </w:rPr>
        <w:t>();</w:t>
      </w:r>
    </w:p>
    <w:p w:rsidR="00063E95" w:rsidRPr="00063E95" w:rsidRDefault="00063E95" w:rsidP="00063E95">
      <w:pPr>
        <w:pStyle w:val="NoSpacing"/>
        <w:rPr>
          <w:highlight w:val="white"/>
        </w:rPr>
      </w:pPr>
      <w:r w:rsidRPr="00063E95">
        <w:rPr>
          <w:highlight w:val="white"/>
        </w:rPr>
        <w:t xml:space="preserve">                    Jeu.Show(); </w:t>
      </w:r>
      <w:r w:rsidRPr="00063E95">
        <w:rPr>
          <w:color w:val="008000"/>
          <w:highlight w:val="white"/>
        </w:rPr>
        <w:t>//Affiche le formulaire de Jeu</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Params</w:t>
      </w:r>
      <w:r w:rsidRPr="00063E95">
        <w:rPr>
          <w:highlight w:val="white"/>
        </w:rPr>
        <w:t>.Default.strNom = tbxNom.Text;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Params</w:t>
      </w:r>
      <w:r w:rsidRPr="00063E95">
        <w:rPr>
          <w:highlight w:val="white"/>
        </w:rPr>
        <w:t>.Default.strPrenom = tbxPrenom.Text;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Params</w:t>
      </w:r>
      <w:r w:rsidRPr="00063E95">
        <w:rPr>
          <w:highlight w:val="white"/>
        </w:rPr>
        <w:t>.Default.strJourNaissance = cbxJour.Text;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Params</w:t>
      </w:r>
      <w:r w:rsidRPr="00063E95">
        <w:rPr>
          <w:highlight w:val="white"/>
        </w:rPr>
        <w:t>.Default.strMoisNaissance = cbxMois.Text;</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Params</w:t>
      </w:r>
      <w:r w:rsidRPr="00063E95">
        <w:rPr>
          <w:highlight w:val="white"/>
        </w:rPr>
        <w:t>.Default.strAnneeNaissance = cbxAnnee.Text;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2B91AF"/>
          <w:highlight w:val="white"/>
        </w:rPr>
        <w:t>DbDataReader</w:t>
      </w:r>
      <w:r w:rsidRPr="00063E95">
        <w:rPr>
          <w:highlight w:val="white"/>
        </w:rPr>
        <w:t xml:space="preserve"> iD;</w:t>
      </w:r>
    </w:p>
    <w:p w:rsidR="00063E95" w:rsidRPr="00063E95" w:rsidRDefault="00063E95" w:rsidP="00063E95">
      <w:pPr>
        <w:pStyle w:val="NoSpacing"/>
        <w:rPr>
          <w:highlight w:val="white"/>
        </w:rPr>
      </w:pPr>
      <w:r w:rsidRPr="00063E95">
        <w:rPr>
          <w:highlight w:val="white"/>
        </w:rPr>
        <w:t xml:space="preserve">            iD = </w:t>
      </w:r>
      <w:r w:rsidRPr="00063E95">
        <w:rPr>
          <w:color w:val="2B91AF"/>
          <w:highlight w:val="white"/>
        </w:rPr>
        <w:t>BaseDonnee</w:t>
      </w:r>
      <w:r w:rsidRPr="00063E95">
        <w:rPr>
          <w:highlight w:val="white"/>
        </w:rPr>
        <w:t>.Request(</w:t>
      </w:r>
      <w:r w:rsidRPr="00063E95">
        <w:rPr>
          <w:color w:val="A31515"/>
          <w:highlight w:val="white"/>
        </w:rPr>
        <w:t>"SELECT tbl_Personnes.ID FROM tbl_Personnes WHERE Nom_Utilisateur='"</w:t>
      </w:r>
      <w:r w:rsidRPr="00063E95">
        <w:rPr>
          <w:highlight w:val="white"/>
        </w:rPr>
        <w:t xml:space="preserve"> + (tbxNom.Text).Replace(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Prenom_Utilisateur='"</w:t>
      </w:r>
      <w:r w:rsidRPr="00063E95">
        <w:rPr>
          <w:highlight w:val="white"/>
        </w:rPr>
        <w:t xml:space="preserve"> + (tbxPrenom.Text).Replace(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Jour_Naissance_Utilisateur='"</w:t>
      </w:r>
      <w:r w:rsidRPr="00063E95">
        <w:rPr>
          <w:highlight w:val="white"/>
        </w:rPr>
        <w:t xml:space="preserve"> + (cbxJour.Text).Replace(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Mois_Naissance_Utilisateur='"</w:t>
      </w:r>
      <w:r w:rsidRPr="00063E95">
        <w:rPr>
          <w:highlight w:val="white"/>
        </w:rPr>
        <w:t xml:space="preserve"> + (cbxMois.Text).Replace(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 AND Annee_Naissance_Utilisateur='"</w:t>
      </w:r>
      <w:r w:rsidRPr="00063E95">
        <w:rPr>
          <w:highlight w:val="white"/>
        </w:rPr>
        <w:t xml:space="preserve"> + (cbxAnnee.Text).Replace(</w:t>
      </w:r>
      <w:r w:rsidRPr="00063E95">
        <w:rPr>
          <w:color w:val="A31515"/>
          <w:highlight w:val="white"/>
        </w:rPr>
        <w:t>"'"</w:t>
      </w:r>
      <w:r w:rsidRPr="00063E95">
        <w:rPr>
          <w:highlight w:val="white"/>
        </w:rPr>
        <w:t xml:space="preserve">, </w:t>
      </w:r>
      <w:r w:rsidRPr="00063E95">
        <w:rPr>
          <w:color w:val="A31515"/>
          <w:highlight w:val="white"/>
        </w:rPr>
        <w:t>"''"</w:t>
      </w:r>
      <w:r w:rsidRPr="00063E95">
        <w:rPr>
          <w:highlight w:val="white"/>
        </w:rPr>
        <w:t xml:space="preserve">) + </w:t>
      </w:r>
      <w:r w:rsidRPr="00063E95">
        <w:rPr>
          <w:color w:val="A31515"/>
          <w:highlight w:val="white"/>
        </w:rPr>
        <w:t>"';"</w:t>
      </w:r>
      <w:r w:rsidRPr="00063E95">
        <w:rPr>
          <w:highlight w:val="white"/>
        </w:rPr>
        <w:t>);</w:t>
      </w:r>
    </w:p>
    <w:p w:rsidR="00063E95" w:rsidRPr="00063E95" w:rsidRDefault="00063E95" w:rsidP="00063E95">
      <w:pPr>
        <w:pStyle w:val="NoSpacing"/>
        <w:rPr>
          <w:highlight w:val="white"/>
          <w:lang w:val="en-US"/>
        </w:rPr>
      </w:pPr>
      <w:r w:rsidRPr="00063E95">
        <w:rPr>
          <w:highlight w:val="white"/>
        </w:rPr>
        <w:t xml:space="preserve">            </w:t>
      </w:r>
      <w:r w:rsidRPr="00063E95">
        <w:rPr>
          <w:color w:val="0000FF"/>
          <w:highlight w:val="white"/>
          <w:lang w:val="en-US"/>
        </w:rPr>
        <w:t>while</w:t>
      </w:r>
      <w:r w:rsidRPr="00063E95">
        <w:rPr>
          <w:highlight w:val="white"/>
          <w:lang w:val="en-US"/>
        </w:rPr>
        <w:t xml:space="preserve"> (iD.Read())</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2B91AF"/>
          <w:highlight w:val="white"/>
          <w:lang w:val="en-US"/>
        </w:rPr>
        <w:t>Params</w:t>
      </w:r>
      <w:r w:rsidRPr="00063E95">
        <w:rPr>
          <w:highlight w:val="white"/>
          <w:lang w:val="en-US"/>
        </w:rPr>
        <w:t xml:space="preserve">.Default.iID = </w:t>
      </w:r>
      <w:r w:rsidRPr="00063E95">
        <w:rPr>
          <w:color w:val="2B91AF"/>
          <w:highlight w:val="white"/>
          <w:lang w:val="en-US"/>
        </w:rPr>
        <w:t>Convert</w:t>
      </w:r>
      <w:r w:rsidRPr="00063E95">
        <w:rPr>
          <w:highlight w:val="white"/>
          <w:lang w:val="en-US"/>
        </w:rPr>
        <w:t>.ToInt32(iD[</w:t>
      </w:r>
      <w:r w:rsidRPr="00063E95">
        <w:rPr>
          <w:color w:val="A31515"/>
          <w:highlight w:val="white"/>
          <w:lang w:val="en-US"/>
        </w:rPr>
        <w:t>"ID"</w:t>
      </w: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2B91AF"/>
          <w:highlight w:val="white"/>
          <w:lang w:val="en-US"/>
        </w:rPr>
        <w:t>Params</w:t>
      </w:r>
      <w:r w:rsidRPr="00063E95">
        <w:rPr>
          <w:highlight w:val="white"/>
          <w:lang w:val="en-US"/>
        </w:rPr>
        <w:t>.Default.Save();</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controleDate(</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Pr="00063E95" w:rsidRDefault="00063E95" w:rsidP="00063E95">
      <w:pPr>
        <w:pStyle w:val="NoSpacing"/>
        <w:rPr>
          <w:highlight w:val="white"/>
        </w:rPr>
      </w:pPr>
      <w:r w:rsidRPr="00063E95">
        <w:rPr>
          <w:highlight w:val="white"/>
          <w:lang w:val="en-US"/>
        </w:rPr>
        <w:t xml:space="preserve">        </w:t>
      </w:r>
      <w:r w:rsidRPr="00063E95">
        <w:rPr>
          <w:highlight w:val="white"/>
        </w:rPr>
        <w:t>{</w:t>
      </w:r>
    </w:p>
    <w:p w:rsidR="00063E95" w:rsidRPr="00063E95" w:rsidRDefault="00063E95" w:rsidP="00063E95">
      <w:pPr>
        <w:pStyle w:val="NoSpacing"/>
        <w:rPr>
          <w:highlight w:val="white"/>
        </w:rPr>
      </w:pPr>
      <w:r w:rsidRPr="00063E95">
        <w:rPr>
          <w:highlight w:val="white"/>
        </w:rPr>
        <w:t xml:space="preserve">            lblDatenaissance.ForeColor = </w:t>
      </w:r>
      <w:r w:rsidRPr="00063E95">
        <w:rPr>
          <w:color w:val="2B91AF"/>
          <w:highlight w:val="white"/>
        </w:rPr>
        <w:t>Color</w:t>
      </w:r>
      <w:r w:rsidRPr="00063E95">
        <w:rPr>
          <w:highlight w:val="white"/>
        </w:rPr>
        <w:t xml:space="preserve">.Black; </w:t>
      </w:r>
      <w:r w:rsidRPr="00063E95">
        <w:rPr>
          <w:color w:val="008000"/>
          <w:highlight w:val="white"/>
        </w:rPr>
        <w:t>//Remet la couleur par défaut (noir) au label</w:t>
      </w:r>
    </w:p>
    <w:p w:rsidR="00063E95" w:rsidRPr="00063E95" w:rsidRDefault="00063E95" w:rsidP="00063E95">
      <w:pPr>
        <w:pStyle w:val="NoSpacing"/>
        <w:rPr>
          <w:highlight w:val="white"/>
          <w:lang w:val="en-US"/>
        </w:rPr>
      </w:pPr>
      <w:r w:rsidRPr="00063E95">
        <w:rPr>
          <w:highlight w:val="white"/>
        </w:rPr>
        <w:t xml:space="preserve">            </w:t>
      </w:r>
      <w:r w:rsidRPr="00063E95">
        <w:rPr>
          <w:color w:val="2B91AF"/>
          <w:highlight w:val="white"/>
          <w:lang w:val="en-US"/>
        </w:rPr>
        <w:t>DateTime</w:t>
      </w:r>
      <w:r w:rsidRPr="00063E95">
        <w:rPr>
          <w:highlight w:val="white"/>
          <w:lang w:val="en-US"/>
        </w:rPr>
        <w:t xml:space="preserve"> dt;</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string</w:t>
      </w:r>
      <w:r w:rsidRPr="00063E95">
        <w:rPr>
          <w:highlight w:val="white"/>
          <w:lang w:val="en-US"/>
        </w:rPr>
        <w:t xml:space="preserve"> strDate = cbxJour.Text + </w:t>
      </w:r>
      <w:r w:rsidRPr="00063E95">
        <w:rPr>
          <w:color w:val="A31515"/>
          <w:highlight w:val="white"/>
          <w:lang w:val="en-US"/>
        </w:rPr>
        <w:t>"/"</w:t>
      </w:r>
      <w:r w:rsidRPr="00063E95">
        <w:rPr>
          <w:highlight w:val="white"/>
          <w:lang w:val="en-US"/>
        </w:rPr>
        <w:t xml:space="preserve"> + (cbxMois.SelectedIndex + 1).ToString() + </w:t>
      </w:r>
      <w:r w:rsidRPr="00063E95">
        <w:rPr>
          <w:color w:val="A31515"/>
          <w:highlight w:val="white"/>
          <w:lang w:val="en-US"/>
        </w:rPr>
        <w:t>"/"</w:t>
      </w:r>
      <w:r w:rsidRPr="00063E95">
        <w:rPr>
          <w:highlight w:val="white"/>
          <w:lang w:val="en-US"/>
        </w:rPr>
        <w:t xml:space="preserve"> + cbxAnnee.Text;</w:t>
      </w:r>
    </w:p>
    <w:p w:rsidR="00063E95" w:rsidRPr="00063E95" w:rsidRDefault="00063E95" w:rsidP="00063E95">
      <w:pPr>
        <w:pStyle w:val="NoSpacing"/>
        <w:rPr>
          <w:highlight w:val="white"/>
        </w:rPr>
      </w:pPr>
      <w:r w:rsidRPr="00063E95">
        <w:rPr>
          <w:highlight w:val="white"/>
          <w:lang w:val="en-US"/>
        </w:rPr>
        <w:t xml:space="preserve">            </w:t>
      </w:r>
      <w:r w:rsidRPr="00063E95">
        <w:rPr>
          <w:color w:val="0000FF"/>
          <w:highlight w:val="white"/>
        </w:rPr>
        <w:t>if</w:t>
      </w:r>
      <w:r w:rsidRPr="00063E95">
        <w:rPr>
          <w:highlight w:val="white"/>
        </w:rPr>
        <w:t xml:space="preserve"> (</w:t>
      </w:r>
      <w:r w:rsidRPr="00063E95">
        <w:rPr>
          <w:color w:val="2B91AF"/>
          <w:highlight w:val="white"/>
        </w:rPr>
        <w:t>DateTime</w:t>
      </w:r>
      <w:r w:rsidRPr="00063E95">
        <w:rPr>
          <w:highlight w:val="white"/>
        </w:rPr>
        <w:t xml:space="preserve">.TryParse(strDate, </w:t>
      </w:r>
      <w:r w:rsidRPr="00063E95">
        <w:rPr>
          <w:color w:val="0000FF"/>
          <w:highlight w:val="white"/>
        </w:rPr>
        <w:t>out</w:t>
      </w:r>
      <w:r w:rsidRPr="00063E95">
        <w:rPr>
          <w:highlight w:val="white"/>
        </w:rPr>
        <w:t xml:space="preserve"> dt)) </w:t>
      </w:r>
      <w:r w:rsidRPr="00063E95">
        <w:rPr>
          <w:color w:val="008000"/>
          <w:highlight w:val="white"/>
        </w:rPr>
        <w:t>//Si la date est valide</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if</w:t>
      </w:r>
      <w:r w:rsidRPr="00063E95">
        <w:rPr>
          <w:highlight w:val="white"/>
        </w:rPr>
        <w:t xml:space="preserve"> (dt.CompareTo(</w:t>
      </w:r>
      <w:r w:rsidRPr="00063E95">
        <w:rPr>
          <w:color w:val="2B91AF"/>
          <w:highlight w:val="white"/>
        </w:rPr>
        <w:t>DateTime</w:t>
      </w:r>
      <w:r w:rsidRPr="00063E95">
        <w:rPr>
          <w:highlight w:val="white"/>
        </w:rPr>
        <w:t xml:space="preserve">.Now) &lt; 1) </w:t>
      </w:r>
      <w:r w:rsidRPr="00063E95">
        <w:rPr>
          <w:color w:val="008000"/>
          <w:highlight w:val="white"/>
        </w:rPr>
        <w:t>//Si la date n'est pas dans le futur</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pbxErreur.ImageLocation = </w:t>
      </w:r>
      <w:r w:rsidRPr="00063E95">
        <w:rPr>
          <w:color w:val="A31515"/>
          <w:highlight w:val="white"/>
        </w:rPr>
        <w:t>@""</w:t>
      </w:r>
      <w:r w:rsidRPr="00063E95">
        <w:rPr>
          <w:highlight w:val="white"/>
        </w:rPr>
        <w:t>;</w:t>
      </w:r>
    </w:p>
    <w:p w:rsidR="00063E95" w:rsidRPr="00063E95" w:rsidRDefault="00063E95" w:rsidP="00063E95">
      <w:pPr>
        <w:pStyle w:val="NoSpacing"/>
        <w:rPr>
          <w:highlight w:val="white"/>
        </w:rPr>
      </w:pPr>
      <w:r w:rsidRPr="00063E95">
        <w:rPr>
          <w:highlight w:val="white"/>
        </w:rPr>
        <w:t xml:space="preserve">                    bDateValide = </w:t>
      </w:r>
      <w:r w:rsidRPr="00063E95">
        <w:rPr>
          <w:color w:val="0000FF"/>
          <w:highlight w:val="white"/>
        </w:rPr>
        <w:t>true</w:t>
      </w:r>
      <w:r w:rsidRPr="00063E95">
        <w:rPr>
          <w:highlight w:val="white"/>
        </w:rPr>
        <w:t>;</w:t>
      </w:r>
    </w:p>
    <w:p w:rsidR="00063E95" w:rsidRPr="00063E95" w:rsidRDefault="00063E95" w:rsidP="00063E95">
      <w:pPr>
        <w:pStyle w:val="NoSpacing"/>
        <w:rPr>
          <w:highlight w:val="white"/>
        </w:rPr>
      </w:pPr>
      <w:r w:rsidRPr="00063E95">
        <w:rPr>
          <w:highlight w:val="white"/>
        </w:rPr>
        <w:t xml:space="preserve">                    btnAppliquer.Enabled = </w:t>
      </w:r>
      <w:r w:rsidRPr="00063E95">
        <w:rPr>
          <w:color w:val="0000FF"/>
          <w:highlight w:val="white"/>
        </w:rPr>
        <w:t>true</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else</w:t>
      </w:r>
      <w:r w:rsidRPr="00063E95">
        <w:rPr>
          <w:highlight w:val="white"/>
        </w:rPr>
        <w:t xml:space="preserve"> </w:t>
      </w:r>
      <w:r w:rsidRPr="00063E95">
        <w:rPr>
          <w:color w:val="008000"/>
          <w:highlight w:val="white"/>
        </w:rPr>
        <w:t>//Si la date est dans le futurs</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pbxErreur.ImageLocation = </w:t>
      </w:r>
      <w:r w:rsidRPr="00063E95">
        <w:rPr>
          <w:color w:val="A31515"/>
          <w:highlight w:val="white"/>
        </w:rPr>
        <w:t>@"error.png"</w:t>
      </w:r>
      <w:r w:rsidRPr="00063E95">
        <w:rPr>
          <w:highlight w:val="white"/>
        </w:rPr>
        <w:t>;</w:t>
      </w:r>
    </w:p>
    <w:p w:rsidR="00063E95" w:rsidRPr="00063E95" w:rsidRDefault="00063E95" w:rsidP="00063E95">
      <w:pPr>
        <w:pStyle w:val="NoSpacing"/>
        <w:rPr>
          <w:highlight w:val="white"/>
        </w:rPr>
      </w:pPr>
      <w:r w:rsidRPr="00063E95">
        <w:rPr>
          <w:highlight w:val="white"/>
        </w:rPr>
        <w:t xml:space="preserve">                    bDateValide = </w:t>
      </w:r>
      <w:r w:rsidRPr="00063E95">
        <w:rPr>
          <w:color w:val="0000FF"/>
          <w:highlight w:val="white"/>
        </w:rPr>
        <w:t>false</w:t>
      </w:r>
      <w:r w:rsidRPr="00063E95">
        <w:rPr>
          <w:highlight w:val="white"/>
        </w:rPr>
        <w:t>;</w:t>
      </w:r>
    </w:p>
    <w:p w:rsidR="00063E95" w:rsidRPr="00714020" w:rsidRDefault="00063E95" w:rsidP="00063E95">
      <w:pPr>
        <w:pStyle w:val="NoSpacing"/>
        <w:rPr>
          <w:highlight w:val="white"/>
          <w:lang w:val="en-US"/>
        </w:rPr>
      </w:pPr>
      <w:r w:rsidRPr="00063E95">
        <w:rPr>
          <w:highlight w:val="white"/>
        </w:rPr>
        <w:t xml:space="preserve">                    </w:t>
      </w:r>
      <w:r w:rsidRPr="00714020">
        <w:rPr>
          <w:highlight w:val="white"/>
          <w:lang w:val="en-US"/>
        </w:rPr>
        <w:t xml:space="preserve">lblDatenaissance.ForeColor = </w:t>
      </w:r>
      <w:r w:rsidRPr="00714020">
        <w:rPr>
          <w:color w:val="2B91AF"/>
          <w:highlight w:val="white"/>
          <w:lang w:val="en-US"/>
        </w:rPr>
        <w:t>Color</w:t>
      </w:r>
      <w:r w:rsidRPr="00714020">
        <w:rPr>
          <w:highlight w:val="white"/>
          <w:lang w:val="en-US"/>
        </w:rPr>
        <w:t>.Red;</w:t>
      </w:r>
    </w:p>
    <w:p w:rsidR="00063E95" w:rsidRPr="00714020" w:rsidRDefault="00063E95" w:rsidP="00063E95">
      <w:pPr>
        <w:pStyle w:val="NoSpacing"/>
        <w:rPr>
          <w:highlight w:val="white"/>
          <w:lang w:val="en-US"/>
        </w:rPr>
      </w:pPr>
      <w:r w:rsidRPr="00714020">
        <w:rPr>
          <w:highlight w:val="white"/>
          <w:lang w:val="en-US"/>
        </w:rPr>
        <w:t xml:space="preserve">                    btnAppliquer.Enabled = </w:t>
      </w:r>
      <w:r w:rsidRPr="00714020">
        <w:rPr>
          <w:color w:val="0000FF"/>
          <w:highlight w:val="white"/>
          <w:lang w:val="en-US"/>
        </w:rPr>
        <w:t>false</w:t>
      </w:r>
      <w:r w:rsidRPr="00714020">
        <w:rPr>
          <w:highlight w:val="white"/>
          <w:lang w:val="en-US"/>
        </w:rPr>
        <w:t>;</w:t>
      </w:r>
    </w:p>
    <w:p w:rsidR="00063E95" w:rsidRPr="00063E95" w:rsidRDefault="00063E95" w:rsidP="00063E95">
      <w:pPr>
        <w:pStyle w:val="NoSpacing"/>
        <w:rPr>
          <w:highlight w:val="white"/>
        </w:rPr>
      </w:pPr>
      <w:r w:rsidRPr="00714020">
        <w:rPr>
          <w:highlight w:val="white"/>
          <w:lang w:val="en-US"/>
        </w:rPr>
        <w:t xml:space="preserve">                </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else</w:t>
      </w:r>
      <w:r w:rsidRPr="00063E95">
        <w:rPr>
          <w:highlight w:val="white"/>
        </w:rPr>
        <w:t xml:space="preserve">  </w:t>
      </w:r>
      <w:r w:rsidRPr="00063E95">
        <w:rPr>
          <w:color w:val="008000"/>
          <w:highlight w:val="white"/>
        </w:rPr>
        <w:t>//Si la date n'est pas valide.</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if</w:t>
      </w:r>
      <w:r w:rsidRPr="00063E95">
        <w:rPr>
          <w:highlight w:val="white"/>
        </w:rPr>
        <w:t xml:space="preserve"> (cbxJour.Text != </w:t>
      </w:r>
      <w:r w:rsidRPr="00063E95">
        <w:rPr>
          <w:color w:val="A31515"/>
          <w:highlight w:val="white"/>
        </w:rPr>
        <w:t>""</w:t>
      </w:r>
      <w:r w:rsidRPr="00063E95">
        <w:rPr>
          <w:highlight w:val="white"/>
        </w:rPr>
        <w:t xml:space="preserve"> &amp;&amp; cbxMois.Text != </w:t>
      </w:r>
      <w:r w:rsidRPr="00063E95">
        <w:rPr>
          <w:color w:val="A31515"/>
          <w:highlight w:val="white"/>
        </w:rPr>
        <w:t>""</w:t>
      </w:r>
      <w:r w:rsidRPr="00063E95">
        <w:rPr>
          <w:highlight w:val="white"/>
        </w:rPr>
        <w:t xml:space="preserve"> &amp;&amp; cbxAnnee.Text != </w:t>
      </w:r>
      <w:r w:rsidRPr="00063E95">
        <w:rPr>
          <w:color w:val="A31515"/>
          <w:highlight w:val="white"/>
        </w:rPr>
        <w:t>""</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pbxErreur.ImageLocation = </w:t>
      </w:r>
      <w:r w:rsidRPr="00063E95">
        <w:rPr>
          <w:color w:val="A31515"/>
          <w:highlight w:val="white"/>
        </w:rPr>
        <w:t>@"error.png"</w:t>
      </w:r>
      <w:r w:rsidRPr="00063E95">
        <w:rPr>
          <w:highlight w:val="white"/>
        </w:rPr>
        <w:t>;</w:t>
      </w:r>
    </w:p>
    <w:p w:rsidR="00063E95" w:rsidRPr="00063E95" w:rsidRDefault="00063E95" w:rsidP="00063E95">
      <w:pPr>
        <w:pStyle w:val="NoSpacing"/>
        <w:rPr>
          <w:highlight w:val="white"/>
          <w:lang w:val="en-US"/>
        </w:rPr>
      </w:pPr>
      <w:r w:rsidRPr="00063E95">
        <w:rPr>
          <w:highlight w:val="white"/>
        </w:rPr>
        <w:t xml:space="preserve">                    </w:t>
      </w:r>
      <w:r w:rsidRPr="00063E95">
        <w:rPr>
          <w:highlight w:val="white"/>
          <w:lang w:val="en-US"/>
        </w:rPr>
        <w:t xml:space="preserve">bDateValide = </w:t>
      </w:r>
      <w:r w:rsidRPr="00063E95">
        <w:rPr>
          <w:color w:val="0000FF"/>
          <w:highlight w:val="white"/>
          <w:lang w:val="en-US"/>
        </w:rPr>
        <w:t>false</w:t>
      </w: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t xml:space="preserve">                    lblDatenaissance.ForeColor = </w:t>
      </w:r>
      <w:r w:rsidRPr="00063E95">
        <w:rPr>
          <w:color w:val="2B91AF"/>
          <w:highlight w:val="white"/>
          <w:lang w:val="en-US"/>
        </w:rPr>
        <w:t>Color</w:t>
      </w:r>
      <w:r w:rsidRPr="00063E95">
        <w:rPr>
          <w:highlight w:val="white"/>
          <w:lang w:val="en-US"/>
        </w:rPr>
        <w:t>.Red;</w:t>
      </w:r>
    </w:p>
    <w:p w:rsidR="00063E95" w:rsidRPr="00063E95" w:rsidRDefault="00063E95" w:rsidP="00063E95">
      <w:pPr>
        <w:pStyle w:val="NoSpacing"/>
        <w:rPr>
          <w:highlight w:val="white"/>
          <w:lang w:val="en-US"/>
        </w:rPr>
      </w:pPr>
      <w:r w:rsidRPr="00063E95">
        <w:rPr>
          <w:highlight w:val="white"/>
          <w:lang w:val="en-US"/>
        </w:rPr>
        <w:t xml:space="preserve">                    btnAppliquer.Enabled = </w:t>
      </w:r>
      <w:r w:rsidRPr="00063E95">
        <w:rPr>
          <w:color w:val="0000FF"/>
          <w:highlight w:val="white"/>
          <w:lang w:val="en-US"/>
        </w:rPr>
        <w:t>false</w:t>
      </w:r>
      <w:r w:rsidRPr="00063E95">
        <w:rPr>
          <w:highlight w:val="white"/>
          <w:lang w:val="en-US"/>
        </w:rPr>
        <w:t>;</w:t>
      </w:r>
    </w:p>
    <w:p w:rsidR="00063E95" w:rsidRPr="00063E95" w:rsidRDefault="00063E95" w:rsidP="00063E95">
      <w:pPr>
        <w:pStyle w:val="NoSpacing"/>
        <w:rPr>
          <w:highlight w:val="white"/>
          <w:lang w:val="en-US"/>
        </w:rPr>
      </w:pPr>
      <w:r w:rsidRPr="00063E95">
        <w:rPr>
          <w:highlight w:val="white"/>
          <w:lang w:val="en-US"/>
        </w:rPr>
        <w:lastRenderedPageBreak/>
        <w:t xml:space="preserve">                }</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Login_Load(</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Pr="00063E95" w:rsidRDefault="00063E95" w:rsidP="00063E95">
      <w:pPr>
        <w:pStyle w:val="NoSpacing"/>
        <w:rPr>
          <w:highlight w:val="white"/>
        </w:rPr>
      </w:pPr>
      <w:r w:rsidRPr="00063E95">
        <w:rPr>
          <w:highlight w:val="white"/>
          <w:lang w:val="en-US"/>
        </w:rPr>
        <w:t xml:space="preserve">        </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r w:rsidRPr="00063E95">
        <w:rPr>
          <w:color w:val="008000"/>
          <w:highlight w:val="white"/>
        </w:rPr>
        <w:t>//Peuple la liste déroulante des années, afin que lorsque l'on passe à une nouvelle année, la liste se mette à jour d'elle même.</w:t>
      </w:r>
    </w:p>
    <w:p w:rsidR="00063E95" w:rsidRPr="00063E95" w:rsidRDefault="00063E95" w:rsidP="00063E95">
      <w:pPr>
        <w:pStyle w:val="NoSpacing"/>
        <w:rPr>
          <w:highlight w:val="white"/>
          <w:lang w:val="en-US"/>
        </w:rPr>
      </w:pPr>
      <w:r w:rsidRPr="00063E95">
        <w:rPr>
          <w:highlight w:val="white"/>
        </w:rPr>
        <w:t xml:space="preserve">            </w:t>
      </w:r>
      <w:r w:rsidRPr="00063E95">
        <w:rPr>
          <w:highlight w:val="white"/>
          <w:lang w:val="en-US"/>
        </w:rPr>
        <w:t>cbxAnnee.Items.Clear();</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int</w:t>
      </w:r>
      <w:r w:rsidRPr="00063E95">
        <w:rPr>
          <w:highlight w:val="white"/>
          <w:lang w:val="en-US"/>
        </w:rPr>
        <w:t>[] iAnnee;</w:t>
      </w: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int</w:t>
      </w:r>
      <w:r w:rsidRPr="00063E95">
        <w:rPr>
          <w:highlight w:val="white"/>
          <w:lang w:val="en-US"/>
        </w:rPr>
        <w:t xml:space="preserve"> iAnneeDepart = 1940;</w:t>
      </w:r>
    </w:p>
    <w:p w:rsidR="00063E95" w:rsidRPr="00063E95" w:rsidRDefault="00063E95" w:rsidP="00063E95">
      <w:pPr>
        <w:pStyle w:val="NoSpacing"/>
        <w:rPr>
          <w:highlight w:val="white"/>
          <w:lang w:val="en-US"/>
        </w:rPr>
      </w:pPr>
      <w:r w:rsidRPr="00063E95">
        <w:rPr>
          <w:highlight w:val="white"/>
          <w:lang w:val="en-US"/>
        </w:rPr>
        <w:t xml:space="preserve">            iAnnee = </w:t>
      </w:r>
      <w:r w:rsidRPr="00063E95">
        <w:rPr>
          <w:color w:val="0000FF"/>
          <w:highlight w:val="white"/>
          <w:lang w:val="en-US"/>
        </w:rPr>
        <w:t>new</w:t>
      </w:r>
      <w:r w:rsidRPr="00063E95">
        <w:rPr>
          <w:highlight w:val="white"/>
          <w:lang w:val="en-US"/>
        </w:rPr>
        <w:t xml:space="preserve"> </w:t>
      </w:r>
      <w:r w:rsidRPr="00063E95">
        <w:rPr>
          <w:color w:val="0000FF"/>
          <w:highlight w:val="white"/>
          <w:lang w:val="en-US"/>
        </w:rPr>
        <w:t>int</w:t>
      </w:r>
      <w:r w:rsidRPr="00063E95">
        <w:rPr>
          <w:highlight w:val="white"/>
          <w:lang w:val="en-US"/>
        </w:rPr>
        <w:t>[(</w:t>
      </w:r>
      <w:r w:rsidRPr="00063E95">
        <w:rPr>
          <w:color w:val="2B91AF"/>
          <w:highlight w:val="white"/>
          <w:lang w:val="en-US"/>
        </w:rPr>
        <w:t>Convert</w:t>
      </w:r>
      <w:r w:rsidRPr="00063E95">
        <w:rPr>
          <w:highlight w:val="white"/>
          <w:lang w:val="en-US"/>
        </w:rPr>
        <w:t>.ToInt32(</w:t>
      </w:r>
      <w:r w:rsidRPr="00063E95">
        <w:rPr>
          <w:color w:val="2B91AF"/>
          <w:highlight w:val="white"/>
          <w:lang w:val="en-US"/>
        </w:rPr>
        <w:t>DateTime</w:t>
      </w:r>
      <w:r w:rsidRPr="00063E95">
        <w:rPr>
          <w:highlight w:val="white"/>
          <w:lang w:val="en-US"/>
        </w:rPr>
        <w:t>.Now.Year + 1) - iAnneeDepart)];</w:t>
      </w:r>
    </w:p>
    <w:p w:rsidR="00063E95" w:rsidRPr="00063E95" w:rsidRDefault="00063E95" w:rsidP="00063E95">
      <w:pPr>
        <w:pStyle w:val="NoSpacing"/>
        <w:rPr>
          <w:highlight w:val="white"/>
          <w:lang w:val="en-US"/>
        </w:rPr>
      </w:pPr>
    </w:p>
    <w:p w:rsidR="00063E95" w:rsidRPr="00063E95" w:rsidRDefault="00063E95" w:rsidP="00063E95">
      <w:pPr>
        <w:pStyle w:val="NoSpacing"/>
        <w:rPr>
          <w:highlight w:val="white"/>
          <w:lang w:val="en-US"/>
        </w:rPr>
      </w:pPr>
      <w:r w:rsidRPr="00063E95">
        <w:rPr>
          <w:highlight w:val="white"/>
          <w:lang w:val="en-US"/>
        </w:rPr>
        <w:t xml:space="preserve">            </w:t>
      </w:r>
      <w:r w:rsidRPr="00063E95">
        <w:rPr>
          <w:color w:val="0000FF"/>
          <w:highlight w:val="white"/>
          <w:lang w:val="en-US"/>
        </w:rPr>
        <w:t>for</w:t>
      </w:r>
      <w:r w:rsidRPr="00063E95">
        <w:rPr>
          <w:highlight w:val="white"/>
          <w:lang w:val="en-US"/>
        </w:rPr>
        <w:t xml:space="preserve"> (</w:t>
      </w:r>
      <w:r w:rsidRPr="00063E95">
        <w:rPr>
          <w:color w:val="0000FF"/>
          <w:highlight w:val="white"/>
          <w:lang w:val="en-US"/>
        </w:rPr>
        <w:t>int</w:t>
      </w:r>
      <w:r w:rsidRPr="00063E95">
        <w:rPr>
          <w:highlight w:val="white"/>
          <w:lang w:val="en-US"/>
        </w:rPr>
        <w:t xml:space="preserve"> iCpt = 0; iCpt &lt; (</w:t>
      </w:r>
      <w:r w:rsidRPr="00063E95">
        <w:rPr>
          <w:color w:val="2B91AF"/>
          <w:highlight w:val="white"/>
          <w:lang w:val="en-US"/>
        </w:rPr>
        <w:t>Convert</w:t>
      </w:r>
      <w:r w:rsidRPr="00063E95">
        <w:rPr>
          <w:highlight w:val="white"/>
          <w:lang w:val="en-US"/>
        </w:rPr>
        <w:t>.ToInt32(</w:t>
      </w:r>
      <w:r w:rsidRPr="00063E95">
        <w:rPr>
          <w:color w:val="2B91AF"/>
          <w:highlight w:val="white"/>
          <w:lang w:val="en-US"/>
        </w:rPr>
        <w:t>DateTime</w:t>
      </w:r>
      <w:r w:rsidRPr="00063E95">
        <w:rPr>
          <w:highlight w:val="white"/>
          <w:lang w:val="en-US"/>
        </w:rPr>
        <w:t>.Now.Year + 1) - iAnneeDepart); iCpt++)</w:t>
      </w:r>
    </w:p>
    <w:p w:rsidR="00063E95" w:rsidRPr="00063E95" w:rsidRDefault="00063E95" w:rsidP="00063E95">
      <w:pPr>
        <w:pStyle w:val="NoSpacing"/>
        <w:rPr>
          <w:highlight w:val="white"/>
          <w:lang w:val="en-US"/>
        </w:rPr>
      </w:pPr>
      <w:r w:rsidRPr="00063E95">
        <w:rPr>
          <w:highlight w:val="white"/>
          <w:lang w:val="en-US"/>
        </w:rPr>
        <w:t xml:space="preserve">            {</w:t>
      </w:r>
    </w:p>
    <w:p w:rsidR="00063E95" w:rsidRPr="00063E95" w:rsidRDefault="00063E95" w:rsidP="00063E95">
      <w:pPr>
        <w:pStyle w:val="NoSpacing"/>
        <w:rPr>
          <w:highlight w:val="white"/>
          <w:lang w:val="en-US"/>
        </w:rPr>
      </w:pPr>
      <w:r w:rsidRPr="00063E95">
        <w:rPr>
          <w:highlight w:val="white"/>
          <w:lang w:val="en-US"/>
        </w:rPr>
        <w:t xml:space="preserve">                iAnnee[iCpt] = (iAnneeDepart + iCpt);</w:t>
      </w:r>
    </w:p>
    <w:p w:rsidR="00063E95" w:rsidRPr="00063E95" w:rsidRDefault="00063E95" w:rsidP="00063E95">
      <w:pPr>
        <w:pStyle w:val="NoSpacing"/>
        <w:rPr>
          <w:highlight w:val="white"/>
          <w:lang w:val="en-US"/>
        </w:rPr>
      </w:pPr>
      <w:r w:rsidRPr="00063E95">
        <w:rPr>
          <w:highlight w:val="white"/>
          <w:lang w:val="en-US"/>
        </w:rPr>
        <w:t xml:space="preserve">                cbxAnnee.Items.Add(iAnnee[iCpt]);</w:t>
      </w:r>
    </w:p>
    <w:p w:rsidR="00063E95" w:rsidRPr="00063E95" w:rsidRDefault="00063E95" w:rsidP="00063E95">
      <w:pPr>
        <w:pStyle w:val="NoSpacing"/>
        <w:rPr>
          <w:highlight w:val="white"/>
        </w:rPr>
      </w:pPr>
      <w:r w:rsidRPr="00063E95">
        <w:rPr>
          <w:highlight w:val="white"/>
          <w:lang w:val="en-US"/>
        </w:rPr>
        <w:t xml:space="preserve">            </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p>
    <w:p w:rsidR="00063E95" w:rsidRPr="00063E95" w:rsidRDefault="00063E95" w:rsidP="00063E95">
      <w:pPr>
        <w:pStyle w:val="NoSpacing"/>
        <w:rPr>
          <w:highlight w:val="white"/>
        </w:rPr>
      </w:pPr>
      <w:r w:rsidRPr="00063E95">
        <w:rPr>
          <w:highlight w:val="white"/>
        </w:rPr>
        <w:t xml:space="preserve">        </w:t>
      </w:r>
      <w:r w:rsidRPr="00063E95">
        <w:rPr>
          <w:color w:val="0000FF"/>
          <w:highlight w:val="white"/>
        </w:rPr>
        <w:t>private</w:t>
      </w:r>
      <w:r w:rsidRPr="00063E95">
        <w:rPr>
          <w:highlight w:val="white"/>
        </w:rPr>
        <w:t xml:space="preserve"> </w:t>
      </w:r>
      <w:r w:rsidRPr="00063E95">
        <w:rPr>
          <w:color w:val="0000FF"/>
          <w:highlight w:val="white"/>
        </w:rPr>
        <w:t>void</w:t>
      </w:r>
      <w:r w:rsidRPr="00063E95">
        <w:rPr>
          <w:highlight w:val="white"/>
        </w:rPr>
        <w:t xml:space="preserve"> tbxKeyPress(</w:t>
      </w:r>
      <w:r w:rsidRPr="00063E95">
        <w:rPr>
          <w:color w:val="0000FF"/>
          <w:highlight w:val="white"/>
        </w:rPr>
        <w:t>object</w:t>
      </w:r>
      <w:r w:rsidRPr="00063E95">
        <w:rPr>
          <w:highlight w:val="white"/>
        </w:rPr>
        <w:t xml:space="preserve"> sender, </w:t>
      </w:r>
      <w:r w:rsidRPr="00063E95">
        <w:rPr>
          <w:color w:val="2B91AF"/>
          <w:highlight w:val="white"/>
        </w:rPr>
        <w:t>KeyPressEventArgs</w:t>
      </w:r>
      <w:r w:rsidRPr="00063E95">
        <w:rPr>
          <w:highlight w:val="white"/>
        </w:rPr>
        <w:t xml:space="preserve"> e) </w:t>
      </w:r>
      <w:r w:rsidRPr="00063E95">
        <w:rPr>
          <w:color w:val="008000"/>
          <w:highlight w:val="white"/>
        </w:rPr>
        <w:t>//N'accepte que les lettres, les espaces, le caractère "-", le caractère "'".</w:t>
      </w:r>
    </w:p>
    <w:p w:rsidR="00063E95" w:rsidRPr="00063E95" w:rsidRDefault="00063E95" w:rsidP="00063E95">
      <w:pPr>
        <w:pStyle w:val="NoSpacing"/>
        <w:rPr>
          <w:highlight w:val="white"/>
          <w:lang w:val="en-US"/>
        </w:rPr>
      </w:pPr>
      <w:r w:rsidRPr="00063E95">
        <w:rPr>
          <w:highlight w:val="white"/>
        </w:rPr>
        <w:t xml:space="preserve">        </w:t>
      </w:r>
      <w:r w:rsidRPr="00063E95">
        <w:rPr>
          <w:highlight w:val="white"/>
          <w:lang w:val="en-US"/>
        </w:rPr>
        <w:t>{</w:t>
      </w:r>
    </w:p>
    <w:p w:rsidR="00063E95" w:rsidRPr="00063E95" w:rsidRDefault="00063E95" w:rsidP="00063E95">
      <w:pPr>
        <w:pStyle w:val="NoSpacing"/>
        <w:rPr>
          <w:highlight w:val="white"/>
        </w:rPr>
      </w:pPr>
      <w:r w:rsidRPr="00063E95">
        <w:rPr>
          <w:highlight w:val="white"/>
          <w:lang w:val="en-US"/>
        </w:rPr>
        <w:t xml:space="preserve">            e.Handled = !</w:t>
      </w:r>
      <w:r w:rsidRPr="00063E95">
        <w:rPr>
          <w:color w:val="0000FF"/>
          <w:highlight w:val="white"/>
          <w:lang w:val="en-US"/>
        </w:rPr>
        <w:t>char</w:t>
      </w:r>
      <w:r w:rsidRPr="00063E95">
        <w:rPr>
          <w:highlight w:val="white"/>
          <w:lang w:val="en-US"/>
        </w:rPr>
        <w:t>.IsControl(e.KeyChar) &amp;&amp; !</w:t>
      </w:r>
      <w:r w:rsidRPr="00063E95">
        <w:rPr>
          <w:color w:val="0000FF"/>
          <w:highlight w:val="white"/>
          <w:lang w:val="en-US"/>
        </w:rPr>
        <w:t>char</w:t>
      </w:r>
      <w:r w:rsidRPr="00063E95">
        <w:rPr>
          <w:highlight w:val="white"/>
          <w:lang w:val="en-US"/>
        </w:rPr>
        <w:t>.IsLetter(e.KeyChar) &amp;&amp; !</w:t>
      </w:r>
      <w:r w:rsidRPr="00063E95">
        <w:rPr>
          <w:color w:val="0000FF"/>
          <w:highlight w:val="white"/>
          <w:lang w:val="en-US"/>
        </w:rPr>
        <w:t>char</w:t>
      </w:r>
      <w:r w:rsidRPr="00063E95">
        <w:rPr>
          <w:highlight w:val="white"/>
          <w:lang w:val="en-US"/>
        </w:rPr>
        <w:t xml:space="preserve">.IsSeparator(e.KeyChar) &amp;&amp; e.KeyChar != </w:t>
      </w:r>
      <w:r w:rsidRPr="00063E95">
        <w:rPr>
          <w:color w:val="2B91AF"/>
          <w:highlight w:val="white"/>
        </w:rPr>
        <w:t>Convert</w:t>
      </w:r>
      <w:r w:rsidRPr="00063E95">
        <w:rPr>
          <w:highlight w:val="white"/>
        </w:rPr>
        <w:t>.ToChar(</w:t>
      </w:r>
      <w:r w:rsidRPr="00063E95">
        <w:rPr>
          <w:color w:val="A31515"/>
          <w:highlight w:val="white"/>
        </w:rPr>
        <w:t>"-"</w:t>
      </w:r>
      <w:r w:rsidRPr="00063E95">
        <w:rPr>
          <w:highlight w:val="white"/>
        </w:rPr>
        <w:t xml:space="preserve">) &amp;&amp; e.KeyChar != </w:t>
      </w:r>
      <w:r w:rsidRPr="00063E95">
        <w:rPr>
          <w:color w:val="2B91AF"/>
          <w:highlight w:val="white"/>
        </w:rPr>
        <w:t>Convert</w:t>
      </w:r>
      <w:r w:rsidRPr="00063E95">
        <w:rPr>
          <w:highlight w:val="white"/>
        </w:rPr>
        <w:t>.ToChar(</w:t>
      </w:r>
      <w:r w:rsidRPr="00063E95">
        <w:rPr>
          <w:color w:val="A31515"/>
          <w:highlight w:val="white"/>
        </w:rPr>
        <w:t>"'"</w:t>
      </w:r>
      <w:r w:rsidRPr="00063E95">
        <w:rPr>
          <w:highlight w:val="white"/>
        </w:rPr>
        <w:t>);</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 xml:space="preserve">    }</w:t>
      </w:r>
    </w:p>
    <w:p w:rsidR="00063E95" w:rsidRPr="00063E95" w:rsidRDefault="00063E95" w:rsidP="00063E95">
      <w:pPr>
        <w:pStyle w:val="NoSpacing"/>
        <w:rPr>
          <w:highlight w:val="white"/>
        </w:rPr>
      </w:pPr>
      <w:r w:rsidRPr="00063E95">
        <w:rPr>
          <w:highlight w:val="white"/>
        </w:rPr>
        <w:t>}</w:t>
      </w:r>
    </w:p>
    <w:p w:rsidR="00063E95" w:rsidRPr="00063E95" w:rsidRDefault="00063E95" w:rsidP="00063E95">
      <w:pPr>
        <w:rPr>
          <w:lang w:val="fr-FR"/>
        </w:rPr>
      </w:pPr>
    </w:p>
    <w:p w:rsidR="00FB6D0E" w:rsidRDefault="00FB6D0E">
      <w:pPr>
        <w:jc w:val="left"/>
        <w:rPr>
          <w:rFonts w:ascii="Arial" w:hAnsi="Arial" w:cs="Arial"/>
          <w:b/>
          <w:bCs/>
          <w:sz w:val="26"/>
          <w:szCs w:val="26"/>
          <w:lang w:val="fr-FR"/>
        </w:rPr>
      </w:pPr>
      <w:r>
        <w:br w:type="page"/>
      </w:r>
    </w:p>
    <w:p w:rsidR="00063E95" w:rsidRDefault="00063E95" w:rsidP="00063E95">
      <w:pPr>
        <w:pStyle w:val="Heading3"/>
      </w:pPr>
      <w:r>
        <w:lastRenderedPageBreak/>
        <w:t>Parametres.cs</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System.Collections.Generic;</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System.ComponentModel;</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System.Data;</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System.Drawing;</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System.Linq;</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System.Text;</w:t>
      </w:r>
    </w:p>
    <w:p w:rsidR="00063E95" w:rsidRPr="00063E95" w:rsidRDefault="00063E95" w:rsidP="00586DD2">
      <w:pPr>
        <w:pStyle w:val="NoSpacing"/>
        <w:rPr>
          <w:highlight w:val="white"/>
          <w:lang w:val="en-US"/>
        </w:rPr>
      </w:pPr>
      <w:r w:rsidRPr="00063E95">
        <w:rPr>
          <w:color w:val="0000FF"/>
          <w:highlight w:val="white"/>
          <w:lang w:val="en-US"/>
        </w:rPr>
        <w:t>using</w:t>
      </w:r>
      <w:r w:rsidRPr="00063E95">
        <w:rPr>
          <w:highlight w:val="white"/>
          <w:lang w:val="en-US"/>
        </w:rPr>
        <w:t xml:space="preserve"> System.Windows.Forms;</w:t>
      </w:r>
    </w:p>
    <w:p w:rsidR="00063E95" w:rsidRPr="00063E95" w:rsidRDefault="00063E95" w:rsidP="00586DD2">
      <w:pPr>
        <w:pStyle w:val="NoSpacing"/>
        <w:rPr>
          <w:highlight w:val="white"/>
          <w:lang w:val="en-US"/>
        </w:rPr>
      </w:pPr>
    </w:p>
    <w:p w:rsidR="00063E95" w:rsidRPr="00063E95" w:rsidRDefault="00063E95" w:rsidP="00586DD2">
      <w:pPr>
        <w:pStyle w:val="NoSpacing"/>
        <w:rPr>
          <w:highlight w:val="white"/>
          <w:lang w:val="en-US"/>
        </w:rPr>
      </w:pPr>
      <w:r w:rsidRPr="00063E95">
        <w:rPr>
          <w:color w:val="0000FF"/>
          <w:highlight w:val="white"/>
          <w:lang w:val="en-US"/>
        </w:rPr>
        <w:t>namespace</w:t>
      </w:r>
      <w:r w:rsidRPr="00063E95">
        <w:rPr>
          <w:highlight w:val="white"/>
          <w:lang w:val="en-US"/>
        </w:rPr>
        <w:t xml:space="preserve"> TPI</w:t>
      </w:r>
    </w:p>
    <w:p w:rsidR="00063E95" w:rsidRPr="00063E95" w:rsidRDefault="00063E95" w:rsidP="00586DD2">
      <w:pPr>
        <w:pStyle w:val="NoSpacing"/>
        <w:rPr>
          <w:highlight w:val="white"/>
          <w:lang w:val="en-US"/>
        </w:rPr>
      </w:pP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public</w:t>
      </w:r>
      <w:r w:rsidRPr="00063E95">
        <w:rPr>
          <w:highlight w:val="white"/>
          <w:lang w:val="en-US"/>
        </w:rPr>
        <w:t xml:space="preserve"> </w:t>
      </w:r>
      <w:r w:rsidRPr="00063E95">
        <w:rPr>
          <w:color w:val="0000FF"/>
          <w:highlight w:val="white"/>
          <w:lang w:val="en-US"/>
        </w:rPr>
        <w:t>partial</w:t>
      </w:r>
      <w:r w:rsidRPr="00063E95">
        <w:rPr>
          <w:highlight w:val="white"/>
          <w:lang w:val="en-US"/>
        </w:rPr>
        <w:t xml:space="preserve"> </w:t>
      </w:r>
      <w:r w:rsidRPr="00063E95">
        <w:rPr>
          <w:color w:val="0000FF"/>
          <w:highlight w:val="white"/>
          <w:lang w:val="en-US"/>
        </w:rPr>
        <w:t>class</w:t>
      </w:r>
      <w:r w:rsidRPr="00063E95">
        <w:rPr>
          <w:highlight w:val="white"/>
          <w:lang w:val="en-US"/>
        </w:rPr>
        <w:t xml:space="preserve"> </w:t>
      </w:r>
      <w:r w:rsidRPr="00063E95">
        <w:rPr>
          <w:color w:val="2B91AF"/>
          <w:highlight w:val="white"/>
          <w:lang w:val="en-US"/>
        </w:rPr>
        <w:t>Parametres</w:t>
      </w:r>
      <w:r w:rsidRPr="00063E95">
        <w:rPr>
          <w:highlight w:val="white"/>
          <w:lang w:val="en-US"/>
        </w:rPr>
        <w:t xml:space="preserve"> : </w:t>
      </w:r>
      <w:r w:rsidRPr="00063E95">
        <w:rPr>
          <w:color w:val="2B91AF"/>
          <w:highlight w:val="white"/>
          <w:lang w:val="en-US"/>
        </w:rPr>
        <w:t>Form</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public</w:t>
      </w:r>
      <w:r w:rsidRPr="00063E95">
        <w:rPr>
          <w:highlight w:val="white"/>
          <w:lang w:val="en-US"/>
        </w:rPr>
        <w:t xml:space="preserve"> Parametres()</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r w:rsidRPr="00063E95">
        <w:rPr>
          <w:highlight w:val="white"/>
          <w:lang w:val="en-US"/>
        </w:rPr>
        <w:t xml:space="preserve">            InitializeComponent();</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Parametres_Load(</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Default="00063E95" w:rsidP="00586DD2">
      <w:pPr>
        <w:pStyle w:val="NoSpacing"/>
        <w:rPr>
          <w:highlight w:val="white"/>
        </w:rPr>
      </w:pPr>
      <w:r w:rsidRPr="00063E95">
        <w:rPr>
          <w:highlight w:val="white"/>
          <w:lang w:val="en-US"/>
        </w:rPr>
        <w:t xml:space="preserve">        </w:t>
      </w:r>
      <w:r>
        <w:rPr>
          <w:highlight w:val="white"/>
        </w:rPr>
        <w:t>{</w:t>
      </w:r>
    </w:p>
    <w:p w:rsidR="00063E95" w:rsidRDefault="00063E95" w:rsidP="00586DD2">
      <w:pPr>
        <w:pStyle w:val="NoSpacing"/>
        <w:rPr>
          <w:highlight w:val="white"/>
        </w:rPr>
      </w:pPr>
      <w:r>
        <w:rPr>
          <w:highlight w:val="white"/>
        </w:rPr>
        <w:t xml:space="preserve">            </w:t>
      </w:r>
      <w:r>
        <w:rPr>
          <w:color w:val="008000"/>
          <w:highlight w:val="white"/>
        </w:rPr>
        <w:t>//Peuple les Textbox, la Combobox et la checkbox depuis le fichier Params.settings</w:t>
      </w:r>
    </w:p>
    <w:p w:rsidR="00063E95" w:rsidRDefault="00063E95" w:rsidP="00586DD2">
      <w:pPr>
        <w:pStyle w:val="NoSpacing"/>
        <w:rPr>
          <w:highlight w:val="white"/>
        </w:rPr>
      </w:pPr>
      <w:r>
        <w:rPr>
          <w:highlight w:val="white"/>
        </w:rPr>
        <w:t xml:space="preserve">            tbxMillisecondes.Text = </w:t>
      </w:r>
      <w:r>
        <w:rPr>
          <w:color w:val="2B91AF"/>
          <w:highlight w:val="white"/>
        </w:rPr>
        <w:t>Params</w:t>
      </w:r>
      <w:r>
        <w:rPr>
          <w:highlight w:val="white"/>
        </w:rPr>
        <w:t>.Default.iMillisecondes.ToString();</w:t>
      </w:r>
    </w:p>
    <w:p w:rsidR="00063E95" w:rsidRDefault="00063E95" w:rsidP="00586DD2">
      <w:pPr>
        <w:pStyle w:val="NoSpacing"/>
        <w:rPr>
          <w:highlight w:val="white"/>
        </w:rPr>
      </w:pPr>
      <w:r>
        <w:rPr>
          <w:highlight w:val="white"/>
        </w:rPr>
        <w:t xml:space="preserve">            tbxTempsPartie.Text = </w:t>
      </w:r>
      <w:r>
        <w:rPr>
          <w:color w:val="2B91AF"/>
          <w:highlight w:val="white"/>
        </w:rPr>
        <w:t>Params</w:t>
      </w:r>
      <w:r>
        <w:rPr>
          <w:highlight w:val="white"/>
        </w:rPr>
        <w:t>.Default.iTempsPartie.ToString();</w:t>
      </w:r>
    </w:p>
    <w:p w:rsidR="00063E95" w:rsidRDefault="00063E95" w:rsidP="00586DD2">
      <w:pPr>
        <w:pStyle w:val="NoSpacing"/>
        <w:rPr>
          <w:highlight w:val="white"/>
        </w:rPr>
      </w:pPr>
      <w:r>
        <w:rPr>
          <w:highlight w:val="white"/>
        </w:rPr>
        <w:t xml:space="preserve">            cbxDifficulte.SelectedIndex = </w:t>
      </w:r>
      <w:r>
        <w:rPr>
          <w:color w:val="2B91AF"/>
          <w:highlight w:val="white"/>
        </w:rPr>
        <w:t>Params</w:t>
      </w:r>
      <w:r>
        <w:rPr>
          <w:highlight w:val="white"/>
        </w:rPr>
        <w:t>.Default.iDifficulte;</w:t>
      </w:r>
    </w:p>
    <w:p w:rsidR="00063E95" w:rsidRDefault="00063E95" w:rsidP="00586DD2">
      <w:pPr>
        <w:pStyle w:val="NoSpacing"/>
        <w:rPr>
          <w:highlight w:val="white"/>
        </w:rPr>
      </w:pPr>
      <w:r>
        <w:rPr>
          <w:highlight w:val="white"/>
        </w:rPr>
        <w:t xml:space="preserve">            checkEntrainement.Checked = </w:t>
      </w:r>
      <w:r>
        <w:rPr>
          <w:color w:val="2B91AF"/>
          <w:highlight w:val="white"/>
        </w:rPr>
        <w:t>Params</w:t>
      </w:r>
      <w:r>
        <w:rPr>
          <w:highlight w:val="white"/>
        </w:rPr>
        <w:t>.Default.bEntrainement;</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8000"/>
          <w:highlight w:val="white"/>
        </w:rPr>
        <w:t>//Permet d'appuyer sur le bouton appliquer lorsque l'utilisateur appuie sur la touche "Enter"</w:t>
      </w:r>
    </w:p>
    <w:p w:rsidR="00063E95" w:rsidRDefault="00063E95" w:rsidP="00586DD2">
      <w:pPr>
        <w:pStyle w:val="NoSpacing"/>
        <w:rPr>
          <w:highlight w:val="white"/>
        </w:rPr>
      </w:pPr>
      <w:r>
        <w:rPr>
          <w:highlight w:val="white"/>
        </w:rPr>
        <w:t xml:space="preserve">            </w:t>
      </w:r>
      <w:r>
        <w:rPr>
          <w:color w:val="0000FF"/>
          <w:highlight w:val="white"/>
        </w:rPr>
        <w:t>this</w:t>
      </w:r>
      <w:r>
        <w:rPr>
          <w:highlight w:val="white"/>
        </w:rPr>
        <w:t>.AcceptButton = btnAppliquer;</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btnAppliquer_Click(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008000"/>
          <w:highlight w:val="white"/>
        </w:rPr>
        <w:t>//Déclaration et reset du message contenant les erreurs</w:t>
      </w:r>
    </w:p>
    <w:p w:rsidR="00063E95" w:rsidRDefault="00063E95" w:rsidP="00586DD2">
      <w:pPr>
        <w:pStyle w:val="NoSpacing"/>
        <w:rPr>
          <w:highlight w:val="white"/>
        </w:rPr>
      </w:pPr>
      <w:r>
        <w:rPr>
          <w:highlight w:val="white"/>
        </w:rPr>
        <w:t xml:space="preserve">            </w:t>
      </w:r>
      <w:r>
        <w:rPr>
          <w:color w:val="0000FF"/>
          <w:highlight w:val="white"/>
        </w:rPr>
        <w:t>string</w:t>
      </w:r>
      <w:r>
        <w:rPr>
          <w:highlight w:val="white"/>
        </w:rPr>
        <w:t xml:space="preserve"> strMessageErreur = </w:t>
      </w:r>
      <w:r>
        <w:rPr>
          <w:color w:val="A31515"/>
          <w:highlight w:val="white"/>
        </w:rPr>
        <w:t>""</w:t>
      </w:r>
      <w:r>
        <w:rPr>
          <w:highlight w:val="white"/>
        </w:rPr>
        <w:t>;</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8000"/>
          <w:highlight w:val="white"/>
        </w:rPr>
        <w:t>//Test des valeurs entrées par l'utilisateur</w:t>
      </w:r>
    </w:p>
    <w:p w:rsidR="00063E95" w:rsidRDefault="00063E95" w:rsidP="00586DD2">
      <w:pPr>
        <w:pStyle w:val="NoSpacing"/>
        <w:rPr>
          <w:highlight w:val="white"/>
        </w:rPr>
      </w:pPr>
      <w:r>
        <w:rPr>
          <w:highlight w:val="white"/>
        </w:rPr>
        <w:t xml:space="preserve">            </w:t>
      </w:r>
      <w:r>
        <w:rPr>
          <w:color w:val="0000FF"/>
          <w:highlight w:val="white"/>
        </w:rPr>
        <w:t>if</w:t>
      </w:r>
      <w:r>
        <w:rPr>
          <w:highlight w:val="white"/>
        </w:rPr>
        <w:t xml:space="preserve"> (tbxMillisecondes.Text != </w:t>
      </w:r>
      <w:r>
        <w:rPr>
          <w:color w:val="A31515"/>
          <w:highlight w:val="white"/>
        </w:rPr>
        <w:t>""</w:t>
      </w:r>
      <w:r>
        <w:rPr>
          <w:highlight w:val="white"/>
        </w:rPr>
        <w:t xml:space="preserve"> &amp;&amp; tbxTempsPartie.Text != </w:t>
      </w:r>
      <w:r>
        <w:rPr>
          <w:color w:val="A31515"/>
          <w:highlight w:val="white"/>
        </w:rPr>
        <w:t>""</w:t>
      </w:r>
      <w:r>
        <w:rPr>
          <w:highlight w:val="white"/>
        </w:rPr>
        <w:t xml:space="preserve"> &amp;&amp; cbxDifficulte.Text != </w:t>
      </w:r>
      <w:r>
        <w:rPr>
          <w:color w:val="A31515"/>
          <w:highlight w:val="white"/>
        </w:rPr>
        <w:t>""</w:t>
      </w:r>
      <w:r>
        <w:rPr>
          <w:highlight w:val="white"/>
        </w:rPr>
        <w:t xml:space="preserve">) </w:t>
      </w:r>
      <w:r>
        <w:rPr>
          <w:color w:val="008000"/>
          <w:highlight w:val="white"/>
        </w:rPr>
        <w:t>//Si les trois champs ne sont pas vides</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int</w:t>
      </w:r>
      <w:r w:rsidRPr="00063E95">
        <w:rPr>
          <w:highlight w:val="white"/>
          <w:lang w:val="en-US"/>
        </w:rPr>
        <w:t xml:space="preserve"> iTemp;</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bool</w:t>
      </w:r>
      <w:r w:rsidRPr="00063E95">
        <w:rPr>
          <w:highlight w:val="white"/>
          <w:lang w:val="en-US"/>
        </w:rPr>
        <w:t xml:space="preserve"> bValide = </w:t>
      </w:r>
      <w:r w:rsidRPr="00063E95">
        <w:rPr>
          <w:color w:val="0000FF"/>
          <w:highlight w:val="white"/>
          <w:lang w:val="en-US"/>
        </w:rPr>
        <w:t>false</w:t>
      </w:r>
      <w:r w:rsidRPr="00063E95">
        <w:rPr>
          <w:highlight w:val="white"/>
          <w:lang w:val="en-US"/>
        </w:rPr>
        <w:t>;</w:t>
      </w:r>
    </w:p>
    <w:p w:rsidR="00063E95" w:rsidRPr="00063E95" w:rsidRDefault="00063E95" w:rsidP="00586DD2">
      <w:pPr>
        <w:pStyle w:val="NoSpacing"/>
        <w:rPr>
          <w:highlight w:val="white"/>
          <w:lang w:val="en-US"/>
        </w:rPr>
      </w:pPr>
    </w:p>
    <w:p w:rsidR="00063E95" w:rsidRDefault="00063E95" w:rsidP="00586DD2">
      <w:pPr>
        <w:pStyle w:val="NoSpacing"/>
        <w:rPr>
          <w:highlight w:val="white"/>
        </w:rPr>
      </w:pPr>
      <w:r w:rsidRPr="00063E95">
        <w:rPr>
          <w:highlight w:val="white"/>
          <w:lang w:val="en-US"/>
        </w:rPr>
        <w:t xml:space="preserve">                </w:t>
      </w:r>
      <w:r>
        <w:rPr>
          <w:color w:val="008000"/>
          <w:highlight w:val="white"/>
        </w:rPr>
        <w:t>//Teste la valeur entrée pour les millisecondes</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 xml:space="preserve">bValide = </w:t>
      </w:r>
      <w:r w:rsidRPr="00063E95">
        <w:rPr>
          <w:color w:val="0000FF"/>
          <w:highlight w:val="white"/>
          <w:lang w:val="en-US"/>
        </w:rPr>
        <w:t>int</w:t>
      </w:r>
      <w:r w:rsidRPr="00063E95">
        <w:rPr>
          <w:highlight w:val="white"/>
          <w:lang w:val="en-US"/>
        </w:rPr>
        <w:t xml:space="preserve">.TryParse(tbxMillisecondes.Value.ToString(), </w:t>
      </w:r>
      <w:r w:rsidRPr="00063E95">
        <w:rPr>
          <w:color w:val="0000FF"/>
          <w:highlight w:val="white"/>
          <w:lang w:val="en-US"/>
        </w:rPr>
        <w:t>out</w:t>
      </w:r>
      <w:r w:rsidRPr="00063E95">
        <w:rPr>
          <w:highlight w:val="white"/>
          <w:lang w:val="en-US"/>
        </w:rPr>
        <w:t xml:space="preserve"> iTemp);</w:t>
      </w:r>
    </w:p>
    <w:p w:rsidR="00063E95" w:rsidRDefault="00063E95" w:rsidP="00586DD2">
      <w:pPr>
        <w:pStyle w:val="NoSpacing"/>
        <w:rPr>
          <w:highlight w:val="white"/>
        </w:rPr>
      </w:pPr>
      <w:r w:rsidRPr="00063E95">
        <w:rPr>
          <w:highlight w:val="white"/>
          <w:lang w:val="en-US"/>
        </w:rPr>
        <w:t xml:space="preserve">                </w:t>
      </w:r>
      <w:r>
        <w:rPr>
          <w:color w:val="0000FF"/>
          <w:highlight w:val="white"/>
        </w:rPr>
        <w:t>if</w:t>
      </w:r>
      <w:r>
        <w:rPr>
          <w:highlight w:val="white"/>
        </w:rPr>
        <w:t xml:space="preserve"> (iTemp &lt; 0)</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strMessageErreur += </w:t>
      </w:r>
      <w:r>
        <w:rPr>
          <w:color w:val="A31515"/>
          <w:highlight w:val="white"/>
        </w:rPr>
        <w:t>"Le nombre de millisecondes doit être positif\n"</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0000FF"/>
          <w:highlight w:val="white"/>
        </w:rPr>
        <w:t>if</w:t>
      </w:r>
      <w:r>
        <w:rPr>
          <w:highlight w:val="white"/>
        </w:rPr>
        <w:t xml:space="preserve"> (iTemp &gt; tbxMillisecondes.Maximum)</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strMessageErreur += </w:t>
      </w:r>
      <w:r>
        <w:rPr>
          <w:color w:val="A31515"/>
          <w:highlight w:val="white"/>
        </w:rPr>
        <w:t>"Le nombre de millisecondes doit être inférieur à "</w:t>
      </w:r>
      <w:r>
        <w:rPr>
          <w:highlight w:val="white"/>
        </w:rPr>
        <w:t xml:space="preserve"> + tbxMillisecondes.Maximum + </w:t>
      </w:r>
      <w:r>
        <w:rPr>
          <w:color w:val="A31515"/>
          <w:highlight w:val="white"/>
        </w:rPr>
        <w:t>"\n"</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8000"/>
          <w:highlight w:val="white"/>
        </w:rPr>
        <w:t>//Teste la valeur entrée pour le temps de la partie</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 xml:space="preserve">bValide = </w:t>
      </w:r>
      <w:r w:rsidRPr="00063E95">
        <w:rPr>
          <w:color w:val="0000FF"/>
          <w:highlight w:val="white"/>
          <w:lang w:val="en-US"/>
        </w:rPr>
        <w:t>int</w:t>
      </w:r>
      <w:r w:rsidRPr="00063E95">
        <w:rPr>
          <w:highlight w:val="white"/>
          <w:lang w:val="en-US"/>
        </w:rPr>
        <w:t xml:space="preserve">.TryParse(tbxTempsPartie.Value.ToString(), </w:t>
      </w:r>
      <w:r w:rsidRPr="00063E95">
        <w:rPr>
          <w:color w:val="0000FF"/>
          <w:highlight w:val="white"/>
          <w:lang w:val="en-US"/>
        </w:rPr>
        <w:t>out</w:t>
      </w:r>
      <w:r w:rsidRPr="00063E95">
        <w:rPr>
          <w:highlight w:val="white"/>
          <w:lang w:val="en-US"/>
        </w:rPr>
        <w:t xml:space="preserve"> iTemp);</w:t>
      </w:r>
    </w:p>
    <w:p w:rsidR="00063E95" w:rsidRDefault="00063E95" w:rsidP="00586DD2">
      <w:pPr>
        <w:pStyle w:val="NoSpacing"/>
        <w:rPr>
          <w:highlight w:val="white"/>
        </w:rPr>
      </w:pPr>
      <w:r w:rsidRPr="00063E95">
        <w:rPr>
          <w:highlight w:val="white"/>
          <w:lang w:val="en-US"/>
        </w:rPr>
        <w:t xml:space="preserve">                </w:t>
      </w:r>
      <w:r>
        <w:rPr>
          <w:color w:val="0000FF"/>
          <w:highlight w:val="white"/>
        </w:rPr>
        <w:t>if</w:t>
      </w:r>
      <w:r>
        <w:rPr>
          <w:highlight w:val="white"/>
        </w:rPr>
        <w:t xml:space="preserve"> (iTemp &lt; 0)</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strMessageErreur += </w:t>
      </w:r>
      <w:r>
        <w:rPr>
          <w:color w:val="A31515"/>
          <w:highlight w:val="white"/>
        </w:rPr>
        <w:t>"Le temps par concours doit être positif\n"</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0000FF"/>
          <w:highlight w:val="white"/>
        </w:rPr>
        <w:t>if</w:t>
      </w:r>
      <w:r>
        <w:rPr>
          <w:highlight w:val="white"/>
        </w:rPr>
        <w:t xml:space="preserve"> (iTemp &gt; tbxTempsPartie.Maximum)</w:t>
      </w:r>
    </w:p>
    <w:p w:rsidR="00063E95" w:rsidRDefault="00063E95" w:rsidP="00586DD2">
      <w:pPr>
        <w:pStyle w:val="NoSpacing"/>
        <w:rPr>
          <w:highlight w:val="white"/>
        </w:rPr>
      </w:pPr>
      <w:r>
        <w:rPr>
          <w:highlight w:val="white"/>
        </w:rPr>
        <w:lastRenderedPageBreak/>
        <w:t xml:space="preserve">                {</w:t>
      </w:r>
    </w:p>
    <w:p w:rsidR="00063E95" w:rsidRDefault="00063E95" w:rsidP="00586DD2">
      <w:pPr>
        <w:pStyle w:val="NoSpacing"/>
        <w:rPr>
          <w:highlight w:val="white"/>
        </w:rPr>
      </w:pPr>
      <w:r>
        <w:rPr>
          <w:highlight w:val="white"/>
        </w:rPr>
        <w:t xml:space="preserve">                    strMessageErreur += </w:t>
      </w:r>
      <w:r>
        <w:rPr>
          <w:color w:val="A31515"/>
          <w:highlight w:val="white"/>
        </w:rPr>
        <w:t>"Le temps par concours doit être inférieur à "</w:t>
      </w:r>
      <w:r>
        <w:rPr>
          <w:highlight w:val="white"/>
        </w:rPr>
        <w:t xml:space="preserve"> + tbxTempsPartie.ToString() + </w:t>
      </w:r>
      <w:r>
        <w:rPr>
          <w:color w:val="A31515"/>
          <w:highlight w:val="white"/>
        </w:rPr>
        <w:t>"\n"</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0000FF"/>
          <w:highlight w:val="white"/>
        </w:rPr>
        <w:t>else</w:t>
      </w:r>
      <w:r>
        <w:rPr>
          <w:highlight w:val="white"/>
        </w:rPr>
        <w:t xml:space="preserve"> </w:t>
      </w:r>
      <w:r>
        <w:rPr>
          <w:color w:val="008000"/>
          <w:highlight w:val="white"/>
        </w:rPr>
        <w:t>//Si un des champs est vide</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strMessageErreur += </w:t>
      </w:r>
      <w:r>
        <w:rPr>
          <w:color w:val="A31515"/>
          <w:highlight w:val="white"/>
        </w:rPr>
        <w:t>"Tout les champs doivent être remplis"</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8000"/>
          <w:highlight w:val="white"/>
        </w:rPr>
        <w:t>//Affichage de l'erreur s'il y en a une</w:t>
      </w:r>
    </w:p>
    <w:p w:rsidR="00063E95" w:rsidRDefault="00063E95" w:rsidP="00586DD2">
      <w:pPr>
        <w:pStyle w:val="NoSpacing"/>
        <w:rPr>
          <w:highlight w:val="white"/>
        </w:rPr>
      </w:pPr>
      <w:r>
        <w:rPr>
          <w:highlight w:val="white"/>
        </w:rPr>
        <w:t xml:space="preserve">            </w:t>
      </w:r>
      <w:r>
        <w:rPr>
          <w:color w:val="0000FF"/>
          <w:highlight w:val="white"/>
        </w:rPr>
        <w:t>if</w:t>
      </w:r>
      <w:r>
        <w:rPr>
          <w:highlight w:val="white"/>
        </w:rPr>
        <w:t xml:space="preserve"> (strMessageErreur != </w:t>
      </w:r>
      <w:r>
        <w:rPr>
          <w:color w:val="A31515"/>
          <w:highlight w:val="white"/>
        </w:rPr>
        <w:t>""</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2B91AF"/>
          <w:highlight w:val="white"/>
        </w:rPr>
        <w:t>MessageBox</w:t>
      </w:r>
      <w:r>
        <w:rPr>
          <w:highlight w:val="white"/>
        </w:rPr>
        <w:t xml:space="preserve">.Show(strMessageErreur, </w:t>
      </w:r>
      <w:r>
        <w:rPr>
          <w:color w:val="A31515"/>
          <w:highlight w:val="white"/>
        </w:rPr>
        <w:t>"Erreur de saisie"</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0000FF"/>
          <w:highlight w:val="white"/>
        </w:rPr>
        <w:t>else</w:t>
      </w:r>
      <w:r>
        <w:rPr>
          <w:highlight w:val="white"/>
        </w:rPr>
        <w:t xml:space="preserve"> </w:t>
      </w:r>
      <w:r>
        <w:rPr>
          <w:color w:val="008000"/>
          <w:highlight w:val="white"/>
        </w:rPr>
        <w:t>//Si tout les champs sont remplis correctement</w:t>
      </w:r>
    </w:p>
    <w:p w:rsidR="00063E95" w:rsidRPr="00714020" w:rsidRDefault="00063E95" w:rsidP="00586DD2">
      <w:pPr>
        <w:pStyle w:val="NoSpacing"/>
        <w:rPr>
          <w:highlight w:val="white"/>
          <w:lang w:val="en-US"/>
        </w:rPr>
      </w:pPr>
      <w:r>
        <w:rPr>
          <w:highlight w:val="white"/>
        </w:rPr>
        <w:t xml:space="preserve">            </w:t>
      </w:r>
      <w:r w:rsidRPr="00714020">
        <w:rPr>
          <w:highlight w:val="white"/>
          <w:lang w:val="en-US"/>
        </w:rPr>
        <w:t>{</w:t>
      </w:r>
    </w:p>
    <w:p w:rsidR="00063E95" w:rsidRPr="0052065D" w:rsidRDefault="00063E95" w:rsidP="00586DD2">
      <w:pPr>
        <w:pStyle w:val="NoSpacing"/>
        <w:rPr>
          <w:highlight w:val="white"/>
          <w:lang w:val="en-US"/>
        </w:rPr>
      </w:pPr>
      <w:r w:rsidRPr="00714020">
        <w:rPr>
          <w:highlight w:val="white"/>
          <w:lang w:val="en-US"/>
        </w:rPr>
        <w:t xml:space="preserve">                </w:t>
      </w:r>
      <w:r w:rsidRPr="0052065D">
        <w:rPr>
          <w:color w:val="0000FF"/>
          <w:highlight w:val="white"/>
          <w:lang w:val="en-US"/>
        </w:rPr>
        <w:t>this</w:t>
      </w:r>
      <w:r w:rsidRPr="0052065D">
        <w:rPr>
          <w:highlight w:val="white"/>
          <w:lang w:val="en-US"/>
        </w:rPr>
        <w:t>.Hide();</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2B91AF"/>
          <w:highlight w:val="white"/>
          <w:lang w:val="en-US"/>
        </w:rPr>
        <w:t>Form</w:t>
      </w:r>
      <w:r w:rsidRPr="00063E95">
        <w:rPr>
          <w:highlight w:val="white"/>
          <w:lang w:val="en-US"/>
        </w:rPr>
        <w:t xml:space="preserve"> Jeu = </w:t>
      </w:r>
      <w:r w:rsidRPr="00063E95">
        <w:rPr>
          <w:color w:val="0000FF"/>
          <w:highlight w:val="white"/>
          <w:lang w:val="en-US"/>
        </w:rPr>
        <w:t>new</w:t>
      </w:r>
      <w:r w:rsidRPr="00063E95">
        <w:rPr>
          <w:highlight w:val="white"/>
          <w:lang w:val="en-US"/>
        </w:rPr>
        <w:t xml:space="preserve"> </w:t>
      </w:r>
      <w:r w:rsidRPr="00063E95">
        <w:rPr>
          <w:color w:val="2B91AF"/>
          <w:highlight w:val="white"/>
          <w:lang w:val="en-US"/>
        </w:rPr>
        <w:t>Jeu</w:t>
      </w:r>
      <w:r w:rsidRPr="00063E95">
        <w:rPr>
          <w:highlight w:val="white"/>
          <w:lang w:val="en-US"/>
        </w:rPr>
        <w:t>();</w:t>
      </w:r>
    </w:p>
    <w:p w:rsidR="00063E95" w:rsidRPr="0052065D" w:rsidRDefault="00063E95" w:rsidP="00586DD2">
      <w:pPr>
        <w:pStyle w:val="NoSpacing"/>
        <w:rPr>
          <w:highlight w:val="white"/>
        </w:rPr>
      </w:pPr>
      <w:r w:rsidRPr="00063E95">
        <w:rPr>
          <w:highlight w:val="white"/>
          <w:lang w:val="en-US"/>
        </w:rPr>
        <w:t xml:space="preserve">                </w:t>
      </w:r>
      <w:r w:rsidRPr="0052065D">
        <w:rPr>
          <w:highlight w:val="white"/>
        </w:rPr>
        <w:t>Jeu.Show();</w:t>
      </w:r>
    </w:p>
    <w:p w:rsidR="00063E95" w:rsidRPr="0052065D" w:rsidRDefault="00063E95" w:rsidP="00586DD2">
      <w:pPr>
        <w:pStyle w:val="NoSpacing"/>
        <w:rPr>
          <w:highlight w:val="white"/>
        </w:rPr>
      </w:pPr>
    </w:p>
    <w:p w:rsidR="00063E95" w:rsidRDefault="00063E95" w:rsidP="00586DD2">
      <w:pPr>
        <w:pStyle w:val="NoSpacing"/>
        <w:rPr>
          <w:highlight w:val="white"/>
        </w:rPr>
      </w:pPr>
      <w:r w:rsidRPr="0052065D">
        <w:rPr>
          <w:highlight w:val="white"/>
        </w:rPr>
        <w:t xml:space="preserve">                </w:t>
      </w:r>
      <w:r>
        <w:rPr>
          <w:color w:val="008000"/>
          <w:highlight w:val="white"/>
        </w:rPr>
        <w:t>//Teste si le mode entraînement est activé ou non</w:t>
      </w:r>
    </w:p>
    <w:p w:rsidR="00063E95" w:rsidRPr="00063E95" w:rsidRDefault="00063E95" w:rsidP="00586DD2">
      <w:pPr>
        <w:pStyle w:val="NoSpacing"/>
        <w:rPr>
          <w:highlight w:val="white"/>
          <w:lang w:val="en-US"/>
        </w:rPr>
      </w:pPr>
      <w:r>
        <w:rPr>
          <w:highlight w:val="white"/>
        </w:rPr>
        <w:t xml:space="preserve">                </w:t>
      </w:r>
      <w:r w:rsidRPr="00063E95">
        <w:rPr>
          <w:color w:val="0000FF"/>
          <w:highlight w:val="white"/>
          <w:lang w:val="en-US"/>
        </w:rPr>
        <w:t>if</w:t>
      </w:r>
      <w:r w:rsidRPr="00063E95">
        <w:rPr>
          <w:highlight w:val="white"/>
          <w:lang w:val="en-US"/>
        </w:rPr>
        <w:t xml:space="preserve"> (checkEntrainement.Checked)</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2B91AF"/>
          <w:highlight w:val="white"/>
          <w:lang w:val="en-US"/>
        </w:rPr>
        <w:t>Params</w:t>
      </w:r>
      <w:r w:rsidRPr="00063E95">
        <w:rPr>
          <w:highlight w:val="white"/>
          <w:lang w:val="en-US"/>
        </w:rPr>
        <w:t xml:space="preserve">.Default.bEntrainement = </w:t>
      </w:r>
      <w:r w:rsidRPr="00063E95">
        <w:rPr>
          <w:color w:val="0000FF"/>
          <w:highlight w:val="white"/>
          <w:lang w:val="en-US"/>
        </w:rPr>
        <w:t>true</w:t>
      </w:r>
      <w:r w:rsidRPr="00063E95">
        <w:rPr>
          <w:highlight w:val="white"/>
          <w:lang w:val="en-US"/>
        </w:rPr>
        <w:t>;</w:t>
      </w:r>
    </w:p>
    <w:p w:rsidR="00063E95" w:rsidRDefault="00063E95" w:rsidP="00586DD2">
      <w:pPr>
        <w:pStyle w:val="NoSpacing"/>
        <w:rPr>
          <w:highlight w:val="white"/>
        </w:rPr>
      </w:pPr>
      <w:r w:rsidRPr="00063E95">
        <w:rPr>
          <w:highlight w:val="white"/>
          <w:lang w:val="en-US"/>
        </w:rPr>
        <w:t xml:space="preserve">                </w:t>
      </w:r>
      <w:r>
        <w:rPr>
          <w:highlight w:val="white"/>
        </w:rPr>
        <w:t>}</w:t>
      </w:r>
    </w:p>
    <w:p w:rsidR="00063E95" w:rsidRDefault="00063E95" w:rsidP="00586DD2">
      <w:pPr>
        <w:pStyle w:val="NoSpacing"/>
        <w:rPr>
          <w:highlight w:val="white"/>
        </w:rPr>
      </w:pPr>
      <w:r>
        <w:rPr>
          <w:highlight w:val="white"/>
        </w:rPr>
        <w:t xml:space="preserve">                </w:t>
      </w:r>
      <w:r>
        <w:rPr>
          <w:color w:val="0000FF"/>
          <w:highlight w:val="white"/>
        </w:rPr>
        <w:t>else</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w:t>
      </w:r>
      <w:r>
        <w:rPr>
          <w:color w:val="2B91AF"/>
          <w:highlight w:val="white"/>
        </w:rPr>
        <w:t>Params</w:t>
      </w:r>
      <w:r>
        <w:rPr>
          <w:highlight w:val="white"/>
        </w:rPr>
        <w:t xml:space="preserve">.Default.bEntrainement = </w:t>
      </w:r>
      <w:r>
        <w:rPr>
          <w:color w:val="0000FF"/>
          <w:highlight w:val="white"/>
        </w:rPr>
        <w:t>false</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2B91AF"/>
          <w:highlight w:val="white"/>
        </w:rPr>
        <w:t>Params</w:t>
      </w:r>
      <w:r>
        <w:rPr>
          <w:highlight w:val="white"/>
        </w:rPr>
        <w:t xml:space="preserve">.Default.iMillisecondes = </w:t>
      </w:r>
      <w:r>
        <w:rPr>
          <w:color w:val="2B91AF"/>
          <w:highlight w:val="white"/>
        </w:rPr>
        <w:t>Convert</w:t>
      </w:r>
      <w:r>
        <w:rPr>
          <w:highlight w:val="white"/>
        </w:rPr>
        <w:t>.ToInt32(tbxMillisecondes.Text);</w:t>
      </w:r>
    </w:p>
    <w:p w:rsidR="00063E95" w:rsidRDefault="00063E95" w:rsidP="00586DD2">
      <w:pPr>
        <w:pStyle w:val="NoSpacing"/>
        <w:rPr>
          <w:highlight w:val="white"/>
        </w:rPr>
      </w:pPr>
      <w:r>
        <w:rPr>
          <w:highlight w:val="white"/>
        </w:rPr>
        <w:t xml:space="preserve">                </w:t>
      </w:r>
      <w:r>
        <w:rPr>
          <w:color w:val="2B91AF"/>
          <w:highlight w:val="white"/>
        </w:rPr>
        <w:t>Params</w:t>
      </w:r>
      <w:r>
        <w:rPr>
          <w:highlight w:val="white"/>
        </w:rPr>
        <w:t xml:space="preserve">.Default.iTempsPartie = </w:t>
      </w:r>
      <w:r>
        <w:rPr>
          <w:color w:val="2B91AF"/>
          <w:highlight w:val="white"/>
        </w:rPr>
        <w:t>Convert</w:t>
      </w:r>
      <w:r>
        <w:rPr>
          <w:highlight w:val="white"/>
        </w:rPr>
        <w:t>.ToInt32(tbxTempsPartie.Text);</w:t>
      </w:r>
    </w:p>
    <w:p w:rsidR="00063E95" w:rsidRDefault="00063E95" w:rsidP="00586DD2">
      <w:pPr>
        <w:pStyle w:val="NoSpacing"/>
        <w:rPr>
          <w:highlight w:val="white"/>
        </w:rPr>
      </w:pPr>
      <w:r>
        <w:rPr>
          <w:highlight w:val="white"/>
        </w:rPr>
        <w:t xml:space="preserve">                </w:t>
      </w:r>
      <w:r>
        <w:rPr>
          <w:color w:val="2B91AF"/>
          <w:highlight w:val="white"/>
        </w:rPr>
        <w:t>Params</w:t>
      </w:r>
      <w:r>
        <w:rPr>
          <w:highlight w:val="white"/>
        </w:rPr>
        <w:t>.Default.iDifficulte = (cbxDifficulte.SelectedIndex);</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2B91AF"/>
          <w:highlight w:val="white"/>
        </w:rPr>
        <w:t>Params</w:t>
      </w:r>
      <w:r>
        <w:rPr>
          <w:highlight w:val="white"/>
        </w:rPr>
        <w:t xml:space="preserve">.Default.Save(); </w:t>
      </w:r>
      <w:r>
        <w:rPr>
          <w:color w:val="008000"/>
          <w:highlight w:val="white"/>
        </w:rPr>
        <w:t>//Sauvegarde les modifications.</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Parametres_FormClosing(</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FormClosingEventArgs</w:t>
      </w:r>
      <w:r w:rsidRPr="00063E95">
        <w:rPr>
          <w:highlight w:val="white"/>
          <w:lang w:val="en-US"/>
        </w:rPr>
        <w:t xml:space="preserve"> e)</w:t>
      </w:r>
    </w:p>
    <w:p w:rsidR="00063E95" w:rsidRDefault="00063E95" w:rsidP="00586DD2">
      <w:pPr>
        <w:pStyle w:val="NoSpacing"/>
        <w:rPr>
          <w:highlight w:val="white"/>
        </w:rPr>
      </w:pPr>
      <w:r w:rsidRPr="00063E95">
        <w:rPr>
          <w:highlight w:val="white"/>
          <w:lang w:val="en-US"/>
        </w:rPr>
        <w:t xml:space="preserve">        </w:t>
      </w:r>
      <w:r>
        <w:rPr>
          <w:highlight w:val="white"/>
        </w:rPr>
        <w:t>{</w:t>
      </w:r>
    </w:p>
    <w:p w:rsidR="00063E95" w:rsidRDefault="00063E95" w:rsidP="00586DD2">
      <w:pPr>
        <w:pStyle w:val="NoSpacing"/>
        <w:rPr>
          <w:highlight w:val="white"/>
        </w:rPr>
      </w:pPr>
      <w:r>
        <w:rPr>
          <w:highlight w:val="white"/>
        </w:rPr>
        <w:t xml:space="preserve">            </w:t>
      </w:r>
      <w:r>
        <w:rPr>
          <w:color w:val="2B91AF"/>
          <w:highlight w:val="white"/>
        </w:rPr>
        <w:t>Environment</w:t>
      </w:r>
      <w:r>
        <w:rPr>
          <w:highlight w:val="white"/>
        </w:rPr>
        <w:t xml:space="preserve">.Exit(0); </w:t>
      </w:r>
      <w:r>
        <w:rPr>
          <w:color w:val="008000"/>
          <w:highlight w:val="white"/>
        </w:rPr>
        <w:t>//Fermture propre au cas où l'utilisateur arriverait à fermer le formulaire, bien que la controlbox ne soit plus présente.</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p>
    <w:p w:rsidR="00063E95" w:rsidRDefault="00063E95"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tbxMillisecondes_KeyPress(</w:t>
      </w:r>
      <w:r>
        <w:rPr>
          <w:color w:val="0000FF"/>
          <w:highlight w:val="white"/>
        </w:rPr>
        <w:t>object</w:t>
      </w:r>
      <w:r>
        <w:rPr>
          <w:highlight w:val="white"/>
        </w:rPr>
        <w:t xml:space="preserve"> sender, </w:t>
      </w:r>
      <w:r>
        <w:rPr>
          <w:color w:val="2B91AF"/>
          <w:highlight w:val="white"/>
        </w:rPr>
        <w:t>KeyPressEventArgs</w:t>
      </w:r>
      <w:r>
        <w:rPr>
          <w:highlight w:val="white"/>
        </w:rPr>
        <w:t xml:space="preserve"> e)</w:t>
      </w:r>
    </w:p>
    <w:p w:rsidR="00063E95" w:rsidRDefault="00063E95" w:rsidP="00586DD2">
      <w:pPr>
        <w:pStyle w:val="NoSpacing"/>
        <w:rPr>
          <w:highlight w:val="white"/>
        </w:rPr>
      </w:pPr>
      <w:r>
        <w:rPr>
          <w:highlight w:val="white"/>
        </w:rPr>
        <w:t xml:space="preserve">        {</w:t>
      </w:r>
      <w:r>
        <w:rPr>
          <w:color w:val="008000"/>
          <w:highlight w:val="white"/>
        </w:rPr>
        <w:t>//Vérifie l'entrée clavier faite par l'utilisateur afin d'en retirer les caractères non désirés dans un numericUpDown</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e.Handled = !</w:t>
      </w:r>
      <w:r w:rsidRPr="00063E95">
        <w:rPr>
          <w:color w:val="0000FF"/>
          <w:highlight w:val="white"/>
          <w:lang w:val="en-US"/>
        </w:rPr>
        <w:t>char</w:t>
      </w:r>
      <w:r w:rsidRPr="00063E95">
        <w:rPr>
          <w:highlight w:val="white"/>
          <w:lang w:val="en-US"/>
        </w:rPr>
        <w:t>.IsDigit(e.KeyChar) &amp;&amp; !</w:t>
      </w:r>
      <w:r w:rsidRPr="00063E95">
        <w:rPr>
          <w:color w:val="0000FF"/>
          <w:highlight w:val="white"/>
          <w:lang w:val="en-US"/>
        </w:rPr>
        <w:t>char</w:t>
      </w:r>
      <w:r w:rsidRPr="00063E95">
        <w:rPr>
          <w:highlight w:val="white"/>
          <w:lang w:val="en-US"/>
        </w:rPr>
        <w:t>.IsControl(e.KeyChar);</w:t>
      </w:r>
    </w:p>
    <w:p w:rsidR="00063E95" w:rsidRPr="00586DD2" w:rsidRDefault="00063E95" w:rsidP="00586DD2">
      <w:pPr>
        <w:pStyle w:val="NoSpacing"/>
        <w:rPr>
          <w:highlight w:val="white"/>
        </w:rPr>
      </w:pPr>
      <w:r w:rsidRPr="0052065D">
        <w:rPr>
          <w:highlight w:val="white"/>
          <w:lang w:val="en-US"/>
        </w:rPr>
        <w:t xml:space="preserve">        </w:t>
      </w:r>
      <w:r w:rsidRPr="00586DD2">
        <w:rPr>
          <w:highlight w:val="white"/>
        </w:rPr>
        <w:t>}</w:t>
      </w:r>
    </w:p>
    <w:p w:rsidR="00063E95" w:rsidRPr="00586DD2" w:rsidRDefault="00063E95" w:rsidP="00586DD2">
      <w:pPr>
        <w:pStyle w:val="NoSpacing"/>
        <w:rPr>
          <w:highlight w:val="white"/>
        </w:rPr>
      </w:pPr>
    </w:p>
    <w:p w:rsidR="00063E95" w:rsidRPr="00586DD2" w:rsidRDefault="00063E95" w:rsidP="00586DD2">
      <w:pPr>
        <w:pStyle w:val="NoSpacing"/>
        <w:rPr>
          <w:highlight w:val="white"/>
        </w:rPr>
      </w:pPr>
      <w:r w:rsidRPr="00586DD2">
        <w:rPr>
          <w:highlight w:val="white"/>
        </w:rPr>
        <w:t xml:space="preserve">        private void tbxTempsPartie_KeyPress(object sender, KeyPressEventArgs e)</w:t>
      </w:r>
    </w:p>
    <w:p w:rsidR="00063E95" w:rsidRPr="00586DD2" w:rsidRDefault="00063E95" w:rsidP="00586DD2">
      <w:pPr>
        <w:pStyle w:val="NoSpacing"/>
        <w:rPr>
          <w:highlight w:val="white"/>
        </w:rPr>
      </w:pPr>
      <w:r w:rsidRPr="00586DD2">
        <w:rPr>
          <w:highlight w:val="white"/>
        </w:rPr>
        <w:t xml:space="preserve">        {//Vérifie l'entrée clavier faite par l'utilisateur afin d'en retirer les caractères non désirés dans un numericUpDown</w:t>
      </w:r>
    </w:p>
    <w:p w:rsidR="00063E95" w:rsidRPr="0052065D" w:rsidRDefault="00063E95" w:rsidP="00586DD2">
      <w:pPr>
        <w:pStyle w:val="NoSpacing"/>
        <w:rPr>
          <w:highlight w:val="white"/>
          <w:lang w:val="en-US"/>
        </w:rPr>
      </w:pPr>
      <w:r w:rsidRPr="00586DD2">
        <w:rPr>
          <w:highlight w:val="white"/>
        </w:rPr>
        <w:t xml:space="preserve">            </w:t>
      </w:r>
      <w:r w:rsidRPr="0052065D">
        <w:rPr>
          <w:highlight w:val="white"/>
          <w:lang w:val="en-US"/>
        </w:rPr>
        <w:t>e.Handled = !char.IsDigit(e.KeyChar) &amp;&amp; !char.IsControl(e.KeyChar);</w:t>
      </w:r>
    </w:p>
    <w:p w:rsidR="00063E95" w:rsidRPr="00586DD2" w:rsidRDefault="00063E95" w:rsidP="00586DD2">
      <w:pPr>
        <w:pStyle w:val="NoSpacing"/>
        <w:rPr>
          <w:highlight w:val="white"/>
        </w:rPr>
      </w:pPr>
      <w:r w:rsidRPr="0052065D">
        <w:rPr>
          <w:highlight w:val="white"/>
          <w:lang w:val="en-US"/>
        </w:rPr>
        <w:t xml:space="preserve">        </w:t>
      </w:r>
      <w:r w:rsidRPr="00586DD2">
        <w:rPr>
          <w:highlight w:val="white"/>
        </w:rPr>
        <w:t>}</w:t>
      </w:r>
    </w:p>
    <w:p w:rsidR="00063E95" w:rsidRPr="00586DD2" w:rsidRDefault="00063E95" w:rsidP="00586DD2">
      <w:pPr>
        <w:pStyle w:val="NoSpacing"/>
        <w:rPr>
          <w:highlight w:val="white"/>
        </w:rPr>
      </w:pPr>
      <w:r w:rsidRPr="00586DD2">
        <w:rPr>
          <w:highlight w:val="white"/>
        </w:rPr>
        <w:t xml:space="preserve">    }</w:t>
      </w:r>
    </w:p>
    <w:p w:rsidR="00063E95" w:rsidRPr="00586DD2" w:rsidRDefault="00063E95" w:rsidP="00586DD2">
      <w:pPr>
        <w:pStyle w:val="NoSpacing"/>
        <w:rPr>
          <w:highlight w:val="white"/>
        </w:rPr>
      </w:pPr>
      <w:r w:rsidRPr="00586DD2">
        <w:rPr>
          <w:highlight w:val="white"/>
        </w:rPr>
        <w:t>}</w:t>
      </w:r>
    </w:p>
    <w:p w:rsidR="00063E95" w:rsidRPr="00063E95" w:rsidRDefault="00063E95" w:rsidP="00063E95">
      <w:pPr>
        <w:rPr>
          <w:lang w:val="fr-FR"/>
        </w:rPr>
      </w:pPr>
    </w:p>
    <w:p w:rsidR="00FB6D0E" w:rsidRDefault="00FB6D0E">
      <w:pPr>
        <w:jc w:val="left"/>
        <w:rPr>
          <w:rFonts w:ascii="Arial" w:hAnsi="Arial" w:cs="Arial"/>
          <w:b/>
          <w:bCs/>
          <w:sz w:val="26"/>
          <w:szCs w:val="26"/>
          <w:lang w:val="fr-FR"/>
        </w:rPr>
      </w:pPr>
      <w:r>
        <w:br w:type="page"/>
      </w:r>
    </w:p>
    <w:p w:rsidR="00063E95" w:rsidRDefault="00063E95" w:rsidP="00063E95">
      <w:pPr>
        <w:pStyle w:val="Heading3"/>
      </w:pPr>
      <w:r>
        <w:lastRenderedPageBreak/>
        <w:t>Resultat.cs</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System.ComponentModel;</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System.Data;</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System.Drawing;</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System.Linq;</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System.Text;</w:t>
      </w:r>
    </w:p>
    <w:p w:rsidR="00063E95" w:rsidRPr="0052065D" w:rsidRDefault="00063E95"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System.Windows.Forms;</w:t>
      </w:r>
    </w:p>
    <w:p w:rsidR="00063E95" w:rsidRPr="0052065D" w:rsidRDefault="00063E95" w:rsidP="00586DD2">
      <w:pPr>
        <w:pStyle w:val="NoSpacing"/>
        <w:rPr>
          <w:highlight w:val="white"/>
          <w:lang w:val="en-US"/>
        </w:rPr>
      </w:pPr>
    </w:p>
    <w:p w:rsidR="00063E95" w:rsidRPr="0052065D" w:rsidRDefault="00063E95" w:rsidP="00586DD2">
      <w:pPr>
        <w:pStyle w:val="NoSpacing"/>
        <w:rPr>
          <w:highlight w:val="white"/>
          <w:lang w:val="en-US"/>
        </w:rPr>
      </w:pPr>
      <w:r w:rsidRPr="0052065D">
        <w:rPr>
          <w:color w:val="0000FF"/>
          <w:highlight w:val="white"/>
          <w:lang w:val="en-US"/>
        </w:rPr>
        <w:t>namespace</w:t>
      </w:r>
      <w:r w:rsidRPr="0052065D">
        <w:rPr>
          <w:highlight w:val="white"/>
          <w:lang w:val="en-US"/>
        </w:rPr>
        <w:t xml:space="preserve"> TPI</w:t>
      </w:r>
    </w:p>
    <w:p w:rsidR="00063E95" w:rsidRPr="0052065D" w:rsidRDefault="00063E95" w:rsidP="00586DD2">
      <w:pPr>
        <w:pStyle w:val="NoSpacing"/>
        <w:rPr>
          <w:highlight w:val="white"/>
          <w:lang w:val="en-US"/>
        </w:rPr>
      </w:pPr>
      <w:r w:rsidRPr="0052065D">
        <w:rPr>
          <w:highlight w:val="white"/>
          <w:lang w:val="en-US"/>
        </w:rPr>
        <w:t>{</w:t>
      </w:r>
    </w:p>
    <w:p w:rsidR="00063E95" w:rsidRPr="0052065D" w:rsidRDefault="00063E95" w:rsidP="00586DD2">
      <w:pPr>
        <w:pStyle w:val="NoSpacing"/>
        <w:rPr>
          <w:highlight w:val="white"/>
          <w:lang w:val="en-US"/>
        </w:rPr>
      </w:pPr>
      <w:r w:rsidRPr="0052065D">
        <w:rPr>
          <w:highlight w:val="white"/>
          <w:lang w:val="en-US"/>
        </w:rPr>
        <w:t xml:space="preserve">    </w:t>
      </w:r>
      <w:r w:rsidRPr="0052065D">
        <w:rPr>
          <w:color w:val="0000FF"/>
          <w:highlight w:val="white"/>
          <w:lang w:val="en-US"/>
        </w:rPr>
        <w:t>public</w:t>
      </w:r>
      <w:r w:rsidRPr="0052065D">
        <w:rPr>
          <w:highlight w:val="white"/>
          <w:lang w:val="en-US"/>
        </w:rPr>
        <w:t xml:space="preserve"> </w:t>
      </w:r>
      <w:r w:rsidRPr="0052065D">
        <w:rPr>
          <w:color w:val="0000FF"/>
          <w:highlight w:val="white"/>
          <w:lang w:val="en-US"/>
        </w:rPr>
        <w:t>partial</w:t>
      </w:r>
      <w:r w:rsidRPr="0052065D">
        <w:rPr>
          <w:highlight w:val="white"/>
          <w:lang w:val="en-US"/>
        </w:rPr>
        <w:t xml:space="preserve"> </w:t>
      </w:r>
      <w:r w:rsidRPr="0052065D">
        <w:rPr>
          <w:color w:val="0000FF"/>
          <w:highlight w:val="white"/>
          <w:lang w:val="en-US"/>
        </w:rPr>
        <w:t>class</w:t>
      </w:r>
      <w:r w:rsidRPr="0052065D">
        <w:rPr>
          <w:highlight w:val="white"/>
          <w:lang w:val="en-US"/>
        </w:rPr>
        <w:t xml:space="preserve"> </w:t>
      </w:r>
      <w:r w:rsidRPr="0052065D">
        <w:rPr>
          <w:color w:val="2B91AF"/>
          <w:highlight w:val="white"/>
          <w:lang w:val="en-US"/>
        </w:rPr>
        <w:t>Resultat</w:t>
      </w:r>
      <w:r w:rsidRPr="0052065D">
        <w:rPr>
          <w:highlight w:val="white"/>
          <w:lang w:val="en-US"/>
        </w:rPr>
        <w:t xml:space="preserve"> : </w:t>
      </w:r>
      <w:r w:rsidRPr="0052065D">
        <w:rPr>
          <w:color w:val="2B91AF"/>
          <w:highlight w:val="white"/>
          <w:lang w:val="en-US"/>
        </w:rPr>
        <w:t>Form</w:t>
      </w:r>
    </w:p>
    <w:p w:rsidR="00063E95" w:rsidRPr="0052065D" w:rsidRDefault="00063E95" w:rsidP="00586DD2">
      <w:pPr>
        <w:pStyle w:val="NoSpacing"/>
        <w:rPr>
          <w:highlight w:val="white"/>
          <w:lang w:val="en-US"/>
        </w:rPr>
      </w:pPr>
      <w:r w:rsidRPr="0052065D">
        <w:rPr>
          <w:highlight w:val="white"/>
          <w:lang w:val="en-US"/>
        </w:rPr>
        <w:t xml:space="preserve">    {</w:t>
      </w:r>
    </w:p>
    <w:p w:rsidR="00063E95" w:rsidRDefault="00063E95" w:rsidP="00586DD2">
      <w:pPr>
        <w:pStyle w:val="NoSpacing"/>
        <w:rPr>
          <w:highlight w:val="white"/>
        </w:rPr>
      </w:pPr>
      <w:r w:rsidRPr="0052065D">
        <w:rPr>
          <w:highlight w:val="white"/>
          <w:lang w:val="en-US"/>
        </w:rPr>
        <w:t xml:space="preserve">        </w:t>
      </w:r>
      <w:r>
        <w:rPr>
          <w:color w:val="0000FF"/>
          <w:highlight w:val="white"/>
        </w:rPr>
        <w:t>int</w:t>
      </w:r>
      <w:r>
        <w:rPr>
          <w:highlight w:val="white"/>
        </w:rPr>
        <w:t xml:space="preserve"> iGauche;</w:t>
      </w:r>
    </w:p>
    <w:p w:rsidR="00063E95" w:rsidRDefault="00063E95" w:rsidP="00586DD2">
      <w:pPr>
        <w:pStyle w:val="NoSpacing"/>
        <w:rPr>
          <w:highlight w:val="white"/>
        </w:rPr>
      </w:pPr>
      <w:r>
        <w:rPr>
          <w:highlight w:val="white"/>
        </w:rPr>
        <w:t xml:space="preserve">        </w:t>
      </w:r>
      <w:r>
        <w:rPr>
          <w:color w:val="0000FF"/>
          <w:highlight w:val="white"/>
        </w:rPr>
        <w:t>int</w:t>
      </w:r>
      <w:r>
        <w:rPr>
          <w:highlight w:val="white"/>
        </w:rPr>
        <w:t xml:space="preserve"> iDroite;</w:t>
      </w:r>
    </w:p>
    <w:p w:rsidR="00063E95" w:rsidRDefault="00063E95" w:rsidP="00586DD2">
      <w:pPr>
        <w:pStyle w:val="NoSpacing"/>
        <w:rPr>
          <w:highlight w:val="white"/>
        </w:rPr>
      </w:pPr>
      <w:r>
        <w:rPr>
          <w:highlight w:val="white"/>
        </w:rPr>
        <w:t xml:space="preserve">        </w:t>
      </w:r>
      <w:r>
        <w:rPr>
          <w:color w:val="0000FF"/>
          <w:highlight w:val="white"/>
        </w:rPr>
        <w:t>public</w:t>
      </w:r>
      <w:r>
        <w:rPr>
          <w:highlight w:val="white"/>
        </w:rPr>
        <w:t xml:space="preserve"> Resultat(</w:t>
      </w:r>
      <w:r>
        <w:rPr>
          <w:color w:val="0000FF"/>
          <w:highlight w:val="white"/>
        </w:rPr>
        <w:t>int</w:t>
      </w:r>
      <w:r>
        <w:rPr>
          <w:highlight w:val="white"/>
        </w:rPr>
        <w:t xml:space="preserve"> iTouchesGauche, </w:t>
      </w:r>
      <w:r>
        <w:rPr>
          <w:color w:val="0000FF"/>
          <w:highlight w:val="white"/>
        </w:rPr>
        <w:t>int</w:t>
      </w:r>
      <w:r>
        <w:rPr>
          <w:highlight w:val="white"/>
        </w:rPr>
        <w:t xml:space="preserve"> iTouchesDroit)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 xml:space="preserve">            InitializeComponent();</w:t>
      </w:r>
    </w:p>
    <w:p w:rsidR="00063E95" w:rsidRDefault="00063E95" w:rsidP="00586DD2">
      <w:pPr>
        <w:pStyle w:val="NoSpacing"/>
        <w:rPr>
          <w:highlight w:val="white"/>
        </w:rPr>
      </w:pPr>
      <w:r>
        <w:rPr>
          <w:highlight w:val="white"/>
        </w:rPr>
        <w:t xml:space="preserve">            iGauche = iTouchesGauche;</w:t>
      </w:r>
    </w:p>
    <w:p w:rsidR="00063E95" w:rsidRDefault="00063E95" w:rsidP="00586DD2">
      <w:pPr>
        <w:pStyle w:val="NoSpacing"/>
        <w:rPr>
          <w:highlight w:val="white"/>
        </w:rPr>
      </w:pPr>
      <w:r>
        <w:rPr>
          <w:highlight w:val="white"/>
        </w:rPr>
        <w:t xml:space="preserve">            iDroite = iTouchesDroit;</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w:t>
      </w:r>
    </w:p>
    <w:p w:rsidR="00063E95" w:rsidRPr="00063E95" w:rsidRDefault="00063E95" w:rsidP="00586DD2">
      <w:pPr>
        <w:pStyle w:val="NoSpacing"/>
        <w:rPr>
          <w:highlight w:val="white"/>
          <w:lang w:val="en-US"/>
        </w:rPr>
      </w:pP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Resultat_Load(</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r w:rsidRPr="00063E95">
        <w:rPr>
          <w:highlight w:val="white"/>
          <w:lang w:val="en-US"/>
        </w:rPr>
        <w:t xml:space="preserve">            tbxDifficulte.Text = </w:t>
      </w:r>
      <w:r w:rsidRPr="00063E95">
        <w:rPr>
          <w:color w:val="2B91AF"/>
          <w:highlight w:val="white"/>
          <w:lang w:val="en-US"/>
        </w:rPr>
        <w:t>Params</w:t>
      </w:r>
      <w:r w:rsidRPr="00063E95">
        <w:rPr>
          <w:highlight w:val="white"/>
          <w:lang w:val="en-US"/>
        </w:rPr>
        <w:t>.Default.iDifficulte.ToString()+</w:t>
      </w:r>
      <w:r w:rsidRPr="00063E95">
        <w:rPr>
          <w:color w:val="A31515"/>
          <w:highlight w:val="white"/>
          <w:lang w:val="en-US"/>
        </w:rPr>
        <w:t>"/3"</w:t>
      </w: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tbxTempsPartie.Text = </w:t>
      </w:r>
      <w:r w:rsidRPr="00063E95">
        <w:rPr>
          <w:color w:val="2B91AF"/>
          <w:highlight w:val="white"/>
          <w:lang w:val="en-US"/>
        </w:rPr>
        <w:t>Params</w:t>
      </w:r>
      <w:r w:rsidRPr="00063E95">
        <w:rPr>
          <w:highlight w:val="white"/>
          <w:lang w:val="en-US"/>
        </w:rPr>
        <w:t>.Default.iTempsPartie.ToString()+</w:t>
      </w:r>
      <w:r w:rsidRPr="00063E95">
        <w:rPr>
          <w:color w:val="A31515"/>
          <w:highlight w:val="white"/>
          <w:lang w:val="en-US"/>
        </w:rPr>
        <w:t>" secondes"</w:t>
      </w:r>
      <w:r w:rsidRPr="00063E95">
        <w:rPr>
          <w:highlight w:val="white"/>
          <w:lang w:val="en-US"/>
        </w:rPr>
        <w:t>;</w:t>
      </w:r>
    </w:p>
    <w:p w:rsidR="00063E95" w:rsidRDefault="00063E95" w:rsidP="00586DD2">
      <w:pPr>
        <w:pStyle w:val="NoSpacing"/>
        <w:rPr>
          <w:highlight w:val="white"/>
        </w:rPr>
      </w:pPr>
      <w:r w:rsidRPr="00063E95">
        <w:rPr>
          <w:highlight w:val="white"/>
          <w:lang w:val="en-US"/>
        </w:rPr>
        <w:t xml:space="preserve">            </w:t>
      </w:r>
      <w:r>
        <w:rPr>
          <w:highlight w:val="white"/>
        </w:rPr>
        <w:t>tbxTouchesTotaux.Text = (iGauche + iDroite).ToString();</w:t>
      </w:r>
    </w:p>
    <w:p w:rsidR="00063E95" w:rsidRDefault="00063E95" w:rsidP="00586DD2">
      <w:pPr>
        <w:pStyle w:val="NoSpacing"/>
        <w:rPr>
          <w:highlight w:val="white"/>
        </w:rPr>
      </w:pPr>
      <w:r>
        <w:rPr>
          <w:highlight w:val="white"/>
        </w:rPr>
        <w:t xml:space="preserve">            tbxTouchesGauche.Text = iGauche.ToString();</w:t>
      </w:r>
    </w:p>
    <w:p w:rsidR="00063E95" w:rsidRDefault="00063E95" w:rsidP="00586DD2">
      <w:pPr>
        <w:pStyle w:val="NoSpacing"/>
        <w:rPr>
          <w:highlight w:val="white"/>
        </w:rPr>
      </w:pPr>
      <w:r>
        <w:rPr>
          <w:highlight w:val="white"/>
        </w:rPr>
        <w:t xml:space="preserve">            tbxTouchesDroit.Text = iDroite.ToString();</w:t>
      </w:r>
    </w:p>
    <w:p w:rsidR="00063E95" w:rsidRPr="00063E95" w:rsidRDefault="00063E95" w:rsidP="00586DD2">
      <w:pPr>
        <w:pStyle w:val="NoSpacing"/>
        <w:rPr>
          <w:highlight w:val="white"/>
          <w:lang w:val="en-US"/>
        </w:rPr>
      </w:pPr>
      <w:r>
        <w:rPr>
          <w:highlight w:val="white"/>
        </w:rPr>
        <w:t xml:space="preserve">        </w:t>
      </w:r>
      <w:r w:rsidRPr="00063E95">
        <w:rPr>
          <w:highlight w:val="white"/>
          <w:lang w:val="en-US"/>
        </w:rPr>
        <w:t>}</w:t>
      </w:r>
    </w:p>
    <w:p w:rsidR="00063E95" w:rsidRPr="00063E95" w:rsidRDefault="00063E95" w:rsidP="00586DD2">
      <w:pPr>
        <w:pStyle w:val="NoSpacing"/>
        <w:rPr>
          <w:highlight w:val="white"/>
          <w:lang w:val="en-US"/>
        </w:rPr>
      </w:pP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private</w:t>
      </w:r>
      <w:r w:rsidRPr="00063E95">
        <w:rPr>
          <w:highlight w:val="white"/>
          <w:lang w:val="en-US"/>
        </w:rPr>
        <w:t xml:space="preserve"> </w:t>
      </w:r>
      <w:r w:rsidRPr="00063E95">
        <w:rPr>
          <w:color w:val="0000FF"/>
          <w:highlight w:val="white"/>
          <w:lang w:val="en-US"/>
        </w:rPr>
        <w:t>void</w:t>
      </w:r>
      <w:r w:rsidRPr="00063E95">
        <w:rPr>
          <w:highlight w:val="white"/>
          <w:lang w:val="en-US"/>
        </w:rPr>
        <w:t xml:space="preserve"> btnFermer_Click(</w:t>
      </w:r>
      <w:r w:rsidRPr="00063E95">
        <w:rPr>
          <w:color w:val="0000FF"/>
          <w:highlight w:val="white"/>
          <w:lang w:val="en-US"/>
        </w:rPr>
        <w:t>object</w:t>
      </w:r>
      <w:r w:rsidRPr="00063E95">
        <w:rPr>
          <w:highlight w:val="white"/>
          <w:lang w:val="en-US"/>
        </w:rPr>
        <w:t xml:space="preserve"> sender, </w:t>
      </w:r>
      <w:r w:rsidRPr="00063E95">
        <w:rPr>
          <w:color w:val="2B91AF"/>
          <w:highlight w:val="white"/>
          <w:lang w:val="en-US"/>
        </w:rPr>
        <w:t>EventArgs</w:t>
      </w:r>
      <w:r w:rsidRPr="00063E95">
        <w:rPr>
          <w:highlight w:val="white"/>
          <w:lang w:val="en-US"/>
        </w:rPr>
        <w:t xml:space="preserve"> e)</w:t>
      </w:r>
    </w:p>
    <w:p w:rsidR="00063E95" w:rsidRPr="00063E95" w:rsidRDefault="00063E95" w:rsidP="00586DD2">
      <w:pPr>
        <w:pStyle w:val="NoSpacing"/>
        <w:rPr>
          <w:highlight w:val="white"/>
          <w:lang w:val="en-US"/>
        </w:rPr>
      </w:pPr>
      <w:r w:rsidRPr="00063E95">
        <w:rPr>
          <w:highlight w:val="white"/>
          <w:lang w:val="en-US"/>
        </w:rPr>
        <w:t xml:space="preserve">        {</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this</w:t>
      </w:r>
      <w:r w:rsidRPr="00063E95">
        <w:rPr>
          <w:highlight w:val="white"/>
          <w:lang w:val="en-US"/>
        </w:rPr>
        <w:t xml:space="preserve">.Visible = </w:t>
      </w:r>
      <w:r w:rsidRPr="00063E95">
        <w:rPr>
          <w:color w:val="0000FF"/>
          <w:highlight w:val="white"/>
          <w:lang w:val="en-US"/>
        </w:rPr>
        <w:t>false</w:t>
      </w: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0000FF"/>
          <w:highlight w:val="white"/>
          <w:lang w:val="en-US"/>
        </w:rPr>
        <w:t>this</w:t>
      </w:r>
      <w:r w:rsidRPr="00063E95">
        <w:rPr>
          <w:highlight w:val="white"/>
          <w:lang w:val="en-US"/>
        </w:rPr>
        <w:t>.Hide();</w:t>
      </w:r>
    </w:p>
    <w:p w:rsidR="00063E95" w:rsidRPr="00063E95" w:rsidRDefault="00063E95" w:rsidP="00586DD2">
      <w:pPr>
        <w:pStyle w:val="NoSpacing"/>
        <w:rPr>
          <w:highlight w:val="white"/>
          <w:lang w:val="en-US"/>
        </w:rPr>
      </w:pPr>
      <w:r w:rsidRPr="00063E95">
        <w:rPr>
          <w:highlight w:val="white"/>
          <w:lang w:val="en-US"/>
        </w:rPr>
        <w:t xml:space="preserve">            </w:t>
      </w:r>
      <w:r w:rsidRPr="00063E95">
        <w:rPr>
          <w:color w:val="2B91AF"/>
          <w:highlight w:val="white"/>
          <w:lang w:val="en-US"/>
        </w:rPr>
        <w:t>Form</w:t>
      </w:r>
      <w:r w:rsidRPr="00063E95">
        <w:rPr>
          <w:highlight w:val="white"/>
          <w:lang w:val="en-US"/>
        </w:rPr>
        <w:t xml:space="preserve"> Jeu = </w:t>
      </w:r>
      <w:r w:rsidRPr="00063E95">
        <w:rPr>
          <w:color w:val="0000FF"/>
          <w:highlight w:val="white"/>
          <w:lang w:val="en-US"/>
        </w:rPr>
        <w:t>new</w:t>
      </w:r>
      <w:r w:rsidRPr="00063E95">
        <w:rPr>
          <w:highlight w:val="white"/>
          <w:lang w:val="en-US"/>
        </w:rPr>
        <w:t xml:space="preserve"> </w:t>
      </w:r>
      <w:r w:rsidRPr="00063E95">
        <w:rPr>
          <w:color w:val="2B91AF"/>
          <w:highlight w:val="white"/>
          <w:lang w:val="en-US"/>
        </w:rPr>
        <w:t>Jeu</w:t>
      </w:r>
      <w:r w:rsidRPr="00063E95">
        <w:rPr>
          <w:highlight w:val="white"/>
          <w:lang w:val="en-US"/>
        </w:rPr>
        <w:t>();</w:t>
      </w:r>
    </w:p>
    <w:p w:rsidR="00063E95" w:rsidRPr="00063E95" w:rsidRDefault="00063E95" w:rsidP="00586DD2">
      <w:pPr>
        <w:pStyle w:val="NoSpacing"/>
        <w:rPr>
          <w:highlight w:val="white"/>
          <w:lang w:val="en-US"/>
        </w:rPr>
      </w:pPr>
      <w:r w:rsidRPr="00063E95">
        <w:rPr>
          <w:highlight w:val="white"/>
          <w:lang w:val="en-US"/>
        </w:rPr>
        <w:t xml:space="preserve">            Jeu.Show();</w:t>
      </w:r>
    </w:p>
    <w:p w:rsidR="00063E95" w:rsidRDefault="00063E95" w:rsidP="00586DD2">
      <w:pPr>
        <w:pStyle w:val="NoSpacing"/>
        <w:rPr>
          <w:highlight w:val="white"/>
        </w:rPr>
      </w:pPr>
      <w:r w:rsidRPr="00063E95">
        <w:rPr>
          <w:highlight w:val="white"/>
          <w:lang w:val="en-US"/>
        </w:rPr>
        <w:t xml:space="preserve">        </w:t>
      </w:r>
      <w:r>
        <w:rPr>
          <w:highlight w:val="white"/>
        </w:rPr>
        <w:t>}</w:t>
      </w:r>
    </w:p>
    <w:p w:rsidR="00063E95" w:rsidRDefault="00063E95" w:rsidP="00586DD2">
      <w:pPr>
        <w:pStyle w:val="NoSpacing"/>
        <w:rPr>
          <w:highlight w:val="white"/>
        </w:rPr>
      </w:pPr>
      <w:r>
        <w:rPr>
          <w:highlight w:val="white"/>
        </w:rPr>
        <w:t xml:space="preserve">    }</w:t>
      </w:r>
    </w:p>
    <w:p w:rsidR="00063E95" w:rsidRDefault="00063E95" w:rsidP="00586DD2">
      <w:pPr>
        <w:pStyle w:val="NoSpacing"/>
        <w:rPr>
          <w:highlight w:val="white"/>
        </w:rPr>
      </w:pPr>
      <w:r>
        <w:rPr>
          <w:highlight w:val="white"/>
        </w:rPr>
        <w:t>}</w:t>
      </w:r>
    </w:p>
    <w:p w:rsidR="00063E95" w:rsidRPr="00063E95" w:rsidRDefault="00063E95" w:rsidP="00063E95">
      <w:pPr>
        <w:rPr>
          <w:lang w:val="fr-FR"/>
        </w:rPr>
      </w:pPr>
    </w:p>
    <w:p w:rsidR="00FB6D0E" w:rsidRDefault="00FB6D0E">
      <w:pPr>
        <w:jc w:val="left"/>
        <w:rPr>
          <w:rFonts w:ascii="Arial" w:hAnsi="Arial" w:cs="Arial"/>
          <w:b/>
          <w:bCs/>
          <w:sz w:val="26"/>
          <w:szCs w:val="26"/>
          <w:lang w:val="fr-FR"/>
        </w:rPr>
      </w:pPr>
      <w:r>
        <w:br w:type="page"/>
      </w:r>
    </w:p>
    <w:p w:rsidR="00586DD2" w:rsidRDefault="00586DD2" w:rsidP="00586DD2">
      <w:pPr>
        <w:pStyle w:val="Heading3"/>
      </w:pPr>
      <w:r>
        <w:lastRenderedPageBreak/>
        <w:t>Scores.cs</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System.Collections.Generic;</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System.ComponentModel;</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System.Data;</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System.Drawing;</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System.Linq;</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System.Text;</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System.Windows.Forms;</w:t>
      </w:r>
    </w:p>
    <w:p w:rsidR="00586DD2" w:rsidRDefault="00586DD2" w:rsidP="00586DD2">
      <w:pPr>
        <w:pStyle w:val="NoSpacing"/>
        <w:rPr>
          <w:highlight w:val="white"/>
        </w:rPr>
      </w:pPr>
      <w:r>
        <w:rPr>
          <w:color w:val="008000"/>
          <w:highlight w:val="white"/>
        </w:rPr>
        <w:t>//Permets l'utilisation des utilitaires de base de données</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System.Data.Common;</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System.Data.OleDb;</w:t>
      </w:r>
    </w:p>
    <w:p w:rsidR="00586DD2" w:rsidRDefault="00586DD2" w:rsidP="00586DD2">
      <w:pPr>
        <w:pStyle w:val="NoSpacing"/>
        <w:rPr>
          <w:highlight w:val="white"/>
        </w:rPr>
      </w:pPr>
      <w:r>
        <w:rPr>
          <w:color w:val="008000"/>
          <w:highlight w:val="white"/>
        </w:rPr>
        <w:t>//Permets l'utilisation du fichier de config</w:t>
      </w:r>
    </w:p>
    <w:p w:rsidR="00586DD2" w:rsidRDefault="00586DD2" w:rsidP="00586DD2">
      <w:pPr>
        <w:pStyle w:val="NoSpacing"/>
        <w:rPr>
          <w:highlight w:val="white"/>
        </w:rPr>
      </w:pPr>
      <w:r>
        <w:rPr>
          <w:color w:val="0000FF"/>
          <w:highlight w:val="white"/>
        </w:rPr>
        <w:t>using</w:t>
      </w:r>
      <w:r>
        <w:rPr>
          <w:highlight w:val="white"/>
        </w:rPr>
        <w:t xml:space="preserve"> System.Configuration;</w:t>
      </w:r>
    </w:p>
    <w:p w:rsidR="00586DD2" w:rsidRDefault="00586DD2" w:rsidP="00586DD2">
      <w:pPr>
        <w:pStyle w:val="NoSpacing"/>
        <w:rPr>
          <w:highlight w:val="white"/>
        </w:rPr>
      </w:pPr>
      <w:r>
        <w:rPr>
          <w:color w:val="008000"/>
          <w:highlight w:val="white"/>
        </w:rPr>
        <w:t>//Permets l'utilisation des fonctions d'impression</w:t>
      </w:r>
    </w:p>
    <w:p w:rsidR="00586DD2" w:rsidRDefault="00586DD2" w:rsidP="00586DD2">
      <w:pPr>
        <w:pStyle w:val="NoSpacing"/>
        <w:rPr>
          <w:highlight w:val="white"/>
        </w:rPr>
      </w:pPr>
      <w:r>
        <w:rPr>
          <w:color w:val="0000FF"/>
          <w:highlight w:val="white"/>
        </w:rPr>
        <w:t>using</w:t>
      </w:r>
      <w:r>
        <w:rPr>
          <w:highlight w:val="white"/>
        </w:rPr>
        <w:t xml:space="preserve"> System.Drawing.Printing;</w:t>
      </w:r>
    </w:p>
    <w:p w:rsidR="00586DD2" w:rsidRDefault="00586DD2" w:rsidP="00586DD2">
      <w:pPr>
        <w:pStyle w:val="NoSpacing"/>
        <w:rPr>
          <w:highlight w:val="white"/>
        </w:rPr>
      </w:pPr>
      <w:r>
        <w:rPr>
          <w:color w:val="0000FF"/>
          <w:highlight w:val="white"/>
        </w:rPr>
        <w:t>using</w:t>
      </w:r>
      <w:r>
        <w:rPr>
          <w:highlight w:val="white"/>
        </w:rPr>
        <w:t xml:space="preserve"> System.Threading; </w:t>
      </w:r>
      <w:r>
        <w:rPr>
          <w:color w:val="008000"/>
          <w:highlight w:val="white"/>
        </w:rPr>
        <w:t>//Va permette de mettre en pause le temps que la supression des données se fasse.</w:t>
      </w:r>
    </w:p>
    <w:p w:rsidR="00586DD2" w:rsidRDefault="00586DD2" w:rsidP="00586DD2">
      <w:pPr>
        <w:pStyle w:val="NoSpacing"/>
        <w:rPr>
          <w:highlight w:val="white"/>
        </w:rPr>
      </w:pPr>
    </w:p>
    <w:p w:rsidR="00586DD2" w:rsidRPr="00586DD2" w:rsidRDefault="00586DD2" w:rsidP="00586DD2">
      <w:pPr>
        <w:pStyle w:val="NoSpacing"/>
        <w:rPr>
          <w:highlight w:val="white"/>
          <w:lang w:val="en-US"/>
        </w:rPr>
      </w:pPr>
      <w:r w:rsidRPr="00586DD2">
        <w:rPr>
          <w:color w:val="0000FF"/>
          <w:highlight w:val="white"/>
          <w:lang w:val="en-US"/>
        </w:rPr>
        <w:t>namespace</w:t>
      </w:r>
      <w:r w:rsidRPr="00586DD2">
        <w:rPr>
          <w:highlight w:val="white"/>
          <w:lang w:val="en-US"/>
        </w:rPr>
        <w:t xml:space="preserve"> TPI</w:t>
      </w:r>
    </w:p>
    <w:p w:rsidR="00586DD2" w:rsidRPr="00586DD2" w:rsidRDefault="00586DD2" w:rsidP="00586DD2">
      <w:pPr>
        <w:pStyle w:val="NoSpacing"/>
        <w:rPr>
          <w:highlight w:val="white"/>
          <w:lang w:val="en-US"/>
        </w:rPr>
      </w:pP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partial</w:t>
      </w:r>
      <w:r w:rsidRPr="00586DD2">
        <w:rPr>
          <w:highlight w:val="white"/>
          <w:lang w:val="en-US"/>
        </w:rPr>
        <w:t xml:space="preserve"> </w:t>
      </w:r>
      <w:r w:rsidRPr="00586DD2">
        <w:rPr>
          <w:color w:val="0000FF"/>
          <w:highlight w:val="white"/>
          <w:lang w:val="en-US"/>
        </w:rPr>
        <w:t>class</w:t>
      </w:r>
      <w:r w:rsidRPr="00586DD2">
        <w:rPr>
          <w:highlight w:val="white"/>
          <w:lang w:val="en-US"/>
        </w:rPr>
        <w:t xml:space="preserve"> </w:t>
      </w:r>
      <w:r w:rsidRPr="00586DD2">
        <w:rPr>
          <w:color w:val="2B91AF"/>
          <w:highlight w:val="white"/>
          <w:lang w:val="en-US"/>
        </w:rPr>
        <w:t>Scores</w:t>
      </w:r>
      <w:r w:rsidRPr="00586DD2">
        <w:rPr>
          <w:highlight w:val="white"/>
          <w:lang w:val="en-US"/>
        </w:rPr>
        <w:t xml:space="preserve"> : </w:t>
      </w:r>
      <w:r w:rsidRPr="00586DD2">
        <w:rPr>
          <w:color w:val="2B91AF"/>
          <w:highlight w:val="white"/>
          <w:lang w:val="en-US"/>
        </w:rPr>
        <w:t>Form</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Scores()</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InitializeComponent();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this</w:t>
      </w:r>
      <w:r w:rsidRPr="00586DD2">
        <w:rPr>
          <w:highlight w:val="white"/>
          <w:lang w:val="en-US"/>
        </w:rPr>
        <w:t xml:space="preserve">.pdImpression.PrintPage +=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PrintPageEventHandler</w:t>
      </w:r>
      <w:r w:rsidRPr="00586DD2">
        <w:rPr>
          <w:highlight w:val="white"/>
          <w:lang w:val="en-US"/>
        </w:rPr>
        <w:t>(</w:t>
      </w:r>
      <w:r w:rsidRPr="00586DD2">
        <w:rPr>
          <w:color w:val="0000FF"/>
          <w:highlight w:val="white"/>
          <w:lang w:val="en-US"/>
        </w:rPr>
        <w:t>this</w:t>
      </w:r>
      <w:r w:rsidRPr="00586DD2">
        <w:rPr>
          <w:highlight w:val="white"/>
          <w:lang w:val="en-US"/>
        </w:rPr>
        <w:t>.pdImpression_PrintPage);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008000"/>
          <w:highlight w:val="white"/>
        </w:rPr>
        <w:t>//Va permettre l'impression</w:t>
      </w:r>
    </w:p>
    <w:p w:rsidR="00586DD2" w:rsidRDefault="00586DD2" w:rsidP="00586DD2">
      <w:pPr>
        <w:pStyle w:val="NoSpacing"/>
        <w:rPr>
          <w:highlight w:val="white"/>
        </w:rPr>
      </w:pPr>
      <w:r>
        <w:rPr>
          <w:highlight w:val="white"/>
        </w:rPr>
        <w:t xml:space="preserve">        </w:t>
      </w:r>
      <w:r>
        <w:rPr>
          <w:color w:val="2B91AF"/>
          <w:highlight w:val="white"/>
        </w:rPr>
        <w:t>PrintDocument</w:t>
      </w:r>
      <w:r>
        <w:rPr>
          <w:highlight w:val="white"/>
        </w:rPr>
        <w:t xml:space="preserve"> pdImpression = </w:t>
      </w:r>
      <w:r>
        <w:rPr>
          <w:color w:val="0000FF"/>
          <w:highlight w:val="white"/>
        </w:rPr>
        <w:t>new</w:t>
      </w:r>
      <w:r>
        <w:rPr>
          <w:highlight w:val="white"/>
        </w:rPr>
        <w:t xml:space="preserve"> </w:t>
      </w:r>
      <w:r>
        <w:rPr>
          <w:color w:val="2B91AF"/>
          <w:highlight w:val="white"/>
        </w:rPr>
        <w:t>PrintDocument</w:t>
      </w:r>
      <w:r>
        <w:rPr>
          <w:highlight w:val="white"/>
        </w:rPr>
        <w:t>();</w:t>
      </w:r>
    </w:p>
    <w:p w:rsidR="00586DD2" w:rsidRDefault="00586DD2" w:rsidP="00586DD2">
      <w:pPr>
        <w:pStyle w:val="NoSpacing"/>
        <w:rPr>
          <w:highlight w:val="white"/>
        </w:rPr>
      </w:pPr>
      <w:r>
        <w:rPr>
          <w:highlight w:val="white"/>
        </w:rPr>
        <w:t xml:space="preserve">        </w:t>
      </w:r>
      <w:r>
        <w:rPr>
          <w:color w:val="2B91AF"/>
          <w:highlight w:val="white"/>
        </w:rPr>
        <w:t>DataGridViewPrinter</w:t>
      </w:r>
      <w:r>
        <w:rPr>
          <w:highlight w:val="white"/>
        </w:rPr>
        <w:t xml:space="preserve"> dgvPrinter; </w:t>
      </w:r>
      <w:r>
        <w:rPr>
          <w:color w:val="008000"/>
          <w:highlight w:val="white"/>
        </w:rPr>
        <w:t>//Objet permettant l'impression</w:t>
      </w:r>
    </w:p>
    <w:p w:rsidR="00586DD2" w:rsidRPr="00714020" w:rsidRDefault="00586DD2" w:rsidP="00586DD2">
      <w:pPr>
        <w:pStyle w:val="NoSpacing"/>
        <w:rPr>
          <w:highlight w:val="white"/>
        </w:rPr>
      </w:pPr>
      <w:r>
        <w:rPr>
          <w:highlight w:val="white"/>
        </w:rPr>
        <w:t xml:space="preserve">        </w:t>
      </w:r>
      <w:r w:rsidRPr="00714020">
        <w:rPr>
          <w:color w:val="0000FF"/>
          <w:highlight w:val="white"/>
        </w:rPr>
        <w:t>string</w:t>
      </w:r>
      <w:r w:rsidRPr="00714020">
        <w:rPr>
          <w:highlight w:val="white"/>
        </w:rPr>
        <w:t xml:space="preserve"> strMessageErreur = </w:t>
      </w:r>
      <w:r w:rsidRPr="00714020">
        <w:rPr>
          <w:color w:val="A31515"/>
          <w:highlight w:val="white"/>
        </w:rPr>
        <w:t>""</w:t>
      </w:r>
      <w:r w:rsidRPr="00714020">
        <w:rPr>
          <w:highlight w:val="white"/>
        </w:rPr>
        <w:t>;</w:t>
      </w:r>
    </w:p>
    <w:p w:rsidR="00586DD2" w:rsidRPr="00714020" w:rsidRDefault="00586DD2" w:rsidP="00586DD2">
      <w:pPr>
        <w:pStyle w:val="NoSpacing"/>
        <w:rPr>
          <w:highlight w:val="white"/>
        </w:rPr>
      </w:pPr>
    </w:p>
    <w:p w:rsidR="00586DD2" w:rsidRPr="00586DD2" w:rsidRDefault="00586DD2" w:rsidP="00586DD2">
      <w:pPr>
        <w:pStyle w:val="NoSpacing"/>
        <w:rPr>
          <w:highlight w:val="white"/>
          <w:lang w:val="en-US"/>
        </w:rPr>
      </w:pPr>
      <w:r w:rsidRPr="00714020">
        <w:rPr>
          <w:highlight w:val="white"/>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dataGridViewData(</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 xml:space="preserve"> (tbx_Temps.Text != </w:t>
      </w:r>
      <w:r w:rsidRPr="00586DD2">
        <w:rPr>
          <w:color w:val="A31515"/>
          <w:highlight w:val="white"/>
          <w:lang w:val="en-US"/>
        </w:rPr>
        <w:t>"-"</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string</w:t>
      </w:r>
      <w:r w:rsidRPr="00586DD2">
        <w:rPr>
          <w:highlight w:val="white"/>
          <w:lang w:val="en-US"/>
        </w:rPr>
        <w:t xml:space="preserve"> Temps = tbx_Temps.Value.ToString();</w:t>
      </w:r>
    </w:p>
    <w:p w:rsidR="00586DD2" w:rsidRDefault="00586DD2" w:rsidP="00586DD2">
      <w:pPr>
        <w:pStyle w:val="NoSpacing"/>
        <w:rPr>
          <w:highlight w:val="white"/>
        </w:rPr>
      </w:pPr>
      <w:r w:rsidRPr="00586DD2">
        <w:rPr>
          <w:highlight w:val="white"/>
          <w:lang w:val="en-US"/>
        </w:rPr>
        <w:t xml:space="preserve">                </w:t>
      </w:r>
      <w:r>
        <w:rPr>
          <w:color w:val="008000"/>
          <w:highlight w:val="white"/>
        </w:rPr>
        <w:t>//Construction de la requête selon les options choisies par l'utilisateur</w:t>
      </w:r>
    </w:p>
    <w:p w:rsidR="00586DD2" w:rsidRDefault="00586DD2" w:rsidP="00586DD2">
      <w:pPr>
        <w:pStyle w:val="NoSpacing"/>
        <w:rPr>
          <w:highlight w:val="white"/>
        </w:rPr>
      </w:pPr>
      <w:r>
        <w:rPr>
          <w:highlight w:val="white"/>
        </w:rPr>
        <w:t xml:space="preserve">                </w:t>
      </w:r>
      <w:r>
        <w:rPr>
          <w:color w:val="0000FF"/>
          <w:highlight w:val="white"/>
        </w:rPr>
        <w:t>string</w:t>
      </w:r>
      <w:r>
        <w:rPr>
          <w:highlight w:val="white"/>
        </w:rPr>
        <w:t xml:space="preserve"> Requete = </w:t>
      </w:r>
      <w:r>
        <w:rPr>
          <w:color w:val="A31515"/>
          <w:highlight w:val="white"/>
        </w:rPr>
        <w:t>"SELECT tbl_Personnes.Nom_Utilisateur, tbl_Personnes.Prenom_Utilisateur, tbl_Performances.ResultatTotal, tbl_Performances.Jour, tbl_Performances.Mois, tbl_Performances.Annee, tbl_Performances.Temps, tbl_Performances.Heure"</w:t>
      </w:r>
      <w:r>
        <w:rPr>
          <w:highlight w:val="white"/>
        </w:rPr>
        <w:t xml:space="preserve"> + </w:t>
      </w:r>
      <w:r>
        <w:rPr>
          <w:color w:val="A31515"/>
          <w:highlight w:val="white"/>
        </w:rPr>
        <w:t>" FROM tbl_Personnes"</w:t>
      </w:r>
      <w:r>
        <w:rPr>
          <w:highlight w:val="white"/>
        </w:rPr>
        <w:t xml:space="preserve"> + </w:t>
      </w:r>
      <w:r>
        <w:rPr>
          <w:color w:val="A31515"/>
          <w:highlight w:val="white"/>
        </w:rPr>
        <w:t>" INNER JOIN tbl_Performances ON tbl_Personnes.ID = tbl_Performances.num_tbl_Personnes"</w:t>
      </w:r>
      <w:r>
        <w:rPr>
          <w:highlight w:val="white"/>
        </w:rPr>
        <w:t>;</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 xml:space="preserve">Requete += </w:t>
      </w:r>
      <w:r w:rsidRPr="00586DD2">
        <w:rPr>
          <w:color w:val="A31515"/>
          <w:highlight w:val="white"/>
          <w:lang w:val="en-US"/>
        </w:rPr>
        <w:t>" WHERE tbl_Performances.Temps="</w:t>
      </w:r>
      <w:r w:rsidRPr="00586DD2">
        <w:rPr>
          <w:highlight w:val="white"/>
          <w:lang w:val="en-US"/>
        </w:rPr>
        <w:t xml:space="preserve"> + tbx_Temps.Value;</w:t>
      </w:r>
    </w:p>
    <w:p w:rsidR="00586DD2" w:rsidRPr="00586DD2" w:rsidRDefault="00586DD2" w:rsidP="00586DD2">
      <w:pPr>
        <w:pStyle w:val="NoSpacing"/>
        <w:rPr>
          <w:highlight w:val="white"/>
          <w:lang w:val="en-US"/>
        </w:rPr>
      </w:pPr>
      <w:r w:rsidRPr="00586DD2">
        <w:rPr>
          <w:highlight w:val="white"/>
          <w:lang w:val="en-US"/>
        </w:rPr>
        <w:t xml:space="preserve">                Requete += </w:t>
      </w:r>
      <w:r w:rsidRPr="00586DD2">
        <w:rPr>
          <w:color w:val="A31515"/>
          <w:highlight w:val="white"/>
          <w:lang w:val="en-US"/>
        </w:rPr>
        <w:t>" AND tbl_Performances.Difficulte="</w:t>
      </w:r>
      <w:r w:rsidRPr="00586DD2">
        <w:rPr>
          <w:highlight w:val="white"/>
          <w:lang w:val="en-US"/>
        </w:rPr>
        <w:t xml:space="preserve"> + cbxDifficulte.SelectedIndex + </w:t>
      </w:r>
      <w:r w:rsidRPr="00586DD2">
        <w:rPr>
          <w:color w:val="A31515"/>
          <w:highlight w:val="white"/>
          <w:lang w:val="en-US"/>
        </w:rPr>
        <w:t>""</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color w:val="008000"/>
          <w:highlight w:val="white"/>
        </w:rPr>
        <w:t>//Test si l'utilisateur veux tout le monde ou uniquement ses résultats</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if</w:t>
      </w:r>
      <w:r w:rsidRPr="00586DD2">
        <w:rPr>
          <w:highlight w:val="white"/>
          <w:lang w:val="en-US"/>
        </w:rPr>
        <w:t xml:space="preserve"> (rbtn_Personnel.Checked)</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Requete += </w:t>
      </w:r>
      <w:r w:rsidRPr="00586DD2">
        <w:rPr>
          <w:color w:val="A31515"/>
          <w:highlight w:val="white"/>
          <w:lang w:val="en-US"/>
        </w:rPr>
        <w:t>" AND (tbl_Personnes.ID =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.Default.iID.ToString() + </w:t>
      </w:r>
      <w:r w:rsidRPr="00586DD2">
        <w:rPr>
          <w:color w:val="A31515"/>
          <w:highlight w:val="white"/>
          <w:lang w:val="en-US"/>
        </w:rPr>
        <w:t>" )"</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Requete += </w:t>
      </w:r>
      <w:r w:rsidRPr="00586DD2">
        <w:rPr>
          <w:color w:val="A31515"/>
          <w:highlight w:val="white"/>
          <w:lang w:val="en-US"/>
        </w:rPr>
        <w:t>" ORDER BY tbl_Performances.ResultatTotal ASC"</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DbDataReader</w:t>
      </w:r>
      <w:r w:rsidRPr="00586DD2">
        <w:rPr>
          <w:highlight w:val="white"/>
          <w:lang w:val="en-US"/>
        </w:rPr>
        <w:t xml:space="preserve"> oRdr = </w:t>
      </w:r>
      <w:r w:rsidRPr="00586DD2">
        <w:rPr>
          <w:color w:val="2B91AF"/>
          <w:highlight w:val="white"/>
          <w:lang w:val="en-US"/>
        </w:rPr>
        <w:t>BaseDonnee</w:t>
      </w:r>
      <w:r w:rsidRPr="00586DD2">
        <w:rPr>
          <w:highlight w:val="white"/>
          <w:lang w:val="en-US"/>
        </w:rPr>
        <w:t>.Request(Requete);</w:t>
      </w:r>
    </w:p>
    <w:p w:rsidR="00586DD2" w:rsidRDefault="00586DD2" w:rsidP="00586DD2">
      <w:pPr>
        <w:pStyle w:val="NoSpacing"/>
        <w:rPr>
          <w:highlight w:val="white"/>
        </w:rPr>
      </w:pPr>
      <w:r w:rsidRPr="00586DD2">
        <w:rPr>
          <w:highlight w:val="white"/>
          <w:lang w:val="en-US"/>
        </w:rPr>
        <w:t xml:space="preserve">                </w:t>
      </w:r>
      <w:r>
        <w:rPr>
          <w:color w:val="2B91AF"/>
          <w:highlight w:val="white"/>
        </w:rPr>
        <w:t>DataTable</w:t>
      </w:r>
      <w:r>
        <w:rPr>
          <w:highlight w:val="white"/>
        </w:rPr>
        <w:t xml:space="preserve"> dt = </w:t>
      </w:r>
      <w:r>
        <w:rPr>
          <w:color w:val="0000FF"/>
          <w:highlight w:val="white"/>
        </w:rPr>
        <w:t>new</w:t>
      </w:r>
      <w:r>
        <w:rPr>
          <w:highlight w:val="white"/>
        </w:rPr>
        <w:t xml:space="preserve"> </w:t>
      </w:r>
      <w:r>
        <w:rPr>
          <w:color w:val="2B91AF"/>
          <w:highlight w:val="white"/>
        </w:rPr>
        <w:t>DataTable</w:t>
      </w:r>
      <w:r>
        <w:rPr>
          <w:highlight w:val="white"/>
        </w:rPr>
        <w:t>();</w:t>
      </w:r>
    </w:p>
    <w:p w:rsidR="00586DD2" w:rsidRDefault="00586DD2" w:rsidP="00586DD2">
      <w:pPr>
        <w:pStyle w:val="NoSpacing"/>
        <w:rPr>
          <w:highlight w:val="white"/>
        </w:rPr>
      </w:pPr>
      <w:r>
        <w:rPr>
          <w:highlight w:val="white"/>
        </w:rPr>
        <w:t xml:space="preserve">                </w:t>
      </w:r>
      <w:r>
        <w:rPr>
          <w:color w:val="008000"/>
          <w:highlight w:val="white"/>
        </w:rPr>
        <w:t>//Création de la datatable pour des résultats d'un utilisateur</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if</w:t>
      </w:r>
      <w:r w:rsidRPr="00586DD2">
        <w:rPr>
          <w:highlight w:val="white"/>
          <w:lang w:val="en-US"/>
        </w:rPr>
        <w:t xml:space="preserve"> (rbtn_Personnel.Checked)</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"Résultat"</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"System.Int32"</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"Date"</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"Heure"</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color w:val="008000"/>
          <w:highlight w:val="white"/>
        </w:rPr>
        <w:t>//Peuple la datatable</w:t>
      </w:r>
    </w:p>
    <w:p w:rsidR="00586DD2" w:rsidRDefault="00586DD2" w:rsidP="00586DD2">
      <w:pPr>
        <w:pStyle w:val="NoSpacing"/>
        <w:rPr>
          <w:highlight w:val="white"/>
        </w:rPr>
      </w:pPr>
      <w:r>
        <w:rPr>
          <w:highlight w:val="white"/>
        </w:rPr>
        <w:t xml:space="preserve">                    </w:t>
      </w:r>
      <w:r>
        <w:rPr>
          <w:color w:val="0000FF"/>
          <w:highlight w:val="white"/>
        </w:rPr>
        <w:t>try</w:t>
      </w:r>
      <w:r>
        <w:rPr>
          <w:highlight w:val="white"/>
        </w:rPr>
        <w:t xml:space="preserve"> </w:t>
      </w:r>
      <w:r>
        <w:rPr>
          <w:color w:val="008000"/>
          <w:highlight w:val="white"/>
        </w:rPr>
        <w:t>//Le Try-Catch Evite les erreurs si l'utilisateur rentre trop vite des frappes au clavier dans le formulaire Scores ( A Cause de l'evenement TextChanged du numericUpDown)</w:t>
      </w:r>
    </w:p>
    <w:p w:rsidR="00586DD2" w:rsidRPr="00586DD2" w:rsidRDefault="00586DD2" w:rsidP="00586DD2">
      <w:pPr>
        <w:pStyle w:val="NoSpacing"/>
        <w:rPr>
          <w:highlight w:val="white"/>
          <w:lang w:val="en-US"/>
        </w:rPr>
      </w:pPr>
      <w:r>
        <w:rPr>
          <w:highlight w:val="white"/>
        </w:rPr>
        <w:lastRenderedPageBreak/>
        <w:t xml:space="preserve">                    </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while</w:t>
      </w:r>
      <w:r w:rsidRPr="00586DD2">
        <w:rPr>
          <w:highlight w:val="white"/>
          <w:lang w:val="en-US"/>
        </w:rPr>
        <w:t xml:space="preserve"> (oRdr.Read())</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DataRow</w:t>
      </w:r>
      <w:r w:rsidRPr="00586DD2">
        <w:rPr>
          <w:highlight w:val="white"/>
          <w:lang w:val="en-US"/>
        </w:rPr>
        <w:t xml:space="preserve"> r = dt.NewRow();</w:t>
      </w:r>
    </w:p>
    <w:p w:rsidR="00586DD2" w:rsidRPr="00714020" w:rsidRDefault="00586DD2" w:rsidP="00586DD2">
      <w:pPr>
        <w:pStyle w:val="NoSpacing"/>
        <w:rPr>
          <w:highlight w:val="white"/>
        </w:rPr>
      </w:pPr>
      <w:r w:rsidRPr="00586DD2">
        <w:rPr>
          <w:highlight w:val="white"/>
          <w:lang w:val="en-US"/>
        </w:rPr>
        <w:t xml:space="preserve">                            </w:t>
      </w:r>
      <w:r w:rsidRPr="00714020">
        <w:rPr>
          <w:highlight w:val="white"/>
        </w:rPr>
        <w:t>r[</w:t>
      </w:r>
      <w:r w:rsidRPr="00714020">
        <w:rPr>
          <w:color w:val="A31515"/>
          <w:highlight w:val="white"/>
        </w:rPr>
        <w:t>"Résultat"</w:t>
      </w:r>
      <w:r w:rsidRPr="00714020">
        <w:rPr>
          <w:highlight w:val="white"/>
        </w:rPr>
        <w:t>] = oRdr[</w:t>
      </w:r>
      <w:r w:rsidRPr="00714020">
        <w:rPr>
          <w:color w:val="A31515"/>
          <w:highlight w:val="white"/>
        </w:rPr>
        <w:t>"ResultatTotal"</w:t>
      </w:r>
      <w:r w:rsidRPr="00714020">
        <w:rPr>
          <w:highlight w:val="white"/>
        </w:rPr>
        <w:t>].ToString();</w:t>
      </w:r>
    </w:p>
    <w:p w:rsidR="00586DD2" w:rsidRDefault="00586DD2" w:rsidP="00586DD2">
      <w:pPr>
        <w:pStyle w:val="NoSpacing"/>
        <w:rPr>
          <w:highlight w:val="white"/>
        </w:rPr>
      </w:pPr>
      <w:r w:rsidRPr="00714020">
        <w:rPr>
          <w:highlight w:val="white"/>
        </w:rPr>
        <w:t xml:space="preserve">                            </w:t>
      </w:r>
      <w:r>
        <w:rPr>
          <w:highlight w:val="white"/>
        </w:rPr>
        <w:t>r[</w:t>
      </w:r>
      <w:r>
        <w:rPr>
          <w:color w:val="A31515"/>
          <w:highlight w:val="white"/>
        </w:rPr>
        <w:t>"Date"</w:t>
      </w:r>
      <w:r>
        <w:rPr>
          <w:highlight w:val="white"/>
        </w:rPr>
        <w:t>] = oRdr[</w:t>
      </w:r>
      <w:r>
        <w:rPr>
          <w:color w:val="A31515"/>
          <w:highlight w:val="white"/>
        </w:rPr>
        <w:t>"Jour"</w:t>
      </w:r>
      <w:r>
        <w:rPr>
          <w:highlight w:val="white"/>
        </w:rPr>
        <w:t xml:space="preserve">] + </w:t>
      </w:r>
      <w:r>
        <w:rPr>
          <w:color w:val="A31515"/>
          <w:highlight w:val="white"/>
        </w:rPr>
        <w:t>" / "</w:t>
      </w:r>
      <w:r>
        <w:rPr>
          <w:highlight w:val="white"/>
        </w:rPr>
        <w:t xml:space="preserve"> + oRdr[</w:t>
      </w:r>
      <w:r>
        <w:rPr>
          <w:color w:val="A31515"/>
          <w:highlight w:val="white"/>
        </w:rPr>
        <w:t>"Mois"</w:t>
      </w:r>
      <w:r>
        <w:rPr>
          <w:highlight w:val="white"/>
        </w:rPr>
        <w:t xml:space="preserve">] + </w:t>
      </w:r>
      <w:r>
        <w:rPr>
          <w:color w:val="A31515"/>
          <w:highlight w:val="white"/>
        </w:rPr>
        <w:t>" / "</w:t>
      </w:r>
      <w:r>
        <w:rPr>
          <w:highlight w:val="white"/>
        </w:rPr>
        <w:t xml:space="preserve"> + oRdr[</w:t>
      </w:r>
      <w:r>
        <w:rPr>
          <w:color w:val="A31515"/>
          <w:highlight w:val="white"/>
        </w:rPr>
        <w:t>"Annee"</w:t>
      </w:r>
      <w:r>
        <w:rPr>
          <w:highlight w:val="white"/>
        </w:rPr>
        <w:t>];</w:t>
      </w:r>
    </w:p>
    <w:p w:rsidR="00586DD2" w:rsidRDefault="00586DD2" w:rsidP="00586DD2">
      <w:pPr>
        <w:pStyle w:val="NoSpacing"/>
        <w:rPr>
          <w:highlight w:val="white"/>
        </w:rPr>
      </w:pPr>
      <w:r>
        <w:rPr>
          <w:highlight w:val="white"/>
        </w:rPr>
        <w:t xml:space="preserve">                            r[</w:t>
      </w:r>
      <w:r>
        <w:rPr>
          <w:color w:val="A31515"/>
          <w:highlight w:val="white"/>
        </w:rPr>
        <w:t>"Heure"</w:t>
      </w:r>
      <w:r>
        <w:rPr>
          <w:highlight w:val="white"/>
        </w:rPr>
        <w:t>] = oRdr[</w:t>
      </w:r>
      <w:r>
        <w:rPr>
          <w:color w:val="A31515"/>
          <w:highlight w:val="white"/>
        </w:rPr>
        <w:t>"Heure"</w:t>
      </w:r>
      <w:r>
        <w:rPr>
          <w:highlight w:val="white"/>
        </w:rPr>
        <w:t>].ToString();</w:t>
      </w:r>
    </w:p>
    <w:p w:rsidR="00586DD2" w:rsidRDefault="00586DD2" w:rsidP="00586DD2">
      <w:pPr>
        <w:pStyle w:val="NoSpacing"/>
        <w:rPr>
          <w:highlight w:val="white"/>
        </w:rPr>
      </w:pPr>
      <w:r>
        <w:rPr>
          <w:highlight w:val="white"/>
        </w:rPr>
        <w:t xml:space="preserve">                            dt.Rows.Add(r);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catch</w:t>
      </w: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 xml:space="preserve">//création de datatable pour plusieurs utilisateurs   </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dt.Columns.Add(</w:t>
      </w:r>
      <w:r w:rsidRPr="00586DD2">
        <w:rPr>
          <w:color w:val="A31515"/>
          <w:highlight w:val="white"/>
          <w:lang w:val="en-US"/>
        </w:rPr>
        <w:t>"Nom"</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"Prenom"</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"Résultat"</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"System.Int32"</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"Date"</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dt.Columns.Add(</w:t>
      </w:r>
      <w:r w:rsidRPr="00586DD2">
        <w:rPr>
          <w:color w:val="A31515"/>
          <w:highlight w:val="white"/>
          <w:lang w:val="en-US"/>
        </w:rPr>
        <w:t>"Heure"</w:t>
      </w:r>
      <w:r w:rsidRPr="00586DD2">
        <w:rPr>
          <w:highlight w:val="white"/>
          <w:lang w:val="en-US"/>
        </w:rPr>
        <w:t xml:space="preserve">, </w:t>
      </w:r>
      <w:r w:rsidRPr="00586DD2">
        <w:rPr>
          <w:color w:val="2B91AF"/>
          <w:highlight w:val="white"/>
          <w:lang w:val="en-US"/>
        </w:rPr>
        <w:t>Type</w:t>
      </w:r>
      <w:r w:rsidRPr="00586DD2">
        <w:rPr>
          <w:highlight w:val="white"/>
          <w:lang w:val="en-US"/>
        </w:rPr>
        <w:t>.GetType(</w:t>
      </w:r>
      <w:r w:rsidRPr="00586DD2">
        <w:rPr>
          <w:color w:val="A31515"/>
          <w:highlight w:val="white"/>
          <w:lang w:val="en-US"/>
        </w:rPr>
        <w:t>"System.String"</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color w:val="008000"/>
          <w:highlight w:val="white"/>
        </w:rPr>
        <w:t>//Peuple la datatable</w:t>
      </w:r>
    </w:p>
    <w:p w:rsidR="00586DD2" w:rsidRDefault="00586DD2" w:rsidP="00586DD2">
      <w:pPr>
        <w:pStyle w:val="NoSpacing"/>
        <w:rPr>
          <w:highlight w:val="white"/>
        </w:rPr>
      </w:pPr>
      <w:r>
        <w:rPr>
          <w:highlight w:val="white"/>
        </w:rPr>
        <w:t xml:space="preserve">                    </w:t>
      </w:r>
      <w:r>
        <w:rPr>
          <w:color w:val="0000FF"/>
          <w:highlight w:val="white"/>
        </w:rPr>
        <w:t>try</w:t>
      </w:r>
      <w:r>
        <w:rPr>
          <w:highlight w:val="white"/>
        </w:rPr>
        <w:t xml:space="preserve"> </w:t>
      </w:r>
      <w:r>
        <w:rPr>
          <w:color w:val="008000"/>
          <w:highlight w:val="white"/>
        </w:rPr>
        <w:t>//Le Try-Catch Evite les erreurs si l'utilisateur rentre trop vite des frappes au clavier dans le formulaire Scores ( A Cause de l'evenement TextChanged du numericUpDown)</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while</w:t>
      </w:r>
      <w:r w:rsidRPr="00586DD2">
        <w:rPr>
          <w:highlight w:val="white"/>
          <w:lang w:val="en-US"/>
        </w:rPr>
        <w:t xml:space="preserve"> (oRdr.Read())</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714020" w:rsidRDefault="00586DD2" w:rsidP="00586DD2">
      <w:pPr>
        <w:pStyle w:val="NoSpacing"/>
        <w:rPr>
          <w:highlight w:val="white"/>
          <w:lang w:val="en-US"/>
        </w:rPr>
      </w:pPr>
      <w:r w:rsidRPr="00586DD2">
        <w:rPr>
          <w:highlight w:val="white"/>
          <w:lang w:val="en-US"/>
        </w:rPr>
        <w:t xml:space="preserve">                            </w:t>
      </w:r>
      <w:r w:rsidRPr="00714020">
        <w:rPr>
          <w:color w:val="2B91AF"/>
          <w:highlight w:val="white"/>
          <w:lang w:val="en-US"/>
        </w:rPr>
        <w:t>DataRow</w:t>
      </w:r>
      <w:r w:rsidRPr="00714020">
        <w:rPr>
          <w:highlight w:val="white"/>
          <w:lang w:val="en-US"/>
        </w:rPr>
        <w:t xml:space="preserve"> r = dt.NewRow();</w:t>
      </w:r>
    </w:p>
    <w:p w:rsidR="00586DD2" w:rsidRDefault="00586DD2" w:rsidP="00586DD2">
      <w:pPr>
        <w:pStyle w:val="NoSpacing"/>
        <w:rPr>
          <w:highlight w:val="white"/>
        </w:rPr>
      </w:pPr>
      <w:r w:rsidRPr="00714020">
        <w:rPr>
          <w:highlight w:val="white"/>
          <w:lang w:val="en-US"/>
        </w:rPr>
        <w:t xml:space="preserve">                            </w:t>
      </w:r>
      <w:r>
        <w:rPr>
          <w:highlight w:val="white"/>
        </w:rPr>
        <w:t>r[</w:t>
      </w:r>
      <w:r>
        <w:rPr>
          <w:color w:val="A31515"/>
          <w:highlight w:val="white"/>
        </w:rPr>
        <w:t>"Nom"</w:t>
      </w:r>
      <w:r>
        <w:rPr>
          <w:highlight w:val="white"/>
        </w:rPr>
        <w:t>] = oRdr[</w:t>
      </w:r>
      <w:r>
        <w:rPr>
          <w:color w:val="A31515"/>
          <w:highlight w:val="white"/>
        </w:rPr>
        <w:t>"Nom_Utilisateur"</w:t>
      </w:r>
      <w:r>
        <w:rPr>
          <w:highlight w:val="white"/>
        </w:rPr>
        <w:t>].ToString();</w:t>
      </w:r>
    </w:p>
    <w:p w:rsidR="00586DD2" w:rsidRDefault="00586DD2" w:rsidP="00586DD2">
      <w:pPr>
        <w:pStyle w:val="NoSpacing"/>
        <w:rPr>
          <w:highlight w:val="white"/>
        </w:rPr>
      </w:pPr>
      <w:r>
        <w:rPr>
          <w:highlight w:val="white"/>
        </w:rPr>
        <w:t xml:space="preserve">                            r[</w:t>
      </w:r>
      <w:r>
        <w:rPr>
          <w:color w:val="A31515"/>
          <w:highlight w:val="white"/>
        </w:rPr>
        <w:t>"Prenom"</w:t>
      </w:r>
      <w:r>
        <w:rPr>
          <w:highlight w:val="white"/>
        </w:rPr>
        <w:t>] = oRdr[</w:t>
      </w:r>
      <w:r>
        <w:rPr>
          <w:color w:val="A31515"/>
          <w:highlight w:val="white"/>
        </w:rPr>
        <w:t>"Prenom_Utilisateur"</w:t>
      </w:r>
      <w:r>
        <w:rPr>
          <w:highlight w:val="white"/>
        </w:rPr>
        <w:t>].ToString();</w:t>
      </w:r>
    </w:p>
    <w:p w:rsidR="00586DD2" w:rsidRDefault="00586DD2" w:rsidP="00586DD2">
      <w:pPr>
        <w:pStyle w:val="NoSpacing"/>
        <w:rPr>
          <w:highlight w:val="white"/>
        </w:rPr>
      </w:pPr>
      <w:r>
        <w:rPr>
          <w:highlight w:val="white"/>
        </w:rPr>
        <w:t xml:space="preserve">                            r[</w:t>
      </w:r>
      <w:r>
        <w:rPr>
          <w:color w:val="A31515"/>
          <w:highlight w:val="white"/>
        </w:rPr>
        <w:t>"Résultat"</w:t>
      </w:r>
      <w:r>
        <w:rPr>
          <w:highlight w:val="white"/>
        </w:rPr>
        <w:t>] = oRdr[</w:t>
      </w:r>
      <w:r>
        <w:rPr>
          <w:color w:val="A31515"/>
          <w:highlight w:val="white"/>
        </w:rPr>
        <w:t>"ResultatTotal"</w:t>
      </w:r>
      <w:r>
        <w:rPr>
          <w:highlight w:val="white"/>
        </w:rPr>
        <w:t>].ToString();</w:t>
      </w:r>
    </w:p>
    <w:p w:rsidR="00586DD2" w:rsidRDefault="00586DD2" w:rsidP="00586DD2">
      <w:pPr>
        <w:pStyle w:val="NoSpacing"/>
        <w:rPr>
          <w:highlight w:val="white"/>
        </w:rPr>
      </w:pPr>
      <w:r>
        <w:rPr>
          <w:highlight w:val="white"/>
        </w:rPr>
        <w:t xml:space="preserve">                            r[</w:t>
      </w:r>
      <w:r>
        <w:rPr>
          <w:color w:val="A31515"/>
          <w:highlight w:val="white"/>
        </w:rPr>
        <w:t>"Date"</w:t>
      </w:r>
      <w:r>
        <w:rPr>
          <w:highlight w:val="white"/>
        </w:rPr>
        <w:t>] = oRdr[</w:t>
      </w:r>
      <w:r>
        <w:rPr>
          <w:color w:val="A31515"/>
          <w:highlight w:val="white"/>
        </w:rPr>
        <w:t>"Jour"</w:t>
      </w:r>
      <w:r>
        <w:rPr>
          <w:highlight w:val="white"/>
        </w:rPr>
        <w:t xml:space="preserve">] + </w:t>
      </w:r>
      <w:r>
        <w:rPr>
          <w:color w:val="A31515"/>
          <w:highlight w:val="white"/>
        </w:rPr>
        <w:t>" / "</w:t>
      </w:r>
      <w:r>
        <w:rPr>
          <w:highlight w:val="white"/>
        </w:rPr>
        <w:t xml:space="preserve"> + oRdr[</w:t>
      </w:r>
      <w:r>
        <w:rPr>
          <w:color w:val="A31515"/>
          <w:highlight w:val="white"/>
        </w:rPr>
        <w:t>"Mois"</w:t>
      </w:r>
      <w:r>
        <w:rPr>
          <w:highlight w:val="white"/>
        </w:rPr>
        <w:t xml:space="preserve">] + </w:t>
      </w:r>
      <w:r>
        <w:rPr>
          <w:color w:val="A31515"/>
          <w:highlight w:val="white"/>
        </w:rPr>
        <w:t>" / "</w:t>
      </w:r>
      <w:r>
        <w:rPr>
          <w:highlight w:val="white"/>
        </w:rPr>
        <w:t xml:space="preserve"> + oRdr[</w:t>
      </w:r>
      <w:r>
        <w:rPr>
          <w:color w:val="A31515"/>
          <w:highlight w:val="white"/>
        </w:rPr>
        <w:t>"Annee"</w:t>
      </w:r>
      <w:r>
        <w:rPr>
          <w:highlight w:val="white"/>
        </w:rPr>
        <w:t>];</w:t>
      </w:r>
    </w:p>
    <w:p w:rsidR="00586DD2" w:rsidRDefault="00586DD2" w:rsidP="00586DD2">
      <w:pPr>
        <w:pStyle w:val="NoSpacing"/>
        <w:rPr>
          <w:highlight w:val="white"/>
        </w:rPr>
      </w:pPr>
      <w:r>
        <w:rPr>
          <w:highlight w:val="white"/>
        </w:rPr>
        <w:t xml:space="preserve">                            r[</w:t>
      </w:r>
      <w:r>
        <w:rPr>
          <w:color w:val="A31515"/>
          <w:highlight w:val="white"/>
        </w:rPr>
        <w:t>"Heure"</w:t>
      </w:r>
      <w:r>
        <w:rPr>
          <w:highlight w:val="white"/>
        </w:rPr>
        <w:t>] = oRdr[</w:t>
      </w:r>
      <w:r>
        <w:rPr>
          <w:color w:val="A31515"/>
          <w:highlight w:val="white"/>
        </w:rPr>
        <w:t>"Heure"</w:t>
      </w:r>
      <w:r>
        <w:rPr>
          <w:highlight w:val="white"/>
        </w:rPr>
        <w:t>].ToString();</w:t>
      </w:r>
    </w:p>
    <w:p w:rsidR="00586DD2" w:rsidRDefault="00586DD2" w:rsidP="00586DD2">
      <w:pPr>
        <w:pStyle w:val="NoSpacing"/>
        <w:rPr>
          <w:highlight w:val="white"/>
        </w:rPr>
      </w:pPr>
      <w:r>
        <w:rPr>
          <w:highlight w:val="white"/>
        </w:rPr>
        <w:t xml:space="preserve">                            dt.Rows.Add(r);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catch</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//Affiche la DataTable dans le DataGridView</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dataGridView.DataSource = dt;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 xml:space="preserve"> (rbtn_Personnel.Checked)</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008000"/>
          <w:highlight w:val="white"/>
        </w:rPr>
        <w:t>//Donne l'ordre dans lequel les colonnes doivent être afficher</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dataGridView.Columns[</w:t>
      </w:r>
      <w:r w:rsidRPr="00586DD2">
        <w:rPr>
          <w:color w:val="A31515"/>
          <w:highlight w:val="white"/>
          <w:lang w:val="en-US"/>
        </w:rPr>
        <w:t>"Résultat"</w:t>
      </w:r>
      <w:r w:rsidRPr="00586DD2">
        <w:rPr>
          <w:highlight w:val="white"/>
          <w:lang w:val="en-US"/>
        </w:rPr>
        <w:t>].DisplayIndex = 0;</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"Date"</w:t>
      </w:r>
      <w:r w:rsidRPr="00586DD2">
        <w:rPr>
          <w:highlight w:val="white"/>
          <w:lang w:val="en-US"/>
        </w:rPr>
        <w:t>].DisplayIndex = 1;</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"Heure"</w:t>
      </w:r>
      <w:r w:rsidRPr="00586DD2">
        <w:rPr>
          <w:highlight w:val="white"/>
          <w:lang w:val="en-US"/>
        </w:rPr>
        <w:t>].DisplayIndex = 2;</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else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"Nom"</w:t>
      </w:r>
      <w:r w:rsidRPr="00586DD2">
        <w:rPr>
          <w:highlight w:val="white"/>
          <w:lang w:val="en-US"/>
        </w:rPr>
        <w:t>].DisplayIndex = 0;</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"Prenom"</w:t>
      </w:r>
      <w:r w:rsidRPr="00586DD2">
        <w:rPr>
          <w:highlight w:val="white"/>
          <w:lang w:val="en-US"/>
        </w:rPr>
        <w:t>].DisplayIndex = 1;</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"Résultat"</w:t>
      </w:r>
      <w:r w:rsidRPr="00586DD2">
        <w:rPr>
          <w:highlight w:val="white"/>
          <w:lang w:val="en-US"/>
        </w:rPr>
        <w:t>].DisplayIndex = 2;</w:t>
      </w:r>
    </w:p>
    <w:p w:rsidR="00586DD2" w:rsidRPr="00586DD2" w:rsidRDefault="00586DD2" w:rsidP="00586DD2">
      <w:pPr>
        <w:pStyle w:val="NoSpacing"/>
        <w:rPr>
          <w:highlight w:val="white"/>
          <w:lang w:val="en-US"/>
        </w:rPr>
      </w:pPr>
      <w:r w:rsidRPr="00586DD2">
        <w:rPr>
          <w:highlight w:val="white"/>
          <w:lang w:val="en-US"/>
        </w:rPr>
        <w:t xml:space="preserve">                    dataGridView.Columns[</w:t>
      </w:r>
      <w:r w:rsidRPr="00586DD2">
        <w:rPr>
          <w:color w:val="A31515"/>
          <w:highlight w:val="white"/>
          <w:lang w:val="en-US"/>
        </w:rPr>
        <w:t>"Date"</w:t>
      </w:r>
      <w:r w:rsidRPr="00586DD2">
        <w:rPr>
          <w:highlight w:val="white"/>
          <w:lang w:val="en-US"/>
        </w:rPr>
        <w:t>].DisplayIndex = 3;</w:t>
      </w:r>
    </w:p>
    <w:p w:rsidR="00586DD2" w:rsidRDefault="00586DD2" w:rsidP="00586DD2">
      <w:pPr>
        <w:pStyle w:val="NoSpacing"/>
        <w:rPr>
          <w:highlight w:val="white"/>
        </w:rPr>
      </w:pPr>
      <w:r w:rsidRPr="00586DD2">
        <w:rPr>
          <w:highlight w:val="white"/>
          <w:lang w:val="en-US"/>
        </w:rPr>
        <w:t xml:space="preserve">                    </w:t>
      </w:r>
      <w:r>
        <w:rPr>
          <w:highlight w:val="white"/>
        </w:rPr>
        <w:t>dataGridView.Columns[</w:t>
      </w:r>
      <w:r>
        <w:rPr>
          <w:color w:val="A31515"/>
          <w:highlight w:val="white"/>
        </w:rPr>
        <w:t>"Heure"</w:t>
      </w:r>
      <w:r>
        <w:rPr>
          <w:highlight w:val="white"/>
        </w:rPr>
        <w:t>].DisplayIndex = 4;</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dataGridView.AutoResizeColumns(</w:t>
      </w:r>
      <w:r>
        <w:rPr>
          <w:color w:val="2B91AF"/>
          <w:highlight w:val="white"/>
        </w:rPr>
        <w:t>DataGridViewAutoSizeColumnsMode</w:t>
      </w:r>
      <w:r>
        <w:rPr>
          <w:highlight w:val="white"/>
        </w:rPr>
        <w:t xml:space="preserve">.AllCells); </w:t>
      </w:r>
      <w:r>
        <w:rPr>
          <w:color w:val="008000"/>
          <w:highlight w:val="white"/>
        </w:rPr>
        <w:t>//Permet de faire que la largueur de chaque colonne s'ajuste automatiquement.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p>
    <w:p w:rsidR="00586DD2" w:rsidRDefault="00586DD2" w:rsidP="00586DD2">
      <w:pPr>
        <w:pStyle w:val="NoSpacing"/>
        <w:rPr>
          <w:highlight w:val="white"/>
        </w:rPr>
      </w:pPr>
      <w:r>
        <w:rPr>
          <w:highlight w:val="white"/>
        </w:rPr>
        <w:lastRenderedPageBreak/>
        <w:t xml:space="preserve">            {</w:t>
      </w:r>
    </w:p>
    <w:p w:rsidR="00586DD2" w:rsidRDefault="00586DD2" w:rsidP="00586DD2">
      <w:pPr>
        <w:pStyle w:val="NoSpacing"/>
        <w:rPr>
          <w:highlight w:val="white"/>
        </w:rPr>
      </w:pPr>
      <w:r>
        <w:rPr>
          <w:highlight w:val="white"/>
        </w:rPr>
        <w:t xml:space="preserve">                strMessageErreur = </w:t>
      </w:r>
      <w:r>
        <w:rPr>
          <w:color w:val="A31515"/>
          <w:highlight w:val="white"/>
        </w:rPr>
        <w:t>"Le caractère \"-\" est interdit"</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//Affichage de l'erreur s'il y en a une</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(strMessageErreur != </w:t>
      </w:r>
      <w:r>
        <w:rPr>
          <w:color w:val="A31515"/>
          <w:highlight w:val="white"/>
        </w:rPr>
        <w:t>""</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2B91AF"/>
          <w:highlight w:val="white"/>
        </w:rPr>
        <w:t>MessageBox</w:t>
      </w:r>
      <w:r>
        <w:rPr>
          <w:highlight w:val="white"/>
        </w:rPr>
        <w:t xml:space="preserve">.Show(strMessageErreur, </w:t>
      </w:r>
      <w:r>
        <w:rPr>
          <w:color w:val="A31515"/>
          <w:highlight w:val="white"/>
        </w:rPr>
        <w:t>"Erreur de saisie"</w:t>
      </w:r>
      <w:r>
        <w:rPr>
          <w:highlight w:val="white"/>
        </w:rPr>
        <w:t>);</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Scores_Load(</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tsbSupressionScoresUtilisateur.Text = </w:t>
      </w:r>
      <w:r>
        <w:rPr>
          <w:color w:val="A31515"/>
          <w:highlight w:val="white"/>
        </w:rPr>
        <w:t>"Vider les scores pour \n"</w:t>
      </w:r>
      <w:r>
        <w:rPr>
          <w:highlight w:val="white"/>
        </w:rPr>
        <w:t xml:space="preserve"> + </w:t>
      </w:r>
      <w:r>
        <w:rPr>
          <w:color w:val="2B91AF"/>
          <w:highlight w:val="white"/>
        </w:rPr>
        <w:t>Params</w:t>
      </w:r>
      <w:r>
        <w:rPr>
          <w:highlight w:val="white"/>
        </w:rPr>
        <w:t xml:space="preserve">.Default.strNom + </w:t>
      </w:r>
      <w:r>
        <w:rPr>
          <w:color w:val="A31515"/>
          <w:highlight w:val="white"/>
        </w:rPr>
        <w:t>" "</w:t>
      </w:r>
      <w:r>
        <w:rPr>
          <w:highlight w:val="white"/>
        </w:rPr>
        <w:t xml:space="preserve"> + </w:t>
      </w:r>
      <w:r>
        <w:rPr>
          <w:color w:val="2B91AF"/>
          <w:highlight w:val="white"/>
        </w:rPr>
        <w:t>Params</w:t>
      </w:r>
      <w:r>
        <w:rPr>
          <w:highlight w:val="white"/>
        </w:rPr>
        <w:t>.Default.strPrenom;</w:t>
      </w:r>
    </w:p>
    <w:p w:rsidR="00586DD2" w:rsidRDefault="00586DD2" w:rsidP="00586DD2">
      <w:pPr>
        <w:pStyle w:val="NoSpacing"/>
        <w:rPr>
          <w:highlight w:val="white"/>
        </w:rPr>
      </w:pPr>
      <w:r>
        <w:rPr>
          <w:highlight w:val="white"/>
        </w:rPr>
        <w:t xml:space="preserve">            cbxDifficulte.SelectedIndex = </w:t>
      </w:r>
      <w:r>
        <w:rPr>
          <w:color w:val="2B91AF"/>
          <w:highlight w:val="white"/>
        </w:rPr>
        <w:t>Params</w:t>
      </w:r>
      <w:r>
        <w:rPr>
          <w:highlight w:val="white"/>
        </w:rPr>
        <w:t xml:space="preserve">.Default.iDifficulte; </w:t>
      </w:r>
      <w:r>
        <w:rPr>
          <w:color w:val="008000"/>
          <w:highlight w:val="white"/>
        </w:rPr>
        <w:t>//Affiche la valeur de la difficulté en cours par défaut, sinon il apparaît vide.</w:t>
      </w:r>
    </w:p>
    <w:p w:rsidR="00586DD2" w:rsidRDefault="00586DD2" w:rsidP="00586DD2">
      <w:pPr>
        <w:pStyle w:val="NoSpacing"/>
        <w:rPr>
          <w:highlight w:val="white"/>
        </w:rPr>
      </w:pPr>
      <w:r>
        <w:rPr>
          <w:highlight w:val="white"/>
        </w:rPr>
        <w:t xml:space="preserve">            rbtn_Personnel.Text = </w:t>
      </w:r>
      <w:r>
        <w:rPr>
          <w:color w:val="2B91AF"/>
          <w:highlight w:val="white"/>
        </w:rPr>
        <w:t>Params</w:t>
      </w:r>
      <w:r>
        <w:rPr>
          <w:highlight w:val="white"/>
        </w:rPr>
        <w:t xml:space="preserve">.Default.strNom + </w:t>
      </w:r>
      <w:r>
        <w:rPr>
          <w:color w:val="A31515"/>
          <w:highlight w:val="white"/>
        </w:rPr>
        <w:t>" "</w:t>
      </w:r>
      <w:r>
        <w:rPr>
          <w:highlight w:val="white"/>
        </w:rPr>
        <w:t xml:space="preserve"> + </w:t>
      </w:r>
      <w:r>
        <w:rPr>
          <w:color w:val="2B91AF"/>
          <w:highlight w:val="white"/>
        </w:rPr>
        <w:t>Params</w:t>
      </w:r>
      <w:r>
        <w:rPr>
          <w:highlight w:val="white"/>
        </w:rPr>
        <w:t>.Default.strPrenom;</w:t>
      </w:r>
    </w:p>
    <w:p w:rsidR="00586DD2" w:rsidRDefault="00586DD2" w:rsidP="00586DD2">
      <w:pPr>
        <w:pStyle w:val="NoSpacing"/>
        <w:rPr>
          <w:highlight w:val="white"/>
        </w:rPr>
      </w:pPr>
      <w:r>
        <w:rPr>
          <w:highlight w:val="white"/>
        </w:rPr>
        <w:t xml:space="preserve">            tbx_Temps.Value = </w:t>
      </w:r>
      <w:r>
        <w:rPr>
          <w:color w:val="2B91AF"/>
          <w:highlight w:val="white"/>
        </w:rPr>
        <w:t>Params</w:t>
      </w:r>
      <w:r>
        <w:rPr>
          <w:highlight w:val="white"/>
        </w:rPr>
        <w:t>.Default.iTempsPartie;</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tsbImprimer_Click(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 xml:space="preserve">(print() == </w:t>
      </w:r>
      <w:r w:rsidRPr="00586DD2">
        <w:rPr>
          <w:color w:val="0000FF"/>
          <w:highlight w:val="white"/>
          <w:lang w:val="en-US"/>
        </w:rPr>
        <w:t>true</w:t>
      </w:r>
      <w:r w:rsidRPr="00586DD2">
        <w:rPr>
          <w:highlight w:val="white"/>
          <w:lang w:val="en-US"/>
        </w:rPr>
        <w:t>)</w:t>
      </w:r>
    </w:p>
    <w:p w:rsidR="00586DD2" w:rsidRPr="00714020" w:rsidRDefault="00586DD2" w:rsidP="00586DD2">
      <w:pPr>
        <w:pStyle w:val="NoSpacing"/>
        <w:rPr>
          <w:highlight w:val="white"/>
        </w:rPr>
      </w:pPr>
      <w:r w:rsidRPr="00586DD2">
        <w:rPr>
          <w:highlight w:val="white"/>
          <w:lang w:val="en-US"/>
        </w:rPr>
        <w:t xml:space="preserve">            </w:t>
      </w:r>
      <w:r w:rsidRPr="00714020">
        <w:rPr>
          <w:highlight w:val="white"/>
        </w:rPr>
        <w:t>{</w:t>
      </w:r>
    </w:p>
    <w:p w:rsidR="00586DD2" w:rsidRDefault="00586DD2" w:rsidP="00586DD2">
      <w:pPr>
        <w:pStyle w:val="NoSpacing"/>
        <w:rPr>
          <w:highlight w:val="white"/>
        </w:rPr>
      </w:pPr>
      <w:r w:rsidRPr="00714020">
        <w:rPr>
          <w:highlight w:val="white"/>
        </w:rPr>
        <w:t xml:space="preserve">                </w:t>
      </w:r>
      <w:r>
        <w:rPr>
          <w:highlight w:val="white"/>
        </w:rPr>
        <w:t xml:space="preserve">pdImpression.Print(); </w:t>
      </w:r>
      <w:r>
        <w:rPr>
          <w:color w:val="008000"/>
          <w:highlight w:val="white"/>
        </w:rPr>
        <w:t>//Va finaliser l'impression</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bool</w:t>
      </w:r>
      <w:r>
        <w:rPr>
          <w:highlight w:val="white"/>
        </w:rPr>
        <w:t xml:space="preserve"> print()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//Ouverture d'une boite de dialogue d'impression</w:t>
      </w:r>
    </w:p>
    <w:p w:rsidR="00586DD2" w:rsidRDefault="00586DD2" w:rsidP="00586DD2">
      <w:pPr>
        <w:pStyle w:val="NoSpacing"/>
        <w:rPr>
          <w:highlight w:val="white"/>
        </w:rPr>
      </w:pPr>
      <w:r>
        <w:rPr>
          <w:highlight w:val="white"/>
        </w:rPr>
        <w:t xml:space="preserve">            </w:t>
      </w:r>
      <w:r>
        <w:rPr>
          <w:color w:val="2B91AF"/>
          <w:highlight w:val="white"/>
        </w:rPr>
        <w:t>PrintDialog</w:t>
      </w:r>
      <w:r>
        <w:rPr>
          <w:highlight w:val="white"/>
        </w:rPr>
        <w:t xml:space="preserve"> MyPrintDialog = </w:t>
      </w:r>
      <w:r>
        <w:rPr>
          <w:color w:val="0000FF"/>
          <w:highlight w:val="white"/>
        </w:rPr>
        <w:t>new</w:t>
      </w:r>
      <w:r>
        <w:rPr>
          <w:highlight w:val="white"/>
        </w:rPr>
        <w:t xml:space="preserve"> </w:t>
      </w:r>
      <w:r>
        <w:rPr>
          <w:color w:val="2B91AF"/>
          <w:highlight w:val="white"/>
        </w:rPr>
        <w:t>PrintDialog</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(MyPrintDialog.ShowDialog() != </w:t>
      </w:r>
      <w:r>
        <w:rPr>
          <w:color w:val="2B91AF"/>
          <w:highlight w:val="white"/>
        </w:rPr>
        <w:t>DialogResult</w:t>
      </w:r>
      <w:r>
        <w:rPr>
          <w:highlight w:val="white"/>
        </w:rPr>
        <w:t>.OK)</w:t>
      </w:r>
    </w:p>
    <w:p w:rsidR="00586DD2" w:rsidRDefault="00586DD2" w:rsidP="00586DD2">
      <w:pPr>
        <w:pStyle w:val="NoSpacing"/>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//Affectation des options selectionnées dans la boite de dialogue d'impression</w:t>
      </w:r>
    </w:p>
    <w:p w:rsidR="00586DD2" w:rsidRDefault="00586DD2" w:rsidP="00586DD2">
      <w:pPr>
        <w:pStyle w:val="NoSpacing"/>
        <w:rPr>
          <w:highlight w:val="white"/>
        </w:rPr>
      </w:pPr>
      <w:r>
        <w:rPr>
          <w:highlight w:val="white"/>
        </w:rPr>
        <w:t xml:space="preserve">            pdImpression.DocumentName = </w:t>
      </w:r>
      <w:r>
        <w:rPr>
          <w:color w:val="A31515"/>
          <w:highlight w:val="white"/>
        </w:rPr>
        <w:t>"Résultats"</w:t>
      </w:r>
      <w:r>
        <w:rPr>
          <w:highlight w:val="white"/>
        </w:rPr>
        <w:t>;</w:t>
      </w:r>
    </w:p>
    <w:p w:rsidR="00586DD2" w:rsidRDefault="00586DD2" w:rsidP="00586DD2">
      <w:pPr>
        <w:pStyle w:val="NoSpacing"/>
        <w:rPr>
          <w:highlight w:val="white"/>
        </w:rPr>
      </w:pPr>
      <w:r>
        <w:rPr>
          <w:highlight w:val="white"/>
        </w:rPr>
        <w:t xml:space="preserve">            pdImpression.PrinterSettings = MyPrintDialog.PrinterSettings;</w:t>
      </w:r>
    </w:p>
    <w:p w:rsidR="00586DD2" w:rsidRDefault="00586DD2" w:rsidP="00586DD2">
      <w:pPr>
        <w:pStyle w:val="NoSpacing"/>
        <w:rPr>
          <w:highlight w:val="white"/>
        </w:rPr>
      </w:pPr>
      <w:r>
        <w:rPr>
          <w:highlight w:val="white"/>
        </w:rPr>
        <w:t xml:space="preserve">            pdImpression.DefaultPageSettings = MyPrintDialog.PrinterSettings.DefaultPageSettings;</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//Création du contenu du titre de l'impression</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string</w:t>
      </w:r>
      <w:r w:rsidRPr="00586DD2">
        <w:rPr>
          <w:highlight w:val="white"/>
          <w:lang w:val="en-US"/>
        </w:rPr>
        <w:t xml:space="preserve"> strTitre = </w:t>
      </w:r>
      <w:r w:rsidRPr="00586DD2">
        <w:rPr>
          <w:color w:val="A31515"/>
          <w:highlight w:val="white"/>
          <w:lang w:val="en-US"/>
        </w:rPr>
        <w:t>""</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 xml:space="preserve"> (rbtn_Personnel.Checked)</w:t>
      </w:r>
    </w:p>
    <w:p w:rsidR="00586DD2" w:rsidRPr="00586DD2" w:rsidRDefault="00586DD2" w:rsidP="00586DD2">
      <w:pPr>
        <w:pStyle w:val="NoSpacing"/>
        <w:rPr>
          <w:highlight w:val="white"/>
          <w:lang w:val="en-US"/>
        </w:rPr>
      </w:pPr>
      <w:r w:rsidRPr="00586DD2">
        <w:rPr>
          <w:highlight w:val="white"/>
          <w:lang w:val="en-US"/>
        </w:rPr>
        <w:t xml:space="preserve">                strTitre = </w:t>
      </w:r>
      <w:r w:rsidRPr="00586DD2">
        <w:rPr>
          <w:color w:val="A31515"/>
          <w:highlight w:val="white"/>
          <w:lang w:val="en-US"/>
        </w:rPr>
        <w:t>"Résultats pour :\n"</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.Default.strNom + </w:t>
      </w:r>
      <w:r w:rsidRPr="00586DD2">
        <w:rPr>
          <w:color w:val="A31515"/>
          <w:highlight w:val="white"/>
          <w:lang w:val="en-US"/>
        </w:rPr>
        <w:t>"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.Default.strPrenom + </w:t>
      </w:r>
      <w:r w:rsidRPr="00586DD2">
        <w:rPr>
          <w:color w:val="A31515"/>
          <w:highlight w:val="white"/>
          <w:lang w:val="en-US"/>
        </w:rPr>
        <w:t>" \n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.Default.strJourNaissance + </w:t>
      </w:r>
      <w:r w:rsidRPr="00586DD2">
        <w:rPr>
          <w:color w:val="A31515"/>
          <w:highlight w:val="white"/>
          <w:lang w:val="en-US"/>
        </w:rPr>
        <w:t>"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.Default.strMoisNaissance + </w:t>
      </w:r>
      <w:r w:rsidRPr="00586DD2">
        <w:rPr>
          <w:color w:val="A31515"/>
          <w:highlight w:val="white"/>
          <w:lang w:val="en-US"/>
        </w:rPr>
        <w:t>" "</w:t>
      </w:r>
      <w:r w:rsidRPr="00586DD2">
        <w:rPr>
          <w:highlight w:val="white"/>
          <w:lang w:val="en-US"/>
        </w:rPr>
        <w:t xml:space="preserve"> + </w:t>
      </w:r>
      <w:r w:rsidRPr="00586DD2">
        <w:rPr>
          <w:color w:val="2B91AF"/>
          <w:highlight w:val="white"/>
          <w:lang w:val="en-US"/>
        </w:rPr>
        <w:t>Params</w:t>
      </w:r>
      <w:r w:rsidRPr="00586DD2">
        <w:rPr>
          <w:highlight w:val="white"/>
          <w:lang w:val="en-US"/>
        </w:rPr>
        <w:t>.Default.strAnneeNaissance +</w:t>
      </w:r>
      <w:r w:rsidRPr="00586DD2">
        <w:rPr>
          <w:color w:val="A31515"/>
          <w:highlight w:val="white"/>
          <w:lang w:val="en-US"/>
        </w:rPr>
        <w:t>"\nDifficulté supplémentaire :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.Default.iDifficulte.ToString() + </w:t>
      </w:r>
      <w:r w:rsidRPr="00586DD2">
        <w:rPr>
          <w:color w:val="A31515"/>
          <w:highlight w:val="white"/>
          <w:lang w:val="en-US"/>
        </w:rPr>
        <w:t>"/3 \nTemps: "</w:t>
      </w:r>
      <w:r w:rsidRPr="00586DD2">
        <w:rPr>
          <w:highlight w:val="white"/>
          <w:lang w:val="en-US"/>
        </w:rPr>
        <w:t xml:space="preserve"> + </w:t>
      </w:r>
      <w:r w:rsidRPr="00586DD2">
        <w:rPr>
          <w:color w:val="2B91AF"/>
          <w:highlight w:val="white"/>
          <w:lang w:val="en-US"/>
        </w:rPr>
        <w:t>Params</w:t>
      </w:r>
      <w:r w:rsidRPr="00586DD2">
        <w:rPr>
          <w:highlight w:val="white"/>
          <w:lang w:val="en-US"/>
        </w:rPr>
        <w:t>.Default.iTempsPartie+</w:t>
      </w:r>
      <w:r w:rsidRPr="00586DD2">
        <w:rPr>
          <w:color w:val="A31515"/>
          <w:highlight w:val="white"/>
          <w:lang w:val="en-US"/>
        </w:rPr>
        <w:t>" secondes"</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color w:val="0000FF"/>
          <w:highlight w:val="white"/>
        </w:rPr>
        <w:t>else</w:t>
      </w:r>
    </w:p>
    <w:p w:rsidR="00586DD2" w:rsidRDefault="00586DD2" w:rsidP="00586DD2">
      <w:pPr>
        <w:pStyle w:val="NoSpacing"/>
        <w:rPr>
          <w:highlight w:val="white"/>
        </w:rPr>
      </w:pPr>
      <w:r>
        <w:rPr>
          <w:highlight w:val="white"/>
        </w:rPr>
        <w:t xml:space="preserve">                strTitre = </w:t>
      </w:r>
      <w:r>
        <w:rPr>
          <w:color w:val="A31515"/>
          <w:highlight w:val="white"/>
        </w:rPr>
        <w:t>"Classement\n\n\nDifficulté supplémentaire : "</w:t>
      </w:r>
      <w:r>
        <w:rPr>
          <w:highlight w:val="white"/>
        </w:rPr>
        <w:t xml:space="preserve"> + </w:t>
      </w:r>
      <w:r>
        <w:rPr>
          <w:color w:val="2B91AF"/>
          <w:highlight w:val="white"/>
        </w:rPr>
        <w:t>Params</w:t>
      </w:r>
      <w:r>
        <w:rPr>
          <w:highlight w:val="white"/>
        </w:rPr>
        <w:t xml:space="preserve">.Default.iDifficulte.ToString() + </w:t>
      </w:r>
      <w:r>
        <w:rPr>
          <w:color w:val="A31515"/>
          <w:highlight w:val="white"/>
        </w:rPr>
        <w:t>"/3 \nTemps: "</w:t>
      </w:r>
      <w:r>
        <w:rPr>
          <w:highlight w:val="white"/>
        </w:rPr>
        <w:t xml:space="preserve"> + </w:t>
      </w:r>
      <w:r>
        <w:rPr>
          <w:color w:val="2B91AF"/>
          <w:highlight w:val="white"/>
        </w:rPr>
        <w:t>Params</w:t>
      </w:r>
      <w:r>
        <w:rPr>
          <w:highlight w:val="white"/>
        </w:rPr>
        <w:t>.Default.iTempsPartie+</w:t>
      </w:r>
      <w:r>
        <w:rPr>
          <w:color w:val="A31515"/>
          <w:highlight w:val="white"/>
        </w:rPr>
        <w:t>" secondes"</w:t>
      </w:r>
      <w:r>
        <w:rPr>
          <w:highlight w:val="white"/>
        </w:rPr>
        <w: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//Création de l'objet à imprimer</w:t>
      </w:r>
    </w:p>
    <w:p w:rsidR="00586DD2" w:rsidRDefault="00586DD2" w:rsidP="00586DD2">
      <w:pPr>
        <w:pStyle w:val="NoSpacing"/>
        <w:rPr>
          <w:highlight w:val="white"/>
        </w:rPr>
      </w:pPr>
      <w:r>
        <w:rPr>
          <w:highlight w:val="white"/>
        </w:rPr>
        <w:t xml:space="preserve">            dgvPrinter = </w:t>
      </w:r>
      <w:r>
        <w:rPr>
          <w:color w:val="0000FF"/>
          <w:highlight w:val="white"/>
        </w:rPr>
        <w:t>new</w:t>
      </w:r>
      <w:r>
        <w:rPr>
          <w:highlight w:val="white"/>
        </w:rPr>
        <w:t xml:space="preserve"> </w:t>
      </w:r>
      <w:r>
        <w:rPr>
          <w:color w:val="2B91AF"/>
          <w:highlight w:val="white"/>
        </w:rPr>
        <w:t>DataGridViewPrinter</w:t>
      </w:r>
      <w:r>
        <w:rPr>
          <w:highlight w:val="white"/>
        </w:rPr>
        <w:t>(dataGridView,</w:t>
      </w:r>
    </w:p>
    <w:p w:rsidR="00586DD2" w:rsidRDefault="00586DD2" w:rsidP="00586DD2">
      <w:pPr>
        <w:pStyle w:val="NoSpacing"/>
        <w:rPr>
          <w:highlight w:val="white"/>
        </w:rPr>
      </w:pPr>
      <w:r>
        <w:rPr>
          <w:highlight w:val="white"/>
        </w:rPr>
        <w:t xml:space="preserve">            pdImpression, </w:t>
      </w:r>
      <w:r>
        <w:rPr>
          <w:color w:val="0000FF"/>
          <w:highlight w:val="white"/>
        </w:rPr>
        <w:t>true</w:t>
      </w:r>
      <w:r>
        <w:rPr>
          <w:highlight w:val="white"/>
        </w:rPr>
        <w:t xml:space="preserve">, </w:t>
      </w:r>
      <w:r>
        <w:rPr>
          <w:color w:val="0000FF"/>
          <w:highlight w:val="white"/>
        </w:rPr>
        <w:t>true</w:t>
      </w:r>
      <w:r>
        <w:rPr>
          <w:highlight w:val="white"/>
        </w:rPr>
        <w:t xml:space="preserve">, strTitre, </w:t>
      </w:r>
      <w:r>
        <w:rPr>
          <w:color w:val="0000FF"/>
          <w:highlight w:val="white"/>
        </w:rPr>
        <w:t>new</w:t>
      </w:r>
      <w:r>
        <w:rPr>
          <w:highlight w:val="white"/>
        </w:rPr>
        <w:t xml:space="preserve"> </w:t>
      </w:r>
      <w:r>
        <w:rPr>
          <w:color w:val="2B91AF"/>
          <w:highlight w:val="white"/>
        </w:rPr>
        <w:t>Font</w:t>
      </w:r>
      <w:r>
        <w:rPr>
          <w:highlight w:val="white"/>
        </w:rPr>
        <w:t>(</w:t>
      </w:r>
      <w:r>
        <w:rPr>
          <w:color w:val="A31515"/>
          <w:highlight w:val="white"/>
        </w:rPr>
        <w:t>"Microsoft sans serif"</w:t>
      </w:r>
      <w:r>
        <w:rPr>
          <w:highlight w:val="white"/>
        </w:rPr>
        <w:t>, 20,</w:t>
      </w:r>
    </w:p>
    <w:p w:rsidR="00586DD2" w:rsidRPr="00714020" w:rsidRDefault="00586DD2" w:rsidP="00586DD2">
      <w:pPr>
        <w:pStyle w:val="NoSpacing"/>
        <w:rPr>
          <w:highlight w:val="white"/>
          <w:lang w:val="en-US"/>
        </w:rPr>
      </w:pPr>
      <w:r>
        <w:rPr>
          <w:highlight w:val="white"/>
        </w:rPr>
        <w:t xml:space="preserve">            </w:t>
      </w:r>
      <w:r w:rsidRPr="00714020">
        <w:rPr>
          <w:color w:val="2B91AF"/>
          <w:highlight w:val="white"/>
          <w:lang w:val="en-US"/>
        </w:rPr>
        <w:t>FontStyle</w:t>
      </w:r>
      <w:r w:rsidRPr="00714020">
        <w:rPr>
          <w:highlight w:val="white"/>
          <w:lang w:val="en-US"/>
        </w:rPr>
        <w:t xml:space="preserve">.Bold, </w:t>
      </w:r>
      <w:r w:rsidRPr="00714020">
        <w:rPr>
          <w:color w:val="2B91AF"/>
          <w:highlight w:val="white"/>
          <w:lang w:val="en-US"/>
        </w:rPr>
        <w:t>GraphicsUnit</w:t>
      </w:r>
      <w:r w:rsidRPr="00714020">
        <w:rPr>
          <w:highlight w:val="white"/>
          <w:lang w:val="en-US"/>
        </w:rPr>
        <w:t xml:space="preserve">.Point), </w:t>
      </w:r>
      <w:r w:rsidRPr="00714020">
        <w:rPr>
          <w:color w:val="2B91AF"/>
          <w:highlight w:val="white"/>
          <w:lang w:val="en-US"/>
        </w:rPr>
        <w:t>Color</w:t>
      </w:r>
      <w:r w:rsidRPr="00714020">
        <w:rPr>
          <w:highlight w:val="white"/>
          <w:lang w:val="en-US"/>
        </w:rPr>
        <w:t xml:space="preserve">.Black, </w:t>
      </w:r>
      <w:r w:rsidRPr="00714020">
        <w:rPr>
          <w:color w:val="0000FF"/>
          <w:highlight w:val="white"/>
          <w:lang w:val="en-US"/>
        </w:rPr>
        <w:t>true</w:t>
      </w:r>
      <w:r w:rsidRPr="00714020">
        <w:rPr>
          <w:highlight w:val="white"/>
          <w:lang w:val="en-US"/>
        </w:rPr>
        <w:t>);</w:t>
      </w:r>
    </w:p>
    <w:p w:rsidR="00586DD2" w:rsidRPr="00714020" w:rsidRDefault="00586DD2" w:rsidP="00586DD2">
      <w:pPr>
        <w:pStyle w:val="NoSpacing"/>
        <w:rPr>
          <w:highlight w:val="white"/>
          <w:lang w:val="en-US"/>
        </w:rPr>
      </w:pPr>
    </w:p>
    <w:p w:rsidR="00586DD2" w:rsidRDefault="00586DD2" w:rsidP="00586DD2">
      <w:pPr>
        <w:pStyle w:val="NoSpacing"/>
        <w:rPr>
          <w:highlight w:val="white"/>
        </w:rPr>
      </w:pPr>
      <w:r w:rsidRPr="00714020">
        <w:rPr>
          <w:highlight w:val="white"/>
          <w:lang w:val="en-US"/>
        </w:rPr>
        <w:t xml:space="preserve">            </w:t>
      </w:r>
      <w:r>
        <w:rPr>
          <w:color w:val="0000FF"/>
          <w:highlight w:val="white"/>
        </w:rPr>
        <w:t>return</w:t>
      </w:r>
      <w:r>
        <w:rPr>
          <w:highlight w:val="white"/>
        </w:rPr>
        <w:t xml:space="preserve"> </w:t>
      </w:r>
      <w:r>
        <w:rPr>
          <w:color w:val="0000FF"/>
          <w:highlight w:val="white"/>
        </w:rPr>
        <w:t>true</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 L'évenement d'impression de l'objet MyPrintDocument</w:t>
      </w: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pdImpression_PrintPage(</w:t>
      </w:r>
      <w:r>
        <w:rPr>
          <w:color w:val="0000FF"/>
          <w:highlight w:val="white"/>
        </w:rPr>
        <w:t>object</w:t>
      </w:r>
      <w:r>
        <w:rPr>
          <w:highlight w:val="white"/>
        </w:rPr>
        <w:t xml:space="preserve"> sender, </w:t>
      </w:r>
      <w:r>
        <w:rPr>
          <w:color w:val="2B91AF"/>
          <w:highlight w:val="white"/>
        </w:rPr>
        <w:t>PrintPageEventArgs</w:t>
      </w:r>
      <w:r>
        <w:rPr>
          <w:highlight w:val="white"/>
        </w:rPr>
        <w:t xml:space="preserve"> e)</w:t>
      </w:r>
    </w:p>
    <w:p w:rsidR="00586DD2" w:rsidRDefault="00586DD2" w:rsidP="00586DD2">
      <w:pPr>
        <w:pStyle w:val="NoSpacing"/>
        <w:rPr>
          <w:highlight w:val="white"/>
        </w:rPr>
      </w:pPr>
      <w:r>
        <w:rPr>
          <w:highlight w:val="white"/>
        </w:rPr>
        <w:lastRenderedPageBreak/>
        <w:t xml:space="preserve">        {</w:t>
      </w:r>
    </w:p>
    <w:p w:rsidR="00586DD2" w:rsidRDefault="00586DD2" w:rsidP="00586DD2">
      <w:pPr>
        <w:pStyle w:val="NoSpacing"/>
        <w:rPr>
          <w:highlight w:val="white"/>
        </w:rPr>
      </w:pPr>
      <w:r>
        <w:rPr>
          <w:highlight w:val="white"/>
        </w:rPr>
        <w:t xml:space="preserve">            </w:t>
      </w:r>
      <w:r>
        <w:rPr>
          <w:color w:val="0000FF"/>
          <w:highlight w:val="white"/>
        </w:rPr>
        <w:t>bool</w:t>
      </w:r>
      <w:r>
        <w:rPr>
          <w:highlight w:val="white"/>
        </w:rPr>
        <w:t xml:space="preserve"> more = dgvPrinter.DrawDataGridView(e.Graphics); </w:t>
      </w:r>
      <w:r>
        <w:rPr>
          <w:color w:val="008000"/>
          <w:highlight w:val="white"/>
        </w:rPr>
        <w:t>//Détecte s'il reste d'autres pages</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if</w:t>
      </w:r>
      <w:r w:rsidRPr="00586DD2">
        <w:rPr>
          <w:highlight w:val="white"/>
          <w:lang w:val="en-US"/>
        </w:rPr>
        <w:t xml:space="preserve"> (more == </w:t>
      </w:r>
      <w:r w:rsidRPr="00586DD2">
        <w:rPr>
          <w:color w:val="0000FF"/>
          <w:highlight w:val="white"/>
          <w:lang w:val="en-US"/>
        </w:rPr>
        <w:t>true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e.HasMorePages = </w:t>
      </w:r>
      <w:r w:rsidRPr="00586DD2">
        <w:rPr>
          <w:color w:val="0000FF"/>
          <w:highlight w:val="white"/>
          <w:lang w:val="en-US"/>
        </w:rPr>
        <w:t>true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tsbQuitter_Click(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this</w:t>
      </w:r>
      <w:r w:rsidRPr="00586DD2">
        <w:rPr>
          <w:highlight w:val="white"/>
          <w:lang w:val="en-US"/>
        </w:rPr>
        <w:t>.Hide();</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Form</w:t>
      </w:r>
      <w:r w:rsidRPr="00586DD2">
        <w:rPr>
          <w:highlight w:val="white"/>
          <w:lang w:val="en-US"/>
        </w:rPr>
        <w:t xml:space="preserve"> Jeu =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Jeu</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Jeu.Show();</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Scores_FormClosing(</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FormClosingEventArgs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2B91AF"/>
          <w:highlight w:val="white"/>
        </w:rPr>
        <w:t>Environment</w:t>
      </w:r>
      <w:r>
        <w:rPr>
          <w:highlight w:val="white"/>
        </w:rPr>
        <w:t xml:space="preserve">.Exit(0); </w:t>
      </w:r>
      <w:r>
        <w:rPr>
          <w:color w:val="008000"/>
          <w:highlight w:val="white"/>
        </w:rPr>
        <w:t>//Fermture propre au cas où l'utilisateur arriverait à fermer le formulaire, bien que la controlbox ne soit plus présente.</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tsbSupressionScoresTout_Click(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2B91AF"/>
          <w:highlight w:val="white"/>
        </w:rPr>
        <w:t>DialogResult</w:t>
      </w:r>
      <w:r>
        <w:rPr>
          <w:highlight w:val="white"/>
        </w:rPr>
        <w:t xml:space="preserve"> drConfirmation = </w:t>
      </w:r>
      <w:r>
        <w:rPr>
          <w:color w:val="2B91AF"/>
          <w:highlight w:val="white"/>
        </w:rPr>
        <w:t>MessageBox</w:t>
      </w:r>
      <w:r>
        <w:rPr>
          <w:highlight w:val="white"/>
        </w:rPr>
        <w:t>.Show(</w:t>
      </w:r>
      <w:r>
        <w:rPr>
          <w:color w:val="A31515"/>
          <w:highlight w:val="white"/>
        </w:rPr>
        <w:t>"Êtes-vous sûr de vouloir supprimer tout les résulats ?"</w:t>
      </w:r>
      <w:r>
        <w:rPr>
          <w:highlight w:val="white"/>
        </w:rPr>
        <w:t>,</w:t>
      </w:r>
    </w:p>
    <w:p w:rsidR="00586DD2" w:rsidRDefault="00586DD2" w:rsidP="00586DD2">
      <w:pPr>
        <w:pStyle w:val="NoSpacing"/>
        <w:rPr>
          <w:highlight w:val="white"/>
        </w:rPr>
      </w:pPr>
      <w:r>
        <w:rPr>
          <w:highlight w:val="white"/>
        </w:rPr>
        <w:t xml:space="preserve">            </w:t>
      </w:r>
      <w:r>
        <w:rPr>
          <w:color w:val="A31515"/>
          <w:highlight w:val="white"/>
        </w:rPr>
        <w:t>"Attention"</w:t>
      </w:r>
      <w:r>
        <w:rPr>
          <w:highlight w:val="white"/>
        </w:rPr>
        <w:t>,</w:t>
      </w:r>
    </w:p>
    <w:p w:rsidR="00586DD2" w:rsidRDefault="00586DD2" w:rsidP="00586DD2">
      <w:pPr>
        <w:pStyle w:val="NoSpacing"/>
        <w:rPr>
          <w:highlight w:val="white"/>
        </w:rPr>
      </w:pPr>
      <w:r>
        <w:rPr>
          <w:highlight w:val="white"/>
        </w:rPr>
        <w:t xml:space="preserve">            </w:t>
      </w:r>
      <w:r>
        <w:rPr>
          <w:color w:val="2B91AF"/>
          <w:highlight w:val="white"/>
        </w:rPr>
        <w:t>MessageBoxButtons</w:t>
      </w:r>
      <w:r>
        <w:rPr>
          <w:highlight w:val="white"/>
        </w:rPr>
        <w:t>.YesNo,</w:t>
      </w:r>
    </w:p>
    <w:p w:rsidR="00586DD2" w:rsidRDefault="00586DD2" w:rsidP="00586DD2">
      <w:pPr>
        <w:pStyle w:val="NoSpacing"/>
        <w:rPr>
          <w:highlight w:val="white"/>
        </w:rPr>
      </w:pPr>
      <w:r>
        <w:rPr>
          <w:highlight w:val="white"/>
        </w:rPr>
        <w:tab/>
      </w:r>
      <w:r>
        <w:rPr>
          <w:highlight w:val="white"/>
        </w:rPr>
        <w:tab/>
        <w:t xml:space="preserve">    </w:t>
      </w:r>
      <w:r>
        <w:rPr>
          <w:color w:val="2B91AF"/>
          <w:highlight w:val="white"/>
        </w:rPr>
        <w:t>MessageBoxIcon</w:t>
      </w:r>
      <w:r>
        <w:rPr>
          <w:highlight w:val="white"/>
        </w:rPr>
        <w:t>.Question,</w:t>
      </w:r>
    </w:p>
    <w:p w:rsidR="00586DD2" w:rsidRDefault="00586DD2" w:rsidP="00586DD2">
      <w:pPr>
        <w:pStyle w:val="NoSpacing"/>
        <w:rPr>
          <w:highlight w:val="white"/>
        </w:rPr>
      </w:pPr>
      <w:r>
        <w:rPr>
          <w:highlight w:val="white"/>
        </w:rPr>
        <w:tab/>
      </w:r>
      <w:r>
        <w:rPr>
          <w:highlight w:val="white"/>
        </w:rPr>
        <w:tab/>
        <w:t xml:space="preserve">    </w:t>
      </w:r>
      <w:r>
        <w:rPr>
          <w:color w:val="2B91AF"/>
          <w:highlight w:val="white"/>
        </w:rPr>
        <w:t>MessageBoxDefaultButton</w:t>
      </w:r>
      <w:r>
        <w:rPr>
          <w:highlight w:val="white"/>
        </w:rPr>
        <w:t xml:space="preserve">.Button2); </w:t>
      </w:r>
      <w:r>
        <w:rPr>
          <w:color w:val="008000"/>
          <w:highlight w:val="white"/>
        </w:rPr>
        <w:t>//Le bouton non aura le focus par défaut.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(drConfirmation == </w:t>
      </w:r>
      <w:r>
        <w:rPr>
          <w:color w:val="2B91AF"/>
          <w:highlight w:val="white"/>
        </w:rPr>
        <w:t>DialogResult</w:t>
      </w:r>
      <w:r>
        <w:rPr>
          <w:highlight w:val="white"/>
        </w:rPr>
        <w:t>.Yes)</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string</w:t>
      </w:r>
      <w:r>
        <w:rPr>
          <w:highlight w:val="white"/>
        </w:rPr>
        <w:t xml:space="preserve"> Requete = </w:t>
      </w:r>
      <w:r>
        <w:rPr>
          <w:color w:val="A31515"/>
          <w:highlight w:val="white"/>
        </w:rPr>
        <w:t>"DELETE FROM tbl_Performances"</w:t>
      </w:r>
      <w:r>
        <w:rPr>
          <w:highlight w:val="white"/>
        </w:rPr>
        <w:t xml:space="preserve">; </w:t>
      </w:r>
      <w:r>
        <w:rPr>
          <w:color w:val="008000"/>
          <w:highlight w:val="white"/>
        </w:rPr>
        <w:t>//Vu qu'il n'y a pas de clause WHERE, toute la table sera vidée. (Truncate ne fonctionne apparemment pas dans une base Access).</w:t>
      </w:r>
    </w:p>
    <w:p w:rsidR="00586DD2" w:rsidRDefault="00586DD2" w:rsidP="00586DD2">
      <w:pPr>
        <w:pStyle w:val="NoSpacing"/>
        <w:rPr>
          <w:highlight w:val="white"/>
        </w:rPr>
      </w:pPr>
      <w:r>
        <w:rPr>
          <w:highlight w:val="white"/>
        </w:rPr>
        <w:t xml:space="preserve">                </w:t>
      </w:r>
      <w:r>
        <w:rPr>
          <w:color w:val="2B91AF"/>
          <w:highlight w:val="white"/>
        </w:rPr>
        <w:t>DbDataReader</w:t>
      </w:r>
      <w:r>
        <w:rPr>
          <w:highlight w:val="white"/>
        </w:rPr>
        <w:t xml:space="preserve"> oRdr = </w:t>
      </w:r>
      <w:r>
        <w:rPr>
          <w:color w:val="2B91AF"/>
          <w:highlight w:val="white"/>
        </w:rPr>
        <w:t>BaseDonnee</w:t>
      </w:r>
      <w:r>
        <w:rPr>
          <w:highlight w:val="white"/>
        </w:rPr>
        <w:t>.Request(Requete);</w:t>
      </w:r>
    </w:p>
    <w:p w:rsidR="00586DD2" w:rsidRDefault="00586DD2" w:rsidP="00586DD2">
      <w:pPr>
        <w:pStyle w:val="NoSpacing"/>
        <w:rPr>
          <w:highlight w:val="white"/>
        </w:rPr>
      </w:pPr>
      <w:r>
        <w:rPr>
          <w:highlight w:val="white"/>
        </w:rPr>
        <w:t xml:space="preserve">                </w:t>
      </w:r>
      <w:r>
        <w:rPr>
          <w:color w:val="2B91AF"/>
          <w:highlight w:val="white"/>
        </w:rPr>
        <w:t>Thread</w:t>
      </w:r>
      <w:r>
        <w:rPr>
          <w:highlight w:val="white"/>
        </w:rPr>
        <w:t xml:space="preserve">.Sleep(3000);  </w:t>
      </w:r>
      <w:r>
        <w:rPr>
          <w:color w:val="008000"/>
          <w:highlight w:val="white"/>
        </w:rPr>
        <w:t>//Pour qu'au performClick, toute action se soit déjà terminée.</w:t>
      </w:r>
    </w:p>
    <w:p w:rsidR="00586DD2" w:rsidRDefault="00586DD2" w:rsidP="00586DD2">
      <w:pPr>
        <w:pStyle w:val="NoSpacing"/>
        <w:rPr>
          <w:highlight w:val="white"/>
        </w:rPr>
      </w:pPr>
      <w:r>
        <w:rPr>
          <w:highlight w:val="white"/>
        </w:rPr>
        <w:t xml:space="preserve">                rbtn_Tous.PerformClick(); </w:t>
      </w:r>
      <w:r>
        <w:rPr>
          <w:color w:val="008000"/>
          <w:highlight w:val="white"/>
        </w:rPr>
        <w:t>//Clique sur le bouton pour afficher les scores personnels, vu qu'on viens de supprimer tout les résulats de l'utilisateur en cours. ( Afin de rafraîchir)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tsbSupressionScoresUtilisateur_Click(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2B91AF"/>
          <w:highlight w:val="white"/>
        </w:rPr>
        <w:t>DialogResult</w:t>
      </w:r>
      <w:r>
        <w:rPr>
          <w:highlight w:val="white"/>
        </w:rPr>
        <w:t xml:space="preserve"> drConfirmation = </w:t>
      </w:r>
      <w:r>
        <w:rPr>
          <w:color w:val="2B91AF"/>
          <w:highlight w:val="white"/>
        </w:rPr>
        <w:t>MessageBox</w:t>
      </w:r>
      <w:r>
        <w:rPr>
          <w:highlight w:val="white"/>
        </w:rPr>
        <w:t>.Show(</w:t>
      </w:r>
      <w:r>
        <w:rPr>
          <w:color w:val="A31515"/>
          <w:highlight w:val="white"/>
        </w:rPr>
        <w:t>"Êtes-vous sûr de vouloir supprimer tout les résulats pour "</w:t>
      </w:r>
      <w:r>
        <w:rPr>
          <w:highlight w:val="white"/>
        </w:rPr>
        <w:t>+</w:t>
      </w:r>
      <w:r>
        <w:rPr>
          <w:color w:val="2B91AF"/>
          <w:highlight w:val="white"/>
        </w:rPr>
        <w:t>Params</w:t>
      </w:r>
      <w:r>
        <w:rPr>
          <w:highlight w:val="white"/>
        </w:rPr>
        <w:t>.Default.strNom+</w:t>
      </w:r>
      <w:r>
        <w:rPr>
          <w:color w:val="A31515"/>
          <w:highlight w:val="white"/>
        </w:rPr>
        <w:t>" "</w:t>
      </w:r>
      <w:r>
        <w:rPr>
          <w:highlight w:val="white"/>
        </w:rPr>
        <w:t>+</w:t>
      </w:r>
      <w:r>
        <w:rPr>
          <w:color w:val="2B91AF"/>
          <w:highlight w:val="white"/>
        </w:rPr>
        <w:t>Params</w:t>
      </w:r>
      <w:r>
        <w:rPr>
          <w:highlight w:val="white"/>
        </w:rPr>
        <w:t>.Default.strPrenom+</w:t>
      </w:r>
      <w:r>
        <w:rPr>
          <w:color w:val="A31515"/>
          <w:highlight w:val="white"/>
        </w:rPr>
        <w:t>" ?"</w:t>
      </w:r>
      <w:r>
        <w:rPr>
          <w:highlight w:val="white"/>
        </w:rPr>
        <w:t>,</w:t>
      </w:r>
    </w:p>
    <w:p w:rsidR="00586DD2" w:rsidRDefault="00586DD2" w:rsidP="00586DD2">
      <w:pPr>
        <w:pStyle w:val="NoSpacing"/>
        <w:rPr>
          <w:highlight w:val="white"/>
        </w:rPr>
      </w:pPr>
      <w:r>
        <w:rPr>
          <w:highlight w:val="white"/>
        </w:rPr>
        <w:t xml:space="preserve">            </w:t>
      </w:r>
      <w:r>
        <w:rPr>
          <w:color w:val="A31515"/>
          <w:highlight w:val="white"/>
        </w:rPr>
        <w:t>"Attention"</w:t>
      </w:r>
      <w:r>
        <w:rPr>
          <w:highlight w:val="white"/>
        </w:rPr>
        <w:t>,</w:t>
      </w:r>
    </w:p>
    <w:p w:rsidR="00586DD2" w:rsidRDefault="00586DD2" w:rsidP="00586DD2">
      <w:pPr>
        <w:pStyle w:val="NoSpacing"/>
        <w:rPr>
          <w:highlight w:val="white"/>
        </w:rPr>
      </w:pPr>
      <w:r>
        <w:rPr>
          <w:highlight w:val="white"/>
        </w:rPr>
        <w:t xml:space="preserve">            </w:t>
      </w:r>
      <w:r>
        <w:rPr>
          <w:color w:val="2B91AF"/>
          <w:highlight w:val="white"/>
        </w:rPr>
        <w:t>MessageBoxButtons</w:t>
      </w:r>
      <w:r>
        <w:rPr>
          <w:highlight w:val="white"/>
        </w:rPr>
        <w:t>.YesNo,</w:t>
      </w:r>
    </w:p>
    <w:p w:rsidR="00586DD2" w:rsidRDefault="00586DD2" w:rsidP="00586DD2">
      <w:pPr>
        <w:pStyle w:val="NoSpacing"/>
        <w:rPr>
          <w:highlight w:val="white"/>
        </w:rPr>
      </w:pPr>
      <w:r>
        <w:rPr>
          <w:highlight w:val="white"/>
        </w:rPr>
        <w:t xml:space="preserve">            </w:t>
      </w:r>
      <w:r>
        <w:rPr>
          <w:color w:val="2B91AF"/>
          <w:highlight w:val="white"/>
        </w:rPr>
        <w:t>MessageBoxIcon</w:t>
      </w:r>
      <w:r>
        <w:rPr>
          <w:highlight w:val="white"/>
        </w:rPr>
        <w:t>.Question,</w:t>
      </w:r>
    </w:p>
    <w:p w:rsidR="00586DD2" w:rsidRDefault="00586DD2" w:rsidP="00586DD2">
      <w:pPr>
        <w:pStyle w:val="NoSpacing"/>
        <w:rPr>
          <w:highlight w:val="white"/>
        </w:rPr>
      </w:pPr>
      <w:r>
        <w:rPr>
          <w:highlight w:val="white"/>
        </w:rPr>
        <w:t xml:space="preserve">            </w:t>
      </w:r>
      <w:r>
        <w:rPr>
          <w:color w:val="2B91AF"/>
          <w:highlight w:val="white"/>
        </w:rPr>
        <w:t>MessageBoxDefaultButton</w:t>
      </w:r>
      <w:r>
        <w:rPr>
          <w:highlight w:val="white"/>
        </w:rPr>
        <w:t xml:space="preserve">.Button2); </w:t>
      </w:r>
      <w:r>
        <w:rPr>
          <w:color w:val="008000"/>
          <w:highlight w:val="white"/>
        </w:rPr>
        <w:t>//Le bouton non aura le focus par défaut.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(drConfirmation == </w:t>
      </w:r>
      <w:r>
        <w:rPr>
          <w:color w:val="2B91AF"/>
          <w:highlight w:val="white"/>
        </w:rPr>
        <w:t>DialogResult</w:t>
      </w:r>
      <w:r>
        <w:rPr>
          <w:highlight w:val="white"/>
        </w:rPr>
        <w:t xml:space="preserve">.Yes) </w:t>
      </w:r>
      <w:r>
        <w:rPr>
          <w:color w:val="008000"/>
          <w:highlight w:val="white"/>
        </w:rPr>
        <w:t>//Supression des résultats liés à l'utilisateur en cours</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sidRPr="00586DD2">
        <w:rPr>
          <w:color w:val="0000FF"/>
          <w:highlight w:val="white"/>
          <w:lang w:val="en-US"/>
        </w:rPr>
        <w:t>string</w:t>
      </w:r>
      <w:r w:rsidRPr="00586DD2">
        <w:rPr>
          <w:highlight w:val="white"/>
          <w:lang w:val="en-US"/>
        </w:rPr>
        <w:t xml:space="preserve"> Requete = </w:t>
      </w:r>
      <w:r w:rsidRPr="00586DD2">
        <w:rPr>
          <w:color w:val="A31515"/>
          <w:highlight w:val="white"/>
          <w:lang w:val="en-US"/>
        </w:rPr>
        <w:t xml:space="preserve">"DELETE tbl_Performances.* </w:t>
      </w:r>
      <w:r>
        <w:rPr>
          <w:color w:val="A31515"/>
          <w:highlight w:val="white"/>
        </w:rPr>
        <w:t>FROM tbl_Performances INNER JOIN tbl_Personnes ON tbl_Personnes.ID = tbl_Performances.num_tbl_Personnes"</w:t>
      </w:r>
      <w:r>
        <w:rPr>
          <w:highlight w:val="white"/>
        </w:rPr>
        <w:t xml:space="preserve">; </w:t>
      </w:r>
      <w:r>
        <w:rPr>
          <w:color w:val="008000"/>
          <w:highlight w:val="white"/>
        </w:rPr>
        <w:t>//Vu qu'il n'y a pas de clause WHERE, toute la tabel sera vidée. (Truncate ne fonctionne apparemment pas dans une base Access).</w:t>
      </w:r>
    </w:p>
    <w:p w:rsidR="00586DD2" w:rsidRPr="00714020" w:rsidRDefault="00586DD2" w:rsidP="00586DD2">
      <w:pPr>
        <w:pStyle w:val="NoSpacing"/>
        <w:rPr>
          <w:highlight w:val="white"/>
        </w:rPr>
      </w:pPr>
      <w:r>
        <w:rPr>
          <w:highlight w:val="white"/>
        </w:rPr>
        <w:t xml:space="preserve">                </w:t>
      </w:r>
      <w:r w:rsidRPr="00714020">
        <w:rPr>
          <w:highlight w:val="white"/>
        </w:rPr>
        <w:t xml:space="preserve">Requete += </w:t>
      </w:r>
      <w:r w:rsidRPr="00714020">
        <w:rPr>
          <w:color w:val="A31515"/>
          <w:highlight w:val="white"/>
        </w:rPr>
        <w:t>" WHERE "</w:t>
      </w:r>
      <w:r w:rsidRPr="00714020">
        <w:rPr>
          <w:highlight w:val="white"/>
        </w:rPr>
        <w:t xml:space="preserve"> + </w:t>
      </w:r>
      <w:r w:rsidRPr="00714020">
        <w:rPr>
          <w:color w:val="A31515"/>
          <w:highlight w:val="white"/>
        </w:rPr>
        <w:t>"(tbl_Personnes.ID = "</w:t>
      </w:r>
      <w:r w:rsidRPr="00714020">
        <w:rPr>
          <w:highlight w:val="white"/>
        </w:rPr>
        <w:t xml:space="preserve"> + </w:t>
      </w:r>
      <w:r w:rsidRPr="00714020">
        <w:rPr>
          <w:color w:val="2B91AF"/>
          <w:highlight w:val="white"/>
        </w:rPr>
        <w:t>Params</w:t>
      </w:r>
      <w:r w:rsidRPr="00714020">
        <w:rPr>
          <w:highlight w:val="white"/>
        </w:rPr>
        <w:t xml:space="preserve">.Default.iID.ToString() + </w:t>
      </w:r>
      <w:r w:rsidRPr="00714020">
        <w:rPr>
          <w:color w:val="A31515"/>
          <w:highlight w:val="white"/>
        </w:rPr>
        <w:t>" );"</w:t>
      </w:r>
      <w:r w:rsidRPr="00714020">
        <w:rPr>
          <w:highlight w:val="white"/>
        </w:rPr>
        <w:t>;</w:t>
      </w:r>
    </w:p>
    <w:p w:rsidR="00586DD2" w:rsidRPr="00586DD2" w:rsidRDefault="00586DD2" w:rsidP="00586DD2">
      <w:pPr>
        <w:pStyle w:val="NoSpacing"/>
        <w:rPr>
          <w:highlight w:val="white"/>
          <w:lang w:val="en-US"/>
        </w:rPr>
      </w:pPr>
      <w:r w:rsidRPr="00714020">
        <w:rPr>
          <w:highlight w:val="white"/>
        </w:rPr>
        <w:t xml:space="preserve">                </w:t>
      </w:r>
      <w:r w:rsidRPr="00586DD2">
        <w:rPr>
          <w:color w:val="2B91AF"/>
          <w:highlight w:val="white"/>
          <w:lang w:val="en-US"/>
        </w:rPr>
        <w:t>DbDataReader</w:t>
      </w:r>
      <w:r w:rsidRPr="00586DD2">
        <w:rPr>
          <w:highlight w:val="white"/>
          <w:lang w:val="en-US"/>
        </w:rPr>
        <w:t xml:space="preserve"> oRdr = </w:t>
      </w:r>
      <w:r w:rsidRPr="00586DD2">
        <w:rPr>
          <w:color w:val="2B91AF"/>
          <w:highlight w:val="white"/>
          <w:lang w:val="en-US"/>
        </w:rPr>
        <w:t>BaseDonnee</w:t>
      </w:r>
      <w:r w:rsidRPr="00586DD2">
        <w:rPr>
          <w:highlight w:val="white"/>
          <w:lang w:val="en-US"/>
        </w:rPr>
        <w:t>.Request(Requete);</w:t>
      </w:r>
    </w:p>
    <w:p w:rsidR="00586DD2" w:rsidRDefault="00586DD2" w:rsidP="00586DD2">
      <w:pPr>
        <w:pStyle w:val="NoSpacing"/>
        <w:rPr>
          <w:highlight w:val="white"/>
        </w:rPr>
      </w:pPr>
      <w:r w:rsidRPr="00586DD2">
        <w:rPr>
          <w:highlight w:val="white"/>
          <w:lang w:val="en-US"/>
        </w:rPr>
        <w:t xml:space="preserve">                </w:t>
      </w:r>
      <w:r>
        <w:rPr>
          <w:color w:val="2B91AF"/>
          <w:highlight w:val="white"/>
        </w:rPr>
        <w:t>Thread</w:t>
      </w:r>
      <w:r>
        <w:rPr>
          <w:highlight w:val="white"/>
        </w:rPr>
        <w:t>.Sleep(3000);</w:t>
      </w:r>
    </w:p>
    <w:p w:rsidR="00586DD2" w:rsidRDefault="00586DD2" w:rsidP="00586DD2">
      <w:pPr>
        <w:pStyle w:val="NoSpacing"/>
        <w:rPr>
          <w:highlight w:val="white"/>
        </w:rPr>
      </w:pPr>
      <w:r>
        <w:rPr>
          <w:highlight w:val="white"/>
        </w:rPr>
        <w:lastRenderedPageBreak/>
        <w:t xml:space="preserve">                rbtn_Personnel.PerformClick(); </w:t>
      </w:r>
      <w:r>
        <w:rPr>
          <w:color w:val="008000"/>
          <w:highlight w:val="white"/>
        </w:rPr>
        <w:t>//Clique sur le bouton pour afficher les scores personnels, vu qu'on viens de supprimer tout les résulats de l'utilisateur en cours. ( Afin de rafraîchir)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Pr="00714020" w:rsidRDefault="00586DD2" w:rsidP="00586DD2">
      <w:pPr>
        <w:pStyle w:val="NoSpacing"/>
        <w:rPr>
          <w:highlight w:val="white"/>
        </w:rPr>
      </w:pPr>
      <w:r>
        <w:rPr>
          <w:highlight w:val="white"/>
        </w:rPr>
        <w:t xml:space="preserve">        </w:t>
      </w:r>
      <w:r w:rsidRPr="00714020">
        <w:rPr>
          <w:color w:val="0000FF"/>
          <w:highlight w:val="white"/>
        </w:rPr>
        <w:t>private</w:t>
      </w:r>
      <w:r w:rsidRPr="00714020">
        <w:rPr>
          <w:highlight w:val="white"/>
        </w:rPr>
        <w:t xml:space="preserve"> </w:t>
      </w:r>
      <w:r w:rsidRPr="00714020">
        <w:rPr>
          <w:color w:val="0000FF"/>
          <w:highlight w:val="white"/>
        </w:rPr>
        <w:t>void</w:t>
      </w:r>
      <w:r w:rsidRPr="00714020">
        <w:rPr>
          <w:highlight w:val="white"/>
        </w:rPr>
        <w:t xml:space="preserve"> update(</w:t>
      </w:r>
      <w:r w:rsidRPr="00714020">
        <w:rPr>
          <w:color w:val="0000FF"/>
          <w:highlight w:val="white"/>
        </w:rPr>
        <w:t>object</w:t>
      </w:r>
      <w:r w:rsidRPr="00714020">
        <w:rPr>
          <w:highlight w:val="white"/>
        </w:rPr>
        <w:t xml:space="preserve"> sender, </w:t>
      </w:r>
      <w:r w:rsidRPr="00714020">
        <w:rPr>
          <w:color w:val="2B91AF"/>
          <w:highlight w:val="white"/>
        </w:rPr>
        <w:t>KeyPressEventArgs</w:t>
      </w:r>
      <w:r w:rsidRPr="00714020">
        <w:rPr>
          <w:highlight w:val="white"/>
        </w:rPr>
        <w:t xml:space="preserve"> e)</w:t>
      </w:r>
    </w:p>
    <w:p w:rsidR="00586DD2" w:rsidRDefault="00586DD2" w:rsidP="00586DD2">
      <w:pPr>
        <w:pStyle w:val="NoSpacing"/>
        <w:rPr>
          <w:highlight w:val="white"/>
        </w:rPr>
      </w:pPr>
      <w:r w:rsidRPr="00714020">
        <w:rPr>
          <w:highlight w:val="white"/>
        </w:rPr>
        <w:t xml:space="preserve">        </w:t>
      </w:r>
      <w:r>
        <w:rPr>
          <w:highlight w:val="white"/>
        </w:rPr>
        <w:t xml:space="preserve">{ </w:t>
      </w:r>
      <w:r>
        <w:rPr>
          <w:color w:val="008000"/>
          <w:highlight w:val="white"/>
        </w:rPr>
        <w:t>//Vérifie l'entrée clavier faite par l'utilisateur afin d'en retirer les caractères non désirés dans un numericUpDown</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e.Handled = !</w:t>
      </w:r>
      <w:r w:rsidRPr="00586DD2">
        <w:rPr>
          <w:color w:val="0000FF"/>
          <w:highlight w:val="white"/>
          <w:lang w:val="en-US"/>
        </w:rPr>
        <w:t>char</w:t>
      </w:r>
      <w:r w:rsidRPr="00586DD2">
        <w:rPr>
          <w:highlight w:val="white"/>
          <w:lang w:val="en-US"/>
        </w:rPr>
        <w:t>.IsDigit(e.KeyChar) &amp;&amp; !</w:t>
      </w:r>
      <w:r w:rsidRPr="00586DD2">
        <w:rPr>
          <w:color w:val="0000FF"/>
          <w:highlight w:val="white"/>
          <w:lang w:val="en-US"/>
        </w:rPr>
        <w:t>char</w:t>
      </w:r>
      <w:r w:rsidRPr="00586DD2">
        <w:rPr>
          <w:highlight w:val="white"/>
          <w:lang w:val="en-US"/>
        </w:rPr>
        <w:t>.IsControl(e.KeyChar);</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Thread</w:t>
      </w:r>
      <w:r w:rsidRPr="00586DD2">
        <w:rPr>
          <w:highlight w:val="white"/>
          <w:lang w:val="en-US"/>
        </w:rPr>
        <w:t>.Sleep(100);</w:t>
      </w:r>
    </w:p>
    <w:p w:rsidR="00586DD2" w:rsidRPr="00586DD2" w:rsidRDefault="00586DD2" w:rsidP="00586DD2">
      <w:pPr>
        <w:pStyle w:val="NoSpacing"/>
        <w:rPr>
          <w:highlight w:val="white"/>
          <w:lang w:val="en-US"/>
        </w:rPr>
      </w:pPr>
      <w:r w:rsidRPr="00586DD2">
        <w:rPr>
          <w:highlight w:val="white"/>
          <w:lang w:val="en-US"/>
        </w:rPr>
        <w:t xml:space="preserve">            dataGridViewData(sender,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w:t>
      </w:r>
    </w:p>
    <w:p w:rsidR="00586DD2" w:rsidRPr="00586DD2" w:rsidRDefault="00586DD2" w:rsidP="00586DD2">
      <w:pPr>
        <w:rPr>
          <w:lang w:val="fr-FR"/>
        </w:rPr>
      </w:pPr>
    </w:p>
    <w:p w:rsidR="00FB6D0E" w:rsidRDefault="00FB6D0E">
      <w:pPr>
        <w:jc w:val="left"/>
        <w:rPr>
          <w:rFonts w:ascii="Arial" w:hAnsi="Arial" w:cs="Arial"/>
          <w:b/>
          <w:bCs/>
          <w:sz w:val="26"/>
          <w:szCs w:val="26"/>
          <w:lang w:val="fr-FR"/>
        </w:rPr>
      </w:pPr>
      <w:r>
        <w:br w:type="page"/>
      </w:r>
    </w:p>
    <w:p w:rsidR="00586DD2" w:rsidRDefault="00586DD2" w:rsidP="00586DD2">
      <w:pPr>
        <w:pStyle w:val="Heading3"/>
      </w:pPr>
      <w:r>
        <w:lastRenderedPageBreak/>
        <w:t>Jeu.cs</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System.ComponentModel;</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System.Data;</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System.Drawing;</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System.Linq;</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System.Text;</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System.Windows.Forms;</w:t>
      </w:r>
    </w:p>
    <w:p w:rsidR="00586DD2" w:rsidRDefault="00586DD2" w:rsidP="00586DD2">
      <w:pPr>
        <w:pStyle w:val="NoSpacing"/>
        <w:rPr>
          <w:highlight w:val="white"/>
        </w:rPr>
      </w:pPr>
      <w:r>
        <w:rPr>
          <w:color w:val="008000"/>
          <w:highlight w:val="white"/>
        </w:rPr>
        <w:t>//Permets l'utilisation des utilitaires de base de données</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System.Data.Common;</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System.Data.OleDb;</w:t>
      </w:r>
    </w:p>
    <w:p w:rsidR="00586DD2" w:rsidRDefault="00586DD2" w:rsidP="00586DD2">
      <w:pPr>
        <w:pStyle w:val="NoSpacing"/>
        <w:rPr>
          <w:highlight w:val="white"/>
        </w:rPr>
      </w:pPr>
      <w:r>
        <w:rPr>
          <w:color w:val="008000"/>
          <w:highlight w:val="white"/>
        </w:rPr>
        <w:t>//Permets l'utilisation du fichier de config</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System.Configuration;</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color w:val="0000FF"/>
          <w:highlight w:val="white"/>
          <w:lang w:val="en-US"/>
        </w:rPr>
        <w:t>namespace</w:t>
      </w:r>
      <w:r w:rsidRPr="00586DD2">
        <w:rPr>
          <w:highlight w:val="white"/>
          <w:lang w:val="en-US"/>
        </w:rPr>
        <w:t xml:space="preserve"> TPI</w:t>
      </w:r>
    </w:p>
    <w:p w:rsidR="00586DD2" w:rsidRPr="00586DD2" w:rsidRDefault="00586DD2" w:rsidP="00586DD2">
      <w:pPr>
        <w:pStyle w:val="NoSpacing"/>
        <w:rPr>
          <w:highlight w:val="white"/>
          <w:lang w:val="en-US"/>
        </w:rPr>
      </w:pP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partial</w:t>
      </w:r>
      <w:r w:rsidRPr="00586DD2">
        <w:rPr>
          <w:highlight w:val="white"/>
          <w:lang w:val="en-US"/>
        </w:rPr>
        <w:t xml:space="preserve"> </w:t>
      </w:r>
      <w:r w:rsidRPr="00586DD2">
        <w:rPr>
          <w:color w:val="0000FF"/>
          <w:highlight w:val="white"/>
          <w:lang w:val="en-US"/>
        </w:rPr>
        <w:t>class</w:t>
      </w:r>
      <w:r w:rsidRPr="00586DD2">
        <w:rPr>
          <w:highlight w:val="white"/>
          <w:lang w:val="en-US"/>
        </w:rPr>
        <w:t xml:space="preserve"> </w:t>
      </w:r>
      <w:r w:rsidRPr="00586DD2">
        <w:rPr>
          <w:color w:val="2B91AF"/>
          <w:highlight w:val="white"/>
          <w:lang w:val="en-US"/>
        </w:rPr>
        <w:t>Jeu</w:t>
      </w:r>
      <w:r w:rsidRPr="00586DD2">
        <w:rPr>
          <w:highlight w:val="white"/>
          <w:lang w:val="en-US"/>
        </w:rPr>
        <w:t xml:space="preserve"> : </w:t>
      </w:r>
      <w:r w:rsidRPr="00586DD2">
        <w:rPr>
          <w:color w:val="2B91AF"/>
          <w:highlight w:val="white"/>
          <w:lang w:val="en-US"/>
        </w:rPr>
        <w:t>Form</w:t>
      </w:r>
    </w:p>
    <w:p w:rsidR="00586DD2" w:rsidRPr="00586DD2" w:rsidRDefault="00586DD2" w:rsidP="00586DD2">
      <w:pPr>
        <w:pStyle w:val="NoSpacing"/>
        <w:rPr>
          <w:highlight w:val="white"/>
          <w:lang w:val="en-US"/>
        </w:rPr>
      </w:pPr>
      <w:r w:rsidRPr="00586DD2">
        <w:rPr>
          <w:highlight w:val="white"/>
          <w:lang w:val="en-US"/>
        </w:rPr>
        <w:t xml:space="preserve">    {</w:t>
      </w:r>
    </w:p>
    <w:p w:rsidR="00586DD2" w:rsidRDefault="00586DD2" w:rsidP="00586DD2">
      <w:pPr>
        <w:pStyle w:val="NoSpacing"/>
        <w:rPr>
          <w:highlight w:val="white"/>
        </w:rPr>
      </w:pPr>
      <w:r w:rsidRPr="00586DD2">
        <w:rPr>
          <w:highlight w:val="white"/>
          <w:lang w:val="en-US"/>
        </w:rPr>
        <w:t xml:space="preserve">        </w:t>
      </w:r>
      <w:r>
        <w:rPr>
          <w:color w:val="0000FF"/>
          <w:highlight w:val="white"/>
        </w:rPr>
        <w:t>public</w:t>
      </w:r>
      <w:r>
        <w:rPr>
          <w:highlight w:val="white"/>
        </w:rPr>
        <w:t xml:space="preserve"> Jeu()</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InitializeComponent();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//Déclaration des variables permettant de compter le nombre de contacts lors d'un concours.</w:t>
      </w:r>
    </w:p>
    <w:p w:rsidR="00586DD2" w:rsidRDefault="00586DD2" w:rsidP="00586DD2">
      <w:pPr>
        <w:pStyle w:val="NoSpacing"/>
        <w:rPr>
          <w:highlight w:val="white"/>
        </w:rPr>
      </w:pPr>
      <w:r>
        <w:rPr>
          <w:highlight w:val="white"/>
        </w:rPr>
        <w:t xml:space="preserve">        </w:t>
      </w:r>
      <w:r>
        <w:rPr>
          <w:color w:val="0000FF"/>
          <w:highlight w:val="white"/>
        </w:rPr>
        <w:t>int</w:t>
      </w:r>
      <w:r>
        <w:rPr>
          <w:highlight w:val="white"/>
        </w:rPr>
        <w:t xml:space="preserve"> iGauche = 0;</w:t>
      </w:r>
    </w:p>
    <w:p w:rsidR="00586DD2" w:rsidRDefault="00586DD2" w:rsidP="00586DD2">
      <w:pPr>
        <w:pStyle w:val="NoSpacing"/>
        <w:rPr>
          <w:highlight w:val="white"/>
        </w:rPr>
      </w:pPr>
      <w:r>
        <w:rPr>
          <w:highlight w:val="white"/>
        </w:rPr>
        <w:t xml:space="preserve">        </w:t>
      </w:r>
      <w:r>
        <w:rPr>
          <w:color w:val="0000FF"/>
          <w:highlight w:val="white"/>
        </w:rPr>
        <w:t>int</w:t>
      </w:r>
      <w:r>
        <w:rPr>
          <w:highlight w:val="white"/>
        </w:rPr>
        <w:t xml:space="preserve"> iDroite = 0;</w:t>
      </w:r>
    </w:p>
    <w:p w:rsidR="00586DD2" w:rsidRDefault="00586DD2" w:rsidP="00586DD2">
      <w:pPr>
        <w:pStyle w:val="NoSpacing"/>
        <w:rPr>
          <w:highlight w:val="white"/>
        </w:rPr>
      </w:pPr>
      <w:r>
        <w:rPr>
          <w:highlight w:val="white"/>
        </w:rPr>
        <w:t xml:space="preserve">        </w:t>
      </w:r>
      <w:r>
        <w:rPr>
          <w:color w:val="008000"/>
          <w:highlight w:val="white"/>
        </w:rPr>
        <w:t>//Déclaration des variable permettant de dénombrer deux touchers distincts.</w:t>
      </w:r>
    </w:p>
    <w:p w:rsidR="00586DD2" w:rsidRDefault="00586DD2" w:rsidP="00586DD2">
      <w:pPr>
        <w:pStyle w:val="NoSpacing"/>
        <w:rPr>
          <w:highlight w:val="white"/>
        </w:rPr>
      </w:pPr>
      <w:r>
        <w:rPr>
          <w:highlight w:val="white"/>
        </w:rPr>
        <w:t xml:space="preserve">        </w:t>
      </w:r>
      <w:r>
        <w:rPr>
          <w:color w:val="0000FF"/>
          <w:highlight w:val="white"/>
        </w:rPr>
        <w:t>long</w:t>
      </w:r>
      <w:r>
        <w:rPr>
          <w:highlight w:val="white"/>
        </w:rPr>
        <w:t xml:space="preserve"> lDebut; </w:t>
      </w:r>
      <w:r>
        <w:rPr>
          <w:color w:val="008000"/>
          <w:highlight w:val="white"/>
        </w:rPr>
        <w:t>//Va permetre de compter le temps total de chaque concour afin de savoir quand l'arrêter.</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long</w:t>
      </w:r>
      <w:r w:rsidRPr="00586DD2">
        <w:rPr>
          <w:highlight w:val="white"/>
          <w:lang w:val="en-US"/>
        </w:rPr>
        <w:t xml:space="preserve"> lDernier = </w:t>
      </w:r>
      <w:r w:rsidRPr="00586DD2">
        <w:rPr>
          <w:color w:val="2B91AF"/>
          <w:highlight w:val="white"/>
          <w:lang w:val="en-US"/>
        </w:rPr>
        <w:t>Environment</w:t>
      </w:r>
      <w:r w:rsidRPr="00586DD2">
        <w:rPr>
          <w:highlight w:val="white"/>
          <w:lang w:val="en-US"/>
        </w:rPr>
        <w:t>.TickCount;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long</w:t>
      </w:r>
      <w:r w:rsidRPr="00586DD2">
        <w:rPr>
          <w:highlight w:val="white"/>
          <w:lang w:val="en-US"/>
        </w:rPr>
        <w:t xml:space="preserve"> lNew;</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DateTime</w:t>
      </w:r>
      <w:r w:rsidRPr="00586DD2">
        <w:rPr>
          <w:highlight w:val="white"/>
          <w:lang w:val="en-US"/>
        </w:rPr>
        <w:t xml:space="preserve"> dateDebut = </w:t>
      </w:r>
      <w:r w:rsidRPr="00586DD2">
        <w:rPr>
          <w:color w:val="2B91AF"/>
          <w:highlight w:val="white"/>
          <w:lang w:val="en-US"/>
        </w:rPr>
        <w:t>DateTime</w:t>
      </w:r>
      <w:r w:rsidRPr="00586DD2">
        <w:rPr>
          <w:highlight w:val="white"/>
          <w:lang w:val="en-US"/>
        </w:rPr>
        <w:t>.Now;</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Jeu_FormClosing(</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FormClosingEventArgs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008000"/>
          <w:highlight w:val="white"/>
        </w:rPr>
        <w:t>//Permet de fermer correctement l'application sans causer d'erreurs</w:t>
      </w:r>
    </w:p>
    <w:p w:rsidR="00586DD2" w:rsidRDefault="00586DD2" w:rsidP="00586DD2">
      <w:pPr>
        <w:pStyle w:val="NoSpacing"/>
        <w:rPr>
          <w:highlight w:val="white"/>
        </w:rPr>
      </w:pPr>
      <w:r>
        <w:rPr>
          <w:highlight w:val="white"/>
        </w:rPr>
        <w:t xml:space="preserve">            </w:t>
      </w:r>
      <w:r>
        <w:rPr>
          <w:color w:val="008000"/>
          <w:highlight w:val="white"/>
        </w:rPr>
        <w:t>//dûes au fait qu'il y ait une connexion en cours avec la Carte.</w:t>
      </w:r>
    </w:p>
    <w:p w:rsidR="00586DD2" w:rsidRDefault="00586DD2" w:rsidP="00586DD2">
      <w:pPr>
        <w:pStyle w:val="NoSpacing"/>
        <w:rPr>
          <w:highlight w:val="white"/>
        </w:rPr>
      </w:pPr>
      <w:r>
        <w:rPr>
          <w:highlight w:val="white"/>
        </w:rPr>
        <w:t xml:space="preserve">            </w:t>
      </w:r>
      <w:r>
        <w:rPr>
          <w:color w:val="2B91AF"/>
          <w:highlight w:val="white"/>
        </w:rPr>
        <w:t>K8055</w:t>
      </w:r>
      <w:r>
        <w:rPr>
          <w:highlight w:val="white"/>
        </w:rPr>
        <w:t>.CloseDevice();</w:t>
      </w:r>
    </w:p>
    <w:p w:rsidR="00586DD2" w:rsidRDefault="00586DD2" w:rsidP="00586DD2">
      <w:pPr>
        <w:pStyle w:val="NoSpacing"/>
        <w:rPr>
          <w:highlight w:val="white"/>
        </w:rPr>
      </w:pPr>
      <w:r>
        <w:rPr>
          <w:highlight w:val="white"/>
        </w:rPr>
        <w:t xml:space="preserve">            </w:t>
      </w:r>
      <w:r>
        <w:rPr>
          <w:color w:val="2B91AF"/>
          <w:highlight w:val="white"/>
        </w:rPr>
        <w:t>Params</w:t>
      </w:r>
      <w:r>
        <w:rPr>
          <w:highlight w:val="white"/>
        </w:rPr>
        <w:t xml:space="preserve">.Default.bIsAlreadyConnected = </w:t>
      </w:r>
      <w:r>
        <w:rPr>
          <w:color w:val="0000FF"/>
          <w:highlight w:val="white"/>
        </w:rPr>
        <w:t>false</w:t>
      </w:r>
      <w:r>
        <w:rPr>
          <w:highlight w:val="white"/>
        </w:rPr>
        <w:t xml:space="preserve">; </w:t>
      </w:r>
      <w:r>
        <w:rPr>
          <w:color w:val="008000"/>
          <w:highlight w:val="white"/>
        </w:rPr>
        <w:t>//Repasse à false pour la prochaine ouverture du programme</w:t>
      </w:r>
    </w:p>
    <w:p w:rsidR="00586DD2" w:rsidRDefault="00586DD2" w:rsidP="00586DD2">
      <w:pPr>
        <w:pStyle w:val="NoSpacing"/>
        <w:rPr>
          <w:highlight w:val="white"/>
        </w:rPr>
      </w:pPr>
      <w:r>
        <w:rPr>
          <w:highlight w:val="white"/>
        </w:rPr>
        <w:t xml:space="preserve">            </w:t>
      </w:r>
      <w:r>
        <w:rPr>
          <w:color w:val="2B91AF"/>
          <w:highlight w:val="white"/>
        </w:rPr>
        <w:t>Params</w:t>
      </w:r>
      <w:r>
        <w:rPr>
          <w:highlight w:val="white"/>
        </w:rPr>
        <w:t>.Default.Save();</w:t>
      </w:r>
    </w:p>
    <w:p w:rsidR="00586DD2" w:rsidRDefault="00586DD2" w:rsidP="00586DD2">
      <w:pPr>
        <w:pStyle w:val="NoSpacing"/>
        <w:rPr>
          <w:highlight w:val="white"/>
        </w:rPr>
      </w:pPr>
      <w:r>
        <w:rPr>
          <w:highlight w:val="white"/>
        </w:rPr>
        <w:t xml:space="preserve">            </w:t>
      </w:r>
      <w:r>
        <w:rPr>
          <w:color w:val="2B91AF"/>
          <w:highlight w:val="white"/>
        </w:rPr>
        <w:t>Environment</w:t>
      </w:r>
      <w:r>
        <w:rPr>
          <w:highlight w:val="white"/>
        </w:rPr>
        <w:t xml:space="preserve">.Exit(0);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btnConnexion_Click(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int</w:t>
      </w:r>
      <w:r>
        <w:rPr>
          <w:highlight w:val="white"/>
        </w:rPr>
        <w:t xml:space="preserve"> iEtat = 0; </w:t>
      </w:r>
      <w:r>
        <w:rPr>
          <w:color w:val="008000"/>
          <w:highlight w:val="white"/>
        </w:rPr>
        <w:t>//Permet de détecter si la Carte sera connectée.</w:t>
      </w:r>
    </w:p>
    <w:p w:rsidR="00586DD2" w:rsidRDefault="00586DD2" w:rsidP="00586DD2">
      <w:pPr>
        <w:pStyle w:val="NoSpacing"/>
        <w:rPr>
          <w:highlight w:val="white"/>
        </w:rPr>
      </w:pPr>
      <w:r>
        <w:rPr>
          <w:highlight w:val="white"/>
        </w:rPr>
        <w:t xml:space="preserve">            iEtat = </w:t>
      </w:r>
      <w:r>
        <w:rPr>
          <w:color w:val="2B91AF"/>
          <w:highlight w:val="white"/>
        </w:rPr>
        <w:t>K8055</w:t>
      </w:r>
      <w:r>
        <w:rPr>
          <w:highlight w:val="white"/>
        </w:rPr>
        <w:t xml:space="preserve">.OpenDevice(0); </w:t>
      </w:r>
      <w:r>
        <w:rPr>
          <w:color w:val="008000"/>
          <w:highlight w:val="white"/>
        </w:rPr>
        <w:t>//Si iEtat = 0, carte connectée. Si iEtat = -1, carte non présente.</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(iEtat != 0)</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2B91AF"/>
          <w:highlight w:val="white"/>
        </w:rPr>
        <w:t>MessageBox</w:t>
      </w:r>
      <w:r>
        <w:rPr>
          <w:highlight w:val="white"/>
        </w:rPr>
        <w:t>.Show(</w:t>
      </w:r>
      <w:r>
        <w:rPr>
          <w:color w:val="A31515"/>
          <w:highlight w:val="white"/>
        </w:rPr>
        <w:t>"Veuillez d'abord connecter la carte à l'ordinateur via le cable USB."</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r>
        <w:rPr>
          <w:highlight w:val="white"/>
        </w:rPr>
        <w:t xml:space="preserve"> </w:t>
      </w:r>
      <w:r>
        <w:rPr>
          <w:color w:val="008000"/>
          <w:highlight w:val="white"/>
        </w:rPr>
        <w:t>//Si la connection a réussi</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inverserBoutons(); </w:t>
      </w:r>
      <w:r>
        <w:rPr>
          <w:color w:val="008000"/>
          <w:highlight w:val="white"/>
        </w:rPr>
        <w:t>//Débloque les boutons.</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resetCompteur()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iGauche = 0;</w:t>
      </w:r>
    </w:p>
    <w:p w:rsidR="00586DD2" w:rsidRDefault="00586DD2" w:rsidP="00586DD2">
      <w:pPr>
        <w:pStyle w:val="NoSpacing"/>
        <w:rPr>
          <w:highlight w:val="white"/>
        </w:rPr>
      </w:pPr>
      <w:r>
        <w:rPr>
          <w:highlight w:val="white"/>
        </w:rPr>
        <w:t xml:space="preserve">            iDroite = 0;</w:t>
      </w:r>
    </w:p>
    <w:p w:rsidR="00586DD2" w:rsidRDefault="00586DD2" w:rsidP="00586DD2">
      <w:pPr>
        <w:pStyle w:val="NoSpacing"/>
        <w:rPr>
          <w:highlight w:val="white"/>
        </w:rPr>
      </w:pPr>
      <w:r>
        <w:rPr>
          <w:highlight w:val="white"/>
        </w:rPr>
        <w:t xml:space="preserve">            lblNombreDroit.Text = </w:t>
      </w:r>
      <w:r>
        <w:rPr>
          <w:color w:val="A31515"/>
          <w:highlight w:val="white"/>
        </w:rPr>
        <w:t>"0"</w:t>
      </w:r>
      <w:r>
        <w:rPr>
          <w:highlight w:val="white"/>
        </w:rPr>
        <w:t>;</w:t>
      </w:r>
    </w:p>
    <w:p w:rsidR="00586DD2" w:rsidRDefault="00586DD2" w:rsidP="00586DD2">
      <w:pPr>
        <w:pStyle w:val="NoSpacing"/>
        <w:rPr>
          <w:highlight w:val="white"/>
        </w:rPr>
      </w:pPr>
      <w:r>
        <w:rPr>
          <w:highlight w:val="white"/>
        </w:rPr>
        <w:t xml:space="preserve">            lblNombreGauche.Text = </w:t>
      </w:r>
      <w:r>
        <w:rPr>
          <w:color w:val="A31515"/>
          <w:highlight w:val="white"/>
        </w:rPr>
        <w:t>"0"</w:t>
      </w:r>
      <w:r>
        <w:rPr>
          <w:highlight w:val="white"/>
        </w:rPr>
        <w:t>;</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lastRenderedPageBreak/>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tmrJeu_Tick(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lNew = </w:t>
      </w:r>
      <w:r w:rsidRPr="00586DD2">
        <w:rPr>
          <w:color w:val="2B91AF"/>
          <w:highlight w:val="white"/>
          <w:lang w:val="en-US"/>
        </w:rPr>
        <w:t>Environment</w:t>
      </w:r>
      <w:r w:rsidRPr="00586DD2">
        <w:rPr>
          <w:highlight w:val="white"/>
          <w:lang w:val="en-US"/>
        </w:rPr>
        <w:t>.TickCount;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 xml:space="preserve"> (</w:t>
      </w:r>
      <w:r w:rsidRPr="00586DD2">
        <w:rPr>
          <w:color w:val="2B91AF"/>
          <w:highlight w:val="white"/>
          <w:lang w:val="en-US"/>
        </w:rPr>
        <w:t>K8055</w:t>
      </w:r>
      <w:r w:rsidRPr="00586DD2">
        <w:rPr>
          <w:highlight w:val="white"/>
          <w:lang w:val="en-US"/>
        </w:rPr>
        <w:t xml:space="preserve">.ReadDigitalChannel(5) == </w:t>
      </w:r>
      <w:r w:rsidRPr="00586DD2">
        <w:rPr>
          <w:color w:val="0000FF"/>
          <w:highlight w:val="white"/>
          <w:lang w:val="en-US"/>
        </w:rPr>
        <w:t>true</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(lNew - lDernier &gt;= </w:t>
      </w:r>
      <w:r>
        <w:rPr>
          <w:color w:val="2B91AF"/>
          <w:highlight w:val="white"/>
        </w:rPr>
        <w:t>Params</w:t>
      </w:r>
      <w:r>
        <w:rPr>
          <w:highlight w:val="white"/>
        </w:rPr>
        <w:t>.Default.iMillisecondes)</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iDroite++;</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 xml:space="preserve">lDernier = </w:t>
      </w:r>
      <w:r w:rsidRPr="00586DD2">
        <w:rPr>
          <w:color w:val="2B91AF"/>
          <w:highlight w:val="white"/>
          <w:lang w:val="en-US"/>
        </w:rPr>
        <w:t>Environment</w:t>
      </w:r>
      <w:r w:rsidRPr="00586DD2">
        <w:rPr>
          <w:highlight w:val="white"/>
          <w:lang w:val="en-US"/>
        </w:rPr>
        <w:t>.TickCount;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pbxRight.ImageLocation = </w:t>
      </w:r>
      <w:r w:rsidRPr="00586DD2">
        <w:rPr>
          <w:color w:val="A31515"/>
          <w:highlight w:val="white"/>
          <w:lang w:val="en-US"/>
        </w:rPr>
        <w:t>@"right.png"</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else</w:t>
      </w:r>
      <w:r w:rsidRPr="00586DD2">
        <w:rPr>
          <w:highlight w:val="white"/>
          <w:lang w:val="en-US"/>
        </w:rPr>
        <w:t xml:space="preserve"> </w:t>
      </w:r>
      <w:r w:rsidRPr="00586DD2">
        <w:rPr>
          <w:color w:val="0000FF"/>
          <w:highlight w:val="white"/>
          <w:lang w:val="en-US"/>
        </w:rPr>
        <w:t>if</w:t>
      </w:r>
      <w:r w:rsidRPr="00586DD2">
        <w:rPr>
          <w:highlight w:val="white"/>
          <w:lang w:val="en-US"/>
        </w:rPr>
        <w:t xml:space="preserve"> (</w:t>
      </w:r>
      <w:r w:rsidRPr="00586DD2">
        <w:rPr>
          <w:color w:val="2B91AF"/>
          <w:highlight w:val="white"/>
          <w:lang w:val="en-US"/>
        </w:rPr>
        <w:t>K8055</w:t>
      </w:r>
      <w:r w:rsidRPr="00586DD2">
        <w:rPr>
          <w:highlight w:val="white"/>
          <w:lang w:val="en-US"/>
        </w:rPr>
        <w:t xml:space="preserve">.ReadDigitalChannel(4) == </w:t>
      </w:r>
      <w:r w:rsidRPr="00586DD2">
        <w:rPr>
          <w:color w:val="0000FF"/>
          <w:highlight w:val="white"/>
          <w:lang w:val="en-US"/>
        </w:rPr>
        <w:t>true</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(lNew - lDernier &gt;= </w:t>
      </w:r>
      <w:r>
        <w:rPr>
          <w:color w:val="2B91AF"/>
          <w:highlight w:val="white"/>
        </w:rPr>
        <w:t>Params</w:t>
      </w:r>
      <w:r>
        <w:rPr>
          <w:highlight w:val="white"/>
        </w:rPr>
        <w:t>.Default.iMillisecondes)</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iGauche++;</w:t>
      </w:r>
    </w:p>
    <w:p w:rsidR="00586DD2" w:rsidRDefault="00586DD2" w:rsidP="00586DD2">
      <w:pPr>
        <w:pStyle w:val="NoSpacing"/>
        <w:rPr>
          <w:highlight w:val="white"/>
        </w:rPr>
      </w:pPr>
      <w:r>
        <w:rPr>
          <w:highlight w:val="white"/>
        </w:rPr>
        <w:t xml:space="preserve">                    lDernier = </w:t>
      </w:r>
      <w:r>
        <w:rPr>
          <w:color w:val="2B91AF"/>
          <w:highlight w:val="white"/>
        </w:rPr>
        <w:t>Environment</w:t>
      </w:r>
      <w:r>
        <w:rPr>
          <w:highlight w:val="white"/>
        </w:rPr>
        <w:t>.TickCount;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pbxLeft.ImageLocation = </w:t>
      </w:r>
      <w:r>
        <w:rPr>
          <w:color w:val="A31515"/>
          <w:highlight w:val="white"/>
        </w:rPr>
        <w:t>@"left.png"</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pbxRight.ImageLocation = </w:t>
      </w:r>
      <w:r>
        <w:rPr>
          <w:color w:val="A31515"/>
          <w:highlight w:val="white"/>
        </w:rPr>
        <w:t>@"rightx.png"</w:t>
      </w:r>
      <w:r>
        <w:rPr>
          <w:highlight w:val="white"/>
        </w:rPr>
        <w:t>;</w:t>
      </w:r>
    </w:p>
    <w:p w:rsidR="00586DD2" w:rsidRDefault="00586DD2" w:rsidP="00586DD2">
      <w:pPr>
        <w:pStyle w:val="NoSpacing"/>
        <w:rPr>
          <w:highlight w:val="white"/>
        </w:rPr>
      </w:pPr>
      <w:r>
        <w:rPr>
          <w:highlight w:val="white"/>
        </w:rPr>
        <w:t xml:space="preserve">                pbxLeft.ImageLocation = </w:t>
      </w:r>
      <w:r>
        <w:rPr>
          <w:color w:val="A31515"/>
          <w:highlight w:val="white"/>
        </w:rPr>
        <w:t>@"leftx.png"</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lblNombreDroit.Text = iDroite.ToString();</w:t>
      </w:r>
    </w:p>
    <w:p w:rsidR="00586DD2" w:rsidRDefault="00586DD2" w:rsidP="00586DD2">
      <w:pPr>
        <w:pStyle w:val="NoSpacing"/>
        <w:rPr>
          <w:highlight w:val="white"/>
        </w:rPr>
      </w:pPr>
      <w:r>
        <w:rPr>
          <w:highlight w:val="white"/>
        </w:rPr>
        <w:t xml:space="preserve">            lblNombreGauche.Text = iGauche.ToString();</w:t>
      </w:r>
    </w:p>
    <w:p w:rsidR="00586DD2" w:rsidRDefault="00586DD2" w:rsidP="00586DD2">
      <w:pPr>
        <w:pStyle w:val="NoSpacing"/>
        <w:rPr>
          <w:highlight w:val="white"/>
        </w:rPr>
      </w:pPr>
    </w:p>
    <w:p w:rsidR="00586DD2" w:rsidRPr="00714020" w:rsidRDefault="00586DD2" w:rsidP="00586DD2">
      <w:pPr>
        <w:pStyle w:val="NoSpacing"/>
        <w:rPr>
          <w:highlight w:val="white"/>
        </w:rPr>
      </w:pPr>
      <w:r>
        <w:rPr>
          <w:highlight w:val="white"/>
        </w:rPr>
        <w:t xml:space="preserve">            </w:t>
      </w:r>
      <w:r w:rsidRPr="00714020">
        <w:rPr>
          <w:color w:val="0000FF"/>
          <w:highlight w:val="white"/>
        </w:rPr>
        <w:t>if</w:t>
      </w:r>
      <w:r w:rsidRPr="00714020">
        <w:rPr>
          <w:highlight w:val="white"/>
        </w:rPr>
        <w:t>((</w:t>
      </w:r>
      <w:r w:rsidRPr="00714020">
        <w:rPr>
          <w:color w:val="2B91AF"/>
          <w:highlight w:val="white"/>
        </w:rPr>
        <w:t>Convert</w:t>
      </w:r>
      <w:r w:rsidRPr="00714020">
        <w:rPr>
          <w:highlight w:val="white"/>
        </w:rPr>
        <w:t>.ToInt32(lNew-lDebut) &lt; progressBar1.Maximum))</w:t>
      </w:r>
    </w:p>
    <w:p w:rsidR="00586DD2" w:rsidRDefault="00586DD2" w:rsidP="00586DD2">
      <w:pPr>
        <w:pStyle w:val="NoSpacing"/>
        <w:rPr>
          <w:highlight w:val="white"/>
        </w:rPr>
      </w:pPr>
      <w:r w:rsidRPr="00714020">
        <w:rPr>
          <w:highlight w:val="white"/>
        </w:rPr>
        <w:t xml:space="preserve">            </w:t>
      </w:r>
      <w:r>
        <w:rPr>
          <w:highlight w:val="white"/>
        </w:rPr>
        <w:t xml:space="preserve">{ </w:t>
      </w:r>
    </w:p>
    <w:p w:rsidR="00586DD2" w:rsidRDefault="00586DD2" w:rsidP="00586DD2">
      <w:pPr>
        <w:pStyle w:val="NoSpacing"/>
        <w:rPr>
          <w:highlight w:val="white"/>
        </w:rPr>
      </w:pPr>
      <w:r>
        <w:rPr>
          <w:highlight w:val="white"/>
        </w:rPr>
        <w:t xml:space="preserve">                progressBar1.Value = </w:t>
      </w:r>
      <w:r>
        <w:rPr>
          <w:color w:val="2B91AF"/>
          <w:highlight w:val="white"/>
        </w:rPr>
        <w:t>Convert</w:t>
      </w:r>
      <w:r>
        <w:rPr>
          <w:highlight w:val="white"/>
        </w:rPr>
        <w:t xml:space="preserve">.ToInt32(lNew - lDebut); </w:t>
      </w:r>
      <w:r>
        <w:rPr>
          <w:color w:val="008000"/>
          <w:highlight w:val="white"/>
        </w:rPr>
        <w:t>//Valeur souhaitée</w:t>
      </w:r>
    </w:p>
    <w:p w:rsidR="00586DD2" w:rsidRDefault="00586DD2" w:rsidP="00586DD2">
      <w:pPr>
        <w:pStyle w:val="NoSpacing"/>
        <w:rPr>
          <w:highlight w:val="white"/>
        </w:rPr>
      </w:pPr>
      <w:r>
        <w:rPr>
          <w:highlight w:val="white"/>
        </w:rPr>
        <w:t xml:space="preserve">                progressBar1.Value = </w:t>
      </w:r>
      <w:r>
        <w:rPr>
          <w:color w:val="2B91AF"/>
          <w:highlight w:val="white"/>
        </w:rPr>
        <w:t>Convert</w:t>
      </w:r>
      <w:r>
        <w:rPr>
          <w:highlight w:val="white"/>
        </w:rPr>
        <w:t xml:space="preserve">.ToInt32(lNew - lDebut - 1); </w:t>
      </w:r>
      <w:r>
        <w:rPr>
          <w:color w:val="008000"/>
          <w:highlight w:val="white"/>
        </w:rPr>
        <w:t>//Valeur souhaitée -1</w:t>
      </w:r>
    </w:p>
    <w:p w:rsidR="00586DD2" w:rsidRDefault="00586DD2" w:rsidP="00586DD2">
      <w:pPr>
        <w:pStyle w:val="NoSpacing"/>
        <w:rPr>
          <w:highlight w:val="white"/>
        </w:rPr>
      </w:pPr>
      <w:r>
        <w:rPr>
          <w:highlight w:val="white"/>
        </w:rPr>
        <w:t xml:space="preserve">                progressBar1.Value = </w:t>
      </w:r>
      <w:r>
        <w:rPr>
          <w:color w:val="2B91AF"/>
          <w:highlight w:val="white"/>
        </w:rPr>
        <w:t>Convert</w:t>
      </w:r>
      <w:r>
        <w:rPr>
          <w:highlight w:val="white"/>
        </w:rPr>
        <w:t xml:space="preserve">.ToInt32(lNew - lDebut); </w:t>
      </w:r>
      <w:r>
        <w:rPr>
          <w:color w:val="008000"/>
          <w:highlight w:val="white"/>
        </w:rPr>
        <w:t>//Valeur finale souhaitée. Ceci pour éviter l'animation sur les progressbar, car lors d'un temps cours, exemple 5 secondes, le temps que l'animation de la probgressbar finisse, la partie était deja temrinée, n'affichant jamais la fin. Ceci corrige le problème.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Pr="00714020" w:rsidRDefault="00586DD2" w:rsidP="00586DD2">
      <w:pPr>
        <w:pStyle w:val="NoSpacing"/>
        <w:rPr>
          <w:highlight w:val="white"/>
        </w:rPr>
      </w:pPr>
      <w:r>
        <w:rPr>
          <w:highlight w:val="white"/>
        </w:rPr>
        <w:t xml:space="preserve">            </w:t>
      </w:r>
      <w:r w:rsidRPr="00714020">
        <w:rPr>
          <w:highlight w:val="white"/>
        </w:rPr>
        <w:t>progressBar1.Refresh();</w:t>
      </w:r>
    </w:p>
    <w:p w:rsidR="00586DD2" w:rsidRPr="00714020" w:rsidRDefault="00586DD2" w:rsidP="00586DD2">
      <w:pPr>
        <w:pStyle w:val="NoSpacing"/>
        <w:rPr>
          <w:highlight w:val="white"/>
        </w:rPr>
      </w:pPr>
      <w:r w:rsidRPr="00714020">
        <w:rPr>
          <w:highlight w:val="white"/>
        </w:rPr>
        <w:t xml:space="preserve">            </w:t>
      </w:r>
      <w:r w:rsidRPr="00714020">
        <w:rPr>
          <w:color w:val="0000FF"/>
          <w:highlight w:val="white"/>
        </w:rPr>
        <w:t>using</w:t>
      </w:r>
      <w:r w:rsidRPr="00714020">
        <w:rPr>
          <w:highlight w:val="white"/>
        </w:rPr>
        <w:t xml:space="preserve"> (</w:t>
      </w:r>
      <w:r w:rsidRPr="00714020">
        <w:rPr>
          <w:color w:val="2B91AF"/>
          <w:highlight w:val="white"/>
        </w:rPr>
        <w:t>Graphics</w:t>
      </w:r>
      <w:r w:rsidRPr="00714020">
        <w:rPr>
          <w:highlight w:val="white"/>
        </w:rPr>
        <w:t xml:space="preserve"> gr = progressBar1.CreateGraphics())</w:t>
      </w:r>
    </w:p>
    <w:p w:rsidR="00586DD2" w:rsidRPr="00714020" w:rsidRDefault="00586DD2" w:rsidP="00586DD2">
      <w:pPr>
        <w:pStyle w:val="NoSpacing"/>
        <w:rPr>
          <w:highlight w:val="white"/>
        </w:rPr>
      </w:pPr>
      <w:r w:rsidRPr="00714020">
        <w:rPr>
          <w:highlight w:val="white"/>
        </w:rPr>
        <w:t xml:space="preserve">            {</w:t>
      </w:r>
    </w:p>
    <w:p w:rsidR="00586DD2" w:rsidRPr="00714020" w:rsidRDefault="00586DD2" w:rsidP="00586DD2">
      <w:pPr>
        <w:pStyle w:val="NoSpacing"/>
        <w:rPr>
          <w:highlight w:val="white"/>
        </w:rPr>
      </w:pPr>
      <w:r w:rsidRPr="00714020">
        <w:rPr>
          <w:highlight w:val="white"/>
        </w:rPr>
        <w:t xml:space="preserve">                gr.DrawString(</w:t>
      </w:r>
      <w:r w:rsidRPr="00714020">
        <w:rPr>
          <w:color w:val="A31515"/>
          <w:highlight w:val="white"/>
        </w:rPr>
        <w:t>"Temps écoulé : "</w:t>
      </w:r>
      <w:r w:rsidRPr="00714020">
        <w:rPr>
          <w:highlight w:val="white"/>
        </w:rPr>
        <w:t xml:space="preserve"> + (lNew - lDebut) / 1000 + </w:t>
      </w:r>
      <w:r w:rsidRPr="00714020">
        <w:rPr>
          <w:color w:val="A31515"/>
          <w:highlight w:val="white"/>
        </w:rPr>
        <w:t>" / "</w:t>
      </w:r>
      <w:r w:rsidRPr="00714020">
        <w:rPr>
          <w:highlight w:val="white"/>
        </w:rPr>
        <w:t xml:space="preserve"> + </w:t>
      </w:r>
      <w:r w:rsidRPr="00714020">
        <w:rPr>
          <w:color w:val="2B91AF"/>
          <w:highlight w:val="white"/>
        </w:rPr>
        <w:t>Params</w:t>
      </w:r>
      <w:r w:rsidRPr="00714020">
        <w:rPr>
          <w:highlight w:val="white"/>
        </w:rPr>
        <w:t>.Default.iTempsPartie.ToString()+</w:t>
      </w:r>
      <w:r w:rsidRPr="00714020">
        <w:rPr>
          <w:color w:val="A31515"/>
          <w:highlight w:val="white"/>
        </w:rPr>
        <w:t>" seconde(s)"</w:t>
      </w:r>
      <w:r w:rsidRPr="00714020">
        <w:rPr>
          <w:highlight w:val="white"/>
        </w:rPr>
        <w:t>,</w:t>
      </w:r>
    </w:p>
    <w:p w:rsidR="00586DD2" w:rsidRPr="00586DD2" w:rsidRDefault="00586DD2" w:rsidP="00586DD2">
      <w:pPr>
        <w:pStyle w:val="NoSpacing"/>
        <w:rPr>
          <w:highlight w:val="white"/>
          <w:lang w:val="en-US"/>
        </w:rPr>
      </w:pPr>
      <w:r w:rsidRPr="00714020">
        <w:rPr>
          <w:highlight w:val="white"/>
        </w:rPr>
        <w:t xml:space="preserve">                    </w:t>
      </w:r>
      <w:r w:rsidRPr="00586DD2">
        <w:rPr>
          <w:color w:val="2B91AF"/>
          <w:highlight w:val="white"/>
          <w:lang w:val="en-US"/>
        </w:rPr>
        <w:t>SystemFonts</w:t>
      </w:r>
      <w:r w:rsidRPr="00586DD2">
        <w:rPr>
          <w:highlight w:val="white"/>
          <w:lang w:val="en-US"/>
        </w:rPr>
        <w:t>.DefaultFont,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Brushes</w:t>
      </w:r>
      <w:r w:rsidRPr="00586DD2">
        <w:rPr>
          <w:highlight w:val="white"/>
          <w:lang w:val="en-US"/>
        </w:rPr>
        <w:t>.Black,</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PointF</w:t>
      </w:r>
      <w:r w:rsidRPr="00586DD2">
        <w:rPr>
          <w:highlight w:val="white"/>
          <w:lang w:val="en-US"/>
        </w:rPr>
        <w:t>(progressBar1.Width / 2 - (gr.MeasureString(</w:t>
      </w:r>
      <w:r w:rsidRPr="00586DD2">
        <w:rPr>
          <w:color w:val="A31515"/>
          <w:highlight w:val="white"/>
          <w:lang w:val="en-US"/>
        </w:rPr>
        <w:t>"Temps écoulé : "</w:t>
      </w:r>
      <w:r w:rsidRPr="00586DD2">
        <w:rPr>
          <w:highlight w:val="white"/>
          <w:lang w:val="en-US"/>
        </w:rPr>
        <w:t xml:space="preserve"> + (lNew - lDebut) / 1000 + </w:t>
      </w:r>
      <w:r w:rsidRPr="00586DD2">
        <w:rPr>
          <w:color w:val="A31515"/>
          <w:highlight w:val="white"/>
          <w:lang w:val="en-US"/>
        </w:rPr>
        <w:t>" /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.Default.iTempsPartie.ToString() + </w:t>
      </w:r>
      <w:r w:rsidRPr="00586DD2">
        <w:rPr>
          <w:color w:val="A31515"/>
          <w:highlight w:val="white"/>
          <w:lang w:val="en-US"/>
        </w:rPr>
        <w:t>" seconde(s)"</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SystemFonts</w:t>
      </w:r>
      <w:r w:rsidRPr="00586DD2">
        <w:rPr>
          <w:highlight w:val="white"/>
          <w:lang w:val="en-US"/>
        </w:rPr>
        <w:t>.DefaultFont).Width / 2.0F),</w:t>
      </w:r>
    </w:p>
    <w:p w:rsidR="00586DD2" w:rsidRPr="00586DD2" w:rsidRDefault="00586DD2" w:rsidP="00586DD2">
      <w:pPr>
        <w:pStyle w:val="NoSpacing"/>
        <w:rPr>
          <w:highlight w:val="white"/>
          <w:lang w:val="en-US"/>
        </w:rPr>
      </w:pPr>
      <w:r w:rsidRPr="00586DD2">
        <w:rPr>
          <w:highlight w:val="white"/>
          <w:lang w:val="en-US"/>
        </w:rPr>
        <w:t xml:space="preserve">                    progressBar1.Height / 2 - (gr.MeasureString(</w:t>
      </w:r>
      <w:r w:rsidRPr="00586DD2">
        <w:rPr>
          <w:color w:val="A31515"/>
          <w:highlight w:val="white"/>
          <w:lang w:val="en-US"/>
        </w:rPr>
        <w:t>"Temps écoulé : "</w:t>
      </w:r>
      <w:r w:rsidRPr="00586DD2">
        <w:rPr>
          <w:highlight w:val="white"/>
          <w:lang w:val="en-US"/>
        </w:rPr>
        <w:t xml:space="preserve"> + (lNew - lDebut) / 1000 + </w:t>
      </w:r>
      <w:r w:rsidRPr="00586DD2">
        <w:rPr>
          <w:color w:val="A31515"/>
          <w:highlight w:val="white"/>
          <w:lang w:val="en-US"/>
        </w:rPr>
        <w:t>" / "</w:t>
      </w:r>
      <w:r w:rsidRPr="00586DD2">
        <w:rPr>
          <w:highlight w:val="white"/>
          <w:lang w:val="en-US"/>
        </w:rPr>
        <w:t xml:space="preserve"> + </w:t>
      </w:r>
      <w:r w:rsidRPr="00586DD2">
        <w:rPr>
          <w:color w:val="2B91AF"/>
          <w:highlight w:val="white"/>
          <w:lang w:val="en-US"/>
        </w:rPr>
        <w:t>Params</w:t>
      </w:r>
      <w:r w:rsidRPr="00586DD2">
        <w:rPr>
          <w:highlight w:val="white"/>
          <w:lang w:val="en-US"/>
        </w:rPr>
        <w:t xml:space="preserve">.Default.iTempsPartie.ToString() + </w:t>
      </w:r>
      <w:r w:rsidRPr="00586DD2">
        <w:rPr>
          <w:color w:val="A31515"/>
          <w:highlight w:val="white"/>
          <w:lang w:val="en-US"/>
        </w:rPr>
        <w:t>" seconde(s)"</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color w:val="2B91AF"/>
          <w:highlight w:val="white"/>
        </w:rPr>
        <w:t>SystemFonts</w:t>
      </w:r>
      <w:r>
        <w:rPr>
          <w:highlight w:val="white"/>
        </w:rPr>
        <w:t>.DefaultFont).Height / 2.0F)));</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//Teste si le concour est terminé (Nouveau temps - temps du debut)/1000 car c'est en millisecondes</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if</w:t>
      </w:r>
      <w:r w:rsidRPr="00586DD2">
        <w:rPr>
          <w:highlight w:val="white"/>
          <w:lang w:val="en-US"/>
        </w:rPr>
        <w:t xml:space="preserve"> ((lNew - lDebut) / 1000 &gt;= </w:t>
      </w:r>
      <w:r w:rsidRPr="00586DD2">
        <w:rPr>
          <w:color w:val="2B91AF"/>
          <w:highlight w:val="white"/>
          <w:lang w:val="en-US"/>
        </w:rPr>
        <w:t>Params</w:t>
      </w:r>
      <w:r w:rsidRPr="00586DD2">
        <w:rPr>
          <w:highlight w:val="white"/>
          <w:lang w:val="en-US"/>
        </w:rPr>
        <w:t>.Default.iTempsPartie)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StopJeu();</w:t>
      </w:r>
    </w:p>
    <w:p w:rsidR="00586DD2" w:rsidRDefault="00586DD2" w:rsidP="00586DD2">
      <w:pPr>
        <w:pStyle w:val="NoSpacing"/>
        <w:rPr>
          <w:highlight w:val="white"/>
        </w:rPr>
      </w:pPr>
      <w:r>
        <w:rPr>
          <w:highlight w:val="white"/>
        </w:rPr>
        <w:t xml:space="preserve">            }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inverserBoutons()</w:t>
      </w:r>
    </w:p>
    <w:p w:rsidR="00586DD2" w:rsidRDefault="00586DD2" w:rsidP="00586DD2">
      <w:pPr>
        <w:pStyle w:val="NoSpacing"/>
        <w:rPr>
          <w:highlight w:val="white"/>
        </w:rPr>
      </w:pPr>
      <w:r>
        <w:rPr>
          <w:highlight w:val="white"/>
        </w:rPr>
        <w:lastRenderedPageBreak/>
        <w:t xml:space="preserve">        {</w:t>
      </w:r>
    </w:p>
    <w:p w:rsidR="00586DD2" w:rsidRDefault="00586DD2" w:rsidP="00586DD2">
      <w:pPr>
        <w:pStyle w:val="NoSpacing"/>
        <w:rPr>
          <w:highlight w:val="white"/>
        </w:rPr>
      </w:pPr>
      <w:r>
        <w:rPr>
          <w:highlight w:val="white"/>
        </w:rPr>
        <w:t xml:space="preserve">            </w:t>
      </w:r>
      <w:r>
        <w:rPr>
          <w:color w:val="008000"/>
          <w:highlight w:val="white"/>
        </w:rPr>
        <w:t>//Inverse la propriété enabled de tout les boutons.</w:t>
      </w:r>
    </w:p>
    <w:p w:rsidR="00586DD2" w:rsidRDefault="00586DD2" w:rsidP="00586DD2">
      <w:pPr>
        <w:pStyle w:val="NoSpacing"/>
        <w:rPr>
          <w:highlight w:val="white"/>
        </w:rPr>
      </w:pP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tsbConnecter.Enabled = !tsbConnecter.Enabled;</w:t>
      </w:r>
    </w:p>
    <w:p w:rsidR="00586DD2" w:rsidRPr="00586DD2" w:rsidRDefault="00586DD2" w:rsidP="00586DD2">
      <w:pPr>
        <w:pStyle w:val="NoSpacing"/>
        <w:rPr>
          <w:highlight w:val="white"/>
          <w:lang w:val="en-US"/>
        </w:rPr>
      </w:pPr>
      <w:r w:rsidRPr="00586DD2">
        <w:rPr>
          <w:highlight w:val="white"/>
          <w:lang w:val="en-US"/>
        </w:rPr>
        <w:t xml:space="preserve">            tsbEjecter.Enabled = !tsbEjecter.Enabled;</w:t>
      </w:r>
    </w:p>
    <w:p w:rsidR="00586DD2" w:rsidRPr="00586DD2" w:rsidRDefault="00586DD2" w:rsidP="00586DD2">
      <w:pPr>
        <w:pStyle w:val="NoSpacing"/>
        <w:rPr>
          <w:highlight w:val="white"/>
          <w:lang w:val="en-US"/>
        </w:rPr>
      </w:pPr>
      <w:r w:rsidRPr="00586DD2">
        <w:rPr>
          <w:highlight w:val="white"/>
          <w:lang w:val="en-US"/>
        </w:rPr>
        <w:t xml:space="preserve">            btnJouer.Enabled = !btnJouer.Enabled;</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btnJouer_Click(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714020" w:rsidRDefault="00586DD2" w:rsidP="00586DD2">
      <w:pPr>
        <w:pStyle w:val="NoSpacing"/>
        <w:rPr>
          <w:highlight w:val="white"/>
        </w:rPr>
      </w:pPr>
      <w:r w:rsidRPr="00586DD2">
        <w:rPr>
          <w:highlight w:val="white"/>
          <w:lang w:val="en-US"/>
        </w:rPr>
        <w:t xml:space="preserve">        </w:t>
      </w:r>
      <w:r w:rsidRPr="00714020">
        <w:rPr>
          <w:highlight w:val="white"/>
        </w:rPr>
        <w:t>{</w:t>
      </w:r>
    </w:p>
    <w:p w:rsidR="00586DD2" w:rsidRDefault="00586DD2" w:rsidP="00586DD2">
      <w:pPr>
        <w:pStyle w:val="NoSpacing"/>
        <w:rPr>
          <w:highlight w:val="white"/>
        </w:rPr>
      </w:pPr>
      <w:r w:rsidRPr="00714020">
        <w:rPr>
          <w:highlight w:val="white"/>
        </w:rPr>
        <w:t xml:space="preserve">            </w:t>
      </w:r>
      <w:r>
        <w:rPr>
          <w:color w:val="008000"/>
          <w:highlight w:val="white"/>
        </w:rPr>
        <w:t>//Timer de jeu.</w:t>
      </w:r>
    </w:p>
    <w:p w:rsidR="00586DD2" w:rsidRDefault="00586DD2" w:rsidP="00586DD2">
      <w:pPr>
        <w:pStyle w:val="NoSpacing"/>
        <w:rPr>
          <w:highlight w:val="white"/>
        </w:rPr>
      </w:pPr>
      <w:r>
        <w:rPr>
          <w:highlight w:val="white"/>
        </w:rPr>
        <w:t xml:space="preserve">            tmrJeu.Start();</w:t>
      </w:r>
    </w:p>
    <w:p w:rsidR="00586DD2" w:rsidRDefault="00586DD2" w:rsidP="00586DD2">
      <w:pPr>
        <w:pStyle w:val="NoSpacing"/>
        <w:rPr>
          <w:highlight w:val="white"/>
        </w:rPr>
      </w:pPr>
      <w:r>
        <w:rPr>
          <w:highlight w:val="white"/>
        </w:rPr>
        <w:t xml:space="preserve">            btnJouer.Enabled = </w:t>
      </w:r>
      <w:r>
        <w:rPr>
          <w:color w:val="0000FF"/>
          <w:highlight w:val="white"/>
        </w:rPr>
        <w:t>false</w:t>
      </w:r>
      <w:r>
        <w:rPr>
          <w:highlight w:val="white"/>
        </w:rPr>
        <w:t>;</w:t>
      </w:r>
    </w:p>
    <w:p w:rsidR="00586DD2" w:rsidRDefault="00586DD2" w:rsidP="00586DD2">
      <w:pPr>
        <w:pStyle w:val="NoSpacing"/>
        <w:rPr>
          <w:highlight w:val="white"/>
        </w:rPr>
      </w:pPr>
      <w:r>
        <w:rPr>
          <w:highlight w:val="white"/>
        </w:rPr>
        <w:t xml:space="preserve">            lDebut = </w:t>
      </w:r>
      <w:r>
        <w:rPr>
          <w:color w:val="2B91AF"/>
          <w:highlight w:val="white"/>
        </w:rPr>
        <w:t>Environment</w:t>
      </w:r>
      <w:r>
        <w:rPr>
          <w:highlight w:val="white"/>
        </w:rPr>
        <w:t xml:space="preserve">.TickCount; </w:t>
      </w:r>
      <w:r>
        <w:rPr>
          <w:color w:val="008000"/>
          <w:highlight w:val="white"/>
        </w:rPr>
        <w:t>//Va permettre de savoir quand terminer le concours.</w:t>
      </w:r>
    </w:p>
    <w:p w:rsidR="00586DD2" w:rsidRDefault="00586DD2" w:rsidP="00586DD2">
      <w:pPr>
        <w:pStyle w:val="NoSpacing"/>
        <w:rPr>
          <w:highlight w:val="white"/>
        </w:rPr>
      </w:pPr>
      <w:r>
        <w:rPr>
          <w:highlight w:val="white"/>
        </w:rPr>
        <w:t xml:space="preserve">            progressBar1.Maximum = </w:t>
      </w:r>
      <w:r>
        <w:rPr>
          <w:color w:val="2B91AF"/>
          <w:highlight w:val="white"/>
        </w:rPr>
        <w:t>Params</w:t>
      </w:r>
      <w:r>
        <w:rPr>
          <w:highlight w:val="white"/>
        </w:rPr>
        <w:t xml:space="preserve">.Default.iTempsPartie *1000; </w:t>
      </w:r>
      <w:r>
        <w:rPr>
          <w:color w:val="008000"/>
          <w:highlight w:val="white"/>
        </w:rPr>
        <w:t>//x1000 pour que ce soit plus fluide lorsqu'il n'y a que 10 secondes par exemple, ce sera moins par "à-coup".</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 xml:space="preserve">pnlJeu.Visible = </w:t>
      </w:r>
      <w:r w:rsidRPr="00586DD2">
        <w:rPr>
          <w:color w:val="0000FF"/>
          <w:highlight w:val="white"/>
          <w:lang w:val="en-US"/>
        </w:rPr>
        <w:t>true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StopJeu()</w:t>
      </w:r>
    </w:p>
    <w:p w:rsidR="00586DD2" w:rsidRPr="00714020" w:rsidRDefault="00586DD2" w:rsidP="00586DD2">
      <w:pPr>
        <w:pStyle w:val="NoSpacing"/>
        <w:rPr>
          <w:highlight w:val="white"/>
        </w:rPr>
      </w:pPr>
      <w:r w:rsidRPr="00586DD2">
        <w:rPr>
          <w:highlight w:val="white"/>
          <w:lang w:val="en-US"/>
        </w:rPr>
        <w:t xml:space="preserve">        </w:t>
      </w:r>
      <w:r w:rsidRPr="00714020">
        <w:rPr>
          <w:highlight w:val="white"/>
        </w:rPr>
        <w:t>{</w:t>
      </w:r>
    </w:p>
    <w:p w:rsidR="00586DD2" w:rsidRDefault="00586DD2" w:rsidP="00586DD2">
      <w:pPr>
        <w:pStyle w:val="NoSpacing"/>
        <w:rPr>
          <w:highlight w:val="white"/>
        </w:rPr>
      </w:pPr>
      <w:r w:rsidRPr="00714020">
        <w:rPr>
          <w:highlight w:val="white"/>
        </w:rPr>
        <w:t xml:space="preserve">            </w:t>
      </w:r>
      <w:r>
        <w:rPr>
          <w:color w:val="008000"/>
          <w:highlight w:val="white"/>
        </w:rPr>
        <w:t>//Teste si la performance doit être sauvegardée</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w:t>
      </w:r>
      <w:r>
        <w:rPr>
          <w:color w:val="2B91AF"/>
          <w:highlight w:val="white"/>
        </w:rPr>
        <w:t>Params</w:t>
      </w:r>
      <w:r>
        <w:rPr>
          <w:highlight w:val="white"/>
        </w:rPr>
        <w:t xml:space="preserve">.Default.bEntrainement == </w:t>
      </w:r>
      <w:r>
        <w:rPr>
          <w:color w:val="0000FF"/>
          <w:highlight w:val="white"/>
        </w:rPr>
        <w:t>false</w:t>
      </w:r>
      <w:r>
        <w:rPr>
          <w:highlight w:val="white"/>
        </w:rPr>
        <w:t xml:space="preserve">) </w:t>
      </w:r>
      <w:r>
        <w:rPr>
          <w:color w:val="008000"/>
          <w:highlight w:val="white"/>
        </w:rPr>
        <w:t>//Sauvegarde le concours seulement si l'utilisateur n'as pas coché l'option "Entraînement".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//Ajoute la performance</w:t>
      </w:r>
    </w:p>
    <w:p w:rsidR="00586DD2" w:rsidRDefault="00586DD2" w:rsidP="00586DD2">
      <w:pPr>
        <w:pStyle w:val="NoSpacing"/>
        <w:rPr>
          <w:highlight w:val="white"/>
        </w:rPr>
      </w:pPr>
      <w:r>
        <w:rPr>
          <w:highlight w:val="white"/>
        </w:rPr>
        <w:t xml:space="preserve">                </w:t>
      </w:r>
      <w:r>
        <w:rPr>
          <w:color w:val="2B91AF"/>
          <w:highlight w:val="white"/>
        </w:rPr>
        <w:t>BaseDonnee</w:t>
      </w:r>
      <w:r>
        <w:rPr>
          <w:highlight w:val="white"/>
        </w:rPr>
        <w:t>.Request(</w:t>
      </w:r>
      <w:r>
        <w:rPr>
          <w:color w:val="A31515"/>
          <w:highlight w:val="white"/>
        </w:rPr>
        <w:t>"INSERT INTO tbl_Performances (num_tbl_Personnes,Jour,Mois,Annee,Difficulte,ResultatTotal,ResultatGauche,ResultatDroit,Temps,Heure) VALUES ('"</w:t>
      </w:r>
      <w:r>
        <w:rPr>
          <w:highlight w:val="white"/>
        </w:rPr>
        <w:t xml:space="preserve"> + </w:t>
      </w:r>
      <w:r>
        <w:rPr>
          <w:color w:val="2B91AF"/>
          <w:highlight w:val="white"/>
        </w:rPr>
        <w:t>Params</w:t>
      </w:r>
      <w:r>
        <w:rPr>
          <w:highlight w:val="white"/>
        </w:rPr>
        <w:t xml:space="preserve">.Default.iID.ToString() + </w:t>
      </w:r>
      <w:r>
        <w:rPr>
          <w:color w:val="A31515"/>
          <w:highlight w:val="white"/>
        </w:rPr>
        <w:t>"','"</w:t>
      </w:r>
      <w:r>
        <w:rPr>
          <w:highlight w:val="white"/>
        </w:rPr>
        <w:t xml:space="preserve"> + </w:t>
      </w:r>
      <w:r>
        <w:rPr>
          <w:color w:val="2B91AF"/>
          <w:highlight w:val="white"/>
        </w:rPr>
        <w:t>DateTime</w:t>
      </w:r>
      <w:r>
        <w:rPr>
          <w:highlight w:val="white"/>
        </w:rPr>
        <w:t xml:space="preserve">.Now.Day.ToString() + </w:t>
      </w:r>
      <w:r>
        <w:rPr>
          <w:color w:val="A31515"/>
          <w:highlight w:val="white"/>
        </w:rPr>
        <w:t>"','"</w:t>
      </w:r>
      <w:r>
        <w:rPr>
          <w:highlight w:val="white"/>
        </w:rPr>
        <w:t xml:space="preserve"> + </w:t>
      </w:r>
      <w:r>
        <w:rPr>
          <w:color w:val="2B91AF"/>
          <w:highlight w:val="white"/>
        </w:rPr>
        <w:t>DateTime</w:t>
      </w:r>
      <w:r>
        <w:rPr>
          <w:highlight w:val="white"/>
        </w:rPr>
        <w:t xml:space="preserve">.Now.Month.ToString() + </w:t>
      </w:r>
      <w:r>
        <w:rPr>
          <w:color w:val="A31515"/>
          <w:highlight w:val="white"/>
        </w:rPr>
        <w:t>"','"</w:t>
      </w:r>
      <w:r>
        <w:rPr>
          <w:highlight w:val="white"/>
        </w:rPr>
        <w:t xml:space="preserve"> + </w:t>
      </w:r>
      <w:r>
        <w:rPr>
          <w:color w:val="2B91AF"/>
          <w:highlight w:val="white"/>
        </w:rPr>
        <w:t>DateTime</w:t>
      </w:r>
      <w:r>
        <w:rPr>
          <w:highlight w:val="white"/>
        </w:rPr>
        <w:t xml:space="preserve">.Now.Year.ToString() + </w:t>
      </w:r>
      <w:r>
        <w:rPr>
          <w:color w:val="A31515"/>
          <w:highlight w:val="white"/>
        </w:rPr>
        <w:t>"','"</w:t>
      </w:r>
      <w:r>
        <w:rPr>
          <w:highlight w:val="white"/>
        </w:rPr>
        <w:t xml:space="preserve"> + </w:t>
      </w:r>
      <w:r>
        <w:rPr>
          <w:color w:val="2B91AF"/>
          <w:highlight w:val="white"/>
        </w:rPr>
        <w:t>Params</w:t>
      </w:r>
      <w:r>
        <w:rPr>
          <w:highlight w:val="white"/>
        </w:rPr>
        <w:t xml:space="preserve">.Default.iDifficulte + </w:t>
      </w:r>
      <w:r>
        <w:rPr>
          <w:color w:val="A31515"/>
          <w:highlight w:val="white"/>
        </w:rPr>
        <w:t>"','"</w:t>
      </w:r>
      <w:r>
        <w:rPr>
          <w:highlight w:val="white"/>
        </w:rPr>
        <w:t xml:space="preserve"> + (iGauche+iDroite) + </w:t>
      </w:r>
      <w:r>
        <w:rPr>
          <w:color w:val="A31515"/>
          <w:highlight w:val="white"/>
        </w:rPr>
        <w:t>"','"</w:t>
      </w:r>
      <w:r>
        <w:rPr>
          <w:highlight w:val="white"/>
        </w:rPr>
        <w:t xml:space="preserve"> + iGauche + </w:t>
      </w:r>
      <w:r>
        <w:rPr>
          <w:color w:val="A31515"/>
          <w:highlight w:val="white"/>
        </w:rPr>
        <w:t>"','"</w:t>
      </w:r>
      <w:r>
        <w:rPr>
          <w:highlight w:val="white"/>
        </w:rPr>
        <w:t xml:space="preserve"> + iDroite + </w:t>
      </w:r>
      <w:r>
        <w:rPr>
          <w:color w:val="A31515"/>
          <w:highlight w:val="white"/>
        </w:rPr>
        <w:t>"','"</w:t>
      </w:r>
      <w:r>
        <w:rPr>
          <w:highlight w:val="white"/>
        </w:rPr>
        <w:t xml:space="preserve"> + </w:t>
      </w:r>
      <w:r>
        <w:rPr>
          <w:color w:val="2B91AF"/>
          <w:highlight w:val="white"/>
        </w:rPr>
        <w:t>Params</w:t>
      </w:r>
      <w:r>
        <w:rPr>
          <w:highlight w:val="white"/>
        </w:rPr>
        <w:t xml:space="preserve">.Default.iTempsPartie + </w:t>
      </w:r>
      <w:r>
        <w:rPr>
          <w:color w:val="A31515"/>
          <w:highlight w:val="white"/>
        </w:rPr>
        <w:t>"','"</w:t>
      </w:r>
      <w:r>
        <w:rPr>
          <w:highlight w:val="white"/>
        </w:rPr>
        <w:t xml:space="preserve"> + </w:t>
      </w:r>
      <w:r>
        <w:rPr>
          <w:color w:val="2B91AF"/>
          <w:highlight w:val="white"/>
        </w:rPr>
        <w:t>DateTime</w:t>
      </w:r>
      <w:r>
        <w:rPr>
          <w:highlight w:val="white"/>
        </w:rPr>
        <w:t>.Now.ToString(</w:t>
      </w:r>
      <w:r>
        <w:rPr>
          <w:color w:val="A31515"/>
          <w:highlight w:val="white"/>
        </w:rPr>
        <w:t>"HH:mm:ss"</w:t>
      </w:r>
      <w:r>
        <w:rPr>
          <w:highlight w:val="white"/>
        </w:rPr>
        <w:t xml:space="preserve">) + </w:t>
      </w:r>
      <w:r>
        <w:rPr>
          <w:color w:val="A31515"/>
          <w:highlight w:val="white"/>
        </w:rPr>
        <w:t>"');"</w:t>
      </w:r>
      <w:r>
        <w:rPr>
          <w:highlight w:val="white"/>
        </w:rPr>
        <w:t>);</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tmrJeu.Stop();</w:t>
      </w:r>
    </w:p>
    <w:p w:rsidR="00586DD2" w:rsidRPr="00586DD2" w:rsidRDefault="00586DD2" w:rsidP="00586DD2">
      <w:pPr>
        <w:pStyle w:val="NoSpacing"/>
        <w:rPr>
          <w:highlight w:val="white"/>
          <w:lang w:val="en-US"/>
        </w:rPr>
      </w:pPr>
      <w:r w:rsidRPr="00586DD2">
        <w:rPr>
          <w:highlight w:val="white"/>
          <w:lang w:val="en-US"/>
        </w:rPr>
        <w:t xml:space="preserve">            btnJouer.Enabled = </w:t>
      </w:r>
      <w:r w:rsidRPr="00586DD2">
        <w:rPr>
          <w:color w:val="0000FF"/>
          <w:highlight w:val="white"/>
          <w:lang w:val="en-US"/>
        </w:rPr>
        <w:t>true</w:t>
      </w:r>
      <w:r w:rsidRPr="00586DD2">
        <w:rPr>
          <w:highlight w:val="white"/>
          <w:lang w:val="en-US"/>
        </w:rPr>
        <w:t>;</w:t>
      </w:r>
    </w:p>
    <w:p w:rsidR="00586DD2" w:rsidRPr="00586DD2" w:rsidRDefault="00586DD2" w:rsidP="00586DD2">
      <w:pPr>
        <w:pStyle w:val="NoSpacing"/>
        <w:rPr>
          <w:highlight w:val="white"/>
          <w:lang w:val="en-US"/>
        </w:rPr>
      </w:pPr>
    </w:p>
    <w:p w:rsidR="00586DD2" w:rsidRDefault="00586DD2" w:rsidP="00586DD2">
      <w:pPr>
        <w:pStyle w:val="NoSpacing"/>
        <w:rPr>
          <w:highlight w:val="white"/>
        </w:rPr>
      </w:pPr>
      <w:r w:rsidRPr="00586DD2">
        <w:rPr>
          <w:highlight w:val="white"/>
          <w:lang w:val="en-US"/>
        </w:rPr>
        <w:t xml:space="preserve">            </w:t>
      </w:r>
      <w:r>
        <w:rPr>
          <w:highlight w:val="white"/>
        </w:rPr>
        <w:t xml:space="preserve">pbxLeft.ImageLocation = </w:t>
      </w:r>
      <w:r>
        <w:rPr>
          <w:color w:val="A31515"/>
          <w:highlight w:val="white"/>
        </w:rPr>
        <w:t>@""</w:t>
      </w:r>
      <w:r>
        <w:rPr>
          <w:highlight w:val="white"/>
        </w:rPr>
        <w:t>;</w:t>
      </w:r>
    </w:p>
    <w:p w:rsidR="00586DD2" w:rsidRDefault="00586DD2" w:rsidP="00586DD2">
      <w:pPr>
        <w:pStyle w:val="NoSpacing"/>
        <w:rPr>
          <w:highlight w:val="white"/>
        </w:rPr>
      </w:pPr>
      <w:r>
        <w:rPr>
          <w:highlight w:val="white"/>
        </w:rPr>
        <w:t xml:space="preserve">            pbxRight.ImageLocation = </w:t>
      </w:r>
      <w:r>
        <w:rPr>
          <w:color w:val="A31515"/>
          <w:highlight w:val="white"/>
        </w:rPr>
        <w:t>@""</w:t>
      </w:r>
      <w:r>
        <w:rPr>
          <w:highlight w:val="white"/>
        </w:rPr>
        <w: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pnlJeu.Visible = </w:t>
      </w:r>
      <w:r>
        <w:rPr>
          <w:color w:val="0000FF"/>
          <w:highlight w:val="white"/>
        </w:rPr>
        <w:t>false</w:t>
      </w:r>
      <w:r>
        <w:rPr>
          <w:highlight w:val="white"/>
        </w:rPr>
        <w: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8000"/>
          <w:highlight w:val="white"/>
        </w:rPr>
        <w:t>//Va afficher les résultats</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this</w:t>
      </w:r>
      <w:r w:rsidRPr="00586DD2">
        <w:rPr>
          <w:highlight w:val="white"/>
          <w:lang w:val="en-US"/>
        </w:rPr>
        <w:t xml:space="preserve">.Visible = </w:t>
      </w:r>
      <w:r w:rsidRPr="00586DD2">
        <w:rPr>
          <w:color w:val="0000FF"/>
          <w:highlight w:val="white"/>
          <w:lang w:val="en-US"/>
        </w:rPr>
        <w:t>false</w:t>
      </w:r>
      <w:r w:rsidRPr="00586DD2">
        <w:rPr>
          <w:highlight w:val="white"/>
          <w:lang w:val="en-US"/>
        </w:rPr>
        <w:t>;</w:t>
      </w:r>
    </w:p>
    <w:p w:rsidR="00586DD2" w:rsidRPr="00714020" w:rsidRDefault="00586DD2" w:rsidP="00586DD2">
      <w:pPr>
        <w:pStyle w:val="NoSpacing"/>
        <w:rPr>
          <w:highlight w:val="white"/>
          <w:lang w:val="en-US"/>
        </w:rPr>
      </w:pPr>
      <w:r w:rsidRPr="00586DD2">
        <w:rPr>
          <w:highlight w:val="white"/>
          <w:lang w:val="en-US"/>
        </w:rPr>
        <w:t xml:space="preserve">            </w:t>
      </w:r>
      <w:r w:rsidRPr="00714020">
        <w:rPr>
          <w:color w:val="0000FF"/>
          <w:highlight w:val="white"/>
          <w:lang w:val="en-US"/>
        </w:rPr>
        <w:t>this</w:t>
      </w:r>
      <w:r w:rsidRPr="00714020">
        <w:rPr>
          <w:highlight w:val="white"/>
          <w:lang w:val="en-US"/>
        </w:rPr>
        <w:t>.Hide();</w:t>
      </w:r>
    </w:p>
    <w:p w:rsidR="00586DD2" w:rsidRDefault="00586DD2" w:rsidP="00586DD2">
      <w:pPr>
        <w:pStyle w:val="NoSpacing"/>
        <w:rPr>
          <w:highlight w:val="white"/>
        </w:rPr>
      </w:pPr>
      <w:r w:rsidRPr="00714020">
        <w:rPr>
          <w:highlight w:val="white"/>
          <w:lang w:val="en-US"/>
        </w:rPr>
        <w:t xml:space="preserve">            </w:t>
      </w:r>
      <w:r>
        <w:rPr>
          <w:color w:val="2B91AF"/>
          <w:highlight w:val="white"/>
        </w:rPr>
        <w:t>Form</w:t>
      </w:r>
      <w:r>
        <w:rPr>
          <w:highlight w:val="white"/>
        </w:rPr>
        <w:t xml:space="preserve"> Resultat = </w:t>
      </w:r>
      <w:r>
        <w:rPr>
          <w:color w:val="0000FF"/>
          <w:highlight w:val="white"/>
        </w:rPr>
        <w:t>new</w:t>
      </w:r>
      <w:r>
        <w:rPr>
          <w:highlight w:val="white"/>
        </w:rPr>
        <w:t xml:space="preserve"> </w:t>
      </w:r>
      <w:r>
        <w:rPr>
          <w:color w:val="2B91AF"/>
          <w:highlight w:val="white"/>
        </w:rPr>
        <w:t>Resultat</w:t>
      </w:r>
      <w:r>
        <w:rPr>
          <w:highlight w:val="white"/>
        </w:rPr>
        <w:t>(iGauche, iDroite);</w:t>
      </w:r>
    </w:p>
    <w:p w:rsidR="00586DD2" w:rsidRDefault="00586DD2" w:rsidP="00586DD2">
      <w:pPr>
        <w:pStyle w:val="NoSpacing"/>
        <w:rPr>
          <w:highlight w:val="white"/>
        </w:rPr>
      </w:pPr>
      <w:r>
        <w:rPr>
          <w:highlight w:val="white"/>
        </w:rPr>
        <w:t xml:space="preserve">            resetCompteur(); </w:t>
      </w:r>
      <w:r>
        <w:rPr>
          <w:color w:val="008000"/>
          <w:highlight w:val="white"/>
        </w:rPr>
        <w:t>//Se fait après avoir passé les paramètres au formulaire Resultat que l'on va afficher, pour ne pas perdre les valeurs.</w:t>
      </w:r>
    </w:p>
    <w:p w:rsidR="00586DD2" w:rsidRDefault="00586DD2" w:rsidP="00586DD2">
      <w:pPr>
        <w:pStyle w:val="NoSpacing"/>
        <w:rPr>
          <w:highlight w:val="white"/>
        </w:rPr>
      </w:pPr>
      <w:r>
        <w:rPr>
          <w:highlight w:val="white"/>
        </w:rPr>
        <w:t xml:space="preserve">            Resultat.Show();</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public</w:t>
      </w:r>
      <w:r>
        <w:rPr>
          <w:highlight w:val="white"/>
        </w:rPr>
        <w:t xml:space="preserve"> </w:t>
      </w:r>
      <w:r>
        <w:rPr>
          <w:color w:val="0000FF"/>
          <w:highlight w:val="white"/>
        </w:rPr>
        <w:t>void</w:t>
      </w:r>
      <w:r>
        <w:rPr>
          <w:highlight w:val="white"/>
        </w:rPr>
        <w:t xml:space="preserve"> inverserCouleurMenu(</w:t>
      </w:r>
      <w:r>
        <w:rPr>
          <w:color w:val="2B91AF"/>
          <w:highlight w:val="white"/>
        </w:rPr>
        <w:t>ToolStripButton</w:t>
      </w:r>
      <w:r>
        <w:rPr>
          <w:highlight w:val="white"/>
        </w:rPr>
        <w:t xml:space="preserve"> bouton1, </w:t>
      </w:r>
      <w:r>
        <w:rPr>
          <w:color w:val="2B91AF"/>
          <w:highlight w:val="white"/>
        </w:rPr>
        <w:t>ToolStripButton</w:t>
      </w:r>
      <w:r>
        <w:rPr>
          <w:highlight w:val="white"/>
        </w:rPr>
        <w:t xml:space="preserve"> bouton2)</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//Cette méthode va inverser la couleur des deux boutons passés en paramètres.</w:t>
      </w:r>
    </w:p>
    <w:p w:rsidR="00586DD2" w:rsidRDefault="00586DD2" w:rsidP="00586DD2">
      <w:pPr>
        <w:pStyle w:val="NoSpacing"/>
        <w:rPr>
          <w:highlight w:val="white"/>
        </w:rPr>
      </w:pPr>
      <w:r>
        <w:rPr>
          <w:highlight w:val="white"/>
        </w:rPr>
        <w:t xml:space="preserve">            bouton1.BackColor = bouton2.BackColor;</w:t>
      </w:r>
    </w:p>
    <w:p w:rsidR="00586DD2" w:rsidRDefault="00586DD2" w:rsidP="00586DD2">
      <w:pPr>
        <w:pStyle w:val="NoSpacing"/>
        <w:rPr>
          <w:highlight w:val="white"/>
        </w:rPr>
      </w:pPr>
      <w:r>
        <w:rPr>
          <w:highlight w:val="white"/>
        </w:rPr>
        <w:t xml:space="preserve">            bouton2.BackColor = </w:t>
      </w:r>
      <w:r>
        <w:rPr>
          <w:color w:val="2B91AF"/>
          <w:highlight w:val="white"/>
        </w:rPr>
        <w:t>Control</w:t>
      </w:r>
      <w:r>
        <w:rPr>
          <w:highlight w:val="white"/>
        </w:rPr>
        <w:t xml:space="preserve">.DefaultBackColor; </w:t>
      </w:r>
      <w:r>
        <w:rPr>
          <w:color w:val="008000"/>
          <w:highlight w:val="white"/>
        </w:rPr>
        <w:t>//Remet la couleur de base du controle.</w:t>
      </w:r>
    </w:p>
    <w:p w:rsidR="00586DD2" w:rsidRPr="0052065D" w:rsidRDefault="00586DD2" w:rsidP="00586DD2">
      <w:pPr>
        <w:pStyle w:val="NoSpacing"/>
        <w:rPr>
          <w:highlight w:val="white"/>
        </w:rPr>
      </w:pPr>
      <w:r>
        <w:rPr>
          <w:highlight w:val="white"/>
        </w:rPr>
        <w:t xml:space="preserve">        </w:t>
      </w:r>
      <w:r w:rsidRPr="0052065D">
        <w:rPr>
          <w:highlight w:val="white"/>
        </w:rPr>
        <w:t>}</w:t>
      </w:r>
    </w:p>
    <w:p w:rsidR="00586DD2" w:rsidRPr="0052065D" w:rsidRDefault="00586DD2" w:rsidP="00586DD2">
      <w:pPr>
        <w:pStyle w:val="NoSpacing"/>
        <w:rPr>
          <w:highlight w:val="white"/>
        </w:rPr>
      </w:pPr>
    </w:p>
    <w:p w:rsidR="00586DD2" w:rsidRPr="0052065D" w:rsidRDefault="00586DD2" w:rsidP="00586DD2">
      <w:pPr>
        <w:pStyle w:val="NoSpacing"/>
        <w:rPr>
          <w:highlight w:val="white"/>
        </w:rPr>
      </w:pPr>
      <w:r w:rsidRPr="0052065D">
        <w:rPr>
          <w:highlight w:val="white"/>
        </w:rPr>
        <w:t xml:space="preserve">        </w:t>
      </w:r>
      <w:r w:rsidRPr="0052065D">
        <w:rPr>
          <w:color w:val="0000FF"/>
          <w:highlight w:val="white"/>
        </w:rPr>
        <w:t>private</w:t>
      </w:r>
      <w:r w:rsidRPr="0052065D">
        <w:rPr>
          <w:highlight w:val="white"/>
        </w:rPr>
        <w:t xml:space="preserve"> </w:t>
      </w:r>
      <w:r w:rsidRPr="0052065D">
        <w:rPr>
          <w:color w:val="0000FF"/>
          <w:highlight w:val="white"/>
        </w:rPr>
        <w:t>void</w:t>
      </w:r>
      <w:r w:rsidRPr="0052065D">
        <w:rPr>
          <w:highlight w:val="white"/>
        </w:rPr>
        <w:t xml:space="preserve"> Jeu_VisibleChanged(</w:t>
      </w:r>
      <w:r w:rsidRPr="0052065D">
        <w:rPr>
          <w:color w:val="0000FF"/>
          <w:highlight w:val="white"/>
        </w:rPr>
        <w:t>object</w:t>
      </w:r>
      <w:r w:rsidRPr="0052065D">
        <w:rPr>
          <w:highlight w:val="white"/>
        </w:rPr>
        <w:t xml:space="preserve"> sender, </w:t>
      </w:r>
      <w:r w:rsidRPr="0052065D">
        <w:rPr>
          <w:color w:val="2B91AF"/>
          <w:highlight w:val="white"/>
        </w:rPr>
        <w:t>EventArgs</w:t>
      </w:r>
      <w:r w:rsidRPr="0052065D">
        <w:rPr>
          <w:highlight w:val="white"/>
        </w:rPr>
        <w:t xml:space="preserve"> e)</w:t>
      </w:r>
    </w:p>
    <w:p w:rsidR="00586DD2" w:rsidRPr="00714020" w:rsidRDefault="00586DD2" w:rsidP="00586DD2">
      <w:pPr>
        <w:pStyle w:val="NoSpacing"/>
        <w:rPr>
          <w:highlight w:val="white"/>
          <w:lang w:val="en-US"/>
        </w:rPr>
      </w:pPr>
      <w:r w:rsidRPr="0052065D">
        <w:rPr>
          <w:highlight w:val="white"/>
        </w:rPr>
        <w:t xml:space="preserve">        </w:t>
      </w:r>
      <w:r w:rsidRPr="00714020">
        <w:rPr>
          <w:highlight w:val="white"/>
          <w:lang w:val="en-US"/>
        </w:rPr>
        <w:t>{</w:t>
      </w:r>
    </w:p>
    <w:p w:rsidR="00586DD2" w:rsidRPr="00586DD2" w:rsidRDefault="00586DD2" w:rsidP="00586DD2">
      <w:pPr>
        <w:pStyle w:val="NoSpacing"/>
        <w:rPr>
          <w:highlight w:val="white"/>
          <w:lang w:val="en-US"/>
        </w:rPr>
      </w:pPr>
      <w:r w:rsidRPr="00714020">
        <w:rPr>
          <w:highlight w:val="white"/>
          <w:lang w:val="en-US"/>
        </w:rPr>
        <w:t xml:space="preserve">            </w:t>
      </w:r>
      <w:r w:rsidRPr="00586DD2">
        <w:rPr>
          <w:color w:val="0000FF"/>
          <w:highlight w:val="white"/>
          <w:lang w:val="en-US"/>
        </w:rPr>
        <w:t>if</w:t>
      </w:r>
      <w:r w:rsidRPr="00586DD2">
        <w:rPr>
          <w:highlight w:val="white"/>
          <w:lang w:val="en-US"/>
        </w:rPr>
        <w:t xml:space="preserve"> (</w:t>
      </w:r>
      <w:r w:rsidRPr="00586DD2">
        <w:rPr>
          <w:color w:val="2B91AF"/>
          <w:highlight w:val="white"/>
          <w:lang w:val="en-US"/>
        </w:rPr>
        <w:t>Params</w:t>
      </w:r>
      <w:r w:rsidRPr="00586DD2">
        <w:rPr>
          <w:highlight w:val="white"/>
          <w:lang w:val="en-US"/>
        </w:rPr>
        <w:t xml:space="preserve">.Default.bIsAlreadyConnected == </w:t>
      </w:r>
      <w:r w:rsidRPr="00586DD2">
        <w:rPr>
          <w:color w:val="0000FF"/>
          <w:highlight w:val="white"/>
          <w:lang w:val="en-US"/>
        </w:rPr>
        <w:t>true</w:t>
      </w:r>
      <w:r w:rsidRPr="00586DD2">
        <w:rPr>
          <w:highlight w:val="white"/>
          <w:lang w:val="en-US"/>
        </w:rPr>
        <w:t>)</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lastRenderedPageBreak/>
        <w:t xml:space="preserve">                tsbConnecter.PerformClick(); </w:t>
      </w:r>
      <w:r>
        <w:rPr>
          <w:color w:val="008000"/>
          <w:highlight w:val="white"/>
        </w:rPr>
        <w:t>//Permet de recliquer sur le bouton lorsque le formulaire se recharge alors que la carte est déjà connectée, exemple après être revenu du formulaire Paramètres.</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tsbConnecter_Click(</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tsbConnecter.Enabled = </w:t>
      </w:r>
      <w:r>
        <w:rPr>
          <w:color w:val="0000FF"/>
          <w:highlight w:val="white"/>
        </w:rPr>
        <w:t>false</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int</w:t>
      </w:r>
      <w:r>
        <w:rPr>
          <w:highlight w:val="white"/>
        </w:rPr>
        <w:t xml:space="preserve"> iEtat = 0; </w:t>
      </w:r>
      <w:r>
        <w:rPr>
          <w:color w:val="008000"/>
          <w:highlight w:val="white"/>
        </w:rPr>
        <w:t>//Permet de détecter si la Carte sera connectée.</w:t>
      </w:r>
    </w:p>
    <w:p w:rsidR="00586DD2" w:rsidRDefault="00586DD2" w:rsidP="00586DD2">
      <w:pPr>
        <w:pStyle w:val="NoSpacing"/>
        <w:rPr>
          <w:highlight w:val="white"/>
        </w:rPr>
      </w:pPr>
      <w:r>
        <w:rPr>
          <w:highlight w:val="white"/>
        </w:rPr>
        <w:t xml:space="preserve">            iEtat = </w:t>
      </w:r>
      <w:r>
        <w:rPr>
          <w:color w:val="2B91AF"/>
          <w:highlight w:val="white"/>
        </w:rPr>
        <w:t>K8055</w:t>
      </w:r>
      <w:r>
        <w:rPr>
          <w:highlight w:val="white"/>
        </w:rPr>
        <w:t xml:space="preserve">.OpenDevice(0); </w:t>
      </w:r>
      <w:r>
        <w:rPr>
          <w:color w:val="008000"/>
          <w:highlight w:val="white"/>
        </w:rPr>
        <w:t>//Si iEtat = 0, carte connectée. Si iEtat = -1, carte non présente.</w:t>
      </w:r>
    </w:p>
    <w:p w:rsidR="00586DD2" w:rsidRDefault="00586DD2" w:rsidP="00586DD2">
      <w:pPr>
        <w:pStyle w:val="NoSpacing"/>
        <w:rPr>
          <w:highlight w:val="white"/>
        </w:rPr>
      </w:pPr>
      <w:r>
        <w:rPr>
          <w:highlight w:val="white"/>
        </w:rPr>
        <w:t xml:space="preserve">            tsbConnecter.Enabled = </w:t>
      </w:r>
      <w:r>
        <w:rPr>
          <w:color w:val="0000FF"/>
          <w:highlight w:val="white"/>
        </w:rPr>
        <w:t>true</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(iEtat != 0)</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2B91AF"/>
          <w:highlight w:val="white"/>
        </w:rPr>
        <w:t>MessageBox</w:t>
      </w:r>
      <w:r>
        <w:rPr>
          <w:highlight w:val="white"/>
        </w:rPr>
        <w:t>.Show(</w:t>
      </w:r>
      <w:r>
        <w:rPr>
          <w:color w:val="A31515"/>
          <w:highlight w:val="white"/>
        </w:rPr>
        <w:t>"Veuillez d'abord connecter la carte à l'ordinateur via le cable USB."</w:t>
      </w:r>
      <w:r>
        <w:rPr>
          <w:highlight w:val="white"/>
        </w:rPr>
        <w:t>);</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r>
        <w:rPr>
          <w:highlight w:val="white"/>
        </w:rPr>
        <w:t xml:space="preserve"> </w:t>
      </w:r>
      <w:r>
        <w:rPr>
          <w:color w:val="008000"/>
          <w:highlight w:val="white"/>
        </w:rPr>
        <w:t>//Si la connection a réussi</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inverserBoutons();  </w:t>
      </w:r>
      <w:r>
        <w:rPr>
          <w:color w:val="008000"/>
          <w:highlight w:val="white"/>
        </w:rPr>
        <w:t>//Débloque les boutons</w:t>
      </w:r>
    </w:p>
    <w:p w:rsidR="00586DD2" w:rsidRDefault="00586DD2" w:rsidP="00586DD2">
      <w:pPr>
        <w:pStyle w:val="NoSpacing"/>
        <w:rPr>
          <w:highlight w:val="white"/>
        </w:rPr>
      </w:pPr>
      <w:r>
        <w:rPr>
          <w:highlight w:val="white"/>
        </w:rPr>
        <w:t xml:space="preserve">                inverserCouleurMenu(tsbConnecter, tsbEjecter); </w:t>
      </w:r>
      <w:r>
        <w:rPr>
          <w:color w:val="008000"/>
          <w:highlight w:val="white"/>
        </w:rPr>
        <w:t>//Inverse les couleurs du menu.</w:t>
      </w:r>
    </w:p>
    <w:p w:rsidR="00586DD2" w:rsidRPr="00586DD2" w:rsidRDefault="00586DD2" w:rsidP="00586DD2">
      <w:pPr>
        <w:pStyle w:val="NoSpacing"/>
        <w:rPr>
          <w:highlight w:val="white"/>
          <w:lang w:val="en-US"/>
        </w:rPr>
      </w:pPr>
      <w:r>
        <w:rPr>
          <w:highlight w:val="white"/>
        </w:rPr>
        <w:t xml:space="preserve">                </w:t>
      </w:r>
      <w:r w:rsidRPr="00586DD2">
        <w:rPr>
          <w:color w:val="2B91AF"/>
          <w:highlight w:val="white"/>
          <w:lang w:val="en-US"/>
        </w:rPr>
        <w:t>Params</w:t>
      </w:r>
      <w:r w:rsidRPr="00586DD2">
        <w:rPr>
          <w:highlight w:val="white"/>
          <w:lang w:val="en-US"/>
        </w:rPr>
        <w:t xml:space="preserve">.Default.bIsAlreadyConnected = </w:t>
      </w:r>
      <w:r w:rsidRPr="00586DD2">
        <w:rPr>
          <w:color w:val="0000FF"/>
          <w:highlight w:val="white"/>
          <w:lang w:val="en-US"/>
        </w:rPr>
        <w:t>true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Params</w:t>
      </w:r>
      <w:r w:rsidRPr="00586DD2">
        <w:rPr>
          <w:highlight w:val="white"/>
          <w:lang w:val="en-US"/>
        </w:rPr>
        <w:t>.Default.Save();</w:t>
      </w:r>
    </w:p>
    <w:p w:rsidR="00586DD2" w:rsidRPr="0052065D" w:rsidRDefault="00586DD2" w:rsidP="00586DD2">
      <w:pPr>
        <w:pStyle w:val="NoSpacing"/>
        <w:rPr>
          <w:highlight w:val="white"/>
          <w:lang w:val="en-US"/>
        </w:rPr>
      </w:pPr>
      <w:r w:rsidRPr="00586DD2">
        <w:rPr>
          <w:highlight w:val="white"/>
          <w:lang w:val="en-US"/>
        </w:rPr>
        <w:t xml:space="preserve">            </w:t>
      </w:r>
      <w:r w:rsidRPr="0052065D">
        <w:rPr>
          <w:highlight w:val="white"/>
          <w:lang w:val="en-US"/>
        </w:rPr>
        <w:t>}</w:t>
      </w:r>
    </w:p>
    <w:p w:rsidR="00586DD2" w:rsidRPr="00714020" w:rsidRDefault="00586DD2" w:rsidP="00586DD2">
      <w:pPr>
        <w:pStyle w:val="NoSpacing"/>
        <w:rPr>
          <w:highlight w:val="white"/>
          <w:lang w:val="en-US"/>
        </w:rPr>
      </w:pPr>
      <w:r w:rsidRPr="0052065D">
        <w:rPr>
          <w:highlight w:val="white"/>
          <w:lang w:val="en-US"/>
        </w:rPr>
        <w:t xml:space="preserve">        </w:t>
      </w:r>
      <w:r w:rsidRPr="00714020">
        <w:rPr>
          <w:highlight w:val="white"/>
          <w:lang w:val="en-US"/>
        </w:rPr>
        <w:t>}</w:t>
      </w:r>
    </w:p>
    <w:p w:rsidR="00586DD2" w:rsidRPr="00714020"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tsbEjecter_Click_1(</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K8055</w:t>
      </w:r>
      <w:r w:rsidRPr="00586DD2">
        <w:rPr>
          <w:highlight w:val="white"/>
          <w:lang w:val="en-US"/>
        </w:rPr>
        <w:t>.CloseDevice();</w:t>
      </w:r>
    </w:p>
    <w:p w:rsidR="00586DD2" w:rsidRPr="00586DD2" w:rsidRDefault="00586DD2" w:rsidP="00586DD2">
      <w:pPr>
        <w:pStyle w:val="NoSpacing"/>
        <w:rPr>
          <w:highlight w:val="white"/>
          <w:lang w:val="en-US"/>
        </w:rPr>
      </w:pPr>
      <w:r w:rsidRPr="00586DD2">
        <w:rPr>
          <w:highlight w:val="white"/>
          <w:lang w:val="en-US"/>
        </w:rPr>
        <w:t xml:space="preserve">            inverserBoutons();</w:t>
      </w:r>
    </w:p>
    <w:p w:rsidR="00586DD2" w:rsidRPr="00586DD2" w:rsidRDefault="00586DD2" w:rsidP="00586DD2">
      <w:pPr>
        <w:pStyle w:val="NoSpacing"/>
        <w:rPr>
          <w:highlight w:val="white"/>
          <w:lang w:val="en-US"/>
        </w:rPr>
      </w:pPr>
      <w:r w:rsidRPr="00586DD2">
        <w:rPr>
          <w:highlight w:val="white"/>
          <w:lang w:val="en-US"/>
        </w:rPr>
        <w:t xml:space="preserve">            inverserCouleurMenu(tsbEjecter, tsbConnecter);</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Params</w:t>
      </w:r>
      <w:r w:rsidRPr="00586DD2">
        <w:rPr>
          <w:highlight w:val="white"/>
          <w:lang w:val="en-US"/>
        </w:rPr>
        <w:t xml:space="preserve">.Default.bIsAlreadyConnected = </w:t>
      </w:r>
      <w:r w:rsidRPr="00586DD2">
        <w:rPr>
          <w:color w:val="0000FF"/>
          <w:highlight w:val="white"/>
          <w:lang w:val="en-US"/>
        </w:rPr>
        <w:t>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Params</w:t>
      </w:r>
      <w:r w:rsidRPr="00586DD2">
        <w:rPr>
          <w:highlight w:val="white"/>
          <w:lang w:val="en-US"/>
        </w:rPr>
        <w:t>.Default.Save();</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if</w:t>
      </w:r>
      <w:r w:rsidRPr="00586DD2">
        <w:rPr>
          <w:highlight w:val="white"/>
          <w:lang w:val="en-US"/>
        </w:rPr>
        <w:t>(tmrJeu.Enabled)</w:t>
      </w:r>
    </w:p>
    <w:p w:rsidR="00586DD2" w:rsidRDefault="00586DD2" w:rsidP="00586DD2">
      <w:pPr>
        <w:pStyle w:val="NoSpacing"/>
        <w:rPr>
          <w:highlight w:val="white"/>
        </w:rPr>
      </w:pPr>
      <w:r w:rsidRPr="00586DD2">
        <w:rPr>
          <w:highlight w:val="white"/>
          <w:lang w:val="en-US"/>
        </w:rPr>
        <w:t xml:space="preserve">            </w:t>
      </w:r>
      <w:r>
        <w:rPr>
          <w:highlight w:val="white"/>
        </w:rPr>
        <w:t>{</w:t>
      </w:r>
      <w:r>
        <w:rPr>
          <w:color w:val="008000"/>
          <w:highlight w:val="white"/>
        </w:rPr>
        <w:t>//La partie n'est stoppée que si elle est en cours.</w:t>
      </w:r>
    </w:p>
    <w:p w:rsidR="00586DD2" w:rsidRPr="00586DD2" w:rsidRDefault="00586DD2" w:rsidP="00586DD2">
      <w:pPr>
        <w:pStyle w:val="NoSpacing"/>
        <w:rPr>
          <w:highlight w:val="white"/>
          <w:lang w:val="en-US"/>
        </w:rPr>
      </w:pPr>
      <w:r>
        <w:rPr>
          <w:highlight w:val="white"/>
        </w:rPr>
        <w:t xml:space="preserve">                </w:t>
      </w:r>
      <w:r w:rsidRPr="00586DD2">
        <w:rPr>
          <w:highlight w:val="white"/>
          <w:lang w:val="en-US"/>
        </w:rPr>
        <w:t>StopJeu();</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btnJouer.Enabled = </w:t>
      </w:r>
      <w:r w:rsidRPr="00586DD2">
        <w:rPr>
          <w:color w:val="0000FF"/>
          <w:highlight w:val="white"/>
          <w:lang w:val="en-US"/>
        </w:rPr>
        <w:t>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tsbParametres_Click_1(</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tmrJeu.Dispose(); </w:t>
      </w:r>
      <w:r>
        <w:rPr>
          <w:color w:val="008000"/>
          <w:highlight w:val="white"/>
        </w:rPr>
        <w:t>//Stop net le timer de jeu, sans le laisser finir quoi que ce soit</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this</w:t>
      </w:r>
      <w:r w:rsidRPr="00586DD2">
        <w:rPr>
          <w:highlight w:val="white"/>
          <w:lang w:val="en-US"/>
        </w:rPr>
        <w:t xml:space="preserve">.Visible = </w:t>
      </w:r>
      <w:r w:rsidRPr="00586DD2">
        <w:rPr>
          <w:color w:val="0000FF"/>
          <w:highlight w:val="white"/>
          <w:lang w:val="en-US"/>
        </w:rPr>
        <w:t>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this</w:t>
      </w:r>
      <w:r w:rsidRPr="00586DD2">
        <w:rPr>
          <w:highlight w:val="white"/>
          <w:lang w:val="en-US"/>
        </w:rPr>
        <w:t>.Hide();</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Form</w:t>
      </w:r>
      <w:r w:rsidRPr="00586DD2">
        <w:rPr>
          <w:highlight w:val="white"/>
          <w:lang w:val="en-US"/>
        </w:rPr>
        <w:t xml:space="preserve"> Parametres =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Parametres</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Parametres.Show();</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private</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tsbScores_Click_1(</w:t>
      </w:r>
      <w:r w:rsidRPr="00586DD2">
        <w:rPr>
          <w:color w:val="0000FF"/>
          <w:highlight w:val="white"/>
          <w:lang w:val="en-US"/>
        </w:rPr>
        <w:t>object</w:t>
      </w:r>
      <w:r w:rsidRPr="00586DD2">
        <w:rPr>
          <w:highlight w:val="white"/>
          <w:lang w:val="en-US"/>
        </w:rPr>
        <w:t xml:space="preserve"> sender, </w:t>
      </w:r>
      <w:r w:rsidRPr="00586DD2">
        <w:rPr>
          <w:color w:val="2B91AF"/>
          <w:highlight w:val="white"/>
          <w:lang w:val="en-US"/>
        </w:rPr>
        <w:t>EventArgs</w:t>
      </w:r>
      <w:r w:rsidRPr="00586DD2">
        <w:rPr>
          <w:highlight w:val="white"/>
          <w:lang w:val="en-US"/>
        </w:rPr>
        <w:t xml:space="preserve"> 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tmrJeu.Dispose(); </w:t>
      </w:r>
      <w:r>
        <w:rPr>
          <w:color w:val="008000"/>
          <w:highlight w:val="white"/>
        </w:rPr>
        <w:t>//Stop net le timer de jeu, sans le laisser finir quoi que ce soit</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this</w:t>
      </w:r>
      <w:r w:rsidRPr="00586DD2">
        <w:rPr>
          <w:highlight w:val="white"/>
          <w:lang w:val="en-US"/>
        </w:rPr>
        <w:t xml:space="preserve">.Visible = </w:t>
      </w:r>
      <w:r w:rsidRPr="00586DD2">
        <w:rPr>
          <w:color w:val="0000FF"/>
          <w:highlight w:val="white"/>
          <w:lang w:val="en-US"/>
        </w:rPr>
        <w:t>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this</w:t>
      </w:r>
      <w:r w:rsidRPr="00586DD2">
        <w:rPr>
          <w:highlight w:val="white"/>
          <w:lang w:val="en-US"/>
        </w:rPr>
        <w:t>.Hide();</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Form</w:t>
      </w:r>
      <w:r w:rsidRPr="00586DD2">
        <w:rPr>
          <w:highlight w:val="white"/>
          <w:lang w:val="en-US"/>
        </w:rPr>
        <w:t xml:space="preserve"> Scores =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Scores</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Scores.Show();</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p>
    <w:p w:rsidR="00586DD2" w:rsidRDefault="00586DD2" w:rsidP="00586DD2">
      <w:pPr>
        <w:pStyle w:val="NoSpacing"/>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tsbChangerUtilisateur_Click(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tmrJeu.Dispose(); </w:t>
      </w:r>
      <w:r>
        <w:rPr>
          <w:color w:val="008000"/>
          <w:highlight w:val="white"/>
        </w:rPr>
        <w:t>//Stop net le timer de jeu, sans le laisser finir quoi que ce soit</w:t>
      </w:r>
    </w:p>
    <w:p w:rsidR="00586DD2" w:rsidRPr="00586DD2" w:rsidRDefault="00586DD2" w:rsidP="00586DD2">
      <w:pPr>
        <w:pStyle w:val="NoSpacing"/>
        <w:rPr>
          <w:highlight w:val="white"/>
          <w:lang w:val="en-US"/>
        </w:rPr>
      </w:pPr>
      <w:r>
        <w:rPr>
          <w:highlight w:val="white"/>
        </w:rPr>
        <w:t xml:space="preserve">            </w:t>
      </w:r>
      <w:r w:rsidRPr="00586DD2">
        <w:rPr>
          <w:color w:val="0000FF"/>
          <w:highlight w:val="white"/>
          <w:lang w:val="en-US"/>
        </w:rPr>
        <w:t>this</w:t>
      </w:r>
      <w:r w:rsidRPr="00586DD2">
        <w:rPr>
          <w:highlight w:val="white"/>
          <w:lang w:val="en-US"/>
        </w:rPr>
        <w:t xml:space="preserve">.Visible = </w:t>
      </w:r>
      <w:r w:rsidRPr="00586DD2">
        <w:rPr>
          <w:color w:val="0000FF"/>
          <w:highlight w:val="white"/>
          <w:lang w:val="en-US"/>
        </w:rPr>
        <w:t>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this</w:t>
      </w:r>
      <w:r w:rsidRPr="00586DD2">
        <w:rPr>
          <w:highlight w:val="white"/>
          <w:lang w:val="en-US"/>
        </w:rPr>
        <w:t>.Hide();</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Form</w:t>
      </w:r>
      <w:r w:rsidRPr="00586DD2">
        <w:rPr>
          <w:highlight w:val="white"/>
          <w:lang w:val="en-US"/>
        </w:rPr>
        <w:t xml:space="preserve"> Login = </w:t>
      </w:r>
      <w:r w:rsidRPr="00586DD2">
        <w:rPr>
          <w:color w:val="0000FF"/>
          <w:highlight w:val="white"/>
          <w:lang w:val="en-US"/>
        </w:rPr>
        <w:t>new</w:t>
      </w:r>
      <w:r w:rsidRPr="00586DD2">
        <w:rPr>
          <w:highlight w:val="white"/>
          <w:lang w:val="en-US"/>
        </w:rPr>
        <w:t xml:space="preserve"> </w:t>
      </w:r>
      <w:r w:rsidRPr="00586DD2">
        <w:rPr>
          <w:color w:val="2B91AF"/>
          <w:highlight w:val="white"/>
          <w:lang w:val="en-US"/>
        </w:rPr>
        <w:t>Login</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lastRenderedPageBreak/>
        <w:t xml:space="preserve">            Login.Show();</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 xml:space="preserve">    }</w:t>
      </w:r>
    </w:p>
    <w:p w:rsidR="00586DD2" w:rsidRPr="00586DD2" w:rsidRDefault="00586DD2" w:rsidP="00586DD2">
      <w:pPr>
        <w:pStyle w:val="NoSpacing"/>
        <w:rPr>
          <w:lang w:val="fr-FR"/>
        </w:rPr>
      </w:pPr>
      <w:r>
        <w:rPr>
          <w:highlight w:val="white"/>
        </w:rPr>
        <w:t>}</w:t>
      </w:r>
    </w:p>
    <w:p w:rsidR="00FB6D0E" w:rsidRDefault="00FB6D0E">
      <w:pPr>
        <w:jc w:val="left"/>
        <w:rPr>
          <w:rFonts w:ascii="Arial" w:hAnsi="Arial" w:cs="Arial"/>
          <w:b/>
          <w:bCs/>
          <w:sz w:val="26"/>
          <w:szCs w:val="26"/>
          <w:lang w:val="fr-FR"/>
        </w:rPr>
      </w:pPr>
      <w:r>
        <w:br w:type="page"/>
      </w:r>
    </w:p>
    <w:p w:rsidR="00586DD2" w:rsidRDefault="00586DD2" w:rsidP="00586DD2">
      <w:pPr>
        <w:pStyle w:val="Heading3"/>
      </w:pPr>
      <w:r>
        <w:lastRenderedPageBreak/>
        <w:t>BaseDonnee.cs</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System.Linq;</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System.Text;</w:t>
      </w:r>
    </w:p>
    <w:p w:rsidR="00586DD2" w:rsidRDefault="00586DD2" w:rsidP="00586DD2">
      <w:pPr>
        <w:pStyle w:val="NoSpacing"/>
        <w:rPr>
          <w:highlight w:val="white"/>
        </w:rPr>
      </w:pPr>
      <w:r>
        <w:rPr>
          <w:color w:val="008000"/>
          <w:highlight w:val="white"/>
        </w:rPr>
        <w:t>//Permets l'utilisation des utilitaires de base de données</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System.Data.Common;</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System.Data.OleDb;</w:t>
      </w:r>
    </w:p>
    <w:p w:rsidR="00586DD2" w:rsidRDefault="00586DD2" w:rsidP="00586DD2">
      <w:pPr>
        <w:pStyle w:val="NoSpacing"/>
        <w:rPr>
          <w:highlight w:val="white"/>
        </w:rPr>
      </w:pPr>
      <w:r>
        <w:rPr>
          <w:color w:val="008000"/>
          <w:highlight w:val="white"/>
        </w:rPr>
        <w:t>//Permets l'utilisation du fichier de config</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System.Configuration;</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System.Threading;</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color w:val="0000FF"/>
          <w:highlight w:val="white"/>
          <w:lang w:val="en-US"/>
        </w:rPr>
        <w:t>namespace</w:t>
      </w:r>
      <w:r w:rsidRPr="00586DD2">
        <w:rPr>
          <w:highlight w:val="white"/>
          <w:lang w:val="en-US"/>
        </w:rPr>
        <w:t xml:space="preserve"> TPI</w:t>
      </w:r>
    </w:p>
    <w:p w:rsidR="00586DD2" w:rsidRPr="00586DD2" w:rsidRDefault="00586DD2" w:rsidP="00586DD2">
      <w:pPr>
        <w:pStyle w:val="NoSpacing"/>
        <w:rPr>
          <w:highlight w:val="white"/>
          <w:lang w:val="en-US"/>
        </w:rPr>
      </w:pP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class</w:t>
      </w:r>
      <w:r w:rsidRPr="00586DD2">
        <w:rPr>
          <w:highlight w:val="white"/>
          <w:lang w:val="en-US"/>
        </w:rPr>
        <w:t xml:space="preserve"> </w:t>
      </w:r>
      <w:r w:rsidRPr="00586DD2">
        <w:rPr>
          <w:color w:val="2B91AF"/>
          <w:highlight w:val="white"/>
          <w:lang w:val="en-US"/>
        </w:rPr>
        <w:t>BaseDonnee</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2B91AF"/>
          <w:highlight w:val="white"/>
          <w:lang w:val="en-US"/>
        </w:rPr>
        <w:t>DbDataReader</w:t>
      </w:r>
      <w:r w:rsidRPr="00586DD2">
        <w:rPr>
          <w:highlight w:val="white"/>
          <w:lang w:val="en-US"/>
        </w:rPr>
        <w:t xml:space="preserve"> Request(</w:t>
      </w:r>
      <w:r w:rsidRPr="00586DD2">
        <w:rPr>
          <w:color w:val="0000FF"/>
          <w:highlight w:val="white"/>
          <w:lang w:val="en-US"/>
        </w:rPr>
        <w:t>string</w:t>
      </w:r>
      <w:r w:rsidRPr="00586DD2">
        <w:rPr>
          <w:highlight w:val="white"/>
          <w:lang w:val="en-US"/>
        </w:rPr>
        <w:t xml:space="preserve"> Request)</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DbProviderFactory</w:t>
      </w:r>
      <w:r w:rsidRPr="00586DD2">
        <w:rPr>
          <w:highlight w:val="white"/>
          <w:lang w:val="en-US"/>
        </w:rPr>
        <w:t xml:space="preserve"> dbpf = </w:t>
      </w:r>
      <w:r w:rsidRPr="00586DD2">
        <w:rPr>
          <w:color w:val="2B91AF"/>
          <w:highlight w:val="white"/>
          <w:lang w:val="en-US"/>
        </w:rPr>
        <w:t>DbProviderFactories</w:t>
      </w:r>
      <w:r w:rsidRPr="00586DD2">
        <w:rPr>
          <w:highlight w:val="white"/>
          <w:lang w:val="en-US"/>
        </w:rPr>
        <w:t>.GetFactory(</w:t>
      </w:r>
      <w:r w:rsidRPr="00586DD2">
        <w:rPr>
          <w:color w:val="A31515"/>
          <w:highlight w:val="white"/>
          <w:lang w:val="en-US"/>
        </w:rPr>
        <w:t>"System.Data.Oledb"</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DbConnection</w:t>
      </w:r>
      <w:r w:rsidRPr="00586DD2">
        <w:rPr>
          <w:highlight w:val="white"/>
          <w:lang w:val="en-US"/>
        </w:rPr>
        <w:t xml:space="preserve"> Connection = dbpf.CreateConnection();</w:t>
      </w:r>
    </w:p>
    <w:p w:rsidR="00586DD2" w:rsidRPr="00586DD2" w:rsidRDefault="00586DD2" w:rsidP="00586DD2">
      <w:pPr>
        <w:pStyle w:val="NoSpacing"/>
        <w:rPr>
          <w:highlight w:val="white"/>
          <w:lang w:val="en-US"/>
        </w:rPr>
      </w:pPr>
      <w:r w:rsidRPr="00586DD2">
        <w:rPr>
          <w:highlight w:val="white"/>
          <w:lang w:val="en-US"/>
        </w:rPr>
        <w:t xml:space="preserve">            Connection.ConnectionString = </w:t>
      </w:r>
      <w:r w:rsidRPr="00586DD2">
        <w:rPr>
          <w:color w:val="A31515"/>
          <w:highlight w:val="white"/>
          <w:lang w:val="en-US"/>
        </w:rPr>
        <w:t>"Provider=Microsoft.ACE.OLEDB.12.0;Data source=TPI.mdb; Persist Security Info=False;"</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DbCommand</w:t>
      </w:r>
      <w:r w:rsidRPr="00586DD2">
        <w:rPr>
          <w:highlight w:val="white"/>
          <w:lang w:val="en-US"/>
        </w:rPr>
        <w:t xml:space="preserve"> oCmd = Connection.CreateCommand();</w:t>
      </w:r>
    </w:p>
    <w:p w:rsidR="00586DD2" w:rsidRPr="00586DD2" w:rsidRDefault="00586DD2" w:rsidP="00586DD2">
      <w:pPr>
        <w:pStyle w:val="NoSpacing"/>
        <w:rPr>
          <w:highlight w:val="white"/>
          <w:lang w:val="en-US"/>
        </w:rPr>
      </w:pPr>
      <w:r w:rsidRPr="00586DD2">
        <w:rPr>
          <w:highlight w:val="white"/>
          <w:lang w:val="en-US"/>
        </w:rPr>
        <w:t xml:space="preserve">            oCmd.CommandText = Request;</w:t>
      </w:r>
    </w:p>
    <w:p w:rsidR="00586DD2" w:rsidRDefault="00586DD2" w:rsidP="00586DD2">
      <w:pPr>
        <w:pStyle w:val="NoSpacing"/>
        <w:rPr>
          <w:highlight w:val="white"/>
        </w:rPr>
      </w:pPr>
      <w:r w:rsidRPr="00586DD2">
        <w:rPr>
          <w:highlight w:val="white"/>
          <w:lang w:val="en-US"/>
        </w:rPr>
        <w:t xml:space="preserve">            </w:t>
      </w:r>
      <w:r>
        <w:rPr>
          <w:color w:val="2B91AF"/>
          <w:highlight w:val="white"/>
        </w:rPr>
        <w:t>DbDataReader</w:t>
      </w:r>
      <w:r>
        <w:rPr>
          <w:highlight w:val="white"/>
        </w:rPr>
        <w:t xml:space="preserve"> oRdr = </w:t>
      </w:r>
      <w:r>
        <w:rPr>
          <w:color w:val="0000FF"/>
          <w:highlight w:val="white"/>
        </w:rPr>
        <w:t>null</w:t>
      </w:r>
      <w:r>
        <w:rPr>
          <w:highlight w:val="white"/>
        </w:rPr>
        <w:t>;</w:t>
      </w:r>
    </w:p>
    <w:p w:rsidR="00586DD2" w:rsidRDefault="00586DD2" w:rsidP="00586DD2">
      <w:pPr>
        <w:pStyle w:val="NoSpacing"/>
        <w:rPr>
          <w:highlight w:val="white"/>
        </w:rPr>
      </w:pPr>
      <w:r>
        <w:rPr>
          <w:highlight w:val="white"/>
        </w:rPr>
        <w:t xml:space="preserve">            </w:t>
      </w:r>
      <w:r>
        <w:rPr>
          <w:color w:val="0000FF"/>
          <w:highlight w:val="white"/>
        </w:rPr>
        <w:t>try</w:t>
      </w:r>
      <w:r>
        <w:rPr>
          <w:highlight w:val="white"/>
        </w:rPr>
        <w:t xml:space="preserve"> { Connection.Open(); } </w:t>
      </w:r>
      <w:r>
        <w:rPr>
          <w:color w:val="008000"/>
          <w:highlight w:val="white"/>
        </w:rPr>
        <w:t>//Le Try-Catch Evite les erreurs si l'utilisateur rentre trop vite des frappes au clavier dans le formulaire Scores. ( A Cause de l'evenement TextChanged du numericUpDown)</w:t>
      </w:r>
    </w:p>
    <w:p w:rsidR="00586DD2" w:rsidRDefault="00586DD2" w:rsidP="00586DD2">
      <w:pPr>
        <w:pStyle w:val="NoSpacing"/>
        <w:rPr>
          <w:highlight w:val="white"/>
        </w:rPr>
      </w:pPr>
      <w:r>
        <w:rPr>
          <w:highlight w:val="white"/>
        </w:rPr>
        <w:t xml:space="preserve">            </w:t>
      </w:r>
      <w:r>
        <w:rPr>
          <w:color w:val="0000FF"/>
          <w:highlight w:val="white"/>
        </w:rPr>
        <w:t>catch</w:t>
      </w:r>
      <w:r>
        <w:rPr>
          <w:highlight w:val="white"/>
        </w:rPr>
        <w:t xml:space="preserve"> {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8000"/>
          <w:highlight w:val="white"/>
        </w:rPr>
        <w:t>//Vérifie si la requête doit donner un retour</w:t>
      </w:r>
    </w:p>
    <w:p w:rsidR="00586DD2" w:rsidRDefault="00586DD2" w:rsidP="00586DD2">
      <w:pPr>
        <w:pStyle w:val="NoSpacing"/>
        <w:rPr>
          <w:highlight w:val="white"/>
        </w:rPr>
      </w:pPr>
      <w:r>
        <w:rPr>
          <w:highlight w:val="white"/>
        </w:rPr>
        <w:t xml:space="preserve">            </w:t>
      </w:r>
      <w:r>
        <w:rPr>
          <w:color w:val="0000FF"/>
          <w:highlight w:val="white"/>
        </w:rPr>
        <w:t>if</w:t>
      </w:r>
      <w:r>
        <w:rPr>
          <w:highlight w:val="white"/>
        </w:rPr>
        <w:t xml:space="preserve"> (Request.IndexOf(</w:t>
      </w:r>
      <w:r>
        <w:rPr>
          <w:color w:val="A31515"/>
          <w:highlight w:val="white"/>
        </w:rPr>
        <w:t>"SELECT"</w:t>
      </w:r>
      <w:r>
        <w:rPr>
          <w:highlight w:val="white"/>
        </w:rPr>
        <w:t>) &gt; -1)</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try</w:t>
      </w:r>
      <w:r>
        <w:rPr>
          <w:highlight w:val="white"/>
        </w:rPr>
        <w:t xml:space="preserve"> { oRdr = oCmd.ExecuteReader(); } </w:t>
      </w:r>
      <w:r>
        <w:rPr>
          <w:color w:val="008000"/>
          <w:highlight w:val="white"/>
        </w:rPr>
        <w:t>//Le Try-Catch Evite les erreurs si l'utilisateur rentre trop vite des frappes au clavier dans le formulaire Scores. ( A Cause de l'evenement TextChanged du numericUpDown)</w:t>
      </w:r>
    </w:p>
    <w:p w:rsidR="00586DD2" w:rsidRDefault="00586DD2" w:rsidP="00586DD2">
      <w:pPr>
        <w:pStyle w:val="NoSpacing"/>
        <w:rPr>
          <w:highlight w:val="white"/>
        </w:rPr>
      </w:pPr>
      <w:r>
        <w:rPr>
          <w:highlight w:val="white"/>
        </w:rPr>
        <w:t xml:space="preserve">                </w:t>
      </w:r>
      <w:r>
        <w:rPr>
          <w:color w:val="0000FF"/>
          <w:highlight w:val="white"/>
        </w:rPr>
        <w:t>catch</w:t>
      </w:r>
      <w:r>
        <w:rPr>
          <w:highlight w:val="white"/>
        </w:rPr>
        <w:t xml:space="preserve"> {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else</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oCmd.ExecuteNonQuery();</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r>
        <w:rPr>
          <w:color w:val="0000FF"/>
          <w:highlight w:val="white"/>
        </w:rPr>
        <w:t>return</w:t>
      </w:r>
      <w:r>
        <w:rPr>
          <w:highlight w:val="white"/>
        </w:rPr>
        <w:t xml:space="preserve"> oRdr;</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 xml:space="preserve">    }</w:t>
      </w:r>
    </w:p>
    <w:p w:rsidR="00586DD2" w:rsidRDefault="00586DD2" w:rsidP="00586DD2">
      <w:pPr>
        <w:pStyle w:val="NoSpacing"/>
        <w:rPr>
          <w:highlight w:val="white"/>
        </w:rPr>
      </w:pPr>
      <w:r>
        <w:rPr>
          <w:highlight w:val="white"/>
        </w:rPr>
        <w:t>}</w:t>
      </w:r>
    </w:p>
    <w:p w:rsidR="00586DD2" w:rsidRPr="00586DD2" w:rsidRDefault="00586DD2" w:rsidP="00586DD2">
      <w:pPr>
        <w:rPr>
          <w:lang w:val="fr-FR"/>
        </w:rPr>
      </w:pPr>
    </w:p>
    <w:p w:rsidR="00FB6D0E" w:rsidRDefault="00FB6D0E">
      <w:pPr>
        <w:jc w:val="left"/>
        <w:rPr>
          <w:rFonts w:ascii="Arial" w:hAnsi="Arial" w:cs="Arial"/>
          <w:b/>
          <w:bCs/>
          <w:sz w:val="26"/>
          <w:szCs w:val="26"/>
          <w:lang w:val="fr-FR"/>
        </w:rPr>
      </w:pPr>
      <w:r>
        <w:br w:type="page"/>
      </w:r>
    </w:p>
    <w:p w:rsidR="00586DD2" w:rsidRDefault="00586DD2" w:rsidP="00586DD2">
      <w:pPr>
        <w:pStyle w:val="Heading3"/>
      </w:pPr>
      <w:r>
        <w:lastRenderedPageBreak/>
        <w:t>K8055D.cs</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586DD2" w:rsidRPr="0052065D" w:rsidRDefault="00586DD2" w:rsidP="00586DD2">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System.Linq;</w:t>
      </w:r>
    </w:p>
    <w:p w:rsidR="00586DD2" w:rsidRPr="00586DD2" w:rsidRDefault="00586DD2" w:rsidP="00586DD2">
      <w:pPr>
        <w:pStyle w:val="NoSpacing"/>
        <w:rPr>
          <w:highlight w:val="white"/>
          <w:lang w:val="en-US"/>
        </w:rPr>
      </w:pPr>
      <w:r w:rsidRPr="00586DD2">
        <w:rPr>
          <w:color w:val="0000FF"/>
          <w:highlight w:val="white"/>
          <w:lang w:val="en-US"/>
        </w:rPr>
        <w:t>using</w:t>
      </w:r>
      <w:r w:rsidRPr="00586DD2">
        <w:rPr>
          <w:highlight w:val="white"/>
          <w:lang w:val="en-US"/>
        </w:rPr>
        <w:t xml:space="preserve"> System.Text;</w:t>
      </w:r>
    </w:p>
    <w:p w:rsidR="00586DD2" w:rsidRPr="00586DD2" w:rsidRDefault="00586DD2" w:rsidP="00586DD2">
      <w:pPr>
        <w:pStyle w:val="NoSpacing"/>
        <w:rPr>
          <w:highlight w:val="white"/>
          <w:lang w:val="en-US"/>
        </w:rPr>
      </w:pPr>
    </w:p>
    <w:p w:rsidR="00586DD2" w:rsidRDefault="00586DD2" w:rsidP="00586DD2">
      <w:pPr>
        <w:pStyle w:val="NoSpacing"/>
        <w:rPr>
          <w:highlight w:val="white"/>
        </w:rPr>
      </w:pPr>
      <w:r>
        <w:rPr>
          <w:color w:val="0000FF"/>
          <w:highlight w:val="white"/>
        </w:rPr>
        <w:t>using</w:t>
      </w:r>
      <w:r>
        <w:rPr>
          <w:highlight w:val="white"/>
        </w:rPr>
        <w:t xml:space="preserve"> System.Runtime.InteropServices; </w:t>
      </w:r>
      <w:r>
        <w:rPr>
          <w:color w:val="008000"/>
          <w:highlight w:val="white"/>
        </w:rPr>
        <w:t>//Permet d'accéder à la DLL</w:t>
      </w:r>
    </w:p>
    <w:p w:rsidR="00586DD2" w:rsidRDefault="00586DD2" w:rsidP="00586DD2">
      <w:pPr>
        <w:pStyle w:val="NoSpacing"/>
        <w:rPr>
          <w:highlight w:val="white"/>
        </w:rPr>
      </w:pPr>
    </w:p>
    <w:p w:rsidR="00586DD2" w:rsidRPr="00586DD2" w:rsidRDefault="00586DD2" w:rsidP="00586DD2">
      <w:pPr>
        <w:pStyle w:val="NoSpacing"/>
        <w:rPr>
          <w:highlight w:val="white"/>
          <w:lang w:val="en-US"/>
        </w:rPr>
      </w:pPr>
      <w:r w:rsidRPr="00586DD2">
        <w:rPr>
          <w:color w:val="0000FF"/>
          <w:highlight w:val="white"/>
          <w:lang w:val="en-US"/>
        </w:rPr>
        <w:t>namespace</w:t>
      </w:r>
      <w:r w:rsidRPr="00586DD2">
        <w:rPr>
          <w:highlight w:val="white"/>
          <w:lang w:val="en-US"/>
        </w:rPr>
        <w:t xml:space="preserve"> TPI</w:t>
      </w:r>
    </w:p>
    <w:p w:rsidR="00586DD2" w:rsidRPr="00586DD2" w:rsidRDefault="00586DD2" w:rsidP="00586DD2">
      <w:pPr>
        <w:pStyle w:val="NoSpacing"/>
        <w:rPr>
          <w:highlight w:val="white"/>
          <w:lang w:val="en-US"/>
        </w:rPr>
      </w:pP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class</w:t>
      </w:r>
      <w:r w:rsidRPr="00586DD2">
        <w:rPr>
          <w:highlight w:val="white"/>
          <w:lang w:val="en-US"/>
        </w:rPr>
        <w:t xml:space="preserve"> </w:t>
      </w:r>
      <w:r w:rsidRPr="00586DD2">
        <w:rPr>
          <w:color w:val="2B91AF"/>
          <w:highlight w:val="white"/>
          <w:lang w:val="en-US"/>
        </w:rPr>
        <w:t>K8055</w:t>
      </w:r>
    </w:p>
    <w:p w:rsidR="00586DD2" w:rsidRPr="00586DD2" w:rsidRDefault="00586DD2" w:rsidP="00586DD2">
      <w:pPr>
        <w:pStyle w:val="NoSpacing"/>
        <w:rPr>
          <w:highlight w:val="white"/>
          <w:lang w:val="en-US"/>
        </w:rPr>
      </w:pPr>
      <w:r w:rsidRPr="00586DD2">
        <w:rPr>
          <w:highlight w:val="white"/>
          <w:lang w:val="en-US"/>
        </w:rPr>
        <w:t xml:space="preserve">    {</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int</w:t>
      </w:r>
      <w:r w:rsidRPr="00586DD2">
        <w:rPr>
          <w:highlight w:val="white"/>
          <w:lang w:val="en-US"/>
        </w:rPr>
        <w:t xml:space="preserve"> OpenDevice(</w:t>
      </w:r>
      <w:r w:rsidRPr="00586DD2">
        <w:rPr>
          <w:color w:val="0000FF"/>
          <w:highlight w:val="white"/>
          <w:lang w:val="en-US"/>
        </w:rPr>
        <w:t>int</w:t>
      </w:r>
      <w:r w:rsidRPr="00586DD2">
        <w:rPr>
          <w:highlight w:val="white"/>
          <w:lang w:val="en-US"/>
        </w:rPr>
        <w:t xml:space="preserve"> CardAddress);</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CloseDevice();</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int</w:t>
      </w:r>
      <w:r w:rsidRPr="00586DD2">
        <w:rPr>
          <w:highlight w:val="white"/>
          <w:lang w:val="en-US"/>
        </w:rPr>
        <w:t xml:space="preserve"> ReadAnalogChannel(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ReadAllAnalog(</w:t>
      </w:r>
      <w:r w:rsidRPr="00586DD2">
        <w:rPr>
          <w:color w:val="0000FF"/>
          <w:highlight w:val="white"/>
          <w:lang w:val="en-US"/>
        </w:rPr>
        <w:t>int</w:t>
      </w:r>
      <w:r w:rsidRPr="00586DD2">
        <w:rPr>
          <w:highlight w:val="white"/>
          <w:lang w:val="en-US"/>
        </w:rPr>
        <w:t xml:space="preserve"> Data1, </w:t>
      </w:r>
      <w:r w:rsidRPr="00586DD2">
        <w:rPr>
          <w:color w:val="0000FF"/>
          <w:highlight w:val="white"/>
          <w:lang w:val="en-US"/>
        </w:rPr>
        <w:t>int</w:t>
      </w:r>
      <w:r w:rsidRPr="00586DD2">
        <w:rPr>
          <w:highlight w:val="white"/>
          <w:lang w:val="en-US"/>
        </w:rPr>
        <w:t xml:space="preserve"> Data2);</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OutputAnalogChannel(</w:t>
      </w:r>
      <w:r w:rsidRPr="00586DD2">
        <w:rPr>
          <w:color w:val="0000FF"/>
          <w:highlight w:val="white"/>
          <w:lang w:val="en-US"/>
        </w:rPr>
        <w:t>int</w:t>
      </w:r>
      <w:r w:rsidRPr="00586DD2">
        <w:rPr>
          <w:highlight w:val="white"/>
          <w:lang w:val="en-US"/>
        </w:rPr>
        <w:t xml:space="preserve"> Channel, </w:t>
      </w:r>
      <w:r w:rsidRPr="00586DD2">
        <w:rPr>
          <w:color w:val="0000FF"/>
          <w:highlight w:val="white"/>
          <w:lang w:val="en-US"/>
        </w:rPr>
        <w:t>int</w:t>
      </w:r>
      <w:r w:rsidRPr="00586DD2">
        <w:rPr>
          <w:highlight w:val="white"/>
          <w:lang w:val="en-US"/>
        </w:rPr>
        <w:t xml:space="preserve"> Data);</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OutputAllAnalog(</w:t>
      </w:r>
      <w:r w:rsidRPr="00586DD2">
        <w:rPr>
          <w:color w:val="0000FF"/>
          <w:highlight w:val="white"/>
          <w:lang w:val="en-US"/>
        </w:rPr>
        <w:t>int</w:t>
      </w:r>
      <w:r w:rsidRPr="00586DD2">
        <w:rPr>
          <w:highlight w:val="white"/>
          <w:lang w:val="en-US"/>
        </w:rPr>
        <w:t xml:space="preserve"> Data1, </w:t>
      </w:r>
      <w:r w:rsidRPr="00586DD2">
        <w:rPr>
          <w:color w:val="0000FF"/>
          <w:highlight w:val="white"/>
          <w:lang w:val="en-US"/>
        </w:rPr>
        <w:t>int</w:t>
      </w:r>
      <w:r w:rsidRPr="00586DD2">
        <w:rPr>
          <w:highlight w:val="white"/>
          <w:lang w:val="en-US"/>
        </w:rPr>
        <w:t xml:space="preserve"> Data2);</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ClearAnalogChannel(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SetAllAnalog();</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ClearAllAnalog();</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SetAnalogChannel(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WriteAllDigital(</w:t>
      </w:r>
      <w:r w:rsidRPr="00586DD2">
        <w:rPr>
          <w:color w:val="0000FF"/>
          <w:highlight w:val="white"/>
          <w:lang w:val="en-US"/>
        </w:rPr>
        <w:t>int</w:t>
      </w:r>
      <w:r w:rsidRPr="00586DD2">
        <w:rPr>
          <w:highlight w:val="white"/>
          <w:lang w:val="en-US"/>
        </w:rPr>
        <w:t xml:space="preserve"> Data);</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ClearDigitalChannel(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ClearAllDigital();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SetDigitalChannel(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SetAllDigital();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bool</w:t>
      </w:r>
      <w:r w:rsidRPr="00586DD2">
        <w:rPr>
          <w:highlight w:val="white"/>
          <w:lang w:val="en-US"/>
        </w:rPr>
        <w:t xml:space="preserve"> ReadDigitalChannel(</w:t>
      </w:r>
      <w:r w:rsidRPr="00586DD2">
        <w:rPr>
          <w:color w:val="0000FF"/>
          <w:highlight w:val="white"/>
          <w:lang w:val="en-US"/>
        </w:rPr>
        <w:t>int</w:t>
      </w:r>
      <w:r w:rsidRPr="00586DD2">
        <w:rPr>
          <w:highlight w:val="white"/>
          <w:lang w:val="en-US"/>
        </w:rPr>
        <w:t xml:space="preserve"> Channel);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int</w:t>
      </w:r>
      <w:r w:rsidRPr="00586DD2">
        <w:rPr>
          <w:highlight w:val="white"/>
          <w:lang w:val="en-US"/>
        </w:rPr>
        <w:t xml:space="preserve"> ReadAllDigital();</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int</w:t>
      </w:r>
      <w:r w:rsidRPr="00586DD2">
        <w:rPr>
          <w:highlight w:val="white"/>
          <w:lang w:val="en-US"/>
        </w:rPr>
        <w:t xml:space="preserve"> ReadCounter(</w:t>
      </w:r>
      <w:r w:rsidRPr="00586DD2">
        <w:rPr>
          <w:color w:val="0000FF"/>
          <w:highlight w:val="white"/>
          <w:lang w:val="en-US"/>
        </w:rPr>
        <w:t>int</w:t>
      </w:r>
      <w:r w:rsidRPr="00586DD2">
        <w:rPr>
          <w:highlight w:val="white"/>
          <w:lang w:val="en-US"/>
        </w:rPr>
        <w:t xml:space="preserve"> CounterNr);</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void</w:t>
      </w:r>
      <w:r w:rsidRPr="00586DD2">
        <w:rPr>
          <w:highlight w:val="white"/>
          <w:lang w:val="en-US"/>
        </w:rPr>
        <w:t xml:space="preserve"> ResetCounter(</w:t>
      </w:r>
      <w:r w:rsidRPr="00586DD2">
        <w:rPr>
          <w:color w:val="0000FF"/>
          <w:highlight w:val="white"/>
          <w:lang w:val="en-US"/>
        </w:rPr>
        <w:t>int</w:t>
      </w:r>
      <w:r w:rsidRPr="00586DD2">
        <w:rPr>
          <w:highlight w:val="white"/>
          <w:lang w:val="en-US"/>
        </w:rPr>
        <w:t xml:space="preserve"> CounterNr);</w:t>
      </w:r>
    </w:p>
    <w:p w:rsidR="00586DD2" w:rsidRPr="00586DD2" w:rsidRDefault="00586DD2" w:rsidP="00586DD2">
      <w:pPr>
        <w:pStyle w:val="NoSpacing"/>
        <w:rPr>
          <w:highlight w:val="white"/>
          <w:lang w:val="en-US"/>
        </w:rPr>
      </w:pPr>
    </w:p>
    <w:p w:rsidR="00586DD2" w:rsidRPr="00586DD2" w:rsidRDefault="00586DD2" w:rsidP="00586DD2">
      <w:pPr>
        <w:pStyle w:val="NoSpacing"/>
        <w:rPr>
          <w:highlight w:val="white"/>
          <w:lang w:val="en-US"/>
        </w:rPr>
      </w:pPr>
      <w:r w:rsidRPr="00586DD2">
        <w:rPr>
          <w:highlight w:val="white"/>
          <w:lang w:val="en-US"/>
        </w:rPr>
        <w:lastRenderedPageBreak/>
        <w:t xml:space="preserve">        [</w:t>
      </w:r>
      <w:r w:rsidRPr="00586DD2">
        <w:rPr>
          <w:color w:val="2B91AF"/>
          <w:highlight w:val="white"/>
          <w:lang w:val="en-US"/>
        </w:rPr>
        <w:t>DllImport</w:t>
      </w:r>
      <w:r w:rsidRPr="00586DD2">
        <w:rPr>
          <w:highlight w:val="white"/>
          <w:lang w:val="en-US"/>
        </w:rPr>
        <w:t>(</w:t>
      </w:r>
      <w:r w:rsidRPr="00586DD2">
        <w:rPr>
          <w:color w:val="A31515"/>
          <w:highlight w:val="white"/>
          <w:lang w:val="en-US"/>
        </w:rPr>
        <w:t>"K8055D.dll"</w:t>
      </w:r>
      <w:r w:rsidRPr="00586DD2">
        <w:rPr>
          <w:highlight w:val="white"/>
          <w:lang w:val="en-US"/>
        </w:rPr>
        <w:t>)]</w:t>
      </w:r>
    </w:p>
    <w:p w:rsidR="00586DD2" w:rsidRPr="00586DD2" w:rsidRDefault="00586DD2" w:rsidP="00586DD2">
      <w:pPr>
        <w:pStyle w:val="NoSpacing"/>
        <w:rPr>
          <w:highlight w:val="white"/>
          <w:lang w:val="en-US"/>
        </w:rPr>
      </w:pPr>
      <w:r w:rsidRPr="00586DD2">
        <w:rPr>
          <w:highlight w:val="white"/>
          <w:lang w:val="en-US"/>
        </w:rPr>
        <w:t xml:space="preserve">        </w:t>
      </w:r>
      <w:r w:rsidRPr="00586DD2">
        <w:rPr>
          <w:color w:val="0000FF"/>
          <w:highlight w:val="white"/>
          <w:lang w:val="en-US"/>
        </w:rPr>
        <w:t>public</w:t>
      </w:r>
      <w:r w:rsidRPr="00586DD2">
        <w:rPr>
          <w:highlight w:val="white"/>
          <w:lang w:val="en-US"/>
        </w:rPr>
        <w:t xml:space="preserve"> </w:t>
      </w:r>
      <w:r w:rsidRPr="00586DD2">
        <w:rPr>
          <w:color w:val="0000FF"/>
          <w:highlight w:val="white"/>
          <w:lang w:val="en-US"/>
        </w:rPr>
        <w:t>static</w:t>
      </w:r>
      <w:r w:rsidRPr="00586DD2">
        <w:rPr>
          <w:highlight w:val="white"/>
          <w:lang w:val="en-US"/>
        </w:rPr>
        <w:t xml:space="preserve"> </w:t>
      </w:r>
      <w:r w:rsidRPr="00586DD2">
        <w:rPr>
          <w:color w:val="0000FF"/>
          <w:highlight w:val="white"/>
          <w:lang w:val="en-US"/>
        </w:rPr>
        <w:t>extern</w:t>
      </w:r>
      <w:r w:rsidRPr="00586DD2">
        <w:rPr>
          <w:highlight w:val="white"/>
          <w:lang w:val="en-US"/>
        </w:rPr>
        <w:t xml:space="preserve"> </w:t>
      </w:r>
      <w:r w:rsidRPr="00586DD2">
        <w:rPr>
          <w:color w:val="0000FF"/>
          <w:highlight w:val="white"/>
          <w:lang w:val="en-US"/>
        </w:rPr>
        <w:t>int</w:t>
      </w:r>
      <w:r w:rsidRPr="00586DD2">
        <w:rPr>
          <w:highlight w:val="white"/>
          <w:lang w:val="en-US"/>
        </w:rPr>
        <w:t xml:space="preserve"> SetCounterDebounceTime(</w:t>
      </w:r>
      <w:r w:rsidRPr="00586DD2">
        <w:rPr>
          <w:color w:val="0000FF"/>
          <w:highlight w:val="white"/>
          <w:lang w:val="en-US"/>
        </w:rPr>
        <w:t>int</w:t>
      </w:r>
      <w:r w:rsidRPr="00586DD2">
        <w:rPr>
          <w:highlight w:val="white"/>
          <w:lang w:val="en-US"/>
        </w:rPr>
        <w:t xml:space="preserve"> CounterNr, </w:t>
      </w:r>
      <w:r w:rsidRPr="00586DD2">
        <w:rPr>
          <w:color w:val="0000FF"/>
          <w:highlight w:val="white"/>
          <w:lang w:val="en-US"/>
        </w:rPr>
        <w:t>int</w:t>
      </w:r>
      <w:r w:rsidRPr="00586DD2">
        <w:rPr>
          <w:highlight w:val="white"/>
          <w:lang w:val="en-US"/>
        </w:rPr>
        <w:t xml:space="preserve"> DebounceTime);</w:t>
      </w:r>
    </w:p>
    <w:p w:rsidR="00586DD2" w:rsidRDefault="00586DD2" w:rsidP="00586DD2">
      <w:pPr>
        <w:pStyle w:val="NoSpacing"/>
        <w:rPr>
          <w:highlight w:val="white"/>
        </w:rPr>
      </w:pPr>
      <w:r w:rsidRPr="00586DD2">
        <w:rPr>
          <w:highlight w:val="white"/>
          <w:lang w:val="en-US"/>
        </w:rPr>
        <w:t xml:space="preserve">    </w:t>
      </w:r>
      <w:r>
        <w:rPr>
          <w:highlight w:val="white"/>
        </w:rPr>
        <w:t>}</w:t>
      </w:r>
    </w:p>
    <w:p w:rsidR="00586DD2" w:rsidRDefault="00586DD2" w:rsidP="00586DD2">
      <w:pPr>
        <w:pStyle w:val="NoSpacing"/>
        <w:rPr>
          <w:highlight w:val="white"/>
        </w:rPr>
      </w:pPr>
      <w:r>
        <w:rPr>
          <w:highlight w:val="white"/>
        </w:rPr>
        <w:t>}</w:t>
      </w:r>
    </w:p>
    <w:p w:rsidR="00586DD2" w:rsidRPr="00586DD2" w:rsidRDefault="00586DD2" w:rsidP="00586DD2">
      <w:pPr>
        <w:rPr>
          <w:lang w:val="fr-FR"/>
        </w:rPr>
      </w:pPr>
    </w:p>
    <w:p w:rsidR="00FB6D0E" w:rsidRDefault="00FB6D0E">
      <w:pPr>
        <w:jc w:val="left"/>
        <w:rPr>
          <w:rFonts w:ascii="Arial" w:hAnsi="Arial" w:cs="Arial"/>
          <w:b/>
          <w:bCs/>
          <w:sz w:val="26"/>
          <w:szCs w:val="26"/>
          <w:lang w:val="fr-FR"/>
        </w:rPr>
      </w:pPr>
      <w:r>
        <w:br w:type="page"/>
      </w:r>
    </w:p>
    <w:p w:rsidR="00223BCE" w:rsidRDefault="00223BCE" w:rsidP="00223BCE">
      <w:pPr>
        <w:pStyle w:val="Heading3"/>
      </w:pPr>
      <w:r>
        <w:lastRenderedPageBreak/>
        <w:t>Dat</w:t>
      </w:r>
      <w:r w:rsidR="00941ED3">
        <w:t>a</w:t>
      </w:r>
      <w:r>
        <w:t>GridViewPrinter.cs</w:t>
      </w:r>
    </w:p>
    <w:p w:rsidR="00223BCE" w:rsidRPr="0052065D" w:rsidRDefault="00223BCE" w:rsidP="00223BCE">
      <w:pPr>
        <w:pStyle w:val="NoSpacing"/>
        <w:rPr>
          <w:highlight w:val="white"/>
          <w:lang w:val="en-US"/>
        </w:rPr>
      </w:pPr>
      <w:r w:rsidRPr="0052065D">
        <w:rPr>
          <w:color w:val="0000FF"/>
          <w:highlight w:val="white"/>
          <w:lang w:val="en-US"/>
        </w:rPr>
        <w:t>using</w:t>
      </w:r>
      <w:r w:rsidRPr="0052065D">
        <w:rPr>
          <w:highlight w:val="white"/>
          <w:lang w:val="en-US"/>
        </w:rPr>
        <w:t xml:space="preserve"> System;</w:t>
      </w:r>
    </w:p>
    <w:p w:rsidR="00223BCE" w:rsidRPr="0052065D" w:rsidRDefault="00223BCE" w:rsidP="00223BCE">
      <w:pPr>
        <w:pStyle w:val="NoSpacing"/>
        <w:rPr>
          <w:highlight w:val="white"/>
          <w:lang w:val="en-US"/>
        </w:rPr>
      </w:pPr>
      <w:r w:rsidRPr="0052065D">
        <w:rPr>
          <w:color w:val="0000FF"/>
          <w:highlight w:val="white"/>
          <w:lang w:val="en-US"/>
        </w:rPr>
        <w:t>using</w:t>
      </w:r>
      <w:r w:rsidRPr="0052065D">
        <w:rPr>
          <w:highlight w:val="white"/>
          <w:lang w:val="en-US"/>
        </w:rPr>
        <w:t xml:space="preserve"> System.Text;</w:t>
      </w:r>
    </w:p>
    <w:p w:rsidR="00223BCE" w:rsidRPr="0052065D" w:rsidRDefault="00223BCE" w:rsidP="00223BCE">
      <w:pPr>
        <w:pStyle w:val="NoSpacing"/>
        <w:rPr>
          <w:highlight w:val="white"/>
          <w:lang w:val="en-US"/>
        </w:rPr>
      </w:pPr>
      <w:r w:rsidRPr="0052065D">
        <w:rPr>
          <w:color w:val="0000FF"/>
          <w:highlight w:val="white"/>
          <w:lang w:val="en-US"/>
        </w:rPr>
        <w:t>using</w:t>
      </w:r>
      <w:r w:rsidRPr="0052065D">
        <w:rPr>
          <w:highlight w:val="white"/>
          <w:lang w:val="en-US"/>
        </w:rPr>
        <w:t xml:space="preserve"> System.Collections;</w:t>
      </w:r>
    </w:p>
    <w:p w:rsidR="00223BCE" w:rsidRPr="0052065D" w:rsidRDefault="00223BCE" w:rsidP="00223BCE">
      <w:pPr>
        <w:pStyle w:val="NoSpacing"/>
        <w:rPr>
          <w:highlight w:val="white"/>
          <w:lang w:val="en-US"/>
        </w:rPr>
      </w:pPr>
      <w:r w:rsidRPr="0052065D">
        <w:rPr>
          <w:color w:val="0000FF"/>
          <w:highlight w:val="white"/>
          <w:lang w:val="en-US"/>
        </w:rPr>
        <w:t>using</w:t>
      </w:r>
      <w:r w:rsidRPr="0052065D">
        <w:rPr>
          <w:highlight w:val="white"/>
          <w:lang w:val="en-US"/>
        </w:rPr>
        <w:t xml:space="preserve"> System.Collections.Generic;</w:t>
      </w:r>
    </w:p>
    <w:p w:rsidR="00223BCE" w:rsidRPr="00223BCE" w:rsidRDefault="00223BCE" w:rsidP="00223BCE">
      <w:pPr>
        <w:pStyle w:val="NoSpacing"/>
        <w:rPr>
          <w:highlight w:val="white"/>
          <w:lang w:val="en-US"/>
        </w:rPr>
      </w:pPr>
      <w:r w:rsidRPr="00223BCE">
        <w:rPr>
          <w:color w:val="0000FF"/>
          <w:highlight w:val="white"/>
          <w:lang w:val="en-US"/>
        </w:rPr>
        <w:t>using</w:t>
      </w:r>
      <w:r w:rsidRPr="00223BCE">
        <w:rPr>
          <w:highlight w:val="white"/>
          <w:lang w:val="en-US"/>
        </w:rPr>
        <w:t xml:space="preserve"> System.Drawing;</w:t>
      </w:r>
    </w:p>
    <w:p w:rsidR="00223BCE" w:rsidRPr="00223BCE" w:rsidRDefault="00223BCE" w:rsidP="00223BCE">
      <w:pPr>
        <w:pStyle w:val="NoSpacing"/>
        <w:rPr>
          <w:highlight w:val="white"/>
          <w:lang w:val="en-US"/>
        </w:rPr>
      </w:pPr>
      <w:r w:rsidRPr="00223BCE">
        <w:rPr>
          <w:color w:val="0000FF"/>
          <w:highlight w:val="white"/>
          <w:lang w:val="en-US"/>
        </w:rPr>
        <w:t>using</w:t>
      </w:r>
      <w:r w:rsidRPr="00223BCE">
        <w:rPr>
          <w:highlight w:val="white"/>
          <w:lang w:val="en-US"/>
        </w:rPr>
        <w:t xml:space="preserve"> System.Drawing.Printing;</w:t>
      </w:r>
    </w:p>
    <w:p w:rsidR="00223BCE" w:rsidRPr="00223BCE" w:rsidRDefault="00223BCE" w:rsidP="00223BCE">
      <w:pPr>
        <w:pStyle w:val="NoSpacing"/>
        <w:rPr>
          <w:highlight w:val="white"/>
          <w:lang w:val="en-US"/>
        </w:rPr>
      </w:pPr>
      <w:r w:rsidRPr="00223BCE">
        <w:rPr>
          <w:color w:val="0000FF"/>
          <w:highlight w:val="white"/>
          <w:lang w:val="en-US"/>
        </w:rPr>
        <w:t>using</w:t>
      </w:r>
      <w:r w:rsidRPr="00223BCE">
        <w:rPr>
          <w:highlight w:val="white"/>
          <w:lang w:val="en-US"/>
        </w:rPr>
        <w:t xml:space="preserve"> System.Data;</w:t>
      </w:r>
    </w:p>
    <w:p w:rsidR="00223BCE" w:rsidRPr="00223BCE" w:rsidRDefault="00223BCE" w:rsidP="00223BCE">
      <w:pPr>
        <w:pStyle w:val="NoSpacing"/>
        <w:rPr>
          <w:highlight w:val="white"/>
          <w:lang w:val="en-US"/>
        </w:rPr>
      </w:pPr>
      <w:r w:rsidRPr="00223BCE">
        <w:rPr>
          <w:color w:val="0000FF"/>
          <w:highlight w:val="white"/>
          <w:lang w:val="en-US"/>
        </w:rPr>
        <w:t>using</w:t>
      </w:r>
      <w:r w:rsidRPr="00223BCE">
        <w:rPr>
          <w:highlight w:val="white"/>
          <w:lang w:val="en-US"/>
        </w:rPr>
        <w:t xml:space="preserve"> System.Windows.Forms;</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color w:val="0000FF"/>
          <w:highlight w:val="white"/>
          <w:lang w:val="en-US"/>
        </w:rPr>
        <w:t>class</w:t>
      </w:r>
      <w:r w:rsidRPr="00223BCE">
        <w:rPr>
          <w:highlight w:val="white"/>
          <w:lang w:val="en-US"/>
        </w:rPr>
        <w:t xml:space="preserve"> </w:t>
      </w:r>
      <w:r w:rsidRPr="00223BCE">
        <w:rPr>
          <w:color w:val="2B91AF"/>
          <w:highlight w:val="white"/>
          <w:lang w:val="en-US"/>
        </w:rPr>
        <w:t>DataGridViewPrinter</w:t>
      </w:r>
    </w:p>
    <w:p w:rsidR="00223BCE" w:rsidRPr="00223BCE" w:rsidRDefault="00223BCE" w:rsidP="00223BCE">
      <w:pPr>
        <w:pStyle w:val="NoSpacing"/>
        <w:rPr>
          <w:highlight w:val="white"/>
          <w:lang w:val="en-US"/>
        </w:rPr>
      </w:pP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DataGridView Control which will be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DataGridView</w:t>
      </w:r>
      <w:r w:rsidRPr="00223BCE">
        <w:rPr>
          <w:highlight w:val="white"/>
          <w:lang w:val="en-US"/>
        </w:rPr>
        <w:t xml:space="preserve"> TheDataGridView;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PrintDocument to be used for printing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PrintDocument</w:t>
      </w:r>
      <w:r w:rsidRPr="00223BCE">
        <w:rPr>
          <w:highlight w:val="white"/>
          <w:lang w:val="en-US"/>
        </w:rPr>
        <w:t xml:space="preserve"> ThePrintDocument;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Determine if the report will be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printed in the Top-Center of the 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bool</w:t>
      </w:r>
      <w:r w:rsidRPr="00223BCE">
        <w:rPr>
          <w:highlight w:val="white"/>
          <w:lang w:val="en-US"/>
        </w:rPr>
        <w:t xml:space="preserve"> IsCenterOnPage;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Determine if the page contain title text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bool</w:t>
      </w:r>
      <w:r w:rsidRPr="00223BCE">
        <w:rPr>
          <w:highlight w:val="white"/>
          <w:lang w:val="en-US"/>
        </w:rPr>
        <w:t xml:space="preserve"> IsWithTitle;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title text to be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in each page (if IsWithTitle is set to true)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string</w:t>
      </w:r>
      <w:r w:rsidRPr="00223BCE">
        <w:rPr>
          <w:highlight w:val="white"/>
          <w:lang w:val="en-US"/>
        </w:rPr>
        <w:t xml:space="preserve"> TheTitleText;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font to be used with the title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text (if IsWithTitle is set to true)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Font</w:t>
      </w:r>
      <w:r w:rsidRPr="00223BCE">
        <w:rPr>
          <w:highlight w:val="white"/>
          <w:lang w:val="en-US"/>
        </w:rPr>
        <w:t xml:space="preserve"> TheTitleFont;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color to be used with the title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text (if IsWithTitle is set to true)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Color</w:t>
      </w:r>
      <w:r w:rsidRPr="00223BCE">
        <w:rPr>
          <w:highlight w:val="white"/>
          <w:lang w:val="en-US"/>
        </w:rPr>
        <w:t xml:space="preserve"> TheTitleColor;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Determine if paging is used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bool</w:t>
      </w:r>
      <w:r w:rsidRPr="00223BCE">
        <w:rPr>
          <w:highlight w:val="white"/>
          <w:lang w:val="en-US"/>
        </w:rPr>
        <w:t xml:space="preserve"> IsWithPaging;</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 static parameter that keep track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on which Row (in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that should be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static</w:t>
      </w:r>
      <w:r w:rsidRPr="00223BCE">
        <w:rPr>
          <w:highlight w:val="white"/>
          <w:lang w:val="en-US"/>
        </w:rPr>
        <w:t xml:space="preserve"> </w:t>
      </w:r>
      <w:r w:rsidRPr="00223BCE">
        <w:rPr>
          <w:color w:val="0000FF"/>
          <w:highlight w:val="white"/>
          <w:lang w:val="en-US"/>
        </w:rPr>
        <w:t>int</w:t>
      </w:r>
      <w:r w:rsidRPr="00223BCE">
        <w:rPr>
          <w:highlight w:val="white"/>
          <w:lang w:val="en-US"/>
        </w:rPr>
        <w:t xml:space="preserve"> CurrentRow;</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static</w:t>
      </w:r>
      <w:r w:rsidRPr="00223BCE">
        <w:rPr>
          <w:highlight w:val="white"/>
          <w:lang w:val="en-US"/>
        </w:rPr>
        <w:t xml:space="preserve"> </w:t>
      </w:r>
      <w:r w:rsidRPr="00223BCE">
        <w:rPr>
          <w:color w:val="0000FF"/>
          <w:highlight w:val="white"/>
          <w:lang w:val="en-US"/>
        </w:rPr>
        <w:t>int</w:t>
      </w:r>
      <w:r w:rsidRPr="00223BCE">
        <w:rPr>
          <w:highlight w:val="white"/>
          <w:lang w:val="en-US"/>
        </w:rPr>
        <w:t xml:space="preserve"> PageNumber;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PageWidth;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PageHeight;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LeftMargin;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TopMargin;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RightMargin;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BottomMargin;</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 parameter that keep track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on the y coordinate of the 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so the next object to be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will start from this y coordinate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float</w:t>
      </w:r>
      <w:r w:rsidRPr="00223BCE">
        <w:rPr>
          <w:highlight w:val="white"/>
          <w:lang w:val="en-US"/>
        </w:rPr>
        <w:t xml:space="preserve"> CurrentY;</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float</w:t>
      </w:r>
      <w:r w:rsidRPr="00223BCE">
        <w:rPr>
          <w:highlight w:val="white"/>
          <w:lang w:val="en-US"/>
        </w:rPr>
        <w:t xml:space="preserve"> RowHeaderHeight;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 RowsHeight;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 ColumnsWidth;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float</w:t>
      </w:r>
      <w:r w:rsidRPr="00223BCE">
        <w:rPr>
          <w:highlight w:val="white"/>
          <w:lang w:val="en-US"/>
        </w:rPr>
        <w:t xml:space="preserve"> TheDataGridViewWidth;</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Maintain a generic list to hold start/stop</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points for the column printing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This will be used for wrapping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in situations where the DataGridView will not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fit on a single 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int</w:t>
      </w:r>
      <w:r w:rsidRPr="00223BCE">
        <w:rPr>
          <w:highlight w:val="white"/>
          <w:lang w:val="en-US"/>
        </w:rPr>
        <w:t>[]&gt; mColumnPoints;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 mColumnPointsWidth;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int</w:t>
      </w:r>
      <w:r w:rsidRPr="00223BCE">
        <w:rPr>
          <w:highlight w:val="white"/>
          <w:lang w:val="en-US"/>
        </w:rPr>
        <w:t xml:space="preserve"> mColumnPoint;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class constructor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public</w:t>
      </w:r>
      <w:r w:rsidRPr="00223BCE">
        <w:rPr>
          <w:highlight w:val="white"/>
          <w:lang w:val="en-US"/>
        </w:rPr>
        <w:t xml:space="preserve"> DataGridViewPrinter(</w:t>
      </w:r>
      <w:r w:rsidRPr="00223BCE">
        <w:rPr>
          <w:color w:val="2B91AF"/>
          <w:highlight w:val="white"/>
          <w:lang w:val="en-US"/>
        </w:rPr>
        <w:t>DataGridView</w:t>
      </w:r>
      <w:r w:rsidRPr="00223BCE">
        <w:rPr>
          <w:highlight w:val="white"/>
          <w:lang w:val="en-US"/>
        </w:rPr>
        <w:t xml:space="preserve"> aDataGridView,</w:t>
      </w:r>
    </w:p>
    <w:p w:rsidR="00223BCE" w:rsidRPr="00223BCE" w:rsidRDefault="00223BCE" w:rsidP="00223BCE">
      <w:pPr>
        <w:pStyle w:val="NoSpacing"/>
        <w:rPr>
          <w:highlight w:val="white"/>
          <w:lang w:val="en-US"/>
        </w:rPr>
      </w:pPr>
      <w:r w:rsidRPr="00223BCE">
        <w:rPr>
          <w:highlight w:val="white"/>
          <w:lang w:val="en-US"/>
        </w:rPr>
        <w:lastRenderedPageBreak/>
        <w:t xml:space="preserve">        </w:t>
      </w:r>
      <w:r w:rsidRPr="00223BCE">
        <w:rPr>
          <w:color w:val="2B91AF"/>
          <w:highlight w:val="white"/>
          <w:lang w:val="en-US"/>
        </w:rPr>
        <w:t>PrintDocument</w:t>
      </w:r>
      <w:r w:rsidRPr="00223BCE">
        <w:rPr>
          <w:highlight w:val="white"/>
          <w:lang w:val="en-US"/>
        </w:rPr>
        <w:t xml:space="preserve"> aPrintDocument,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bool</w:t>
      </w:r>
      <w:r w:rsidRPr="00223BCE">
        <w:rPr>
          <w:highlight w:val="white"/>
          <w:lang w:val="en-US"/>
        </w:rPr>
        <w:t xml:space="preserve"> CenterOnPage, </w:t>
      </w:r>
      <w:r w:rsidRPr="00223BCE">
        <w:rPr>
          <w:color w:val="0000FF"/>
          <w:highlight w:val="white"/>
          <w:lang w:val="en-US"/>
        </w:rPr>
        <w:t>bool</w:t>
      </w:r>
      <w:r w:rsidRPr="00223BCE">
        <w:rPr>
          <w:highlight w:val="white"/>
          <w:lang w:val="en-US"/>
        </w:rPr>
        <w:t xml:space="preserve"> WithTitle,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string</w:t>
      </w:r>
      <w:r w:rsidRPr="00223BCE">
        <w:rPr>
          <w:highlight w:val="white"/>
          <w:lang w:val="en-US"/>
        </w:rPr>
        <w:t xml:space="preserve"> aTitleText, </w:t>
      </w:r>
      <w:r w:rsidRPr="00223BCE">
        <w:rPr>
          <w:color w:val="2B91AF"/>
          <w:highlight w:val="white"/>
          <w:lang w:val="en-US"/>
        </w:rPr>
        <w:t>Font</w:t>
      </w:r>
      <w:r w:rsidRPr="00223BCE">
        <w:rPr>
          <w:highlight w:val="white"/>
          <w:lang w:val="en-US"/>
        </w:rPr>
        <w:t xml:space="preserve"> aTitleFont,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Color</w:t>
      </w:r>
      <w:r w:rsidRPr="00223BCE">
        <w:rPr>
          <w:highlight w:val="white"/>
          <w:lang w:val="en-US"/>
        </w:rPr>
        <w:t xml:space="preserve"> aTitleColor, </w:t>
      </w:r>
      <w:r w:rsidRPr="00223BCE">
        <w:rPr>
          <w:color w:val="0000FF"/>
          <w:highlight w:val="white"/>
          <w:lang w:val="en-US"/>
        </w:rPr>
        <w:t>bool</w:t>
      </w:r>
      <w:r w:rsidRPr="00223BCE">
        <w:rPr>
          <w:highlight w:val="white"/>
          <w:lang w:val="en-US"/>
        </w:rPr>
        <w:t xml:space="preserve"> WithPaging)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TheDataGridView = aDataGridView;</w:t>
      </w:r>
    </w:p>
    <w:p w:rsidR="00223BCE" w:rsidRPr="00223BCE" w:rsidRDefault="00223BCE" w:rsidP="00223BCE">
      <w:pPr>
        <w:pStyle w:val="NoSpacing"/>
        <w:rPr>
          <w:highlight w:val="white"/>
          <w:lang w:val="en-US"/>
        </w:rPr>
      </w:pPr>
      <w:r w:rsidRPr="00223BCE">
        <w:rPr>
          <w:highlight w:val="white"/>
          <w:lang w:val="en-US"/>
        </w:rPr>
        <w:t xml:space="preserve">        ThePrintDocument = aPrintDocument;</w:t>
      </w:r>
    </w:p>
    <w:p w:rsidR="00223BCE" w:rsidRPr="00223BCE" w:rsidRDefault="00223BCE" w:rsidP="00223BCE">
      <w:pPr>
        <w:pStyle w:val="NoSpacing"/>
        <w:rPr>
          <w:highlight w:val="white"/>
          <w:lang w:val="en-US"/>
        </w:rPr>
      </w:pPr>
      <w:r w:rsidRPr="00223BCE">
        <w:rPr>
          <w:highlight w:val="white"/>
          <w:lang w:val="en-US"/>
        </w:rPr>
        <w:t xml:space="preserve">        IsCenterOnPage = CenterOnPage;</w:t>
      </w:r>
    </w:p>
    <w:p w:rsidR="00223BCE" w:rsidRPr="00223BCE" w:rsidRDefault="00223BCE" w:rsidP="00223BCE">
      <w:pPr>
        <w:pStyle w:val="NoSpacing"/>
        <w:rPr>
          <w:highlight w:val="white"/>
          <w:lang w:val="en-US"/>
        </w:rPr>
      </w:pPr>
      <w:r w:rsidRPr="00223BCE">
        <w:rPr>
          <w:highlight w:val="white"/>
          <w:lang w:val="en-US"/>
        </w:rPr>
        <w:t xml:space="preserve">        IsWithTitle = WithTitle;</w:t>
      </w:r>
    </w:p>
    <w:p w:rsidR="00223BCE" w:rsidRPr="00223BCE" w:rsidRDefault="00223BCE" w:rsidP="00223BCE">
      <w:pPr>
        <w:pStyle w:val="NoSpacing"/>
        <w:rPr>
          <w:highlight w:val="white"/>
          <w:lang w:val="en-US"/>
        </w:rPr>
      </w:pPr>
      <w:r w:rsidRPr="00223BCE">
        <w:rPr>
          <w:highlight w:val="white"/>
          <w:lang w:val="en-US"/>
        </w:rPr>
        <w:t xml:space="preserve">        TheTitleText = aTitleText;</w:t>
      </w:r>
    </w:p>
    <w:p w:rsidR="00223BCE" w:rsidRPr="00223BCE" w:rsidRDefault="00223BCE" w:rsidP="00223BCE">
      <w:pPr>
        <w:pStyle w:val="NoSpacing"/>
        <w:rPr>
          <w:highlight w:val="white"/>
          <w:lang w:val="en-US"/>
        </w:rPr>
      </w:pPr>
      <w:r w:rsidRPr="00223BCE">
        <w:rPr>
          <w:highlight w:val="white"/>
          <w:lang w:val="en-US"/>
        </w:rPr>
        <w:t xml:space="preserve">        TheTitleFont = aTitleFont;</w:t>
      </w:r>
    </w:p>
    <w:p w:rsidR="00223BCE" w:rsidRPr="00223BCE" w:rsidRDefault="00223BCE" w:rsidP="00223BCE">
      <w:pPr>
        <w:pStyle w:val="NoSpacing"/>
        <w:rPr>
          <w:highlight w:val="white"/>
          <w:lang w:val="en-US"/>
        </w:rPr>
      </w:pPr>
      <w:r w:rsidRPr="00223BCE">
        <w:rPr>
          <w:highlight w:val="white"/>
          <w:lang w:val="en-US"/>
        </w:rPr>
        <w:t xml:space="preserve">        TheTitleColor = aTitleColor;</w:t>
      </w:r>
    </w:p>
    <w:p w:rsidR="00223BCE" w:rsidRPr="00223BCE" w:rsidRDefault="00223BCE" w:rsidP="00223BCE">
      <w:pPr>
        <w:pStyle w:val="NoSpacing"/>
        <w:rPr>
          <w:highlight w:val="white"/>
          <w:lang w:val="en-US"/>
        </w:rPr>
      </w:pPr>
      <w:r w:rsidRPr="00223BCE">
        <w:rPr>
          <w:highlight w:val="white"/>
          <w:lang w:val="en-US"/>
        </w:rPr>
        <w:t xml:space="preserve">        IsWithPaging = WithPaging;</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PageNumber = 0;</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RowsHeight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w:t>
      </w:r>
    </w:p>
    <w:p w:rsidR="00223BCE" w:rsidRPr="00223BCE" w:rsidRDefault="00223BCE" w:rsidP="00223BCE">
      <w:pPr>
        <w:pStyle w:val="NoSpacing"/>
        <w:rPr>
          <w:highlight w:val="white"/>
          <w:lang w:val="en-US"/>
        </w:rPr>
      </w:pPr>
      <w:r w:rsidRPr="00223BCE">
        <w:rPr>
          <w:highlight w:val="white"/>
          <w:lang w:val="en-US"/>
        </w:rPr>
        <w:t xml:space="preserve">        ColumnsWidth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mColumnPoints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int</w:t>
      </w:r>
      <w:r w:rsidRPr="00223BCE">
        <w:rPr>
          <w:highlight w:val="white"/>
          <w:lang w:val="en-US"/>
        </w:rPr>
        <w:t>[]&gt;();</w:t>
      </w:r>
    </w:p>
    <w:p w:rsidR="00223BCE" w:rsidRPr="00223BCE" w:rsidRDefault="00223BCE" w:rsidP="00223BCE">
      <w:pPr>
        <w:pStyle w:val="NoSpacing"/>
        <w:rPr>
          <w:highlight w:val="white"/>
          <w:lang w:val="en-US"/>
        </w:rPr>
      </w:pPr>
      <w:r w:rsidRPr="00223BCE">
        <w:rPr>
          <w:highlight w:val="white"/>
          <w:lang w:val="en-US"/>
        </w:rPr>
        <w:t xml:space="preserve">        mColumnPointsWidth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List</w:t>
      </w:r>
      <w:r w:rsidRPr="00223BCE">
        <w:rPr>
          <w:highlight w:val="white"/>
          <w:lang w:val="en-US"/>
        </w:rPr>
        <w:t>&lt;</w:t>
      </w:r>
      <w:r w:rsidRPr="00223BCE">
        <w:rPr>
          <w:color w:val="0000FF"/>
          <w:highlight w:val="white"/>
          <w:lang w:val="en-US"/>
        </w:rPr>
        <w:t>float</w:t>
      </w:r>
      <w:r w:rsidRPr="00223BCE">
        <w:rPr>
          <w:highlight w:val="white"/>
          <w:lang w:val="en-US"/>
        </w:rPr>
        <w:t>&gt;();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Claculating the PageWidth and the PageHeight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(!ThePrintDocument.DefaultPageSettings.Landscape)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PageWidth =</w:t>
      </w:r>
    </w:p>
    <w:p w:rsidR="00223BCE" w:rsidRPr="00223BCE" w:rsidRDefault="00223BCE" w:rsidP="00223BCE">
      <w:pPr>
        <w:pStyle w:val="NoSpacing"/>
        <w:rPr>
          <w:highlight w:val="white"/>
          <w:lang w:val="en-US"/>
        </w:rPr>
      </w:pPr>
      <w:r w:rsidRPr="00223BCE">
        <w:rPr>
          <w:highlight w:val="white"/>
          <w:lang w:val="en-US"/>
        </w:rPr>
        <w:t xml:space="preserve">              ThePrintDocument.DefaultPageSettings.PaperSize.Width;</w:t>
      </w:r>
    </w:p>
    <w:p w:rsidR="00223BCE" w:rsidRPr="00223BCE" w:rsidRDefault="00223BCE" w:rsidP="00223BCE">
      <w:pPr>
        <w:pStyle w:val="NoSpacing"/>
        <w:rPr>
          <w:highlight w:val="white"/>
          <w:lang w:val="en-US"/>
        </w:rPr>
      </w:pPr>
      <w:r w:rsidRPr="00223BCE">
        <w:rPr>
          <w:highlight w:val="white"/>
          <w:lang w:val="en-US"/>
        </w:rPr>
        <w:t xml:space="preserve">            PageHeight =</w:t>
      </w:r>
    </w:p>
    <w:p w:rsidR="00223BCE" w:rsidRPr="00223BCE" w:rsidRDefault="00223BCE" w:rsidP="00223BCE">
      <w:pPr>
        <w:pStyle w:val="NoSpacing"/>
        <w:rPr>
          <w:highlight w:val="white"/>
          <w:lang w:val="en-US"/>
        </w:rPr>
      </w:pPr>
      <w:r w:rsidRPr="00223BCE">
        <w:rPr>
          <w:highlight w:val="white"/>
          <w:lang w:val="en-US"/>
        </w:rPr>
        <w:t xml:space="preserve">              ThePrintDocument.DefaultPageSettings.PaperSize.Height;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PageHeight =</w:t>
      </w:r>
    </w:p>
    <w:p w:rsidR="00223BCE" w:rsidRPr="00223BCE" w:rsidRDefault="00223BCE" w:rsidP="00223BCE">
      <w:pPr>
        <w:pStyle w:val="NoSpacing"/>
        <w:rPr>
          <w:highlight w:val="white"/>
          <w:lang w:val="en-US"/>
        </w:rPr>
      </w:pPr>
      <w:r w:rsidRPr="00223BCE">
        <w:rPr>
          <w:highlight w:val="white"/>
          <w:lang w:val="en-US"/>
        </w:rPr>
        <w:t xml:space="preserve">              ThePrintDocument.DefaultPageSettings.PaperSize.Width;</w:t>
      </w:r>
    </w:p>
    <w:p w:rsidR="00223BCE" w:rsidRPr="00223BCE" w:rsidRDefault="00223BCE" w:rsidP="00223BCE">
      <w:pPr>
        <w:pStyle w:val="NoSpacing"/>
        <w:rPr>
          <w:highlight w:val="white"/>
          <w:lang w:val="en-US"/>
        </w:rPr>
      </w:pPr>
      <w:r w:rsidRPr="00223BCE">
        <w:rPr>
          <w:highlight w:val="white"/>
          <w:lang w:val="en-US"/>
        </w:rPr>
        <w:t xml:space="preserve">            PageWidth =</w:t>
      </w:r>
    </w:p>
    <w:p w:rsidR="00223BCE" w:rsidRPr="00223BCE" w:rsidRDefault="00223BCE" w:rsidP="00223BCE">
      <w:pPr>
        <w:pStyle w:val="NoSpacing"/>
        <w:rPr>
          <w:highlight w:val="white"/>
          <w:lang w:val="en-US"/>
        </w:rPr>
      </w:pPr>
      <w:r w:rsidRPr="00223BCE">
        <w:rPr>
          <w:highlight w:val="white"/>
          <w:lang w:val="en-US"/>
        </w:rPr>
        <w:t xml:space="preserve">              ThePrintDocument.DefaultPageSettings.PaperSize.Height;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Claculating the page margins</w:t>
      </w:r>
    </w:p>
    <w:p w:rsidR="00223BCE" w:rsidRPr="00223BCE" w:rsidRDefault="00223BCE" w:rsidP="00223BCE">
      <w:pPr>
        <w:pStyle w:val="NoSpacing"/>
        <w:rPr>
          <w:highlight w:val="white"/>
          <w:lang w:val="en-US"/>
        </w:rPr>
      </w:pPr>
      <w:r w:rsidRPr="00223BCE">
        <w:rPr>
          <w:highlight w:val="white"/>
          <w:lang w:val="en-US"/>
        </w:rPr>
        <w:t xml:space="preserve">        LeftMargin = ThePrintDocument.DefaultPageSettings.Margins.Left;</w:t>
      </w:r>
    </w:p>
    <w:p w:rsidR="00223BCE" w:rsidRPr="00223BCE" w:rsidRDefault="00223BCE" w:rsidP="00223BCE">
      <w:pPr>
        <w:pStyle w:val="NoSpacing"/>
        <w:rPr>
          <w:highlight w:val="white"/>
          <w:lang w:val="en-US"/>
        </w:rPr>
      </w:pPr>
      <w:r w:rsidRPr="00223BCE">
        <w:rPr>
          <w:highlight w:val="white"/>
          <w:lang w:val="en-US"/>
        </w:rPr>
        <w:t xml:space="preserve">        TopMargin = ThePrintDocument.DefaultPageSettings.Margins.Top;</w:t>
      </w:r>
    </w:p>
    <w:p w:rsidR="00223BCE" w:rsidRPr="00223BCE" w:rsidRDefault="00223BCE" w:rsidP="00223BCE">
      <w:pPr>
        <w:pStyle w:val="NoSpacing"/>
        <w:rPr>
          <w:highlight w:val="white"/>
          <w:lang w:val="en-US"/>
        </w:rPr>
      </w:pPr>
      <w:r w:rsidRPr="00223BCE">
        <w:rPr>
          <w:highlight w:val="white"/>
          <w:lang w:val="en-US"/>
        </w:rPr>
        <w:t xml:space="preserve">        RightMargin = ThePrintDocument.DefaultPageSettings.Margins.Right;</w:t>
      </w:r>
    </w:p>
    <w:p w:rsidR="00223BCE" w:rsidRPr="00223BCE" w:rsidRDefault="00223BCE" w:rsidP="00223BCE">
      <w:pPr>
        <w:pStyle w:val="NoSpacing"/>
        <w:rPr>
          <w:highlight w:val="white"/>
          <w:lang w:val="en-US"/>
        </w:rPr>
      </w:pPr>
      <w:r w:rsidRPr="00223BCE">
        <w:rPr>
          <w:highlight w:val="white"/>
          <w:lang w:val="en-US"/>
        </w:rPr>
        <w:t xml:space="preserve">        BottomMargin = ThePrintDocument.DefaultPageSettings.Margins.Bottom;</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First, the current row to be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is the first row in the DataGridView control</w:t>
      </w:r>
    </w:p>
    <w:p w:rsidR="00223BCE" w:rsidRPr="00223BCE" w:rsidRDefault="00223BCE" w:rsidP="00223BCE">
      <w:pPr>
        <w:pStyle w:val="NoSpacing"/>
        <w:rPr>
          <w:highlight w:val="white"/>
          <w:lang w:val="en-US"/>
        </w:rPr>
      </w:pPr>
      <w:r w:rsidRPr="00223BCE">
        <w:rPr>
          <w:highlight w:val="white"/>
          <w:lang w:val="en-US"/>
        </w:rPr>
        <w:t xml:space="preserve">        CurrentRow = 0;</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function that calculate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height of each row (including the header 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width of each column (according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to the longest text in all its cells including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header cell), and the whole DataGridView 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void</w:t>
      </w:r>
      <w:r w:rsidRPr="00223BCE">
        <w:rPr>
          <w:highlight w:val="white"/>
          <w:lang w:val="en-US"/>
        </w:rPr>
        <w:t xml:space="preserve"> Calculate(</w:t>
      </w:r>
      <w:r w:rsidRPr="00223BCE">
        <w:rPr>
          <w:color w:val="2B91AF"/>
          <w:highlight w:val="white"/>
          <w:lang w:val="en-US"/>
        </w:rPr>
        <w:t>Graphics</w:t>
      </w:r>
      <w:r w:rsidRPr="00223BCE">
        <w:rPr>
          <w:highlight w:val="white"/>
          <w:lang w:val="en-US"/>
        </w:rPr>
        <w:t xml:space="preserve"> 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(PageNumber == 0)</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Just calculate once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SizeF</w:t>
      </w:r>
      <w:r w:rsidRPr="00223BCE">
        <w:rPr>
          <w:highlight w:val="white"/>
          <w:lang w:val="en-US"/>
        </w:rPr>
        <w:t xml:space="preserve"> tmpSize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SizeF</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Font</w:t>
      </w:r>
      <w:r w:rsidRPr="00223BCE">
        <w:rPr>
          <w:highlight w:val="white"/>
          <w:lang w:val="en-US"/>
        </w:rPr>
        <w:t xml:space="preserve"> tmpFont;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tmpWidth;</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TheDataGridViewWidth = 0;</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w:t>
      </w:r>
      <w:r w:rsidRPr="00223BCE">
        <w:rPr>
          <w:color w:val="0000FF"/>
          <w:highlight w:val="white"/>
          <w:lang w:val="en-US"/>
        </w:rPr>
        <w:t>int</w:t>
      </w:r>
      <w:r w:rsidRPr="00223BCE">
        <w:rPr>
          <w:highlight w:val="white"/>
          <w:lang w:val="en-US"/>
        </w:rPr>
        <w:t xml:space="preserve"> i = 0; i &lt; TheDataGridView.Columns.Count; i++)</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tmpFont = TheDataGridView.ColumnHeadersDefaultCellStyle.Font;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(tmpFont == </w:t>
      </w:r>
      <w:r w:rsidRPr="00223BCE">
        <w:rPr>
          <w:color w:val="0000FF"/>
          <w:highlight w:val="white"/>
          <w:lang w:val="en-US"/>
        </w:rPr>
        <w:t>null</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there is no special HeaderFont style,</w:t>
      </w:r>
    </w:p>
    <w:p w:rsidR="00223BCE" w:rsidRPr="00223BCE" w:rsidRDefault="00223BCE" w:rsidP="00223BCE">
      <w:pPr>
        <w:pStyle w:val="NoSpacing"/>
        <w:rPr>
          <w:highlight w:val="white"/>
          <w:lang w:val="en-US"/>
        </w:rPr>
      </w:pPr>
      <w:r w:rsidRPr="00223BCE">
        <w:rPr>
          <w:highlight w:val="white"/>
          <w:lang w:val="en-US"/>
        </w:rPr>
        <w:lastRenderedPageBreak/>
        <w:t xml:space="preserve">                    </w:t>
      </w:r>
      <w:r w:rsidRPr="00223BCE">
        <w:rPr>
          <w:color w:val="008000"/>
          <w:highlight w:val="white"/>
          <w:lang w:val="en-US"/>
        </w:rPr>
        <w:t>// then use the default DataGridView font style</w:t>
      </w:r>
    </w:p>
    <w:p w:rsidR="00223BCE" w:rsidRPr="00223BCE" w:rsidRDefault="00223BCE" w:rsidP="00223BCE">
      <w:pPr>
        <w:pStyle w:val="NoSpacing"/>
        <w:rPr>
          <w:highlight w:val="white"/>
          <w:lang w:val="en-US"/>
        </w:rPr>
      </w:pPr>
      <w:r w:rsidRPr="00223BCE">
        <w:rPr>
          <w:highlight w:val="white"/>
          <w:lang w:val="en-US"/>
        </w:rPr>
        <w:t xml:space="preserve">                    tmpFont = TheDataGridView.DefaultCellStyle.Font;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tmpSize = g.MeasureString(</w:t>
      </w:r>
    </w:p>
    <w:p w:rsidR="00223BCE" w:rsidRPr="00223BCE" w:rsidRDefault="00223BCE" w:rsidP="00223BCE">
      <w:pPr>
        <w:pStyle w:val="NoSpacing"/>
        <w:rPr>
          <w:highlight w:val="white"/>
          <w:lang w:val="en-US"/>
        </w:rPr>
      </w:pPr>
      <w:r w:rsidRPr="00223BCE">
        <w:rPr>
          <w:highlight w:val="white"/>
          <w:lang w:val="en-US"/>
        </w:rPr>
        <w:t xml:space="preserve">                          TheDataGridView.Columns[i].HeaderText,</w:t>
      </w:r>
    </w:p>
    <w:p w:rsidR="00223BCE" w:rsidRPr="00223BCE" w:rsidRDefault="00223BCE" w:rsidP="00223BCE">
      <w:pPr>
        <w:pStyle w:val="NoSpacing"/>
        <w:rPr>
          <w:highlight w:val="white"/>
          <w:lang w:val="en-US"/>
        </w:rPr>
      </w:pPr>
      <w:r w:rsidRPr="00223BCE">
        <w:rPr>
          <w:highlight w:val="white"/>
          <w:lang w:val="en-US"/>
        </w:rPr>
        <w:t xml:space="preserve">                          tmpFont);</w:t>
      </w:r>
    </w:p>
    <w:p w:rsidR="00223BCE" w:rsidRPr="00223BCE" w:rsidRDefault="00223BCE" w:rsidP="00223BCE">
      <w:pPr>
        <w:pStyle w:val="NoSpacing"/>
        <w:rPr>
          <w:highlight w:val="white"/>
          <w:lang w:val="en-US"/>
        </w:rPr>
      </w:pPr>
      <w:r w:rsidRPr="00223BCE">
        <w:rPr>
          <w:highlight w:val="white"/>
          <w:lang w:val="en-US"/>
        </w:rPr>
        <w:t xml:space="preserve">                tmpWidth = tmpSize.Width;</w:t>
      </w:r>
    </w:p>
    <w:p w:rsidR="00223BCE" w:rsidRPr="00223BCE" w:rsidRDefault="00223BCE" w:rsidP="00223BCE">
      <w:pPr>
        <w:pStyle w:val="NoSpacing"/>
        <w:rPr>
          <w:highlight w:val="white"/>
          <w:lang w:val="en-US"/>
        </w:rPr>
      </w:pPr>
      <w:r w:rsidRPr="00223BCE">
        <w:rPr>
          <w:highlight w:val="white"/>
          <w:lang w:val="en-US"/>
        </w:rPr>
        <w:t xml:space="preserve">                RowHeaderHeight = tmpSize.Height;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w:t>
      </w:r>
      <w:r w:rsidRPr="00223BCE">
        <w:rPr>
          <w:color w:val="0000FF"/>
          <w:highlight w:val="white"/>
          <w:lang w:val="en-US"/>
        </w:rPr>
        <w:t>int</w:t>
      </w:r>
      <w:r w:rsidRPr="00223BCE">
        <w:rPr>
          <w:highlight w:val="white"/>
          <w:lang w:val="en-US"/>
        </w:rPr>
        <w:t xml:space="preserve"> j = 0; j &lt; TheDataGridView.Rows.Count; j++)</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tmpFont = TheDataGridView.Rows[j].DefaultCellStyle.Font;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(tmpFont == </w:t>
      </w:r>
      <w:r w:rsidRPr="00223BCE">
        <w:rPr>
          <w:color w:val="0000FF"/>
          <w:highlight w:val="white"/>
          <w:lang w:val="en-US"/>
        </w:rPr>
        <w:t>null</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there is no special font style of the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CurrentRow, then use the default one associated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with the DataGridView control</w:t>
      </w:r>
    </w:p>
    <w:p w:rsidR="00223BCE" w:rsidRPr="00223BCE" w:rsidRDefault="00223BCE" w:rsidP="00223BCE">
      <w:pPr>
        <w:pStyle w:val="NoSpacing"/>
        <w:rPr>
          <w:highlight w:val="white"/>
          <w:lang w:val="en-US"/>
        </w:rPr>
      </w:pPr>
      <w:r w:rsidRPr="00223BCE">
        <w:rPr>
          <w:highlight w:val="white"/>
          <w:lang w:val="en-US"/>
        </w:rPr>
        <w:t xml:space="preserve">                        tmpFont = TheDataGridView.DefaultCellStyle.Font;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tmpSize = g.MeasureString(</w:t>
      </w:r>
      <w:r w:rsidRPr="00223BCE">
        <w:rPr>
          <w:color w:val="A31515"/>
          <w:highlight w:val="white"/>
          <w:lang w:val="en-US"/>
        </w:rPr>
        <w:t>"Anything"</w:t>
      </w:r>
      <w:r w:rsidRPr="00223BCE">
        <w:rPr>
          <w:highlight w:val="white"/>
          <w:lang w:val="en-US"/>
        </w:rPr>
        <w:t>, tmpFont);</w:t>
      </w:r>
    </w:p>
    <w:p w:rsidR="00223BCE" w:rsidRPr="00223BCE" w:rsidRDefault="00223BCE" w:rsidP="00223BCE">
      <w:pPr>
        <w:pStyle w:val="NoSpacing"/>
        <w:rPr>
          <w:highlight w:val="white"/>
          <w:lang w:val="en-US"/>
        </w:rPr>
      </w:pPr>
      <w:r w:rsidRPr="00223BCE">
        <w:rPr>
          <w:highlight w:val="white"/>
          <w:lang w:val="en-US"/>
        </w:rPr>
        <w:t xml:space="preserve">                    RowsHeight.Add(tmpSize.Height);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tmpSize =</w:t>
      </w:r>
    </w:p>
    <w:p w:rsidR="00223BCE" w:rsidRPr="00223BCE" w:rsidRDefault="00223BCE" w:rsidP="00223BCE">
      <w:pPr>
        <w:pStyle w:val="NoSpacing"/>
        <w:rPr>
          <w:highlight w:val="white"/>
          <w:lang w:val="en-US"/>
        </w:rPr>
      </w:pPr>
      <w:r w:rsidRPr="00223BCE">
        <w:rPr>
          <w:highlight w:val="white"/>
          <w:lang w:val="en-US"/>
        </w:rPr>
        <w:t xml:space="preserve">                        g.MeasureString(</w:t>
      </w:r>
    </w:p>
    <w:p w:rsidR="00223BCE" w:rsidRPr="00223BCE" w:rsidRDefault="00223BCE" w:rsidP="00223BCE">
      <w:pPr>
        <w:pStyle w:val="NoSpacing"/>
        <w:rPr>
          <w:highlight w:val="white"/>
          <w:lang w:val="en-US"/>
        </w:rPr>
      </w:pPr>
      <w:r w:rsidRPr="00223BCE">
        <w:rPr>
          <w:highlight w:val="white"/>
          <w:lang w:val="en-US"/>
        </w:rPr>
        <w:t xml:space="preserve">                        TheDataGridView.Rows[j].Cells[i].</w:t>
      </w:r>
    </w:p>
    <w:p w:rsidR="00223BCE" w:rsidRPr="00223BCE" w:rsidRDefault="00223BCE" w:rsidP="00223BCE">
      <w:pPr>
        <w:pStyle w:val="NoSpacing"/>
        <w:rPr>
          <w:highlight w:val="white"/>
          <w:lang w:val="en-US"/>
        </w:rPr>
      </w:pPr>
      <w:r w:rsidRPr="00223BCE">
        <w:rPr>
          <w:highlight w:val="white"/>
          <w:lang w:val="en-US"/>
        </w:rPr>
        <w:t xml:space="preserve">                                 EditedFormattedValue.ToString(),</w:t>
      </w:r>
    </w:p>
    <w:p w:rsidR="00223BCE" w:rsidRPr="00223BCE" w:rsidRDefault="00223BCE" w:rsidP="00223BCE">
      <w:pPr>
        <w:pStyle w:val="NoSpacing"/>
        <w:rPr>
          <w:highlight w:val="white"/>
          <w:lang w:val="en-US"/>
        </w:rPr>
      </w:pPr>
      <w:r w:rsidRPr="00223BCE">
        <w:rPr>
          <w:highlight w:val="white"/>
          <w:lang w:val="en-US"/>
        </w:rPr>
        <w:t xml:space="preserve">                        tmpFont);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(tmpSize.Width &gt; tmpWidth)</w:t>
      </w:r>
    </w:p>
    <w:p w:rsidR="00223BCE" w:rsidRPr="00223BCE" w:rsidRDefault="00223BCE" w:rsidP="00223BCE">
      <w:pPr>
        <w:pStyle w:val="NoSpacing"/>
        <w:rPr>
          <w:highlight w:val="white"/>
          <w:lang w:val="en-US"/>
        </w:rPr>
      </w:pPr>
      <w:r w:rsidRPr="00223BCE">
        <w:rPr>
          <w:highlight w:val="white"/>
          <w:lang w:val="en-US"/>
        </w:rPr>
        <w:t xml:space="preserve">                        tmpWidth = tmpSize.Width;</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(TheDataGridView.Columns[i].Visible)</w:t>
      </w:r>
    </w:p>
    <w:p w:rsidR="00223BCE" w:rsidRPr="00223BCE" w:rsidRDefault="00223BCE" w:rsidP="00223BCE">
      <w:pPr>
        <w:pStyle w:val="NoSpacing"/>
        <w:rPr>
          <w:highlight w:val="white"/>
          <w:lang w:val="en-US"/>
        </w:rPr>
      </w:pPr>
      <w:r w:rsidRPr="00223BCE">
        <w:rPr>
          <w:highlight w:val="white"/>
          <w:lang w:val="en-US"/>
        </w:rPr>
        <w:t xml:space="preserve">                    TheDataGridViewWidth += tmpWidth;</w:t>
      </w:r>
    </w:p>
    <w:p w:rsidR="00223BCE" w:rsidRPr="00223BCE" w:rsidRDefault="00223BCE" w:rsidP="00223BCE">
      <w:pPr>
        <w:pStyle w:val="NoSpacing"/>
        <w:rPr>
          <w:highlight w:val="white"/>
          <w:lang w:val="en-US"/>
        </w:rPr>
      </w:pPr>
      <w:r w:rsidRPr="00223BCE">
        <w:rPr>
          <w:highlight w:val="white"/>
          <w:lang w:val="en-US"/>
        </w:rPr>
        <w:t xml:space="preserve">                ColumnsWidth.Add(tmpWidth);</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Define the start/stop column points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based on the page width and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DataGridView 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We will use this to determine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columns which are drawn on each 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and how wrapping will be handled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By default, the wrapping will occurr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such that the maximum number of</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columns for a page will be determine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int</w:t>
      </w:r>
      <w:r w:rsidRPr="00223BCE">
        <w:rPr>
          <w:highlight w:val="white"/>
          <w:lang w:val="en-US"/>
        </w:rPr>
        <w:t xml:space="preserve"> k;</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int</w:t>
      </w:r>
      <w:r w:rsidRPr="00223BCE">
        <w:rPr>
          <w:highlight w:val="white"/>
          <w:lang w:val="en-US"/>
        </w:rPr>
        <w:t xml:space="preserve"> mStartPoint = 0;</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(k = 0; k &lt; TheDataGridView.Columns.Count; 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(TheDataGridView.Columns[k].Visible)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mStartPoint = 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break</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int</w:t>
      </w:r>
      <w:r w:rsidRPr="00223BCE">
        <w:rPr>
          <w:highlight w:val="white"/>
          <w:lang w:val="en-US"/>
        </w:rPr>
        <w:t xml:space="preserve"> mEndPoint = TheDataGridView.Columns.Count;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(k = TheDataGridView.Columns.Count - 1; k &gt;= 0; 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(TheDataGridView.Columns[k].Visible)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mEndPoint = k + 1;</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break</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mTempWidth = TheDataGridViewWidth;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mTempPrintArea = (</w:t>
      </w:r>
      <w:r w:rsidRPr="00223BCE">
        <w:rPr>
          <w:color w:val="0000FF"/>
          <w:highlight w:val="white"/>
          <w:lang w:val="en-US"/>
        </w:rPr>
        <w:t>float</w:t>
      </w:r>
      <w:r w:rsidRPr="00223BCE">
        <w:rPr>
          <w:highlight w:val="white"/>
          <w:lang w:val="en-US"/>
        </w:rPr>
        <w:t>)PageWidth - (</w:t>
      </w:r>
      <w:r w:rsidRPr="00223BCE">
        <w:rPr>
          <w:color w:val="0000FF"/>
          <w:highlight w:val="white"/>
          <w:lang w:val="en-US"/>
        </w:rPr>
        <w:t>float</w:t>
      </w:r>
      <w:r w:rsidRPr="00223BCE">
        <w:rPr>
          <w:highlight w:val="white"/>
          <w:lang w:val="en-US"/>
        </w:rPr>
        <w:t>)LeftMargin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)RightMargin;</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We only care about handling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where the total datagridview width is bigger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the print area</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(TheDataGridViewWidth &gt; mTempPrintArea)</w:t>
      </w:r>
    </w:p>
    <w:p w:rsidR="00223BCE" w:rsidRPr="00223BCE" w:rsidRDefault="00223BCE" w:rsidP="00223BCE">
      <w:pPr>
        <w:pStyle w:val="NoSpacing"/>
        <w:rPr>
          <w:highlight w:val="white"/>
          <w:lang w:val="en-US"/>
        </w:rPr>
      </w:pPr>
      <w:r w:rsidRPr="00223BCE">
        <w:rPr>
          <w:highlight w:val="white"/>
          <w:lang w:val="en-US"/>
        </w:rPr>
        <w:lastRenderedPageBreak/>
        <w:t xml:space="preserve">            {</w:t>
      </w:r>
    </w:p>
    <w:p w:rsidR="00223BCE" w:rsidRPr="00223BCE" w:rsidRDefault="00223BCE" w:rsidP="00223BCE">
      <w:pPr>
        <w:pStyle w:val="NoSpacing"/>
        <w:rPr>
          <w:highlight w:val="white"/>
          <w:lang w:val="en-US"/>
        </w:rPr>
      </w:pPr>
      <w:r w:rsidRPr="00223BCE">
        <w:rPr>
          <w:highlight w:val="white"/>
          <w:lang w:val="en-US"/>
        </w:rPr>
        <w:t xml:space="preserve">                mTempWidth = 0.0F;</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(k = 0; k &lt; TheDataGridView.Columns.Count; k++)</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(TheDataGridView.Columns[k].Visible)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mTempWidth += ColumnsWidth[k];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width is bigger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than the page area, then define a new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column print range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(mTempWidth &gt; mTempPrintArea)</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mTempWidth -= ColumnsWidth[k];</w:t>
      </w:r>
    </w:p>
    <w:p w:rsidR="00223BCE" w:rsidRPr="00223BCE" w:rsidRDefault="00223BCE" w:rsidP="00223BCE">
      <w:pPr>
        <w:pStyle w:val="NoSpacing"/>
        <w:rPr>
          <w:highlight w:val="white"/>
          <w:lang w:val="en-US"/>
        </w:rPr>
      </w:pPr>
      <w:r w:rsidRPr="00223BCE">
        <w:rPr>
          <w:highlight w:val="white"/>
          <w:lang w:val="en-US"/>
        </w:rPr>
        <w:t xml:space="preserve">                            mColumnPoints.Add(</w:t>
      </w:r>
      <w:r w:rsidRPr="00223BCE">
        <w:rPr>
          <w:color w:val="0000FF"/>
          <w:highlight w:val="white"/>
          <w:lang w:val="en-US"/>
        </w:rPr>
        <w:t>new</w:t>
      </w:r>
      <w:r w:rsidRPr="00223BCE">
        <w:rPr>
          <w:highlight w:val="white"/>
          <w:lang w:val="en-US"/>
        </w:rPr>
        <w:t xml:space="preserve"> </w:t>
      </w:r>
      <w:r w:rsidRPr="00223BCE">
        <w:rPr>
          <w:color w:val="0000FF"/>
          <w:highlight w:val="white"/>
          <w:lang w:val="en-US"/>
        </w:rPr>
        <w:t>int</w:t>
      </w:r>
      <w:r w:rsidRPr="00223BCE">
        <w:rPr>
          <w:highlight w:val="white"/>
          <w:lang w:val="en-US"/>
        </w:rPr>
        <w:t>[] { mStartPoint, mEndPoint });</w:t>
      </w:r>
    </w:p>
    <w:p w:rsidR="00223BCE" w:rsidRPr="00223BCE" w:rsidRDefault="00223BCE" w:rsidP="00223BCE">
      <w:pPr>
        <w:pStyle w:val="NoSpacing"/>
        <w:rPr>
          <w:highlight w:val="white"/>
          <w:lang w:val="en-US"/>
        </w:rPr>
      </w:pPr>
      <w:r w:rsidRPr="00223BCE">
        <w:rPr>
          <w:highlight w:val="white"/>
          <w:lang w:val="en-US"/>
        </w:rPr>
        <w:t xml:space="preserve">                            mColumnPointsWidth.Add(mTempWidth);</w:t>
      </w:r>
    </w:p>
    <w:p w:rsidR="00223BCE" w:rsidRPr="00223BCE" w:rsidRDefault="00223BCE" w:rsidP="00223BCE">
      <w:pPr>
        <w:pStyle w:val="NoSpacing"/>
        <w:rPr>
          <w:highlight w:val="white"/>
          <w:lang w:val="en-US"/>
        </w:rPr>
      </w:pPr>
      <w:r w:rsidRPr="00223BCE">
        <w:rPr>
          <w:highlight w:val="white"/>
          <w:lang w:val="en-US"/>
        </w:rPr>
        <w:t xml:space="preserve">                            mStartPoint = k;</w:t>
      </w:r>
    </w:p>
    <w:p w:rsidR="00223BCE" w:rsidRPr="00223BCE" w:rsidRDefault="00223BCE" w:rsidP="00223BCE">
      <w:pPr>
        <w:pStyle w:val="NoSpacing"/>
        <w:rPr>
          <w:highlight w:val="white"/>
          <w:lang w:val="en-US"/>
        </w:rPr>
      </w:pPr>
      <w:r w:rsidRPr="00223BCE">
        <w:rPr>
          <w:highlight w:val="white"/>
          <w:lang w:val="en-US"/>
        </w:rPr>
        <w:t xml:space="preserve">                            mTempWidth = ColumnsWidth[k];</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Our end point is actually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one index above the current index</w:t>
      </w:r>
    </w:p>
    <w:p w:rsidR="00223BCE" w:rsidRPr="00223BCE" w:rsidRDefault="00223BCE" w:rsidP="00223BCE">
      <w:pPr>
        <w:pStyle w:val="NoSpacing"/>
        <w:rPr>
          <w:highlight w:val="white"/>
          <w:lang w:val="en-US"/>
        </w:rPr>
      </w:pPr>
      <w:r w:rsidRPr="00223BCE">
        <w:rPr>
          <w:highlight w:val="white"/>
          <w:lang w:val="en-US"/>
        </w:rPr>
        <w:t xml:space="preserve">                    mEndPoint = k + 1;</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Add the last set of columns</w:t>
      </w:r>
    </w:p>
    <w:p w:rsidR="00223BCE" w:rsidRPr="00223BCE" w:rsidRDefault="00223BCE" w:rsidP="00223BCE">
      <w:pPr>
        <w:pStyle w:val="NoSpacing"/>
        <w:rPr>
          <w:highlight w:val="white"/>
          <w:lang w:val="en-US"/>
        </w:rPr>
      </w:pPr>
      <w:r w:rsidRPr="00223BCE">
        <w:rPr>
          <w:highlight w:val="white"/>
          <w:lang w:val="en-US"/>
        </w:rPr>
        <w:t xml:space="preserve">            mColumnPoints.Add(</w:t>
      </w:r>
      <w:r w:rsidRPr="00223BCE">
        <w:rPr>
          <w:color w:val="0000FF"/>
          <w:highlight w:val="white"/>
          <w:lang w:val="en-US"/>
        </w:rPr>
        <w:t>new</w:t>
      </w:r>
      <w:r w:rsidRPr="00223BCE">
        <w:rPr>
          <w:highlight w:val="white"/>
          <w:lang w:val="en-US"/>
        </w:rPr>
        <w:t xml:space="preserve"> </w:t>
      </w:r>
      <w:r w:rsidRPr="00223BCE">
        <w:rPr>
          <w:color w:val="0000FF"/>
          <w:highlight w:val="white"/>
          <w:lang w:val="en-US"/>
        </w:rPr>
        <w:t>int</w:t>
      </w:r>
      <w:r w:rsidRPr="00223BCE">
        <w:rPr>
          <w:highlight w:val="white"/>
          <w:lang w:val="en-US"/>
        </w:rPr>
        <w:t>[] { mStartPoint, mEndPoint });</w:t>
      </w:r>
    </w:p>
    <w:p w:rsidR="00223BCE" w:rsidRPr="00223BCE" w:rsidRDefault="00223BCE" w:rsidP="00223BCE">
      <w:pPr>
        <w:pStyle w:val="NoSpacing"/>
        <w:rPr>
          <w:highlight w:val="white"/>
          <w:lang w:val="en-US"/>
        </w:rPr>
      </w:pPr>
      <w:r w:rsidRPr="00223BCE">
        <w:rPr>
          <w:highlight w:val="white"/>
          <w:lang w:val="en-US"/>
        </w:rPr>
        <w:t xml:space="preserve">            mColumnPointsWidth.Add(mTempWidth);</w:t>
      </w:r>
    </w:p>
    <w:p w:rsidR="00223BCE" w:rsidRPr="00223BCE" w:rsidRDefault="00223BCE" w:rsidP="00223BCE">
      <w:pPr>
        <w:pStyle w:val="NoSpacing"/>
        <w:rPr>
          <w:highlight w:val="white"/>
          <w:lang w:val="en-US"/>
        </w:rPr>
      </w:pPr>
      <w:r w:rsidRPr="00223BCE">
        <w:rPr>
          <w:highlight w:val="white"/>
          <w:lang w:val="en-US"/>
        </w:rPr>
        <w:t xml:space="preserve">            mColumnPoint = 0;</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funtion that print the title, page number, and the header 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void</w:t>
      </w:r>
      <w:r w:rsidRPr="00223BCE">
        <w:rPr>
          <w:highlight w:val="white"/>
          <w:lang w:val="en-US"/>
        </w:rPr>
        <w:t xml:space="preserve"> DrawHeader(</w:t>
      </w:r>
      <w:r w:rsidRPr="00223BCE">
        <w:rPr>
          <w:color w:val="2B91AF"/>
          <w:highlight w:val="white"/>
          <w:lang w:val="en-US"/>
        </w:rPr>
        <w:t>Graphics</w:t>
      </w:r>
      <w:r w:rsidRPr="00223BCE">
        <w:rPr>
          <w:highlight w:val="white"/>
          <w:lang w:val="en-US"/>
        </w:rPr>
        <w:t xml:space="preserve"> 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CurrentY = (</w:t>
      </w:r>
      <w:r w:rsidRPr="00223BCE">
        <w:rPr>
          <w:color w:val="0000FF"/>
          <w:highlight w:val="white"/>
          <w:lang w:val="en-US"/>
        </w:rPr>
        <w:t>float</w:t>
      </w:r>
      <w:r w:rsidRPr="00223BCE">
        <w:rPr>
          <w:highlight w:val="white"/>
          <w:lang w:val="en-US"/>
        </w:rPr>
        <w:t>)TopMargin;</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Printing the page number (if isWithPaging is set to true)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(IsWithPaging)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PageNumber++;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string</w:t>
      </w:r>
      <w:r w:rsidRPr="00223BCE">
        <w:rPr>
          <w:highlight w:val="white"/>
          <w:lang w:val="en-US"/>
        </w:rPr>
        <w:t xml:space="preserve"> PageString = </w:t>
      </w:r>
      <w:r w:rsidRPr="00223BCE">
        <w:rPr>
          <w:color w:val="A31515"/>
          <w:highlight w:val="white"/>
          <w:lang w:val="en-US"/>
        </w:rPr>
        <w:t>"Page "</w:t>
      </w:r>
      <w:r w:rsidRPr="00223BCE">
        <w:rPr>
          <w:highlight w:val="white"/>
          <w:lang w:val="en-US"/>
        </w:rPr>
        <w:t xml:space="preserve"> + PageNumber.ToString();</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w:t>
      </w:r>
      <w:r w:rsidRPr="00223BCE">
        <w:rPr>
          <w:highlight w:val="white"/>
          <w:lang w:val="en-US"/>
        </w:rPr>
        <w:t xml:space="preserve"> PageStringFormat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StringFormat</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PageStringFormat.Trimming = </w:t>
      </w:r>
      <w:r w:rsidRPr="00223BCE">
        <w:rPr>
          <w:color w:val="2B91AF"/>
          <w:highlight w:val="white"/>
          <w:lang w:val="en-US"/>
        </w:rPr>
        <w:t>StringTrimming</w:t>
      </w:r>
      <w:r w:rsidRPr="00223BCE">
        <w:rPr>
          <w:highlight w:val="white"/>
          <w:lang w:val="en-US"/>
        </w:rPr>
        <w:t>.Word;</w:t>
      </w:r>
    </w:p>
    <w:p w:rsidR="00223BCE" w:rsidRPr="00223BCE" w:rsidRDefault="00223BCE" w:rsidP="00223BCE">
      <w:pPr>
        <w:pStyle w:val="NoSpacing"/>
        <w:rPr>
          <w:highlight w:val="white"/>
          <w:lang w:val="en-US"/>
        </w:rPr>
      </w:pPr>
      <w:r w:rsidRPr="00223BCE">
        <w:rPr>
          <w:highlight w:val="white"/>
          <w:lang w:val="en-US"/>
        </w:rPr>
        <w:t xml:space="preserve">            PageStringFormat.FormatFlags = </w:t>
      </w:r>
      <w:r w:rsidRPr="00223BCE">
        <w:rPr>
          <w:color w:val="2B91AF"/>
          <w:highlight w:val="white"/>
          <w:lang w:val="en-US"/>
        </w:rPr>
        <w:t>StringFormatFlags</w:t>
      </w:r>
      <w:r w:rsidRPr="00223BCE">
        <w:rPr>
          <w:highlight w:val="white"/>
          <w:lang w:val="en-US"/>
        </w:rPr>
        <w:t>.NoWrap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StringFormatFlags</w:t>
      </w:r>
      <w:r w:rsidRPr="00223BCE">
        <w:rPr>
          <w:highlight w:val="white"/>
          <w:lang w:val="en-US"/>
        </w:rPr>
        <w:t xml:space="preserve">.LineLimit | </w:t>
      </w:r>
      <w:r w:rsidRPr="00223BCE">
        <w:rPr>
          <w:color w:val="2B91AF"/>
          <w:highlight w:val="white"/>
          <w:lang w:val="en-US"/>
        </w:rPr>
        <w:t>StringFormatFlags</w:t>
      </w:r>
      <w:r w:rsidRPr="00223BCE">
        <w:rPr>
          <w:highlight w:val="white"/>
          <w:lang w:val="en-US"/>
        </w:rPr>
        <w:t>.NoClip;</w:t>
      </w:r>
    </w:p>
    <w:p w:rsidR="00223BCE" w:rsidRPr="00223BCE" w:rsidRDefault="00223BCE" w:rsidP="00223BCE">
      <w:pPr>
        <w:pStyle w:val="NoSpacing"/>
        <w:rPr>
          <w:highlight w:val="white"/>
          <w:lang w:val="en-US"/>
        </w:rPr>
      </w:pPr>
      <w:r w:rsidRPr="00223BCE">
        <w:rPr>
          <w:highlight w:val="white"/>
          <w:lang w:val="en-US"/>
        </w:rPr>
        <w:t xml:space="preserve">            PageStringFormat.Alignment = </w:t>
      </w:r>
      <w:r w:rsidRPr="00223BCE">
        <w:rPr>
          <w:color w:val="2B91AF"/>
          <w:highlight w:val="white"/>
          <w:lang w:val="en-US"/>
        </w:rPr>
        <w:t>StringAlignment</w:t>
      </w:r>
      <w:r w:rsidRPr="00223BCE">
        <w:rPr>
          <w:highlight w:val="white"/>
          <w:lang w:val="en-US"/>
        </w:rPr>
        <w:t>.Far;</w:t>
      </w:r>
    </w:p>
    <w:p w:rsidR="00223BCE" w:rsidRPr="00223BCE" w:rsidRDefault="00223BCE" w:rsidP="00223BCE">
      <w:pPr>
        <w:pStyle w:val="NoSpacing"/>
        <w:rPr>
          <w:highlight w:val="white"/>
          <w:lang w:val="en-US"/>
        </w:rPr>
      </w:pPr>
    </w:p>
    <w:p w:rsidR="00223BCE" w:rsidRDefault="00223BCE" w:rsidP="00223BCE">
      <w:pPr>
        <w:pStyle w:val="NoSpacing"/>
        <w:rPr>
          <w:highlight w:val="white"/>
        </w:rPr>
      </w:pPr>
      <w:r w:rsidRPr="00223BCE">
        <w:rPr>
          <w:highlight w:val="white"/>
          <w:lang w:val="en-US"/>
        </w:rPr>
        <w:t xml:space="preserve">            </w:t>
      </w:r>
      <w:r>
        <w:rPr>
          <w:color w:val="2B91AF"/>
          <w:highlight w:val="white"/>
        </w:rPr>
        <w:t>Font</w:t>
      </w:r>
      <w:r>
        <w:rPr>
          <w:highlight w:val="white"/>
        </w:rPr>
        <w:t xml:space="preserve"> PageStringFont = </w:t>
      </w:r>
      <w:r>
        <w:rPr>
          <w:color w:val="0000FF"/>
          <w:highlight w:val="white"/>
        </w:rPr>
        <w:t>new</w:t>
      </w:r>
      <w:r>
        <w:rPr>
          <w:highlight w:val="white"/>
        </w:rPr>
        <w:t xml:space="preserve"> </w:t>
      </w:r>
      <w:r>
        <w:rPr>
          <w:color w:val="2B91AF"/>
          <w:highlight w:val="white"/>
        </w:rPr>
        <w:t>Font</w:t>
      </w:r>
      <w:r>
        <w:rPr>
          <w:highlight w:val="white"/>
        </w:rPr>
        <w:t>(</w:t>
      </w:r>
      <w:r>
        <w:rPr>
          <w:color w:val="A31515"/>
          <w:highlight w:val="white"/>
        </w:rPr>
        <w:t>"Tahoma"</w:t>
      </w:r>
      <w:r>
        <w:rPr>
          <w:highlight w:val="white"/>
        </w:rPr>
        <w:t xml:space="preserve">, 8, </w:t>
      </w:r>
      <w:r>
        <w:rPr>
          <w:color w:val="2B91AF"/>
          <w:highlight w:val="white"/>
        </w:rPr>
        <w:t>FontStyle</w:t>
      </w:r>
      <w:r>
        <w:rPr>
          <w:highlight w:val="white"/>
        </w:rPr>
        <w:t>.Regular,</w:t>
      </w:r>
    </w:p>
    <w:p w:rsidR="00223BCE" w:rsidRPr="00223BCE" w:rsidRDefault="00223BCE" w:rsidP="00223BCE">
      <w:pPr>
        <w:pStyle w:val="NoSpacing"/>
        <w:rPr>
          <w:highlight w:val="white"/>
          <w:lang w:val="en-US"/>
        </w:rPr>
      </w:pPr>
      <w:r>
        <w:rPr>
          <w:highlight w:val="white"/>
        </w:rPr>
        <w:t xml:space="preserve">                </w:t>
      </w:r>
      <w:r w:rsidRPr="00223BCE">
        <w:rPr>
          <w:color w:val="2B91AF"/>
          <w:highlight w:val="white"/>
          <w:lang w:val="en-US"/>
        </w:rPr>
        <w:t>GraphicsUnit</w:t>
      </w:r>
      <w:r w:rsidRPr="00223BCE">
        <w:rPr>
          <w:highlight w:val="white"/>
          <w:lang w:val="en-US"/>
        </w:rPr>
        <w:t>.Point);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PageStringRectangle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w:t>
      </w:r>
      <w:r w:rsidRPr="00223BCE">
        <w:rPr>
          <w:color w:val="0000FF"/>
          <w:highlight w:val="white"/>
          <w:lang w:val="en-US"/>
        </w:rPr>
        <w:t>float</w:t>
      </w:r>
      <w:r w:rsidRPr="00223BCE">
        <w:rPr>
          <w:highlight w:val="white"/>
          <w:lang w:val="en-US"/>
        </w:rPr>
        <w:t>)LeftMargin, CurrentY,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)PageWidth - (</w:t>
      </w:r>
      <w:r w:rsidRPr="00223BCE">
        <w:rPr>
          <w:color w:val="0000FF"/>
          <w:highlight w:val="white"/>
          <w:lang w:val="en-US"/>
        </w:rPr>
        <w:t>float</w:t>
      </w:r>
      <w:r w:rsidRPr="00223BCE">
        <w:rPr>
          <w:highlight w:val="white"/>
          <w:lang w:val="en-US"/>
        </w:rPr>
        <w:t>)RightMargin - (</w:t>
      </w:r>
      <w:r w:rsidRPr="00223BCE">
        <w:rPr>
          <w:color w:val="0000FF"/>
          <w:highlight w:val="white"/>
          <w:lang w:val="en-US"/>
        </w:rPr>
        <w:t>float</w:t>
      </w:r>
      <w:r w:rsidRPr="00223BCE">
        <w:rPr>
          <w:highlight w:val="white"/>
          <w:lang w:val="en-US"/>
        </w:rPr>
        <w:t>)LeftMargin,</w:t>
      </w:r>
    </w:p>
    <w:p w:rsidR="00223BCE" w:rsidRPr="00223BCE" w:rsidRDefault="00223BCE" w:rsidP="00223BCE">
      <w:pPr>
        <w:pStyle w:val="NoSpacing"/>
        <w:rPr>
          <w:highlight w:val="white"/>
          <w:lang w:val="en-US"/>
        </w:rPr>
      </w:pPr>
      <w:r w:rsidRPr="00223BCE">
        <w:rPr>
          <w:highlight w:val="white"/>
          <w:lang w:val="en-US"/>
        </w:rPr>
        <w:t xml:space="preserve">               g.MeasureString(PageString, PageStringFont).Height);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g.DrawString(PageString, PageStringFont,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w:t>
      </w:r>
      <w:r w:rsidRPr="00223BCE">
        <w:rPr>
          <w:color w:val="2B91AF"/>
          <w:highlight w:val="white"/>
          <w:lang w:val="en-US"/>
        </w:rPr>
        <w:t>Color</w:t>
      </w:r>
      <w:r w:rsidRPr="00223BCE">
        <w:rPr>
          <w:highlight w:val="white"/>
          <w:lang w:val="en-US"/>
        </w:rPr>
        <w:t>.Black),</w:t>
      </w:r>
    </w:p>
    <w:p w:rsidR="00223BCE" w:rsidRPr="00223BCE" w:rsidRDefault="00223BCE" w:rsidP="00223BCE">
      <w:pPr>
        <w:pStyle w:val="NoSpacing"/>
        <w:rPr>
          <w:highlight w:val="white"/>
          <w:lang w:val="en-US"/>
        </w:rPr>
      </w:pPr>
      <w:r w:rsidRPr="00223BCE">
        <w:rPr>
          <w:highlight w:val="white"/>
          <w:lang w:val="en-US"/>
        </w:rPr>
        <w:t xml:space="preserve">               PageStringRectangle, PageStringFormat);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CurrentY += g.MeasureString(PageString,</w:t>
      </w:r>
    </w:p>
    <w:p w:rsidR="00223BCE" w:rsidRPr="00223BCE" w:rsidRDefault="00223BCE" w:rsidP="00223BCE">
      <w:pPr>
        <w:pStyle w:val="NoSpacing"/>
        <w:rPr>
          <w:highlight w:val="white"/>
          <w:lang w:val="en-US"/>
        </w:rPr>
      </w:pPr>
      <w:r w:rsidRPr="00223BCE">
        <w:rPr>
          <w:highlight w:val="white"/>
          <w:lang w:val="en-US"/>
        </w:rPr>
        <w:t xml:space="preserve">                                 PageStringFont).Height;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Printing the title (if IsWithTitle is set to true)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(IsWithTitle)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w:t>
      </w:r>
      <w:r w:rsidRPr="00223BCE">
        <w:rPr>
          <w:highlight w:val="white"/>
          <w:lang w:val="en-US"/>
        </w:rPr>
        <w:t xml:space="preserve"> TitleFormat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StringFormat</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lastRenderedPageBreak/>
        <w:t xml:space="preserve">            TitleFormat.Trimming = </w:t>
      </w:r>
      <w:r w:rsidRPr="00223BCE">
        <w:rPr>
          <w:color w:val="2B91AF"/>
          <w:highlight w:val="white"/>
          <w:lang w:val="en-US"/>
        </w:rPr>
        <w:t>StringTrimming</w:t>
      </w:r>
      <w:r w:rsidRPr="00223BCE">
        <w:rPr>
          <w:highlight w:val="white"/>
          <w:lang w:val="en-US"/>
        </w:rPr>
        <w:t>.Word;</w:t>
      </w:r>
    </w:p>
    <w:p w:rsidR="00223BCE" w:rsidRPr="00223BCE" w:rsidRDefault="00223BCE" w:rsidP="00223BCE">
      <w:pPr>
        <w:pStyle w:val="NoSpacing"/>
        <w:rPr>
          <w:highlight w:val="white"/>
          <w:lang w:val="en-US"/>
        </w:rPr>
      </w:pPr>
      <w:r w:rsidRPr="00223BCE">
        <w:rPr>
          <w:highlight w:val="white"/>
          <w:lang w:val="en-US"/>
        </w:rPr>
        <w:t xml:space="preserve">            TitleFormat.FormatFlags = </w:t>
      </w:r>
      <w:r w:rsidRPr="00223BCE">
        <w:rPr>
          <w:color w:val="2B91AF"/>
          <w:highlight w:val="white"/>
          <w:lang w:val="en-US"/>
        </w:rPr>
        <w:t>StringFormatFlags</w:t>
      </w:r>
      <w:r w:rsidRPr="00223BCE">
        <w:rPr>
          <w:highlight w:val="white"/>
          <w:lang w:val="en-US"/>
        </w:rPr>
        <w:t>.NoWrap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StringFormatFlags</w:t>
      </w:r>
      <w:r w:rsidRPr="00223BCE">
        <w:rPr>
          <w:highlight w:val="white"/>
          <w:lang w:val="en-US"/>
        </w:rPr>
        <w:t xml:space="preserve">.LineLimit | </w:t>
      </w:r>
      <w:r w:rsidRPr="00223BCE">
        <w:rPr>
          <w:color w:val="2B91AF"/>
          <w:highlight w:val="white"/>
          <w:lang w:val="en-US"/>
        </w:rPr>
        <w:t>StringFormatFlags</w:t>
      </w:r>
      <w:r w:rsidRPr="00223BCE">
        <w:rPr>
          <w:highlight w:val="white"/>
          <w:lang w:val="en-US"/>
        </w:rPr>
        <w:t>.NoClip;</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(IsCenterOnPage)</w:t>
      </w:r>
    </w:p>
    <w:p w:rsidR="00223BCE" w:rsidRPr="00223BCE" w:rsidRDefault="00223BCE" w:rsidP="00223BCE">
      <w:pPr>
        <w:pStyle w:val="NoSpacing"/>
        <w:rPr>
          <w:highlight w:val="white"/>
          <w:lang w:val="en-US"/>
        </w:rPr>
      </w:pPr>
      <w:r w:rsidRPr="00223BCE">
        <w:rPr>
          <w:highlight w:val="white"/>
          <w:lang w:val="en-US"/>
        </w:rPr>
        <w:t xml:space="preserve">                TitleFormat.Alignment = </w:t>
      </w:r>
      <w:r w:rsidRPr="00223BCE">
        <w:rPr>
          <w:color w:val="2B91AF"/>
          <w:highlight w:val="white"/>
          <w:lang w:val="en-US"/>
        </w:rPr>
        <w:t>StringAlignment</w:t>
      </w:r>
      <w:r w:rsidRPr="00223BCE">
        <w:rPr>
          <w:highlight w:val="white"/>
          <w:lang w:val="en-US"/>
        </w:rPr>
        <w:t>.Center;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223BCE">
      <w:pPr>
        <w:pStyle w:val="NoSpacing"/>
        <w:rPr>
          <w:highlight w:val="white"/>
          <w:lang w:val="en-US"/>
        </w:rPr>
      </w:pPr>
      <w:r w:rsidRPr="00223BCE">
        <w:rPr>
          <w:highlight w:val="white"/>
          <w:lang w:val="en-US"/>
        </w:rPr>
        <w:t xml:space="preserve">                TitleFormat.Alignment = </w:t>
      </w:r>
      <w:r w:rsidRPr="00223BCE">
        <w:rPr>
          <w:color w:val="2B91AF"/>
          <w:highlight w:val="white"/>
          <w:lang w:val="en-US"/>
        </w:rPr>
        <w:t>StringAlignment</w:t>
      </w:r>
      <w:r w:rsidRPr="00223BCE">
        <w:rPr>
          <w:highlight w:val="white"/>
          <w:lang w:val="en-US"/>
        </w:rPr>
        <w:t>.Near;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TitleRectangle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w:t>
      </w:r>
      <w:r w:rsidRPr="00223BCE">
        <w:rPr>
          <w:color w:val="0000FF"/>
          <w:highlight w:val="white"/>
          <w:lang w:val="en-US"/>
        </w:rPr>
        <w:t>float</w:t>
      </w:r>
      <w:r w:rsidRPr="00223BCE">
        <w:rPr>
          <w:highlight w:val="white"/>
          <w:lang w:val="en-US"/>
        </w:rPr>
        <w:t>)LeftMargin, CurrentY,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)PageWidth - (</w:t>
      </w:r>
      <w:r w:rsidRPr="00223BCE">
        <w:rPr>
          <w:color w:val="0000FF"/>
          <w:highlight w:val="white"/>
          <w:lang w:val="en-US"/>
        </w:rPr>
        <w:t>float</w:t>
      </w:r>
      <w:r w:rsidRPr="00223BCE">
        <w:rPr>
          <w:highlight w:val="white"/>
          <w:lang w:val="en-US"/>
        </w:rPr>
        <w:t>)RightMargin - (</w:t>
      </w:r>
      <w:r w:rsidRPr="00223BCE">
        <w:rPr>
          <w:color w:val="0000FF"/>
          <w:highlight w:val="white"/>
          <w:lang w:val="en-US"/>
        </w:rPr>
        <w:t>float</w:t>
      </w:r>
      <w:r w:rsidRPr="00223BCE">
        <w:rPr>
          <w:highlight w:val="white"/>
          <w:lang w:val="en-US"/>
        </w:rPr>
        <w:t>)LeftMargin,</w:t>
      </w:r>
    </w:p>
    <w:p w:rsidR="00223BCE" w:rsidRPr="00223BCE" w:rsidRDefault="00223BCE" w:rsidP="00223BCE">
      <w:pPr>
        <w:pStyle w:val="NoSpacing"/>
        <w:rPr>
          <w:highlight w:val="white"/>
          <w:lang w:val="en-US"/>
        </w:rPr>
      </w:pPr>
      <w:r w:rsidRPr="00223BCE">
        <w:rPr>
          <w:highlight w:val="white"/>
          <w:lang w:val="en-US"/>
        </w:rPr>
        <w:t xml:space="preserve">                g.MeasureString(TheTitleText, TheTitleFont).Height);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g.DrawString(TheTitleText, TheTitleFont,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(TheTitleColor),</w:t>
      </w:r>
    </w:p>
    <w:p w:rsidR="00223BCE" w:rsidRPr="00223BCE" w:rsidRDefault="00223BCE" w:rsidP="00223BCE">
      <w:pPr>
        <w:pStyle w:val="NoSpacing"/>
        <w:rPr>
          <w:highlight w:val="white"/>
          <w:lang w:val="en-US"/>
        </w:rPr>
      </w:pPr>
      <w:r w:rsidRPr="00223BCE">
        <w:rPr>
          <w:highlight w:val="white"/>
          <w:lang w:val="en-US"/>
        </w:rPr>
        <w:t xml:space="preserve">                TitleRectangle, TitleFormat);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CurrentY += g.MeasureString(TheTitleText, TheTitleFont).Height;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Calculating the starting x coordinate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that the printing process will start from</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CurrentX = (</w:t>
      </w:r>
      <w:r w:rsidRPr="00223BCE">
        <w:rPr>
          <w:color w:val="0000FF"/>
          <w:highlight w:val="white"/>
          <w:lang w:val="en-US"/>
        </w:rPr>
        <w:t>float</w:t>
      </w:r>
      <w:r w:rsidRPr="00223BCE">
        <w:rPr>
          <w:highlight w:val="white"/>
          <w:lang w:val="en-US"/>
        </w:rPr>
        <w:t>)LeftMargin;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(IsCenterOnPage)</w:t>
      </w:r>
    </w:p>
    <w:p w:rsidR="00223BCE" w:rsidRPr="00223BCE" w:rsidRDefault="00223BCE" w:rsidP="00223BCE">
      <w:pPr>
        <w:pStyle w:val="NoSpacing"/>
        <w:rPr>
          <w:highlight w:val="white"/>
          <w:lang w:val="en-US"/>
        </w:rPr>
      </w:pPr>
      <w:r w:rsidRPr="00223BCE">
        <w:rPr>
          <w:highlight w:val="white"/>
          <w:lang w:val="en-US"/>
        </w:rPr>
        <w:t xml:space="preserve">            CurrentX += (((</w:t>
      </w:r>
      <w:r w:rsidRPr="00223BCE">
        <w:rPr>
          <w:color w:val="0000FF"/>
          <w:highlight w:val="white"/>
          <w:lang w:val="en-US"/>
        </w:rPr>
        <w:t>float</w:t>
      </w:r>
      <w:r w:rsidRPr="00223BCE">
        <w:rPr>
          <w:highlight w:val="white"/>
          <w:lang w:val="en-US"/>
        </w:rPr>
        <w:t>)PageWidth - (</w:t>
      </w:r>
      <w:r w:rsidRPr="00223BCE">
        <w:rPr>
          <w:color w:val="0000FF"/>
          <w:highlight w:val="white"/>
          <w:lang w:val="en-US"/>
        </w:rPr>
        <w:t>float</w:t>
      </w:r>
      <w:r w:rsidRPr="00223BCE">
        <w:rPr>
          <w:highlight w:val="white"/>
          <w:lang w:val="en-US"/>
        </w:rPr>
        <w:t>)RightMargin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)LeftMargin) - mColumnPointsWidth[mColumnPoint]) / 2.0F;</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HeaderFore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Color</w:t>
      </w:r>
      <w:r w:rsidRPr="00223BCE">
        <w:rPr>
          <w:highlight w:val="white"/>
          <w:lang w:val="en-US"/>
        </w:rPr>
        <w:t xml:space="preserve"> HeaderForeColor =</w:t>
      </w:r>
    </w:p>
    <w:p w:rsidR="00223BCE" w:rsidRPr="00223BCE" w:rsidRDefault="00223BCE" w:rsidP="00223BCE">
      <w:pPr>
        <w:pStyle w:val="NoSpacing"/>
        <w:rPr>
          <w:highlight w:val="white"/>
          <w:lang w:val="en-US"/>
        </w:rPr>
      </w:pPr>
      <w:r w:rsidRPr="00223BCE">
        <w:rPr>
          <w:highlight w:val="white"/>
          <w:lang w:val="en-US"/>
        </w:rPr>
        <w:t xml:space="preserve">              TheDataGridView.ColumnHeadersDefaultCellStyle.ForeColor;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(HeaderForeColor.IsEmpty)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there is no special HeaderFore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DataGridView style</w:t>
      </w:r>
    </w:p>
    <w:p w:rsidR="00223BCE" w:rsidRPr="00223BCE" w:rsidRDefault="00223BCE" w:rsidP="00223BCE">
      <w:pPr>
        <w:pStyle w:val="NoSpacing"/>
        <w:rPr>
          <w:highlight w:val="white"/>
          <w:lang w:val="en-US"/>
        </w:rPr>
      </w:pPr>
      <w:r w:rsidRPr="00223BCE">
        <w:rPr>
          <w:highlight w:val="white"/>
          <w:lang w:val="en-US"/>
        </w:rPr>
        <w:t xml:space="preserve">            HeaderForeColor = TheDataGridView.DefaultCellStyle.ForeColor;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 xml:space="preserve"> HeaderForeBrush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(HeaderForeColor);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HeaderBack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Color</w:t>
      </w:r>
      <w:r w:rsidRPr="00223BCE">
        <w:rPr>
          <w:highlight w:val="white"/>
          <w:lang w:val="en-US"/>
        </w:rPr>
        <w:t xml:space="preserve"> HeaderBackColor =</w:t>
      </w:r>
    </w:p>
    <w:p w:rsidR="00223BCE" w:rsidRPr="00223BCE" w:rsidRDefault="00223BCE" w:rsidP="00223BCE">
      <w:pPr>
        <w:pStyle w:val="NoSpacing"/>
        <w:rPr>
          <w:highlight w:val="white"/>
          <w:lang w:val="en-US"/>
        </w:rPr>
      </w:pPr>
      <w:r w:rsidRPr="00223BCE">
        <w:rPr>
          <w:highlight w:val="white"/>
          <w:lang w:val="en-US"/>
        </w:rPr>
        <w:t xml:space="preserve">              TheDataGridView.ColumnHeadersDefaultCellStyle.BackColor;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(HeaderBackColor.IsEmpty)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there is no special HeaderBack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DataGridView style</w:t>
      </w:r>
    </w:p>
    <w:p w:rsidR="00223BCE" w:rsidRPr="00223BCE" w:rsidRDefault="00223BCE" w:rsidP="00223BCE">
      <w:pPr>
        <w:pStyle w:val="NoSpacing"/>
        <w:rPr>
          <w:highlight w:val="white"/>
          <w:lang w:val="en-US"/>
        </w:rPr>
      </w:pPr>
      <w:r w:rsidRPr="00223BCE">
        <w:rPr>
          <w:highlight w:val="white"/>
          <w:lang w:val="en-US"/>
        </w:rPr>
        <w:t xml:space="preserve">            HeaderBackColor = TheDataGridView.DefaultCellStyle.BackColor;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 xml:space="preserve"> HeaderBackBrush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(HeaderBackColor);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LinePen that will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be used to draw lines and rectangles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(derived from the GridColor property</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of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Pen</w:t>
      </w:r>
      <w:r w:rsidRPr="00223BCE">
        <w:rPr>
          <w:highlight w:val="white"/>
          <w:lang w:val="en-US"/>
        </w:rPr>
        <w:t xml:space="preserve"> TheLinePen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Pen</w:t>
      </w:r>
      <w:r w:rsidRPr="00223BCE">
        <w:rPr>
          <w:highlight w:val="white"/>
          <w:lang w:val="en-US"/>
        </w:rPr>
        <w:t>(TheDataGridView.GridColor, 1);</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HeaderFont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Font</w:t>
      </w:r>
      <w:r w:rsidRPr="00223BCE">
        <w:rPr>
          <w:highlight w:val="white"/>
          <w:lang w:val="en-US"/>
        </w:rPr>
        <w:t xml:space="preserve"> HeaderFont = TheDataGridView.ColumnHeadersDefaultCellStyle.Font;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(HeaderFont == </w:t>
      </w:r>
      <w:r w:rsidRPr="00223BCE">
        <w:rPr>
          <w:color w:val="0000FF"/>
          <w:highlight w:val="white"/>
          <w:lang w:val="en-US"/>
        </w:rPr>
        <w:t>null</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there is no special HeaderFont style,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DataGridView font style</w:t>
      </w:r>
    </w:p>
    <w:p w:rsidR="00223BCE" w:rsidRPr="00223BCE" w:rsidRDefault="00223BCE" w:rsidP="00223BCE">
      <w:pPr>
        <w:pStyle w:val="NoSpacing"/>
        <w:rPr>
          <w:highlight w:val="white"/>
          <w:lang w:val="en-US"/>
        </w:rPr>
      </w:pPr>
      <w:r w:rsidRPr="00223BCE">
        <w:rPr>
          <w:highlight w:val="white"/>
          <w:lang w:val="en-US"/>
        </w:rPr>
        <w:t xml:space="preserve">            HeaderFont = TheDataGridView.DefaultCellStyle.Font;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xml:space="preserve">// Calculating and drawing the HeaderBounds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HeaderBounds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(CurrentX, CurrentY,</w:t>
      </w:r>
    </w:p>
    <w:p w:rsidR="00223BCE" w:rsidRPr="00223BCE" w:rsidRDefault="00223BCE" w:rsidP="00223BCE">
      <w:pPr>
        <w:pStyle w:val="NoSpacing"/>
        <w:rPr>
          <w:highlight w:val="white"/>
          <w:lang w:val="en-US"/>
        </w:rPr>
      </w:pPr>
      <w:r w:rsidRPr="00223BCE">
        <w:rPr>
          <w:highlight w:val="white"/>
          <w:lang w:val="en-US"/>
        </w:rPr>
        <w:t xml:space="preserve">            mColumnPointsWidth[mColumnPoint], RowHeaderHeight);</w:t>
      </w:r>
    </w:p>
    <w:p w:rsidR="00223BCE" w:rsidRPr="00223BCE" w:rsidRDefault="00223BCE" w:rsidP="00223BCE">
      <w:pPr>
        <w:pStyle w:val="NoSpacing"/>
        <w:rPr>
          <w:highlight w:val="white"/>
          <w:lang w:val="en-US"/>
        </w:rPr>
      </w:pPr>
      <w:r w:rsidRPr="00223BCE">
        <w:rPr>
          <w:highlight w:val="white"/>
          <w:lang w:val="en-US"/>
        </w:rPr>
        <w:t xml:space="preserve">        g.FillRectangle(HeaderBackBrush, HeaderBounds);</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format that will be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used to print each cell of the header 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w:t>
      </w:r>
      <w:r w:rsidRPr="00223BCE">
        <w:rPr>
          <w:highlight w:val="white"/>
          <w:lang w:val="en-US"/>
        </w:rPr>
        <w:t xml:space="preserve"> CellFormat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StringFormat</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CellFormat.Trimming = </w:t>
      </w:r>
      <w:r w:rsidRPr="00223BCE">
        <w:rPr>
          <w:color w:val="2B91AF"/>
          <w:highlight w:val="white"/>
          <w:lang w:val="en-US"/>
        </w:rPr>
        <w:t>StringTrimming</w:t>
      </w:r>
      <w:r w:rsidRPr="00223BCE">
        <w:rPr>
          <w:highlight w:val="white"/>
          <w:lang w:val="en-US"/>
        </w:rPr>
        <w:t>.Word;</w:t>
      </w:r>
    </w:p>
    <w:p w:rsidR="00223BCE" w:rsidRPr="00223BCE" w:rsidRDefault="00223BCE" w:rsidP="00223BCE">
      <w:pPr>
        <w:pStyle w:val="NoSpacing"/>
        <w:rPr>
          <w:highlight w:val="white"/>
          <w:lang w:val="en-US"/>
        </w:rPr>
      </w:pPr>
      <w:r w:rsidRPr="00223BCE">
        <w:rPr>
          <w:highlight w:val="white"/>
          <w:lang w:val="en-US"/>
        </w:rPr>
        <w:t xml:space="preserve">        CellFormat.FormatFlags = </w:t>
      </w:r>
      <w:r w:rsidRPr="00223BCE">
        <w:rPr>
          <w:color w:val="2B91AF"/>
          <w:highlight w:val="white"/>
          <w:lang w:val="en-US"/>
        </w:rPr>
        <w:t>StringFormatFlags</w:t>
      </w:r>
      <w:r w:rsidRPr="00223BCE">
        <w:rPr>
          <w:highlight w:val="white"/>
          <w:lang w:val="en-US"/>
        </w:rPr>
        <w:t>.NoWrap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StringFormatFlags</w:t>
      </w:r>
      <w:r w:rsidRPr="00223BCE">
        <w:rPr>
          <w:highlight w:val="white"/>
          <w:lang w:val="en-US"/>
        </w:rPr>
        <w:t xml:space="preserve">.LineLimit | </w:t>
      </w:r>
      <w:r w:rsidRPr="00223BCE">
        <w:rPr>
          <w:color w:val="2B91AF"/>
          <w:highlight w:val="white"/>
          <w:lang w:val="en-US"/>
        </w:rPr>
        <w:t>StringFormatFlags</w:t>
      </w:r>
      <w:r w:rsidRPr="00223BCE">
        <w:rPr>
          <w:highlight w:val="white"/>
          <w:lang w:val="en-US"/>
        </w:rPr>
        <w:t>.NoClip;</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Printing each visible cell of the header 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CellBounds;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ColumnWidth;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w:t>
      </w:r>
      <w:r w:rsidRPr="00223BCE">
        <w:rPr>
          <w:color w:val="0000FF"/>
          <w:highlight w:val="white"/>
          <w:lang w:val="en-US"/>
        </w:rPr>
        <w:t>int</w:t>
      </w:r>
      <w:r w:rsidRPr="00223BCE">
        <w:rPr>
          <w:highlight w:val="white"/>
          <w:lang w:val="en-US"/>
        </w:rPr>
        <w:t xml:space="preserve"> i = (</w:t>
      </w:r>
      <w:r w:rsidRPr="00223BCE">
        <w:rPr>
          <w:color w:val="0000FF"/>
          <w:highlight w:val="white"/>
          <w:lang w:val="en-US"/>
        </w:rPr>
        <w:t>int</w:t>
      </w:r>
      <w:r w:rsidRPr="00223BCE">
        <w:rPr>
          <w:highlight w:val="white"/>
          <w:lang w:val="en-US"/>
        </w:rPr>
        <w:t>)mColumnPoints[mColumnPoint].GetValue(0);</w:t>
      </w:r>
    </w:p>
    <w:p w:rsidR="00223BCE" w:rsidRPr="00223BCE" w:rsidRDefault="00223BCE" w:rsidP="00223BCE">
      <w:pPr>
        <w:pStyle w:val="NoSpacing"/>
        <w:rPr>
          <w:highlight w:val="white"/>
          <w:lang w:val="en-US"/>
        </w:rPr>
      </w:pPr>
      <w:r w:rsidRPr="00223BCE">
        <w:rPr>
          <w:highlight w:val="white"/>
          <w:lang w:val="en-US"/>
        </w:rPr>
        <w:t xml:space="preserve">            i &lt; (</w:t>
      </w:r>
      <w:r w:rsidRPr="00223BCE">
        <w:rPr>
          <w:color w:val="0000FF"/>
          <w:highlight w:val="white"/>
          <w:lang w:val="en-US"/>
        </w:rPr>
        <w:t>int</w:t>
      </w:r>
      <w:r w:rsidRPr="00223BCE">
        <w:rPr>
          <w:highlight w:val="white"/>
          <w:lang w:val="en-US"/>
        </w:rPr>
        <w:t>)mColumnPoints[mColumnPoint].GetValue(1); i++)</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column is not visible then ignore this iteration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(!TheDataGridView.Columns[i].Visible) </w:t>
      </w:r>
      <w:r w:rsidRPr="00223BCE">
        <w:rPr>
          <w:color w:val="0000FF"/>
          <w:highlight w:val="white"/>
          <w:lang w:val="en-US"/>
        </w:rPr>
        <w:t>continue</w:t>
      </w:r>
      <w:r w:rsidRPr="00223BCE">
        <w:rPr>
          <w:highlight w:val="white"/>
          <w:lang w:val="en-US"/>
        </w:rPr>
        <w: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ColumnWidth = ColumnsWidth[i];</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Check the CurrentCell alignment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and apply it to the CellFormat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(TheDataGridView.ColumnHeadersDefaultCellStyle.</w:t>
      </w:r>
    </w:p>
    <w:p w:rsidR="00223BCE" w:rsidRPr="00223BCE" w:rsidRDefault="00223BCE" w:rsidP="00223BCE">
      <w:pPr>
        <w:pStyle w:val="NoSpacing"/>
        <w:rPr>
          <w:highlight w:val="white"/>
          <w:lang w:val="en-US"/>
        </w:rPr>
      </w:pPr>
      <w:r w:rsidRPr="00223BCE">
        <w:rPr>
          <w:highlight w:val="white"/>
          <w:lang w:val="en-US"/>
        </w:rPr>
        <w:t xml:space="preserve">                       Alignment.ToString().Contains(</w:t>
      </w:r>
      <w:r w:rsidRPr="00223BCE">
        <w:rPr>
          <w:color w:val="A31515"/>
          <w:highlight w:val="white"/>
          <w:lang w:val="en-US"/>
        </w:rPr>
        <w:t>"Right"</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.Far;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else</w:t>
      </w: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(TheDataGridView.ColumnHeadersDefaultCellStyle.</w:t>
      </w:r>
    </w:p>
    <w:p w:rsidR="00223BCE" w:rsidRPr="00223BCE" w:rsidRDefault="00223BCE" w:rsidP="00223BCE">
      <w:pPr>
        <w:pStyle w:val="NoSpacing"/>
        <w:rPr>
          <w:highlight w:val="white"/>
          <w:lang w:val="en-US"/>
        </w:rPr>
      </w:pPr>
      <w:r w:rsidRPr="00223BCE">
        <w:rPr>
          <w:highlight w:val="white"/>
          <w:lang w:val="en-US"/>
        </w:rPr>
        <w:t xml:space="preserve">                     Alignment.ToString().Contains(</w:t>
      </w:r>
      <w:r w:rsidRPr="00223BCE">
        <w:rPr>
          <w:color w:val="A31515"/>
          <w:highlight w:val="white"/>
          <w:lang w:val="en-US"/>
        </w:rPr>
        <w:t>"Center"</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.Center;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223BCE">
      <w:pPr>
        <w:pStyle w:val="NoSpacing"/>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.Near;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CellBounds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(CurrentX, CurrentY,</w:t>
      </w:r>
    </w:p>
    <w:p w:rsidR="00223BCE" w:rsidRPr="00223BCE" w:rsidRDefault="00223BCE" w:rsidP="00223BCE">
      <w:pPr>
        <w:pStyle w:val="NoSpacing"/>
        <w:rPr>
          <w:highlight w:val="white"/>
          <w:lang w:val="en-US"/>
        </w:rPr>
      </w:pPr>
      <w:r w:rsidRPr="00223BCE">
        <w:rPr>
          <w:highlight w:val="white"/>
          <w:lang w:val="en-US"/>
        </w:rPr>
        <w:t xml:space="preserve">                         ColumnWidth, RowHeaderHeight);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Printing the cell text</w:t>
      </w:r>
    </w:p>
    <w:p w:rsidR="00223BCE" w:rsidRPr="00223BCE" w:rsidRDefault="00223BCE" w:rsidP="00223BCE">
      <w:pPr>
        <w:pStyle w:val="NoSpacing"/>
        <w:rPr>
          <w:highlight w:val="white"/>
          <w:lang w:val="en-US"/>
        </w:rPr>
      </w:pPr>
      <w:r w:rsidRPr="00223BCE">
        <w:rPr>
          <w:highlight w:val="white"/>
          <w:lang w:val="en-US"/>
        </w:rPr>
        <w:t xml:space="preserve">            g.DrawString(TheDataGridView.Columns[i].HeaderText,</w:t>
      </w:r>
    </w:p>
    <w:p w:rsidR="00223BCE" w:rsidRPr="00223BCE" w:rsidRDefault="00223BCE" w:rsidP="00223BCE">
      <w:pPr>
        <w:pStyle w:val="NoSpacing"/>
        <w:rPr>
          <w:highlight w:val="white"/>
          <w:lang w:val="en-US"/>
        </w:rPr>
      </w:pPr>
      <w:r w:rsidRPr="00223BCE">
        <w:rPr>
          <w:highlight w:val="white"/>
          <w:lang w:val="en-US"/>
        </w:rPr>
        <w:t xml:space="preserve">                         HeaderFont, HeaderForeBrush,</w:t>
      </w:r>
    </w:p>
    <w:p w:rsidR="00223BCE" w:rsidRPr="00223BCE" w:rsidRDefault="00223BCE" w:rsidP="00223BCE">
      <w:pPr>
        <w:pStyle w:val="NoSpacing"/>
        <w:rPr>
          <w:highlight w:val="white"/>
          <w:lang w:val="en-US"/>
        </w:rPr>
      </w:pPr>
      <w:r w:rsidRPr="00223BCE">
        <w:rPr>
          <w:highlight w:val="white"/>
          <w:lang w:val="en-US"/>
        </w:rPr>
        <w:t xml:space="preserve">               CellBounds, CellFormat);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Drawing the cell bounds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Draw the cell border only if the HeaderBorderStyle is not None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(TheDataGridView.RowHeadersBorderStyle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DataGridViewHeaderBorderStyle</w:t>
      </w:r>
      <w:r w:rsidRPr="00223BCE">
        <w:rPr>
          <w:highlight w:val="white"/>
          <w:lang w:val="en-US"/>
        </w:rPr>
        <w:t>.None)</w:t>
      </w:r>
    </w:p>
    <w:p w:rsidR="00223BCE" w:rsidRPr="00223BCE" w:rsidRDefault="00223BCE" w:rsidP="00223BCE">
      <w:pPr>
        <w:pStyle w:val="NoSpacing"/>
        <w:rPr>
          <w:highlight w:val="white"/>
          <w:lang w:val="en-US"/>
        </w:rPr>
      </w:pPr>
      <w:r w:rsidRPr="00223BCE">
        <w:rPr>
          <w:highlight w:val="white"/>
          <w:lang w:val="en-US"/>
        </w:rPr>
        <w:t xml:space="preserve">                g.DrawRectangle(TheLinePen, CurrentX, CurrentY, ColumnWidth,</w:t>
      </w:r>
    </w:p>
    <w:p w:rsidR="00223BCE" w:rsidRPr="00223BCE" w:rsidRDefault="00223BCE" w:rsidP="00223BCE">
      <w:pPr>
        <w:pStyle w:val="NoSpacing"/>
        <w:rPr>
          <w:highlight w:val="white"/>
          <w:lang w:val="en-US"/>
        </w:rPr>
      </w:pPr>
      <w:r w:rsidRPr="00223BCE">
        <w:rPr>
          <w:highlight w:val="white"/>
          <w:lang w:val="en-US"/>
        </w:rPr>
        <w:t xml:space="preserve">                    RowHeaderHeight);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CurrentX += ColumnWidth;</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CurrentY += RowHeaderHeight;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function that print a bunch of rows that fit in one page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When it returns true, meaning that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there are more rows still not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so another PagePrint action is required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When it returns false, meaning that all rows are printed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CureentRow parameter reaches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last row of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and no further PagePrint action is required</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private</w:t>
      </w:r>
      <w:r w:rsidRPr="00223BCE">
        <w:rPr>
          <w:highlight w:val="white"/>
          <w:lang w:val="en-US"/>
        </w:rPr>
        <w:t xml:space="preserve"> </w:t>
      </w:r>
      <w:r w:rsidRPr="00223BCE">
        <w:rPr>
          <w:color w:val="0000FF"/>
          <w:highlight w:val="white"/>
          <w:lang w:val="en-US"/>
        </w:rPr>
        <w:t>bool</w:t>
      </w:r>
      <w:r w:rsidRPr="00223BCE">
        <w:rPr>
          <w:highlight w:val="white"/>
          <w:lang w:val="en-US"/>
        </w:rPr>
        <w:t xml:space="preserve"> DrawRows(</w:t>
      </w:r>
      <w:r w:rsidRPr="00223BCE">
        <w:rPr>
          <w:color w:val="2B91AF"/>
          <w:highlight w:val="white"/>
          <w:lang w:val="en-US"/>
        </w:rPr>
        <w:t>Graphics</w:t>
      </w:r>
      <w:r w:rsidRPr="00223BCE">
        <w:rPr>
          <w:highlight w:val="white"/>
          <w:lang w:val="en-US"/>
        </w:rPr>
        <w:t xml:space="preserve"> 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LinePen that will be used to draw lines and rectangles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(derived from the GridColor property of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Pen</w:t>
      </w:r>
      <w:r w:rsidRPr="00223BCE">
        <w:rPr>
          <w:highlight w:val="white"/>
          <w:lang w:val="en-US"/>
        </w:rPr>
        <w:t xml:space="preserve"> TheLinePen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Pen</w:t>
      </w:r>
      <w:r w:rsidRPr="00223BCE">
        <w:rPr>
          <w:highlight w:val="white"/>
          <w:lang w:val="en-US"/>
        </w:rPr>
        <w:t>(TheDataGridView.GridColor, 1);</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style paramters that will be used to print each cell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Font</w:t>
      </w:r>
      <w:r w:rsidRPr="00223BCE">
        <w:rPr>
          <w:highlight w:val="white"/>
          <w:lang w:val="en-US"/>
        </w:rPr>
        <w:t xml:space="preserve"> RowFont;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Color</w:t>
      </w:r>
      <w:r w:rsidRPr="00223BCE">
        <w:rPr>
          <w:highlight w:val="white"/>
          <w:lang w:val="en-US"/>
        </w:rPr>
        <w:t xml:space="preserve"> RowForeColor;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Color</w:t>
      </w:r>
      <w:r w:rsidRPr="00223BCE">
        <w:rPr>
          <w:highlight w:val="white"/>
          <w:lang w:val="en-US"/>
        </w:rPr>
        <w:t xml:space="preserve"> RowBackColor;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 xml:space="preserve"> RowForeBrush;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 xml:space="preserve"> RowBackBrush;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 xml:space="preserve"> RowAlternatingBackBrush;</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format that will be used to print each cell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w:t>
      </w:r>
      <w:r w:rsidRPr="00223BCE">
        <w:rPr>
          <w:highlight w:val="white"/>
          <w:lang w:val="en-US"/>
        </w:rPr>
        <w:t xml:space="preserve"> CellFormat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StringFormat</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CellFormat.Trimming = </w:t>
      </w:r>
      <w:r w:rsidRPr="00223BCE">
        <w:rPr>
          <w:color w:val="2B91AF"/>
          <w:highlight w:val="white"/>
          <w:lang w:val="en-US"/>
        </w:rPr>
        <w:t>StringTrimming</w:t>
      </w:r>
      <w:r w:rsidRPr="00223BCE">
        <w:rPr>
          <w:highlight w:val="white"/>
          <w:lang w:val="en-US"/>
        </w:rPr>
        <w:t>.Word;</w:t>
      </w:r>
    </w:p>
    <w:p w:rsidR="00223BCE" w:rsidRPr="00223BCE" w:rsidRDefault="00223BCE" w:rsidP="00223BCE">
      <w:pPr>
        <w:pStyle w:val="NoSpacing"/>
        <w:rPr>
          <w:highlight w:val="white"/>
          <w:lang w:val="en-US"/>
        </w:rPr>
      </w:pPr>
      <w:r w:rsidRPr="00223BCE">
        <w:rPr>
          <w:highlight w:val="white"/>
          <w:lang w:val="en-US"/>
        </w:rPr>
        <w:lastRenderedPageBreak/>
        <w:t xml:space="preserve">        CellFormat.FormatFlags = </w:t>
      </w:r>
      <w:r w:rsidRPr="00223BCE">
        <w:rPr>
          <w:color w:val="2B91AF"/>
          <w:highlight w:val="white"/>
          <w:lang w:val="en-US"/>
        </w:rPr>
        <w:t>StringFormatFlags</w:t>
      </w:r>
      <w:r w:rsidRPr="00223BCE">
        <w:rPr>
          <w:highlight w:val="white"/>
          <w:lang w:val="en-US"/>
        </w:rPr>
        <w:t>.NoWrap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StringFormatFlags</w:t>
      </w:r>
      <w:r w:rsidRPr="00223BCE">
        <w:rPr>
          <w:highlight w:val="white"/>
          <w:lang w:val="en-US"/>
        </w:rPr>
        <w:t>.LineLimit;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Printing each visible cell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RowBounds;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CurrentX;</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 xml:space="preserve"> ColumnWidth;</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while</w:t>
      </w:r>
      <w:r w:rsidRPr="00223BCE">
        <w:rPr>
          <w:highlight w:val="white"/>
          <w:lang w:val="en-US"/>
        </w:rPr>
        <w:t xml:space="preserve"> (CurrentRow &lt; TheDataGridView.Rows.Count)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Print the cells of the CurrentRow only if that row is visible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(TheDataGridView.Rows[CurrentRow].Visible)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row font style</w:t>
      </w:r>
    </w:p>
    <w:p w:rsidR="00223BCE" w:rsidRPr="00223BCE" w:rsidRDefault="00223BCE" w:rsidP="00223BCE">
      <w:pPr>
        <w:pStyle w:val="NoSpacing"/>
        <w:rPr>
          <w:highlight w:val="white"/>
          <w:lang w:val="en-US"/>
        </w:rPr>
      </w:pPr>
      <w:r w:rsidRPr="00223BCE">
        <w:rPr>
          <w:highlight w:val="white"/>
          <w:lang w:val="en-US"/>
        </w:rPr>
        <w:t xml:space="preserve">                RowFont = TheDataGridView.Rows[CurrentRow].DefaultCellStyle.Font;</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there is no special font style of the CurrentRow,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one associated with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(RowFont == </w:t>
      </w:r>
      <w:r w:rsidRPr="00223BCE">
        <w:rPr>
          <w:color w:val="0000FF"/>
          <w:highlight w:val="white"/>
          <w:lang w:val="en-US"/>
        </w:rPr>
        <w:t>null</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RowFont = TheDataGridView.DefaultCellStyle.Font;</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RowFore style</w:t>
      </w:r>
    </w:p>
    <w:p w:rsidR="00223BCE" w:rsidRPr="00223BCE" w:rsidRDefault="00223BCE" w:rsidP="00223BCE">
      <w:pPr>
        <w:pStyle w:val="NoSpacing"/>
        <w:rPr>
          <w:highlight w:val="white"/>
          <w:lang w:val="en-US"/>
        </w:rPr>
      </w:pPr>
      <w:r w:rsidRPr="00223BCE">
        <w:rPr>
          <w:highlight w:val="white"/>
          <w:lang w:val="en-US"/>
        </w:rPr>
        <w:t xml:space="preserve">                RowForeColor =</w:t>
      </w:r>
    </w:p>
    <w:p w:rsidR="00223BCE" w:rsidRPr="00223BCE" w:rsidRDefault="00223BCE" w:rsidP="00223BCE">
      <w:pPr>
        <w:pStyle w:val="NoSpacing"/>
        <w:rPr>
          <w:highlight w:val="white"/>
          <w:lang w:val="en-US"/>
        </w:rPr>
      </w:pPr>
      <w:r w:rsidRPr="00223BCE">
        <w:rPr>
          <w:highlight w:val="white"/>
          <w:lang w:val="en-US"/>
        </w:rPr>
        <w:t xml:space="preserve">                  TheDataGridView.Rows[CurrentRow].DefaultCellStyle.ForeColor;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there is no special RowFore style of the CurrentRow,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one associated with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(RowForeColor.IsEmpty)</w:t>
      </w:r>
    </w:p>
    <w:p w:rsidR="00223BCE" w:rsidRPr="00223BCE" w:rsidRDefault="00223BCE" w:rsidP="00223BCE">
      <w:pPr>
        <w:pStyle w:val="NoSpacing"/>
        <w:rPr>
          <w:highlight w:val="white"/>
          <w:lang w:val="en-US"/>
        </w:rPr>
      </w:pPr>
      <w:r w:rsidRPr="00223BCE">
        <w:rPr>
          <w:highlight w:val="white"/>
          <w:lang w:val="en-US"/>
        </w:rPr>
        <w:t xml:space="preserve">                    RowForeColor = TheDataGridView.DefaultCellStyle.ForeColor;</w:t>
      </w:r>
    </w:p>
    <w:p w:rsidR="00223BCE" w:rsidRPr="00223BCE" w:rsidRDefault="00223BCE" w:rsidP="00223BCE">
      <w:pPr>
        <w:pStyle w:val="NoSpacing"/>
        <w:rPr>
          <w:highlight w:val="white"/>
          <w:lang w:val="en-US"/>
        </w:rPr>
      </w:pPr>
      <w:r w:rsidRPr="00223BCE">
        <w:rPr>
          <w:highlight w:val="white"/>
          <w:lang w:val="en-US"/>
        </w:rPr>
        <w:t xml:space="preserve">                RowForeBrush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(RowForeColor);</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Setting the RowBack (for even rows) and the RowAlternatingBack</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(for odd rows) styles</w:t>
      </w:r>
    </w:p>
    <w:p w:rsidR="00223BCE" w:rsidRPr="00223BCE" w:rsidRDefault="00223BCE" w:rsidP="00223BCE">
      <w:pPr>
        <w:pStyle w:val="NoSpacing"/>
        <w:rPr>
          <w:highlight w:val="white"/>
          <w:lang w:val="en-US"/>
        </w:rPr>
      </w:pPr>
      <w:r w:rsidRPr="00223BCE">
        <w:rPr>
          <w:highlight w:val="white"/>
          <w:lang w:val="en-US"/>
        </w:rPr>
        <w:t xml:space="preserve">                RowBackColor =</w:t>
      </w:r>
    </w:p>
    <w:p w:rsidR="00223BCE" w:rsidRPr="00223BCE" w:rsidRDefault="00223BCE" w:rsidP="00223BCE">
      <w:pPr>
        <w:pStyle w:val="NoSpacing"/>
        <w:rPr>
          <w:highlight w:val="white"/>
          <w:lang w:val="en-US"/>
        </w:rPr>
      </w:pPr>
      <w:r w:rsidRPr="00223BCE">
        <w:rPr>
          <w:highlight w:val="white"/>
          <w:lang w:val="en-US"/>
        </w:rPr>
        <w:t xml:space="preserve">                  TheDataGridView.Rows[CurrentRow].DefaultCellStyle.BackColor;</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there is no special RowBack style of the CurrentRow,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the default one associated with the DataGridView control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(RowBackColor.IsEmpty)</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RowBackBrush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TheDataGridView.DefaultCellStyle.BackColor);</w:t>
      </w:r>
    </w:p>
    <w:p w:rsidR="00223BCE" w:rsidRPr="00223BCE" w:rsidRDefault="00223BCE" w:rsidP="00223BCE">
      <w:pPr>
        <w:pStyle w:val="NoSpacing"/>
        <w:rPr>
          <w:highlight w:val="white"/>
          <w:lang w:val="en-US"/>
        </w:rPr>
      </w:pPr>
      <w:r w:rsidRPr="00223BCE">
        <w:rPr>
          <w:highlight w:val="white"/>
          <w:lang w:val="en-US"/>
        </w:rPr>
        <w:t xml:space="preserve">                    RowAlternatingBackBrush = </w:t>
      </w:r>
      <w:r w:rsidRPr="00223BCE">
        <w:rPr>
          <w:color w:val="0000FF"/>
          <w:highlight w:val="white"/>
          <w:lang w:val="en-US"/>
        </w:rPr>
        <w:t>new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SolidBrush</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TheDataGridView.AlternatingRowsDefaultCellStyle.BackColor);</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If the there is a special RowBack style of the CurrentRow,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then use it for both the RowBack and the RowAlternatingBack styles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RowBackBrush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(RowBackColor);</w:t>
      </w:r>
    </w:p>
    <w:p w:rsidR="00223BCE" w:rsidRPr="00223BCE" w:rsidRDefault="00223BCE" w:rsidP="00223BCE">
      <w:pPr>
        <w:pStyle w:val="NoSpacing"/>
        <w:rPr>
          <w:highlight w:val="white"/>
          <w:lang w:val="en-US"/>
        </w:rPr>
      </w:pPr>
      <w:r w:rsidRPr="00223BCE">
        <w:rPr>
          <w:highlight w:val="white"/>
          <w:lang w:val="en-US"/>
        </w:rPr>
        <w:t xml:space="preserve">                    RowAlternatingBackBrush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SolidBrush</w:t>
      </w:r>
      <w:r w:rsidRPr="00223BCE">
        <w:rPr>
          <w:highlight w:val="white"/>
          <w:lang w:val="en-US"/>
        </w:rPr>
        <w:t>(RowBackColor);</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Calculating the starting x coordinate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that the printing process will</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start from</w:t>
      </w:r>
    </w:p>
    <w:p w:rsidR="00223BCE" w:rsidRPr="00223BCE" w:rsidRDefault="00223BCE" w:rsidP="00223BCE">
      <w:pPr>
        <w:pStyle w:val="NoSpacing"/>
        <w:rPr>
          <w:highlight w:val="white"/>
          <w:lang w:val="en-US"/>
        </w:rPr>
      </w:pPr>
      <w:r w:rsidRPr="00223BCE">
        <w:rPr>
          <w:highlight w:val="white"/>
          <w:lang w:val="en-US"/>
        </w:rPr>
        <w:t xml:space="preserve">                CurrentX = (</w:t>
      </w:r>
      <w:r w:rsidRPr="00223BCE">
        <w:rPr>
          <w:color w:val="0000FF"/>
          <w:highlight w:val="white"/>
          <w:lang w:val="en-US"/>
        </w:rPr>
        <w:t>float</w:t>
      </w:r>
      <w:r w:rsidRPr="00223BCE">
        <w:rPr>
          <w:highlight w:val="white"/>
          <w:lang w:val="en-US"/>
        </w:rPr>
        <w:t>)LeftMargin;</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(IsCenterOnPage)</w:t>
      </w:r>
    </w:p>
    <w:p w:rsidR="00223BCE" w:rsidRPr="00223BCE" w:rsidRDefault="00223BCE" w:rsidP="00223BCE">
      <w:pPr>
        <w:pStyle w:val="NoSpacing"/>
        <w:rPr>
          <w:highlight w:val="white"/>
          <w:lang w:val="en-US"/>
        </w:rPr>
      </w:pPr>
      <w:r w:rsidRPr="00223BCE">
        <w:rPr>
          <w:highlight w:val="white"/>
          <w:lang w:val="en-US"/>
        </w:rPr>
        <w:t xml:space="preserve">                    CurrentX += (((</w:t>
      </w:r>
      <w:r w:rsidRPr="00223BCE">
        <w:rPr>
          <w:color w:val="0000FF"/>
          <w:highlight w:val="white"/>
          <w:lang w:val="en-US"/>
        </w:rPr>
        <w:t>float</w:t>
      </w:r>
      <w:r w:rsidRPr="00223BCE">
        <w:rPr>
          <w:highlight w:val="white"/>
          <w:lang w:val="en-US"/>
        </w:rPr>
        <w:t>)PageWidth - (</w:t>
      </w:r>
      <w:r w:rsidRPr="00223BCE">
        <w:rPr>
          <w:color w:val="0000FF"/>
          <w:highlight w:val="white"/>
          <w:lang w:val="en-US"/>
        </w:rPr>
        <w:t>float</w:t>
      </w:r>
      <w:r w:rsidRPr="00223BCE">
        <w:rPr>
          <w:highlight w:val="white"/>
          <w:lang w:val="en-US"/>
        </w:rPr>
        <w:t>)RightMargin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float</w:t>
      </w:r>
      <w:r w:rsidRPr="00223BCE">
        <w:rPr>
          <w:highlight w:val="white"/>
          <w:lang w:val="en-US"/>
        </w:rPr>
        <w:t>)LeftMargin) -</w:t>
      </w:r>
    </w:p>
    <w:p w:rsidR="00223BCE" w:rsidRPr="00223BCE" w:rsidRDefault="00223BCE" w:rsidP="00223BCE">
      <w:pPr>
        <w:pStyle w:val="NoSpacing"/>
        <w:rPr>
          <w:highlight w:val="white"/>
          <w:lang w:val="en-US"/>
        </w:rPr>
      </w:pPr>
      <w:r w:rsidRPr="00223BCE">
        <w:rPr>
          <w:highlight w:val="white"/>
          <w:lang w:val="en-US"/>
        </w:rPr>
        <w:t xml:space="preserve">                        mColumnPointsWidth[mColumnPoint]) / 2.0F;</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xml:space="preserve">// Calculating the entire CurrentRow bounds                </w:t>
      </w:r>
    </w:p>
    <w:p w:rsidR="00223BCE" w:rsidRPr="00223BCE" w:rsidRDefault="00223BCE" w:rsidP="00223BCE">
      <w:pPr>
        <w:pStyle w:val="NoSpacing"/>
        <w:rPr>
          <w:highlight w:val="white"/>
          <w:lang w:val="en-US"/>
        </w:rPr>
      </w:pPr>
      <w:r w:rsidRPr="00223BCE">
        <w:rPr>
          <w:highlight w:val="white"/>
          <w:lang w:val="en-US"/>
        </w:rPr>
        <w:t xml:space="preserve">                RowBounds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(CurrentX, CurrentY,</w:t>
      </w:r>
    </w:p>
    <w:p w:rsidR="00223BCE" w:rsidRPr="00223BCE" w:rsidRDefault="00223BCE" w:rsidP="00223BCE">
      <w:pPr>
        <w:pStyle w:val="NoSpacing"/>
        <w:rPr>
          <w:highlight w:val="white"/>
          <w:lang w:val="en-US"/>
        </w:rPr>
      </w:pPr>
      <w:r w:rsidRPr="00223BCE">
        <w:rPr>
          <w:highlight w:val="white"/>
          <w:lang w:val="en-US"/>
        </w:rPr>
        <w:t xml:space="preserve">                    mColumnPointsWidth[mColumnPoint], RowsHeight[CurrentRow]);</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Filling the back of the CurrentRow</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(CurrentRow % 2 == 0)</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lastRenderedPageBreak/>
        <w:t xml:space="preserve">                    g.FillRectangle(RowBackBrush, RowBounds);</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g.FillRectangle(RowAlternatingBackBrush, RowBounds);</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xml:space="preserve">// Printing each visible cell of the CurrentRow                </w:t>
      </w:r>
    </w:p>
    <w:p w:rsidR="00223BCE" w:rsidRPr="00223BCE" w:rsidRDefault="00223BCE" w:rsidP="000A453C">
      <w:pPr>
        <w:pStyle w:val="NoSpacing"/>
        <w:pBdr>
          <w:bottom w:val="single" w:sz="4" w:space="0" w:color="auto"/>
        </w:pBdr>
        <w:jc w:val="left"/>
        <w:rPr>
          <w:highlight w:val="white"/>
          <w:lang w:val="en-US"/>
        </w:rPr>
      </w:pPr>
      <w:r w:rsidRPr="00223BCE">
        <w:rPr>
          <w:highlight w:val="white"/>
          <w:lang w:val="en-US"/>
        </w:rPr>
        <w:t xml:space="preserve">                </w:t>
      </w:r>
      <w:r w:rsidRPr="00223BCE">
        <w:rPr>
          <w:color w:val="0000FF"/>
          <w:highlight w:val="white"/>
          <w:lang w:val="en-US"/>
        </w:rPr>
        <w:t>for</w:t>
      </w:r>
      <w:r w:rsidRPr="00223BCE">
        <w:rPr>
          <w:highlight w:val="white"/>
          <w:lang w:val="en-US"/>
        </w:rPr>
        <w:t xml:space="preserve"> (</w:t>
      </w:r>
      <w:r w:rsidRPr="00223BCE">
        <w:rPr>
          <w:color w:val="0000FF"/>
          <w:highlight w:val="white"/>
          <w:lang w:val="en-US"/>
        </w:rPr>
        <w:t>int</w:t>
      </w:r>
      <w:r w:rsidRPr="00223BCE">
        <w:rPr>
          <w:highlight w:val="white"/>
          <w:lang w:val="en-US"/>
        </w:rPr>
        <w:t xml:space="preserve"> CurrentCell = (</w:t>
      </w:r>
      <w:r w:rsidRPr="00223BCE">
        <w:rPr>
          <w:color w:val="0000FF"/>
          <w:highlight w:val="white"/>
          <w:lang w:val="en-US"/>
        </w:rPr>
        <w:t>int</w:t>
      </w:r>
      <w:r w:rsidRPr="00223BCE">
        <w:rPr>
          <w:highlight w:val="white"/>
          <w:lang w:val="en-US"/>
        </w:rPr>
        <w:t>)mColumnPoints[mColumnPoint].GetValue(0);</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CurrentCell &lt; (</w:t>
      </w:r>
      <w:r w:rsidRPr="00223BCE">
        <w:rPr>
          <w:color w:val="0000FF"/>
          <w:highlight w:val="white"/>
          <w:lang w:val="en-US"/>
        </w:rPr>
        <w:t>int</w:t>
      </w:r>
      <w:r w:rsidRPr="00223BCE">
        <w:rPr>
          <w:highlight w:val="white"/>
          <w:lang w:val="en-US"/>
        </w:rPr>
        <w:t>)mColumnPoints[mColumnPoint].GetValue(1);</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CurrentCell++)</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If the cell is belong to invisible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column, then ignore this iteration</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(!TheDataGridView.Columns[CurrentCell].Visible) </w:t>
      </w:r>
      <w:r w:rsidRPr="00223BCE">
        <w:rPr>
          <w:color w:val="0000FF"/>
          <w:highlight w:val="white"/>
          <w:lang w:val="en-US"/>
        </w:rPr>
        <w:t>continue</w:t>
      </w:r>
      <w:r w:rsidRPr="00223BCE">
        <w:rPr>
          <w:highlight w:val="white"/>
          <w:lang w:val="en-US"/>
        </w:rPr>
        <w:t>;</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Check the CurrentCell alignment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and apply it to the CellFormat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(TheDataGridView.Columns[CurrentCell].DefaultCellStyle.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Alignment.ToString().Contains(</w:t>
      </w:r>
      <w:r w:rsidRPr="00223BCE">
        <w:rPr>
          <w:color w:val="A31515"/>
          <w:highlight w:val="white"/>
          <w:lang w:val="en-US"/>
        </w:rPr>
        <w:t>"Right"</w:t>
      </w:r>
      <w:r w:rsidRPr="00223BCE">
        <w:rPr>
          <w:highlight w:val="white"/>
          <w:lang w:val="en-US"/>
        </w:rPr>
        <w: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.Far;</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else</w:t>
      </w: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(TheDataGridView.Columns[CurrentCell].DefaultCellStyle.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Alignment.ToString().Contains(</w:t>
      </w:r>
      <w:r w:rsidRPr="00223BCE">
        <w:rPr>
          <w:color w:val="A31515"/>
          <w:highlight w:val="white"/>
          <w:lang w:val="en-US"/>
        </w:rPr>
        <w:t>"Center"</w:t>
      </w:r>
      <w:r w:rsidRPr="00223BCE">
        <w:rPr>
          <w:highlight w:val="white"/>
          <w:lang w:val="en-US"/>
        </w:rPr>
        <w: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.Center;</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else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CellFormat.Alignment = </w:t>
      </w:r>
      <w:r w:rsidRPr="00223BCE">
        <w:rPr>
          <w:color w:val="2B91AF"/>
          <w:highlight w:val="white"/>
          <w:lang w:val="en-US"/>
        </w:rPr>
        <w:t>StringAlignment</w:t>
      </w:r>
      <w:r w:rsidRPr="00223BCE">
        <w:rPr>
          <w:highlight w:val="white"/>
          <w:lang w:val="en-US"/>
        </w:rPr>
        <w:t>.Near;</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ColumnWidth = ColumnsWidth[CurrentCell];</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2B91AF"/>
          <w:highlight w:val="white"/>
          <w:lang w:val="en-US"/>
        </w:rPr>
        <w:t>RectangleF</w:t>
      </w:r>
      <w:r w:rsidRPr="00223BCE">
        <w:rPr>
          <w:highlight w:val="white"/>
          <w:lang w:val="en-US"/>
        </w:rPr>
        <w:t xml:space="preserve"> CellBounds = </w:t>
      </w:r>
      <w:r w:rsidRPr="00223BCE">
        <w:rPr>
          <w:color w:val="0000FF"/>
          <w:highlight w:val="white"/>
          <w:lang w:val="en-US"/>
        </w:rPr>
        <w:t>new</w:t>
      </w:r>
      <w:r w:rsidRPr="00223BCE">
        <w:rPr>
          <w:highlight w:val="white"/>
          <w:lang w:val="en-US"/>
        </w:rPr>
        <w:t xml:space="preserve"> </w:t>
      </w:r>
      <w:r w:rsidRPr="00223BCE">
        <w:rPr>
          <w:color w:val="2B91AF"/>
          <w:highlight w:val="white"/>
          <w:lang w:val="en-US"/>
        </w:rPr>
        <w:t>RectangleF</w:t>
      </w:r>
      <w:r w:rsidRPr="00223BCE">
        <w:rPr>
          <w:highlight w:val="white"/>
          <w:lang w:val="en-US"/>
        </w:rPr>
        <w:t>(CurrentX, CurrentY,</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ColumnWidth, RowsHeight[CurrentRow]);</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Printing the cell text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g.DrawString(</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TheDataGridView.Rows[CurrentRow].Cells[CurrentCell].</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EditedFormattedValue.ToString(), RowFont, RowForeBrush,</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CellBounds, CellFormat);</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Drawing the cell bounds</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Draw the cell border only</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if the CellBorderStyle is not None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(TheDataGridView.CellBorderStyle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2B91AF"/>
          <w:highlight w:val="white"/>
          <w:lang w:val="en-US"/>
        </w:rPr>
        <w:t>DataGridViewCellBorderStyle</w:t>
      </w:r>
      <w:r w:rsidRPr="00223BCE">
        <w:rPr>
          <w:highlight w:val="white"/>
          <w:lang w:val="en-US"/>
        </w:rPr>
        <w:t>.None)</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g.DrawRectangle(TheLinePen, CurrentX, CurrentY,</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ColumnWidth, RowsHeight[CurrentRow]);</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CurrentX += ColumnWidth;</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CurrentY += RowsHeight[CurrentRow];</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Checking if the CurrentY is exceeds the page boundries</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If so then exit the function and returning true meaning another</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PagePrint action is required</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w:t>
      </w:r>
      <w:r w:rsidRPr="00223BCE">
        <w:rPr>
          <w:color w:val="0000FF"/>
          <w:highlight w:val="white"/>
          <w:lang w:val="en-US"/>
        </w:rPr>
        <w:t>int</w:t>
      </w:r>
      <w:r w:rsidRPr="00223BCE">
        <w:rPr>
          <w:highlight w:val="white"/>
          <w:lang w:val="en-US"/>
        </w:rPr>
        <w:t>)CurrentY &gt; (PageHeight - TopMargin - BottomMargin))</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CurrentRow++;</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return</w:t>
      </w:r>
      <w:r w:rsidRPr="00223BCE">
        <w:rPr>
          <w:highlight w:val="white"/>
          <w:lang w:val="en-US"/>
        </w:rPr>
        <w:t xml:space="preserve"> </w:t>
      </w:r>
      <w:r w:rsidRPr="00223BCE">
        <w:rPr>
          <w:color w:val="0000FF"/>
          <w:highlight w:val="white"/>
          <w:lang w:val="en-US"/>
        </w:rPr>
        <w:t>true</w:t>
      </w:r>
      <w:r w:rsidRPr="00223BCE">
        <w:rPr>
          <w:highlight w:val="white"/>
          <w:lang w:val="en-US"/>
        </w:rPr>
        <w: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CurrentRow++;</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CurrentRow = 0;</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Continue to print the next group of columns</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mColumnPoint++;</w:t>
      </w:r>
    </w:p>
    <w:p w:rsidR="00223BCE" w:rsidRPr="00223BCE" w:rsidRDefault="00223BCE" w:rsidP="000A453C">
      <w:pPr>
        <w:pStyle w:val="NoSpacing"/>
        <w:pBdr>
          <w:bottom w:val="single" w:sz="4" w:space="0" w:color="auto"/>
        </w:pBdr>
        <w:rPr>
          <w:highlight w:val="white"/>
          <w:lang w:val="en-US"/>
        </w:rPr>
      </w:pP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if</w:t>
      </w:r>
      <w:r w:rsidRPr="00223BCE">
        <w:rPr>
          <w:highlight w:val="white"/>
          <w:lang w:val="en-US"/>
        </w:rPr>
        <w:t xml:space="preserve"> (mColumnPoint == mColumnPoints.Count)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8000"/>
          <w:highlight w:val="white"/>
          <w:lang w:val="en-US"/>
        </w:rPr>
        <w:t>// Which means all columns are printed</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mColumnPoint = 0;</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r w:rsidRPr="00223BCE">
        <w:rPr>
          <w:color w:val="0000FF"/>
          <w:highlight w:val="white"/>
          <w:lang w:val="en-US"/>
        </w:rPr>
        <w:t>return</w:t>
      </w:r>
      <w:r w:rsidRPr="00223BCE">
        <w:rPr>
          <w:highlight w:val="white"/>
          <w:lang w:val="en-US"/>
        </w:rPr>
        <w:t xml:space="preserve"> </w:t>
      </w:r>
      <w:r w:rsidRPr="00223BCE">
        <w:rPr>
          <w:color w:val="0000FF"/>
          <w:highlight w:val="white"/>
          <w:lang w:val="en-US"/>
        </w:rPr>
        <w:t>false</w:t>
      </w:r>
      <w:r w:rsidRPr="00223BCE">
        <w:rPr>
          <w:highlight w:val="white"/>
          <w:lang w:val="en-US"/>
        </w:rPr>
        <w:t>;</w:t>
      </w:r>
    </w:p>
    <w:p w:rsidR="00223BCE" w:rsidRPr="00223BCE" w:rsidRDefault="00223BCE" w:rsidP="000A453C">
      <w:pPr>
        <w:pStyle w:val="NoSpacing"/>
        <w:pBdr>
          <w:bottom w:val="single" w:sz="4" w:space="0" w:color="auto"/>
        </w:pBdr>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lastRenderedPageBreak/>
        <w:t xml:space="preserve">        </w:t>
      </w:r>
      <w:r w:rsidRPr="00223BCE">
        <w:rPr>
          <w:color w:val="0000FF"/>
          <w:highlight w:val="white"/>
          <w:lang w:val="en-US"/>
        </w:rPr>
        <w:t>else</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return</w:t>
      </w:r>
      <w:r w:rsidRPr="00223BCE">
        <w:rPr>
          <w:highlight w:val="white"/>
          <w:lang w:val="en-US"/>
        </w:rPr>
        <w:t xml:space="preserve"> </w:t>
      </w:r>
      <w:r w:rsidRPr="00223BCE">
        <w:rPr>
          <w:color w:val="0000FF"/>
          <w:highlight w:val="white"/>
          <w:lang w:val="en-US"/>
        </w:rPr>
        <w:t>true</w:t>
      </w:r>
      <w:r w:rsidRPr="00223BCE">
        <w:rPr>
          <w:highlight w:val="white"/>
          <w:lang w:val="en-US"/>
        </w:rPr>
        <w:t>;</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8000"/>
          <w:highlight w:val="white"/>
          <w:lang w:val="en-US"/>
        </w:rPr>
        <w:t>// The method that calls all other functions</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public</w:t>
      </w:r>
      <w:r w:rsidRPr="00223BCE">
        <w:rPr>
          <w:highlight w:val="white"/>
          <w:lang w:val="en-US"/>
        </w:rPr>
        <w:t xml:space="preserve"> </w:t>
      </w:r>
      <w:r w:rsidRPr="00223BCE">
        <w:rPr>
          <w:color w:val="0000FF"/>
          <w:highlight w:val="white"/>
          <w:lang w:val="en-US"/>
        </w:rPr>
        <w:t>bool</w:t>
      </w:r>
      <w:r w:rsidRPr="00223BCE">
        <w:rPr>
          <w:highlight w:val="white"/>
          <w:lang w:val="en-US"/>
        </w:rPr>
        <w:t xml:space="preserve"> DrawDataGridView(</w:t>
      </w:r>
      <w:r w:rsidRPr="00223BCE">
        <w:rPr>
          <w:color w:val="2B91AF"/>
          <w:highlight w:val="white"/>
          <w:lang w:val="en-US"/>
        </w:rPr>
        <w:t>Graphics</w:t>
      </w:r>
      <w:r w:rsidRPr="00223BCE">
        <w:rPr>
          <w:highlight w:val="white"/>
          <w:lang w:val="en-US"/>
        </w:rPr>
        <w:t xml:space="preserve"> g)</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try</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Calculate(g);</w:t>
      </w:r>
    </w:p>
    <w:p w:rsidR="00223BCE" w:rsidRPr="00223BCE" w:rsidRDefault="00223BCE" w:rsidP="00223BCE">
      <w:pPr>
        <w:pStyle w:val="NoSpacing"/>
        <w:rPr>
          <w:highlight w:val="white"/>
          <w:lang w:val="en-US"/>
        </w:rPr>
      </w:pPr>
      <w:r w:rsidRPr="00223BCE">
        <w:rPr>
          <w:highlight w:val="white"/>
          <w:lang w:val="en-US"/>
        </w:rPr>
        <w:t xml:space="preserve">            DrawHeader(g);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bool</w:t>
      </w:r>
      <w:r w:rsidRPr="00223BCE">
        <w:rPr>
          <w:highlight w:val="white"/>
          <w:lang w:val="en-US"/>
        </w:rPr>
        <w:t xml:space="preserve"> bContinue = DrawRows(g);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return</w:t>
      </w:r>
      <w:r w:rsidRPr="00223BCE">
        <w:rPr>
          <w:highlight w:val="white"/>
          <w:lang w:val="en-US"/>
        </w:rPr>
        <w:t xml:space="preserve"> bContinue;</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0000FF"/>
          <w:highlight w:val="white"/>
          <w:lang w:val="en-US"/>
        </w:rPr>
        <w:t>catch</w:t>
      </w:r>
      <w:r w:rsidRPr="00223BCE">
        <w:rPr>
          <w:highlight w:val="white"/>
          <w:lang w:val="en-US"/>
        </w:rPr>
        <w:t xml:space="preserve"> (</w:t>
      </w:r>
      <w:r w:rsidRPr="00223BCE">
        <w:rPr>
          <w:color w:val="2B91AF"/>
          <w:highlight w:val="white"/>
          <w:lang w:val="en-US"/>
        </w:rPr>
        <w:t>Exception</w:t>
      </w:r>
      <w:r w:rsidRPr="00223BCE">
        <w:rPr>
          <w:highlight w:val="white"/>
          <w:lang w:val="en-US"/>
        </w:rPr>
        <w:t xml:space="preserve"> ex)</w:t>
      </w:r>
    </w:p>
    <w:p w:rsidR="00223BCE" w:rsidRPr="00223BCE" w:rsidRDefault="00223BCE" w:rsidP="00223BCE">
      <w:pPr>
        <w:pStyle w:val="NoSpacing"/>
        <w:rPr>
          <w:highlight w:val="white"/>
          <w:lang w:val="en-US"/>
        </w:rPr>
      </w:pPr>
      <w:r w:rsidRPr="00223BCE">
        <w:rPr>
          <w:highlight w:val="white"/>
          <w:lang w:val="en-US"/>
        </w:rPr>
        <w:t xml:space="preserve">        {</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MessageBox</w:t>
      </w:r>
      <w:r w:rsidRPr="00223BCE">
        <w:rPr>
          <w:highlight w:val="white"/>
          <w:lang w:val="en-US"/>
        </w:rPr>
        <w:t>.Show(</w:t>
      </w:r>
      <w:r w:rsidRPr="00223BCE">
        <w:rPr>
          <w:color w:val="A31515"/>
          <w:highlight w:val="white"/>
          <w:lang w:val="en-US"/>
        </w:rPr>
        <w:t>"Operation failed: "</w:t>
      </w:r>
      <w:r w:rsidRPr="00223BCE">
        <w:rPr>
          <w:highlight w:val="white"/>
          <w:lang w:val="en-US"/>
        </w:rPr>
        <w:t xml:space="preserve"> + ex.Message.ToString(),</w:t>
      </w:r>
    </w:p>
    <w:p w:rsidR="00223BCE" w:rsidRPr="00223BCE" w:rsidRDefault="00223BCE" w:rsidP="00223BCE">
      <w:pPr>
        <w:pStyle w:val="NoSpacing"/>
        <w:rPr>
          <w:highlight w:val="white"/>
          <w:lang w:val="en-US"/>
        </w:rPr>
      </w:pPr>
      <w:r w:rsidRPr="00223BCE">
        <w:rPr>
          <w:highlight w:val="white"/>
          <w:lang w:val="en-US"/>
        </w:rPr>
        <w:t xml:space="preserve">                </w:t>
      </w:r>
      <w:r w:rsidRPr="00223BCE">
        <w:rPr>
          <w:color w:val="2B91AF"/>
          <w:highlight w:val="white"/>
          <w:lang w:val="en-US"/>
        </w:rPr>
        <w:t>Application</w:t>
      </w:r>
      <w:r w:rsidRPr="00223BCE">
        <w:rPr>
          <w:highlight w:val="white"/>
          <w:lang w:val="en-US"/>
        </w:rPr>
        <w:t xml:space="preserve">.ProductName + </w:t>
      </w:r>
      <w:r w:rsidRPr="00223BCE">
        <w:rPr>
          <w:color w:val="A31515"/>
          <w:highlight w:val="white"/>
          <w:lang w:val="en-US"/>
        </w:rPr>
        <w:t>" - Error"</w:t>
      </w:r>
      <w:r w:rsidRPr="00223BCE">
        <w:rPr>
          <w:highlight w:val="white"/>
          <w:lang w:val="en-US"/>
        </w:rPr>
        <w:t xml:space="preserve">, </w:t>
      </w:r>
      <w:r w:rsidRPr="00223BCE">
        <w:rPr>
          <w:color w:val="2B91AF"/>
          <w:highlight w:val="white"/>
          <w:lang w:val="en-US"/>
        </w:rPr>
        <w:t>MessageBoxButtons</w:t>
      </w:r>
      <w:r w:rsidRPr="00223BCE">
        <w:rPr>
          <w:highlight w:val="white"/>
          <w:lang w:val="en-US"/>
        </w:rPr>
        <w:t>.OK,</w:t>
      </w:r>
    </w:p>
    <w:p w:rsidR="00223BCE" w:rsidRDefault="00223BCE" w:rsidP="00223BCE">
      <w:pPr>
        <w:pStyle w:val="NoSpacing"/>
        <w:rPr>
          <w:highlight w:val="white"/>
        </w:rPr>
      </w:pPr>
      <w:r w:rsidRPr="00223BCE">
        <w:rPr>
          <w:highlight w:val="white"/>
          <w:lang w:val="en-US"/>
        </w:rPr>
        <w:t xml:space="preserve">                </w:t>
      </w:r>
      <w:r>
        <w:rPr>
          <w:color w:val="2B91AF"/>
          <w:highlight w:val="white"/>
        </w:rPr>
        <w:t>MessageBoxIcon</w:t>
      </w:r>
      <w:r>
        <w:rPr>
          <w:highlight w:val="white"/>
        </w:rPr>
        <w:t>.Error);</w:t>
      </w:r>
    </w:p>
    <w:p w:rsidR="00223BCE" w:rsidRDefault="00223BCE" w:rsidP="00223BCE">
      <w:pPr>
        <w:pStyle w:val="NoSpacing"/>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223BCE" w:rsidRDefault="00223BCE" w:rsidP="00223BCE">
      <w:pPr>
        <w:pStyle w:val="NoSpacing"/>
        <w:rPr>
          <w:highlight w:val="white"/>
        </w:rPr>
      </w:pPr>
      <w:r>
        <w:rPr>
          <w:highlight w:val="white"/>
        </w:rPr>
        <w:t xml:space="preserve">        }</w:t>
      </w:r>
    </w:p>
    <w:p w:rsidR="00223BCE" w:rsidRDefault="00223BCE" w:rsidP="00223BCE">
      <w:pPr>
        <w:pStyle w:val="NoSpacing"/>
        <w:rPr>
          <w:highlight w:val="white"/>
        </w:rPr>
      </w:pPr>
      <w:r>
        <w:rPr>
          <w:highlight w:val="white"/>
        </w:rPr>
        <w:t xml:space="preserve">    }</w:t>
      </w:r>
    </w:p>
    <w:p w:rsidR="00422670" w:rsidRPr="00422670" w:rsidRDefault="00223BCE" w:rsidP="00223BCE">
      <w:pPr>
        <w:pStyle w:val="NoSpacing"/>
      </w:pPr>
      <w:r>
        <w:rPr>
          <w:highlight w:val="white"/>
        </w:rPr>
        <w:t>}</w:t>
      </w:r>
    </w:p>
    <w:p w:rsidR="00422670" w:rsidRDefault="00422670">
      <w:pPr>
        <w:jc w:val="left"/>
        <w:rPr>
          <w:rFonts w:ascii="Arial" w:hAnsi="Arial" w:cs="Arial"/>
          <w:b/>
          <w:bCs/>
          <w:i/>
          <w:iCs/>
          <w:sz w:val="28"/>
          <w:szCs w:val="28"/>
          <w:lang w:val="fr-FR"/>
        </w:rPr>
      </w:pPr>
      <w:r>
        <w:br w:type="page"/>
      </w:r>
    </w:p>
    <w:p w:rsidR="005A35A2" w:rsidRDefault="005A35A2" w:rsidP="005A35A2">
      <w:pPr>
        <w:pStyle w:val="Heading2"/>
        <w:ind w:left="578" w:hanging="578"/>
      </w:pPr>
      <w:r>
        <w:lastRenderedPageBreak/>
        <w:t>Référence</w:t>
      </w:r>
      <w:r w:rsidR="00F567BF">
        <w:t>s</w:t>
      </w:r>
      <w:bookmarkEnd w:id="100"/>
    </w:p>
    <w:p w:rsidR="007427D7" w:rsidRDefault="007427D7" w:rsidP="00354962"/>
    <w:p w:rsidR="00701BB3" w:rsidRDefault="00701BB3" w:rsidP="00701BB3">
      <w:r>
        <w:t>Classe C# regroupant les fonctions liées à la carte 8055 :</w:t>
      </w:r>
    </w:p>
    <w:p w:rsidR="000B01B9" w:rsidRPr="000B01B9" w:rsidRDefault="00020547" w:rsidP="00701BB3">
      <w:pPr>
        <w:pBdr>
          <w:bottom w:val="single" w:sz="6" w:space="1" w:color="auto"/>
        </w:pBdr>
        <w:rPr>
          <w:color w:val="0000FF"/>
          <w:u w:val="single"/>
        </w:rPr>
      </w:pPr>
      <w:hyperlink r:id="rId61" w:history="1">
        <w:r w:rsidR="00701BB3">
          <w:rPr>
            <w:rStyle w:val="Hyperlink"/>
          </w:rPr>
          <w:t>http://www.protung.ro/2009/08/velleman-k8055-c-test-application/</w:t>
        </w:r>
      </w:hyperlink>
    </w:p>
    <w:p w:rsidR="000B01B9" w:rsidRDefault="000B01B9" w:rsidP="000B01B9">
      <w:r>
        <w:t>Empêcher le copier/coller dans les contrôles  (Matthew Gertz):</w:t>
      </w:r>
    </w:p>
    <w:p w:rsidR="000B01B9" w:rsidRDefault="00020547" w:rsidP="000B01B9">
      <w:pPr>
        <w:pBdr>
          <w:bottom w:val="single" w:sz="6" w:space="1" w:color="auto"/>
        </w:pBdr>
        <w:rPr>
          <w:rStyle w:val="Hyperlink"/>
        </w:rPr>
      </w:pPr>
      <w:hyperlink r:id="rId62" w:history="1">
        <w:r w:rsidR="000B01B9">
          <w:rPr>
            <w:rStyle w:val="Hyperlink"/>
          </w:rPr>
          <w:t>http://social.msdn.microsoft.com/Forums/en-US/vbide/thread/1bf46245-4696-44f0-ab36-5fb51cb546cd/</w:t>
        </w:r>
      </w:hyperlink>
    </w:p>
    <w:p w:rsidR="000B01B9" w:rsidRDefault="000B01B9" w:rsidP="000B01B9">
      <w:r>
        <w:t>Icônes des menus :</w:t>
      </w:r>
    </w:p>
    <w:p w:rsidR="000B01B9" w:rsidRDefault="00020547" w:rsidP="000B01B9">
      <w:pPr>
        <w:pBdr>
          <w:bottom w:val="single" w:sz="6" w:space="1" w:color="auto"/>
        </w:pBdr>
        <w:rPr>
          <w:rStyle w:val="Hyperlink"/>
        </w:rPr>
      </w:pPr>
      <w:hyperlink r:id="rId63" w:history="1">
        <w:r w:rsidR="000B01B9">
          <w:rPr>
            <w:rStyle w:val="Hyperlink"/>
          </w:rPr>
          <w:t>http://findicons.com/</w:t>
        </w:r>
      </w:hyperlink>
    </w:p>
    <w:p w:rsidR="000B01B9" w:rsidRDefault="000B01B9" w:rsidP="000B01B9">
      <w:r>
        <w:t>Intercepter les touches dans un contrôle et les filtrer : (BFree)</w:t>
      </w:r>
    </w:p>
    <w:p w:rsidR="000B01B9" w:rsidRDefault="00020547" w:rsidP="000B01B9">
      <w:pPr>
        <w:pBdr>
          <w:bottom w:val="single" w:sz="6" w:space="1" w:color="auto"/>
        </w:pBdr>
      </w:pPr>
      <w:hyperlink r:id="rId64" w:history="1">
        <w:r w:rsidR="000B01B9">
          <w:rPr>
            <w:rStyle w:val="Hyperlink"/>
          </w:rPr>
          <w:t>http://stackoverflow.com/questions/463299/how-do-i-make-a-textbox-that-only-accepts-numbers</w:t>
        </w:r>
      </w:hyperlink>
    </w:p>
    <w:p w:rsidR="00701BB3" w:rsidRDefault="00701BB3" w:rsidP="00701BB3">
      <w:r>
        <w:t>Mettre du texte dans une progressBar :</w:t>
      </w:r>
    </w:p>
    <w:p w:rsidR="00701BB3" w:rsidRDefault="00020547" w:rsidP="00701BB3">
      <w:pPr>
        <w:pBdr>
          <w:bottom w:val="single" w:sz="6" w:space="1" w:color="auto"/>
        </w:pBdr>
      </w:pPr>
      <w:hyperlink r:id="rId65" w:history="1">
        <w:r w:rsidR="00701BB3">
          <w:rPr>
            <w:rStyle w:val="Hyperlink"/>
          </w:rPr>
          <w:t>http://www.codeproject.com/Articles/31406/Add-the-Percent-or-Any-Text-into-a-Standard-Progre</w:t>
        </w:r>
      </w:hyperlink>
    </w:p>
    <w:p w:rsidR="00701BB3" w:rsidRDefault="00701BB3" w:rsidP="00701BB3">
      <w:r>
        <w:t>Vérifier la validité d’une date :</w:t>
      </w:r>
    </w:p>
    <w:p w:rsidR="00701BB3" w:rsidRPr="00D22BAB" w:rsidRDefault="00020547" w:rsidP="00701BB3">
      <w:pPr>
        <w:pBdr>
          <w:bottom w:val="single" w:sz="6" w:space="1" w:color="auto"/>
        </w:pBdr>
        <w:rPr>
          <w:color w:val="0000FF"/>
          <w:u w:val="single"/>
        </w:rPr>
      </w:pPr>
      <w:hyperlink r:id="rId66" w:history="1">
        <w:r w:rsidR="00701BB3">
          <w:rPr>
            <w:rStyle w:val="Hyperlink"/>
          </w:rPr>
          <w:t>http://msdn.microsoft.com/fr-fr/library/vstudio/ch92fbc1.aspx</w:t>
        </w:r>
      </w:hyperlink>
    </w:p>
    <w:p w:rsidR="00F50B00" w:rsidRDefault="00F50B00" w:rsidP="00354962"/>
    <w:p w:rsidR="00B05304" w:rsidRDefault="00B05304" w:rsidP="00B05304">
      <w:pPr>
        <w:spacing w:after="5000"/>
        <w:rPr>
          <w:lang w:val="de-CH"/>
        </w:rPr>
      </w:pPr>
    </w:p>
    <w:p w:rsidR="000B64DB" w:rsidRPr="00EE7EF8" w:rsidRDefault="000B64DB" w:rsidP="00B05304">
      <w:pPr>
        <w:spacing w:after="7000"/>
        <w:rPr>
          <w:lang w:val="de-CH"/>
        </w:rPr>
      </w:pPr>
      <w:r w:rsidRPr="00EE7EF8">
        <w:rPr>
          <w:lang w:val="de-CH"/>
        </w:rPr>
        <w:t xml:space="preserve">Dwenn Kaufmann, le </w:t>
      </w:r>
      <w:r w:rsidR="0084678B">
        <w:fldChar w:fldCharType="begin"/>
      </w:r>
      <w:r>
        <w:instrText xml:space="preserve"> DATE  \@ "dddd d MMMM yyyy"  \* MERGEFORMAT </w:instrText>
      </w:r>
      <w:r w:rsidR="0084678B">
        <w:fldChar w:fldCharType="separate"/>
      </w:r>
      <w:r w:rsidR="00714020">
        <w:rPr>
          <w:noProof/>
        </w:rPr>
        <w:t>mardi 28 mai 2013</w:t>
      </w:r>
      <w:r w:rsidR="0084678B">
        <w:fldChar w:fldCharType="end"/>
      </w:r>
      <w:r w:rsidR="003B53A3" w:rsidRPr="00EE7EF8">
        <w:rPr>
          <w:lang w:val="de-CH"/>
        </w:rPr>
        <w:t>.</w:t>
      </w:r>
    </w:p>
    <w:sectPr w:rsidR="000B64DB" w:rsidRPr="00EE7EF8" w:rsidSect="00624DED">
      <w:pgSz w:w="11906" w:h="16838"/>
      <w:pgMar w:top="1134" w:right="1417" w:bottom="1417" w:left="1417" w:header="426" w:footer="6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C5B" w:rsidRDefault="00514C5B">
      <w:r>
        <w:separator/>
      </w:r>
    </w:p>
  </w:endnote>
  <w:endnote w:type="continuationSeparator" w:id="0">
    <w:p w:rsidR="00514C5B" w:rsidRDefault="0051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547" w:rsidRPr="003F62C6" w:rsidRDefault="00020547">
    <w:pPr>
      <w:pStyle w:val="Footer"/>
      <w:pBdr>
        <w:bottom w:val="single" w:sz="6" w:space="1" w:color="auto"/>
      </w:pBdr>
      <w:rPr>
        <w:sz w:val="16"/>
        <w:szCs w:val="16"/>
      </w:rPr>
    </w:pPr>
  </w:p>
  <w:p w:rsidR="00020547" w:rsidRDefault="00020547">
    <w:pPr>
      <w:pStyle w:val="Footer"/>
    </w:pPr>
    <w:fldSimple w:instr=" FILENAME ">
      <w:r>
        <w:rPr>
          <w:noProof/>
        </w:rPr>
        <w:t>Rapport.docx</w:t>
      </w:r>
    </w:fldSimple>
    <w:r>
      <w:tab/>
    </w:r>
    <w:r>
      <w:tab/>
      <w:t xml:space="preserve">Page </w:t>
    </w:r>
    <w:r>
      <w:fldChar w:fldCharType="begin"/>
    </w:r>
    <w:r>
      <w:instrText xml:space="preserve"> PAGE </w:instrText>
    </w:r>
    <w:r>
      <w:fldChar w:fldCharType="separate"/>
    </w:r>
    <w:r>
      <w:rPr>
        <w:noProof/>
      </w:rPr>
      <w:t>5</w:t>
    </w:r>
    <w:r>
      <w:rPr>
        <w:noProof/>
      </w:rPr>
      <w:fldChar w:fldCharType="end"/>
    </w:r>
    <w:r>
      <w:t xml:space="preserve"> / </w:t>
    </w:r>
    <w:fldSimple w:instr=" NUMPAGES ">
      <w:r>
        <w:rPr>
          <w:noProof/>
        </w:rPr>
        <w:t>69</w:t>
      </w:r>
    </w:fldSimple>
    <w:r>
      <w:br/>
    </w:r>
    <w:r>
      <w:fldChar w:fldCharType="begin"/>
    </w:r>
    <w:r>
      <w:instrText xml:space="preserve"> DATE \@ "dd.MM.yyyy" </w:instrText>
    </w:r>
    <w:r>
      <w:fldChar w:fldCharType="separate"/>
    </w:r>
    <w:r>
      <w:rPr>
        <w:noProof/>
      </w:rPr>
      <w:t>28.05.2013</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547" w:rsidRDefault="00020547" w:rsidP="002F2FE0">
    <w:pPr>
      <w:pStyle w:val="Footer"/>
    </w:pPr>
    <w:fldSimple w:instr=" FILENAME ">
      <w:r>
        <w:rPr>
          <w:noProof/>
        </w:rPr>
        <w:t>Rapport.docx</w:t>
      </w:r>
    </w:fldSimple>
    <w:r>
      <w:tab/>
    </w:r>
    <w:r>
      <w:tab/>
      <w:t xml:space="preserve">Page </w:t>
    </w:r>
    <w:r>
      <w:fldChar w:fldCharType="begin"/>
    </w:r>
    <w:r>
      <w:instrText xml:space="preserve"> PAGE </w:instrText>
    </w:r>
    <w:r>
      <w:fldChar w:fldCharType="separate"/>
    </w:r>
    <w:r>
      <w:rPr>
        <w:noProof/>
      </w:rPr>
      <w:t>10</w:t>
    </w:r>
    <w:r>
      <w:rPr>
        <w:noProof/>
      </w:rPr>
      <w:fldChar w:fldCharType="end"/>
    </w:r>
    <w:r>
      <w:t xml:space="preserve"> / </w:t>
    </w:r>
    <w:fldSimple w:instr=" NUMPAGES ">
      <w:r>
        <w:rPr>
          <w:noProof/>
        </w:rPr>
        <w:t>69</w:t>
      </w:r>
    </w:fldSimple>
    <w:r>
      <w:br/>
    </w:r>
    <w:r>
      <w:fldChar w:fldCharType="begin"/>
    </w:r>
    <w:r>
      <w:instrText xml:space="preserve"> DATE \@ "dd.MM.yyyy" </w:instrText>
    </w:r>
    <w:r>
      <w:fldChar w:fldCharType="separate"/>
    </w:r>
    <w:r>
      <w:rPr>
        <w:noProof/>
      </w:rPr>
      <w:t>28.05.2013</w:t>
    </w:r>
    <w:r>
      <w:rPr>
        <w:noProof/>
      </w:rPr>
      <w:fldChar w:fldCharType="end"/>
    </w:r>
  </w:p>
  <w:p w:rsidR="00020547" w:rsidRDefault="000205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547" w:rsidRPr="003F62C6" w:rsidRDefault="00020547">
    <w:pPr>
      <w:pStyle w:val="Footer"/>
      <w:pBdr>
        <w:bottom w:val="single" w:sz="6" w:space="1" w:color="auto"/>
      </w:pBdr>
      <w:rPr>
        <w:sz w:val="16"/>
        <w:szCs w:val="16"/>
      </w:rPr>
    </w:pPr>
  </w:p>
  <w:p w:rsidR="00020547" w:rsidRDefault="00020547">
    <w:pPr>
      <w:pStyle w:val="Footer"/>
    </w:pPr>
    <w:fldSimple w:instr=" FILENAME ">
      <w:r>
        <w:rPr>
          <w:noProof/>
        </w:rPr>
        <w:t>Rapport.docx</w:t>
      </w:r>
    </w:fldSimple>
    <w:r>
      <w:tab/>
    </w:r>
    <w:r>
      <w:tab/>
      <w:t xml:space="preserve">Page </w:t>
    </w:r>
    <w:r>
      <w:fldChar w:fldCharType="begin"/>
    </w:r>
    <w:r>
      <w:instrText xml:space="preserve"> PAGE </w:instrText>
    </w:r>
    <w:r>
      <w:fldChar w:fldCharType="separate"/>
    </w:r>
    <w:r w:rsidR="00E14C7B">
      <w:rPr>
        <w:noProof/>
      </w:rPr>
      <w:t>26</w:t>
    </w:r>
    <w:r>
      <w:rPr>
        <w:noProof/>
      </w:rPr>
      <w:fldChar w:fldCharType="end"/>
    </w:r>
    <w:r>
      <w:t xml:space="preserve"> / </w:t>
    </w:r>
    <w:fldSimple w:instr=" NUMPAGES ">
      <w:r w:rsidR="00E14C7B">
        <w:rPr>
          <w:noProof/>
        </w:rPr>
        <w:t>71</w:t>
      </w:r>
    </w:fldSimple>
    <w:r>
      <w:br/>
    </w:r>
    <w:r>
      <w:fldChar w:fldCharType="begin"/>
    </w:r>
    <w:r>
      <w:instrText xml:space="preserve"> DATE \@ "dd.MM.yyyy" </w:instrText>
    </w:r>
    <w:r>
      <w:fldChar w:fldCharType="separate"/>
    </w:r>
    <w:r>
      <w:rPr>
        <w:noProof/>
      </w:rPr>
      <w:t>28.05.2013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C5B" w:rsidRDefault="00514C5B">
      <w:r>
        <w:separator/>
      </w:r>
    </w:p>
  </w:footnote>
  <w:footnote w:type="continuationSeparator" w:id="0">
    <w:p w:rsidR="00514C5B" w:rsidRDefault="00514C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07D53"/>
    <w:multiLevelType w:val="hybridMultilevel"/>
    <w:tmpl w:val="42AC2BB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nsid w:val="0E5E4C26"/>
    <w:multiLevelType w:val="hybridMultilevel"/>
    <w:tmpl w:val="1542E1FC"/>
    <w:lvl w:ilvl="0" w:tplc="040C000F">
      <w:start w:val="1"/>
      <w:numFmt w:val="decimal"/>
      <w:lvlText w:val="%1."/>
      <w:lvlJc w:val="left"/>
      <w:pPr>
        <w:tabs>
          <w:tab w:val="num" w:pos="720"/>
        </w:tabs>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2BB4357"/>
    <w:multiLevelType w:val="hybridMultilevel"/>
    <w:tmpl w:val="30FCBEC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73C7D2F"/>
    <w:multiLevelType w:val="hybridMultilevel"/>
    <w:tmpl w:val="7B528FF6"/>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C104031"/>
    <w:multiLevelType w:val="hybridMultilevel"/>
    <w:tmpl w:val="D452DC1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223D3294"/>
    <w:multiLevelType w:val="hybridMultilevel"/>
    <w:tmpl w:val="335A69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22945019"/>
    <w:multiLevelType w:val="hybridMultilevel"/>
    <w:tmpl w:val="7534C226"/>
    <w:lvl w:ilvl="0" w:tplc="16588492">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22C22047"/>
    <w:multiLevelType w:val="hybridMultilevel"/>
    <w:tmpl w:val="CCE4EEF6"/>
    <w:lvl w:ilvl="0" w:tplc="040C000F">
      <w:start w:val="1"/>
      <w:numFmt w:val="decimal"/>
      <w:lvlText w:val="%1."/>
      <w:lvlJc w:val="left"/>
      <w:pPr>
        <w:tabs>
          <w:tab w:val="num" w:pos="720"/>
        </w:tabs>
        <w:ind w:left="720" w:hanging="360"/>
      </w:p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278420CA"/>
    <w:multiLevelType w:val="hybridMultilevel"/>
    <w:tmpl w:val="5414ED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28BF6805"/>
    <w:multiLevelType w:val="hybridMultilevel"/>
    <w:tmpl w:val="C68EC4F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29E2743F"/>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2A070556"/>
    <w:multiLevelType w:val="hybridMultilevel"/>
    <w:tmpl w:val="CA2A4BF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AA37BCC"/>
    <w:multiLevelType w:val="hybridMultilevel"/>
    <w:tmpl w:val="3196CB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B80ADE"/>
    <w:multiLevelType w:val="hybridMultilevel"/>
    <w:tmpl w:val="1DF0C36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vanish w:val="0"/>
        <w:color w:val="000000"/>
        <w:spacing w:val="0"/>
        <w:kern w:val="0"/>
        <w:position w:val="0"/>
        <w:u w:val="none"/>
        <w:vertAlign w:val="baseline"/>
        <w:em w:val="no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82B793C"/>
    <w:multiLevelType w:val="hybridMultilevel"/>
    <w:tmpl w:val="083C20A0"/>
    <w:lvl w:ilvl="0" w:tplc="D0EC8F8C">
      <w:start w:val="1"/>
      <w:numFmt w:val="decimal"/>
      <w:pStyle w:val="Rponses"/>
      <w:lvlText w:val="%1."/>
      <w:lvlJc w:val="left"/>
      <w:pPr>
        <w:tabs>
          <w:tab w:val="num" w:pos="720"/>
        </w:tabs>
        <w:ind w:left="720" w:hanging="360"/>
      </w:pPr>
    </w:lvl>
    <w:lvl w:ilvl="1" w:tplc="7E62DE0C" w:tentative="1">
      <w:start w:val="1"/>
      <w:numFmt w:val="lowerLetter"/>
      <w:lvlText w:val="%2."/>
      <w:lvlJc w:val="left"/>
      <w:pPr>
        <w:tabs>
          <w:tab w:val="num" w:pos="1440"/>
        </w:tabs>
        <w:ind w:left="1440" w:hanging="360"/>
      </w:pPr>
    </w:lvl>
    <w:lvl w:ilvl="2" w:tplc="0D00FB8C" w:tentative="1">
      <w:start w:val="1"/>
      <w:numFmt w:val="lowerRoman"/>
      <w:lvlText w:val="%3."/>
      <w:lvlJc w:val="right"/>
      <w:pPr>
        <w:tabs>
          <w:tab w:val="num" w:pos="2160"/>
        </w:tabs>
        <w:ind w:left="2160" w:hanging="180"/>
      </w:pPr>
    </w:lvl>
    <w:lvl w:ilvl="3" w:tplc="E6284F4A" w:tentative="1">
      <w:start w:val="1"/>
      <w:numFmt w:val="decimal"/>
      <w:lvlText w:val="%4."/>
      <w:lvlJc w:val="left"/>
      <w:pPr>
        <w:tabs>
          <w:tab w:val="num" w:pos="2880"/>
        </w:tabs>
        <w:ind w:left="2880" w:hanging="360"/>
      </w:pPr>
    </w:lvl>
    <w:lvl w:ilvl="4" w:tplc="1ED65BD4" w:tentative="1">
      <w:start w:val="1"/>
      <w:numFmt w:val="lowerLetter"/>
      <w:lvlText w:val="%5."/>
      <w:lvlJc w:val="left"/>
      <w:pPr>
        <w:tabs>
          <w:tab w:val="num" w:pos="3600"/>
        </w:tabs>
        <w:ind w:left="3600" w:hanging="360"/>
      </w:pPr>
    </w:lvl>
    <w:lvl w:ilvl="5" w:tplc="39E6ABE0" w:tentative="1">
      <w:start w:val="1"/>
      <w:numFmt w:val="lowerRoman"/>
      <w:lvlText w:val="%6."/>
      <w:lvlJc w:val="right"/>
      <w:pPr>
        <w:tabs>
          <w:tab w:val="num" w:pos="4320"/>
        </w:tabs>
        <w:ind w:left="4320" w:hanging="180"/>
      </w:pPr>
    </w:lvl>
    <w:lvl w:ilvl="6" w:tplc="5BB83D62" w:tentative="1">
      <w:start w:val="1"/>
      <w:numFmt w:val="decimal"/>
      <w:lvlText w:val="%7."/>
      <w:lvlJc w:val="left"/>
      <w:pPr>
        <w:tabs>
          <w:tab w:val="num" w:pos="5040"/>
        </w:tabs>
        <w:ind w:left="5040" w:hanging="360"/>
      </w:pPr>
    </w:lvl>
    <w:lvl w:ilvl="7" w:tplc="4D8C76BE" w:tentative="1">
      <w:start w:val="1"/>
      <w:numFmt w:val="lowerLetter"/>
      <w:lvlText w:val="%8."/>
      <w:lvlJc w:val="left"/>
      <w:pPr>
        <w:tabs>
          <w:tab w:val="num" w:pos="5760"/>
        </w:tabs>
        <w:ind w:left="5760" w:hanging="360"/>
      </w:pPr>
    </w:lvl>
    <w:lvl w:ilvl="8" w:tplc="EB6C26E2" w:tentative="1">
      <w:start w:val="1"/>
      <w:numFmt w:val="lowerRoman"/>
      <w:lvlText w:val="%9."/>
      <w:lvlJc w:val="right"/>
      <w:pPr>
        <w:tabs>
          <w:tab w:val="num" w:pos="6480"/>
        </w:tabs>
        <w:ind w:left="6480" w:hanging="180"/>
      </w:pPr>
    </w:lvl>
  </w:abstractNum>
  <w:abstractNum w:abstractNumId="17">
    <w:nsid w:val="39F93FF6"/>
    <w:multiLevelType w:val="hybridMultilevel"/>
    <w:tmpl w:val="E612C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9">
    <w:nsid w:val="40BF3242"/>
    <w:multiLevelType w:val="hybridMultilevel"/>
    <w:tmpl w:val="A7AAD4C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D993116"/>
    <w:multiLevelType w:val="hybridMultilevel"/>
    <w:tmpl w:val="1DF0C36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5270512C"/>
    <w:multiLevelType w:val="hybridMultilevel"/>
    <w:tmpl w:val="A5401B0A"/>
    <w:lvl w:ilvl="0" w:tplc="040C000F">
      <w:start w:val="1"/>
      <w:numFmt w:val="decimal"/>
      <w:lvlText w:val="%1."/>
      <w:lvlJc w:val="left"/>
      <w:pPr>
        <w:tabs>
          <w:tab w:val="num" w:pos="720"/>
        </w:tabs>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562B7BBA"/>
    <w:multiLevelType w:val="hybridMultilevel"/>
    <w:tmpl w:val="739247DE"/>
    <w:lvl w:ilvl="0" w:tplc="05969BE6">
      <w:start w:val="1"/>
      <w:numFmt w:val="bullet"/>
      <w:pStyle w:val="objectifdechapitre"/>
      <w:lvlText w:val=""/>
      <w:lvlJc w:val="left"/>
      <w:pPr>
        <w:tabs>
          <w:tab w:val="num" w:pos="1068"/>
        </w:tabs>
        <w:ind w:left="1068" w:hanging="360"/>
      </w:pPr>
      <w:rPr>
        <w:rFonts w:ascii="Symbol" w:hAnsi="Symbol" w:hint="default"/>
      </w:rPr>
    </w:lvl>
    <w:lvl w:ilvl="1" w:tplc="48BE0528" w:tentative="1">
      <w:start w:val="1"/>
      <w:numFmt w:val="bullet"/>
      <w:lvlText w:val="o"/>
      <w:lvlJc w:val="left"/>
      <w:pPr>
        <w:tabs>
          <w:tab w:val="num" w:pos="1788"/>
        </w:tabs>
        <w:ind w:left="1788" w:hanging="360"/>
      </w:pPr>
      <w:rPr>
        <w:rFonts w:ascii="Courier New" w:hAnsi="Courier New" w:hint="default"/>
      </w:rPr>
    </w:lvl>
    <w:lvl w:ilvl="2" w:tplc="28105F48" w:tentative="1">
      <w:start w:val="1"/>
      <w:numFmt w:val="bullet"/>
      <w:lvlText w:val=""/>
      <w:lvlJc w:val="left"/>
      <w:pPr>
        <w:tabs>
          <w:tab w:val="num" w:pos="2508"/>
        </w:tabs>
        <w:ind w:left="2508" w:hanging="360"/>
      </w:pPr>
      <w:rPr>
        <w:rFonts w:ascii="Wingdings" w:hAnsi="Wingdings" w:hint="default"/>
      </w:rPr>
    </w:lvl>
    <w:lvl w:ilvl="3" w:tplc="CB703022" w:tentative="1">
      <w:start w:val="1"/>
      <w:numFmt w:val="bullet"/>
      <w:lvlText w:val=""/>
      <w:lvlJc w:val="left"/>
      <w:pPr>
        <w:tabs>
          <w:tab w:val="num" w:pos="3228"/>
        </w:tabs>
        <w:ind w:left="3228" w:hanging="360"/>
      </w:pPr>
      <w:rPr>
        <w:rFonts w:ascii="Symbol" w:hAnsi="Symbol" w:hint="default"/>
      </w:rPr>
    </w:lvl>
    <w:lvl w:ilvl="4" w:tplc="108878B0" w:tentative="1">
      <w:start w:val="1"/>
      <w:numFmt w:val="bullet"/>
      <w:lvlText w:val="o"/>
      <w:lvlJc w:val="left"/>
      <w:pPr>
        <w:tabs>
          <w:tab w:val="num" w:pos="3948"/>
        </w:tabs>
        <w:ind w:left="3948" w:hanging="360"/>
      </w:pPr>
      <w:rPr>
        <w:rFonts w:ascii="Courier New" w:hAnsi="Courier New" w:hint="default"/>
      </w:rPr>
    </w:lvl>
    <w:lvl w:ilvl="5" w:tplc="87C2A0BC" w:tentative="1">
      <w:start w:val="1"/>
      <w:numFmt w:val="bullet"/>
      <w:lvlText w:val=""/>
      <w:lvlJc w:val="left"/>
      <w:pPr>
        <w:tabs>
          <w:tab w:val="num" w:pos="4668"/>
        </w:tabs>
        <w:ind w:left="4668" w:hanging="360"/>
      </w:pPr>
      <w:rPr>
        <w:rFonts w:ascii="Wingdings" w:hAnsi="Wingdings" w:hint="default"/>
      </w:rPr>
    </w:lvl>
    <w:lvl w:ilvl="6" w:tplc="F9108E9E" w:tentative="1">
      <w:start w:val="1"/>
      <w:numFmt w:val="bullet"/>
      <w:lvlText w:val=""/>
      <w:lvlJc w:val="left"/>
      <w:pPr>
        <w:tabs>
          <w:tab w:val="num" w:pos="5388"/>
        </w:tabs>
        <w:ind w:left="5388" w:hanging="360"/>
      </w:pPr>
      <w:rPr>
        <w:rFonts w:ascii="Symbol" w:hAnsi="Symbol" w:hint="default"/>
      </w:rPr>
    </w:lvl>
    <w:lvl w:ilvl="7" w:tplc="E44CD306" w:tentative="1">
      <w:start w:val="1"/>
      <w:numFmt w:val="bullet"/>
      <w:lvlText w:val="o"/>
      <w:lvlJc w:val="left"/>
      <w:pPr>
        <w:tabs>
          <w:tab w:val="num" w:pos="6108"/>
        </w:tabs>
        <w:ind w:left="6108" w:hanging="360"/>
      </w:pPr>
      <w:rPr>
        <w:rFonts w:ascii="Courier New" w:hAnsi="Courier New" w:hint="default"/>
      </w:rPr>
    </w:lvl>
    <w:lvl w:ilvl="8" w:tplc="34A61F4C" w:tentative="1">
      <w:start w:val="1"/>
      <w:numFmt w:val="bullet"/>
      <w:lvlText w:val=""/>
      <w:lvlJc w:val="left"/>
      <w:pPr>
        <w:tabs>
          <w:tab w:val="num" w:pos="6828"/>
        </w:tabs>
        <w:ind w:left="6828" w:hanging="360"/>
      </w:pPr>
      <w:rPr>
        <w:rFonts w:ascii="Wingdings" w:hAnsi="Wingdings" w:hint="default"/>
      </w:rPr>
    </w:lvl>
  </w:abstractNum>
  <w:abstractNum w:abstractNumId="23">
    <w:nsid w:val="59D042C0"/>
    <w:multiLevelType w:val="hybridMultilevel"/>
    <w:tmpl w:val="E9F4ED3C"/>
    <w:lvl w:ilvl="0" w:tplc="040C000F">
      <w:start w:val="1"/>
      <w:numFmt w:val="decimal"/>
      <w:lvlText w:val="%1."/>
      <w:lvlJc w:val="left"/>
      <w:pPr>
        <w:tabs>
          <w:tab w:val="num" w:pos="720"/>
        </w:tabs>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5BE11927"/>
    <w:multiLevelType w:val="hybridMultilevel"/>
    <w:tmpl w:val="C2943C54"/>
    <w:lvl w:ilvl="0" w:tplc="5B8A45A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86F31AB"/>
    <w:multiLevelType w:val="hybridMultilevel"/>
    <w:tmpl w:val="5A0049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BC65B27"/>
    <w:multiLevelType w:val="hybridMultilevel"/>
    <w:tmpl w:val="6E820F2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nsid w:val="717970D0"/>
    <w:multiLevelType w:val="multilevel"/>
    <w:tmpl w:val="3A787A5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7A7B2133"/>
    <w:multiLevelType w:val="hybridMultilevel"/>
    <w:tmpl w:val="7DD27E3E"/>
    <w:lvl w:ilvl="0" w:tplc="AAF06120">
      <w:numFmt w:val="bullet"/>
      <w:lvlText w:val=""/>
      <w:lvlJc w:val="left"/>
      <w:pPr>
        <w:ind w:left="1920" w:hanging="360"/>
      </w:pPr>
      <w:rPr>
        <w:rFonts w:ascii="Wingdings" w:eastAsia="Times New Roman" w:hAnsi="Wingdings" w:cs="Times New Roman" w:hint="default"/>
      </w:rPr>
    </w:lvl>
    <w:lvl w:ilvl="1" w:tplc="100C0003" w:tentative="1">
      <w:start w:val="1"/>
      <w:numFmt w:val="bullet"/>
      <w:lvlText w:val="o"/>
      <w:lvlJc w:val="left"/>
      <w:pPr>
        <w:ind w:left="2640" w:hanging="360"/>
      </w:pPr>
      <w:rPr>
        <w:rFonts w:ascii="Courier New" w:hAnsi="Courier New" w:cs="Courier New" w:hint="default"/>
      </w:rPr>
    </w:lvl>
    <w:lvl w:ilvl="2" w:tplc="100C0005" w:tentative="1">
      <w:start w:val="1"/>
      <w:numFmt w:val="bullet"/>
      <w:lvlText w:val=""/>
      <w:lvlJc w:val="left"/>
      <w:pPr>
        <w:ind w:left="3360" w:hanging="360"/>
      </w:pPr>
      <w:rPr>
        <w:rFonts w:ascii="Wingdings" w:hAnsi="Wingdings" w:hint="default"/>
      </w:rPr>
    </w:lvl>
    <w:lvl w:ilvl="3" w:tplc="100C0001" w:tentative="1">
      <w:start w:val="1"/>
      <w:numFmt w:val="bullet"/>
      <w:lvlText w:val=""/>
      <w:lvlJc w:val="left"/>
      <w:pPr>
        <w:ind w:left="4080" w:hanging="360"/>
      </w:pPr>
      <w:rPr>
        <w:rFonts w:ascii="Symbol" w:hAnsi="Symbol" w:hint="default"/>
      </w:rPr>
    </w:lvl>
    <w:lvl w:ilvl="4" w:tplc="100C0003" w:tentative="1">
      <w:start w:val="1"/>
      <w:numFmt w:val="bullet"/>
      <w:lvlText w:val="o"/>
      <w:lvlJc w:val="left"/>
      <w:pPr>
        <w:ind w:left="4800" w:hanging="360"/>
      </w:pPr>
      <w:rPr>
        <w:rFonts w:ascii="Courier New" w:hAnsi="Courier New" w:cs="Courier New" w:hint="default"/>
      </w:rPr>
    </w:lvl>
    <w:lvl w:ilvl="5" w:tplc="100C0005" w:tentative="1">
      <w:start w:val="1"/>
      <w:numFmt w:val="bullet"/>
      <w:lvlText w:val=""/>
      <w:lvlJc w:val="left"/>
      <w:pPr>
        <w:ind w:left="5520" w:hanging="360"/>
      </w:pPr>
      <w:rPr>
        <w:rFonts w:ascii="Wingdings" w:hAnsi="Wingdings" w:hint="default"/>
      </w:rPr>
    </w:lvl>
    <w:lvl w:ilvl="6" w:tplc="100C0001" w:tentative="1">
      <w:start w:val="1"/>
      <w:numFmt w:val="bullet"/>
      <w:lvlText w:val=""/>
      <w:lvlJc w:val="left"/>
      <w:pPr>
        <w:ind w:left="6240" w:hanging="360"/>
      </w:pPr>
      <w:rPr>
        <w:rFonts w:ascii="Symbol" w:hAnsi="Symbol" w:hint="default"/>
      </w:rPr>
    </w:lvl>
    <w:lvl w:ilvl="7" w:tplc="100C0003" w:tentative="1">
      <w:start w:val="1"/>
      <w:numFmt w:val="bullet"/>
      <w:lvlText w:val="o"/>
      <w:lvlJc w:val="left"/>
      <w:pPr>
        <w:ind w:left="6960" w:hanging="360"/>
      </w:pPr>
      <w:rPr>
        <w:rFonts w:ascii="Courier New" w:hAnsi="Courier New" w:cs="Courier New" w:hint="default"/>
      </w:rPr>
    </w:lvl>
    <w:lvl w:ilvl="8" w:tplc="100C0005" w:tentative="1">
      <w:start w:val="1"/>
      <w:numFmt w:val="bullet"/>
      <w:lvlText w:val=""/>
      <w:lvlJc w:val="left"/>
      <w:pPr>
        <w:ind w:left="7680" w:hanging="360"/>
      </w:pPr>
      <w:rPr>
        <w:rFonts w:ascii="Wingdings" w:hAnsi="Wingdings" w:hint="default"/>
      </w:rPr>
    </w:lvl>
  </w:abstractNum>
  <w:abstractNum w:abstractNumId="29">
    <w:nsid w:val="7C4A0902"/>
    <w:multiLevelType w:val="hybridMultilevel"/>
    <w:tmpl w:val="6296AA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7E776709"/>
    <w:multiLevelType w:val="hybridMultilevel"/>
    <w:tmpl w:val="6E923CA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2"/>
  </w:num>
  <w:num w:numId="3">
    <w:abstractNumId w:val="18"/>
  </w:num>
  <w:num w:numId="4">
    <w:abstractNumId w:val="27"/>
  </w:num>
  <w:num w:numId="5">
    <w:abstractNumId w:val="27"/>
  </w:num>
  <w:num w:numId="6">
    <w:abstractNumId w:val="15"/>
  </w:num>
  <w:num w:numId="7">
    <w:abstractNumId w:val="30"/>
  </w:num>
  <w:num w:numId="8">
    <w:abstractNumId w:val="19"/>
  </w:num>
  <w:num w:numId="9">
    <w:abstractNumId w:val="26"/>
  </w:num>
  <w:num w:numId="10">
    <w:abstractNumId w:val="8"/>
  </w:num>
  <w:num w:numId="11">
    <w:abstractNumId w:val="2"/>
  </w:num>
  <w:num w:numId="12">
    <w:abstractNumId w:val="3"/>
  </w:num>
  <w:num w:numId="13">
    <w:abstractNumId w:val="4"/>
  </w:num>
  <w:num w:numId="14">
    <w:abstractNumId w:val="27"/>
  </w:num>
  <w:num w:numId="15">
    <w:abstractNumId w:val="27"/>
  </w:num>
  <w:num w:numId="16">
    <w:abstractNumId w:val="27"/>
  </w:num>
  <w:num w:numId="17">
    <w:abstractNumId w:val="27"/>
  </w:num>
  <w:num w:numId="18">
    <w:abstractNumId w:val="27"/>
  </w:num>
  <w:num w:numId="19">
    <w:abstractNumId w:val="27"/>
  </w:num>
  <w:num w:numId="20">
    <w:abstractNumId w:val="27"/>
  </w:num>
  <w:num w:numId="21">
    <w:abstractNumId w:val="27"/>
  </w:num>
  <w:num w:numId="22">
    <w:abstractNumId w:val="5"/>
  </w:num>
  <w:num w:numId="23">
    <w:abstractNumId w:val="27"/>
  </w:num>
  <w:num w:numId="24">
    <w:abstractNumId w:val="27"/>
  </w:num>
  <w:num w:numId="25">
    <w:abstractNumId w:val="27"/>
  </w:num>
  <w:num w:numId="26">
    <w:abstractNumId w:val="27"/>
  </w:num>
  <w:num w:numId="27">
    <w:abstractNumId w:val="13"/>
  </w:num>
  <w:num w:numId="28">
    <w:abstractNumId w:val="27"/>
  </w:num>
  <w:num w:numId="29">
    <w:abstractNumId w:val="27"/>
  </w:num>
  <w:num w:numId="30">
    <w:abstractNumId w:val="27"/>
  </w:num>
  <w:num w:numId="31">
    <w:abstractNumId w:val="7"/>
  </w:num>
  <w:num w:numId="32">
    <w:abstractNumId w:val="11"/>
  </w:num>
  <w:num w:numId="33">
    <w:abstractNumId w:val="21"/>
  </w:num>
  <w:num w:numId="34">
    <w:abstractNumId w:val="1"/>
  </w:num>
  <w:num w:numId="35">
    <w:abstractNumId w:val="23"/>
  </w:num>
  <w:num w:numId="36">
    <w:abstractNumId w:val="14"/>
  </w:num>
  <w:num w:numId="37">
    <w:abstractNumId w:val="20"/>
  </w:num>
  <w:num w:numId="38">
    <w:abstractNumId w:val="24"/>
  </w:num>
  <w:num w:numId="39">
    <w:abstractNumId w:val="27"/>
  </w:num>
  <w:num w:numId="40">
    <w:abstractNumId w:val="27"/>
  </w:num>
  <w:num w:numId="41">
    <w:abstractNumId w:val="12"/>
  </w:num>
  <w:num w:numId="42">
    <w:abstractNumId w:val="28"/>
  </w:num>
  <w:num w:numId="43">
    <w:abstractNumId w:val="25"/>
  </w:num>
  <w:num w:numId="44">
    <w:abstractNumId w:val="9"/>
  </w:num>
  <w:num w:numId="45">
    <w:abstractNumId w:val="0"/>
  </w:num>
  <w:num w:numId="46">
    <w:abstractNumId w:val="29"/>
  </w:num>
  <w:num w:numId="47">
    <w:abstractNumId w:val="17"/>
  </w:num>
  <w:num w:numId="48">
    <w:abstractNumId w:val="6"/>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97"/>
  <w:drawingGridVerticalSpacing w:val="39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7AE1"/>
    <w:rsid w:val="00003E3F"/>
    <w:rsid w:val="00015EFA"/>
    <w:rsid w:val="00020547"/>
    <w:rsid w:val="00022BC3"/>
    <w:rsid w:val="0002403B"/>
    <w:rsid w:val="00026A25"/>
    <w:rsid w:val="00043289"/>
    <w:rsid w:val="00046C7D"/>
    <w:rsid w:val="000473AC"/>
    <w:rsid w:val="00060E72"/>
    <w:rsid w:val="00063E95"/>
    <w:rsid w:val="00073621"/>
    <w:rsid w:val="000842A0"/>
    <w:rsid w:val="00084805"/>
    <w:rsid w:val="00087960"/>
    <w:rsid w:val="000906F9"/>
    <w:rsid w:val="0009118C"/>
    <w:rsid w:val="00095204"/>
    <w:rsid w:val="000A185D"/>
    <w:rsid w:val="000A27AC"/>
    <w:rsid w:val="000A453C"/>
    <w:rsid w:val="000A714E"/>
    <w:rsid w:val="000B01B9"/>
    <w:rsid w:val="000B64DB"/>
    <w:rsid w:val="000D4BA0"/>
    <w:rsid w:val="000D71EF"/>
    <w:rsid w:val="000E32C3"/>
    <w:rsid w:val="000E7756"/>
    <w:rsid w:val="000F3651"/>
    <w:rsid w:val="000F4A58"/>
    <w:rsid w:val="000F6F3B"/>
    <w:rsid w:val="001059FA"/>
    <w:rsid w:val="00111DFD"/>
    <w:rsid w:val="001136C7"/>
    <w:rsid w:val="00116AE3"/>
    <w:rsid w:val="001179AA"/>
    <w:rsid w:val="001226AD"/>
    <w:rsid w:val="00125562"/>
    <w:rsid w:val="001358FC"/>
    <w:rsid w:val="00136E28"/>
    <w:rsid w:val="00145E24"/>
    <w:rsid w:val="001464A3"/>
    <w:rsid w:val="00147932"/>
    <w:rsid w:val="00156D1A"/>
    <w:rsid w:val="00156F1E"/>
    <w:rsid w:val="001628CD"/>
    <w:rsid w:val="001705E8"/>
    <w:rsid w:val="00171725"/>
    <w:rsid w:val="00183AD7"/>
    <w:rsid w:val="00191AD2"/>
    <w:rsid w:val="00192319"/>
    <w:rsid w:val="001D0967"/>
    <w:rsid w:val="001D09CD"/>
    <w:rsid w:val="001E05EC"/>
    <w:rsid w:val="001E3C42"/>
    <w:rsid w:val="001F0790"/>
    <w:rsid w:val="001F2E8E"/>
    <w:rsid w:val="001F3B84"/>
    <w:rsid w:val="00201308"/>
    <w:rsid w:val="00201720"/>
    <w:rsid w:val="002030F7"/>
    <w:rsid w:val="00204F04"/>
    <w:rsid w:val="00204F67"/>
    <w:rsid w:val="00211D41"/>
    <w:rsid w:val="0021427F"/>
    <w:rsid w:val="00217F07"/>
    <w:rsid w:val="002208C0"/>
    <w:rsid w:val="00223BCE"/>
    <w:rsid w:val="00223CDE"/>
    <w:rsid w:val="0022716A"/>
    <w:rsid w:val="00231782"/>
    <w:rsid w:val="00231E1E"/>
    <w:rsid w:val="00241757"/>
    <w:rsid w:val="00250146"/>
    <w:rsid w:val="0025130A"/>
    <w:rsid w:val="00254BC8"/>
    <w:rsid w:val="002576F8"/>
    <w:rsid w:val="00260D8C"/>
    <w:rsid w:val="002866FD"/>
    <w:rsid w:val="00287CD6"/>
    <w:rsid w:val="00292D61"/>
    <w:rsid w:val="00293D6B"/>
    <w:rsid w:val="00296BC7"/>
    <w:rsid w:val="002A0658"/>
    <w:rsid w:val="002A4CA5"/>
    <w:rsid w:val="002A7854"/>
    <w:rsid w:val="002C2031"/>
    <w:rsid w:val="002C4C3E"/>
    <w:rsid w:val="002C4E31"/>
    <w:rsid w:val="002C6E06"/>
    <w:rsid w:val="002D1882"/>
    <w:rsid w:val="002D7EA4"/>
    <w:rsid w:val="002E13B5"/>
    <w:rsid w:val="002E5AA2"/>
    <w:rsid w:val="002E7FD5"/>
    <w:rsid w:val="002F2737"/>
    <w:rsid w:val="002F2AA7"/>
    <w:rsid w:val="002F2FE0"/>
    <w:rsid w:val="002F3F77"/>
    <w:rsid w:val="002F420B"/>
    <w:rsid w:val="002F79D0"/>
    <w:rsid w:val="00307DE6"/>
    <w:rsid w:val="003153DA"/>
    <w:rsid w:val="00316805"/>
    <w:rsid w:val="00321D0E"/>
    <w:rsid w:val="003224C3"/>
    <w:rsid w:val="00327DBC"/>
    <w:rsid w:val="00333164"/>
    <w:rsid w:val="003349FC"/>
    <w:rsid w:val="00334D98"/>
    <w:rsid w:val="00343E96"/>
    <w:rsid w:val="00354962"/>
    <w:rsid w:val="00354AF7"/>
    <w:rsid w:val="003560F7"/>
    <w:rsid w:val="00356D47"/>
    <w:rsid w:val="0037020E"/>
    <w:rsid w:val="003727E3"/>
    <w:rsid w:val="00385DAB"/>
    <w:rsid w:val="0039570A"/>
    <w:rsid w:val="003A0828"/>
    <w:rsid w:val="003A26D2"/>
    <w:rsid w:val="003A7E1C"/>
    <w:rsid w:val="003B53A3"/>
    <w:rsid w:val="003B546E"/>
    <w:rsid w:val="003C402B"/>
    <w:rsid w:val="003D4D5C"/>
    <w:rsid w:val="003E40D7"/>
    <w:rsid w:val="003F0259"/>
    <w:rsid w:val="003F11A4"/>
    <w:rsid w:val="003F4E7F"/>
    <w:rsid w:val="003F62C6"/>
    <w:rsid w:val="003F697B"/>
    <w:rsid w:val="0040037C"/>
    <w:rsid w:val="004058A8"/>
    <w:rsid w:val="00410D3C"/>
    <w:rsid w:val="004117FA"/>
    <w:rsid w:val="00412B12"/>
    <w:rsid w:val="00414293"/>
    <w:rsid w:val="00417632"/>
    <w:rsid w:val="00417F12"/>
    <w:rsid w:val="00420AF4"/>
    <w:rsid w:val="00422670"/>
    <w:rsid w:val="00427D42"/>
    <w:rsid w:val="00433370"/>
    <w:rsid w:val="004377CB"/>
    <w:rsid w:val="00445310"/>
    <w:rsid w:val="00447020"/>
    <w:rsid w:val="00456929"/>
    <w:rsid w:val="00460775"/>
    <w:rsid w:val="004657B2"/>
    <w:rsid w:val="004710A8"/>
    <w:rsid w:val="00474CD1"/>
    <w:rsid w:val="00475AD6"/>
    <w:rsid w:val="00477D1C"/>
    <w:rsid w:val="00483DB7"/>
    <w:rsid w:val="004862EC"/>
    <w:rsid w:val="00487A75"/>
    <w:rsid w:val="00490E8D"/>
    <w:rsid w:val="00494503"/>
    <w:rsid w:val="004A289E"/>
    <w:rsid w:val="004A2B53"/>
    <w:rsid w:val="004A50C0"/>
    <w:rsid w:val="004C059F"/>
    <w:rsid w:val="004C36D1"/>
    <w:rsid w:val="004C4211"/>
    <w:rsid w:val="004D1F9B"/>
    <w:rsid w:val="004D29D0"/>
    <w:rsid w:val="004D537E"/>
    <w:rsid w:val="004D72FF"/>
    <w:rsid w:val="004E0B9D"/>
    <w:rsid w:val="004E2EE4"/>
    <w:rsid w:val="004F6C05"/>
    <w:rsid w:val="004F6D47"/>
    <w:rsid w:val="005113B6"/>
    <w:rsid w:val="005124CE"/>
    <w:rsid w:val="00514C5B"/>
    <w:rsid w:val="00517085"/>
    <w:rsid w:val="005201A6"/>
    <w:rsid w:val="0052065D"/>
    <w:rsid w:val="00522A49"/>
    <w:rsid w:val="00530BB3"/>
    <w:rsid w:val="00530DB5"/>
    <w:rsid w:val="00531025"/>
    <w:rsid w:val="00532B6D"/>
    <w:rsid w:val="00541BE4"/>
    <w:rsid w:val="00542B87"/>
    <w:rsid w:val="00547FDF"/>
    <w:rsid w:val="00577F00"/>
    <w:rsid w:val="00586DD2"/>
    <w:rsid w:val="00592452"/>
    <w:rsid w:val="00593380"/>
    <w:rsid w:val="005A1704"/>
    <w:rsid w:val="005A35A2"/>
    <w:rsid w:val="005A6D5B"/>
    <w:rsid w:val="005A7F74"/>
    <w:rsid w:val="005B1E27"/>
    <w:rsid w:val="005B661D"/>
    <w:rsid w:val="005B69BE"/>
    <w:rsid w:val="005B73E4"/>
    <w:rsid w:val="005C157D"/>
    <w:rsid w:val="005C55D4"/>
    <w:rsid w:val="005D117B"/>
    <w:rsid w:val="005D2E02"/>
    <w:rsid w:val="005D6074"/>
    <w:rsid w:val="005D6C8F"/>
    <w:rsid w:val="005E0D9E"/>
    <w:rsid w:val="005E15DA"/>
    <w:rsid w:val="005E4B80"/>
    <w:rsid w:val="005E6D35"/>
    <w:rsid w:val="005E706D"/>
    <w:rsid w:val="005E73D9"/>
    <w:rsid w:val="005F1D1B"/>
    <w:rsid w:val="005F4811"/>
    <w:rsid w:val="005F505E"/>
    <w:rsid w:val="005F5E86"/>
    <w:rsid w:val="0060487A"/>
    <w:rsid w:val="006051B1"/>
    <w:rsid w:val="00607299"/>
    <w:rsid w:val="00615719"/>
    <w:rsid w:val="00617591"/>
    <w:rsid w:val="00621684"/>
    <w:rsid w:val="00623AF0"/>
    <w:rsid w:val="00624DED"/>
    <w:rsid w:val="00626252"/>
    <w:rsid w:val="00626F52"/>
    <w:rsid w:val="00642490"/>
    <w:rsid w:val="0064770B"/>
    <w:rsid w:val="00647C42"/>
    <w:rsid w:val="00650002"/>
    <w:rsid w:val="00652B4D"/>
    <w:rsid w:val="00653FAF"/>
    <w:rsid w:val="0066504C"/>
    <w:rsid w:val="006755A9"/>
    <w:rsid w:val="00683900"/>
    <w:rsid w:val="00684F87"/>
    <w:rsid w:val="006859BF"/>
    <w:rsid w:val="006911CA"/>
    <w:rsid w:val="00691E77"/>
    <w:rsid w:val="006942CC"/>
    <w:rsid w:val="00695458"/>
    <w:rsid w:val="006A49B0"/>
    <w:rsid w:val="006A794B"/>
    <w:rsid w:val="006B5743"/>
    <w:rsid w:val="006C732A"/>
    <w:rsid w:val="006D28A3"/>
    <w:rsid w:val="006D49BE"/>
    <w:rsid w:val="006D6136"/>
    <w:rsid w:val="006D7AA3"/>
    <w:rsid w:val="006E038D"/>
    <w:rsid w:val="006E6C70"/>
    <w:rsid w:val="006F37D7"/>
    <w:rsid w:val="006F3E6D"/>
    <w:rsid w:val="006F4828"/>
    <w:rsid w:val="006F6EF6"/>
    <w:rsid w:val="00701BB3"/>
    <w:rsid w:val="00703C94"/>
    <w:rsid w:val="00711AAC"/>
    <w:rsid w:val="00714020"/>
    <w:rsid w:val="00714F15"/>
    <w:rsid w:val="00721217"/>
    <w:rsid w:val="007236F8"/>
    <w:rsid w:val="00724392"/>
    <w:rsid w:val="00725DDE"/>
    <w:rsid w:val="00726CDA"/>
    <w:rsid w:val="00726E58"/>
    <w:rsid w:val="00735B72"/>
    <w:rsid w:val="00740C80"/>
    <w:rsid w:val="00740D7D"/>
    <w:rsid w:val="007423FD"/>
    <w:rsid w:val="007427D7"/>
    <w:rsid w:val="00743C05"/>
    <w:rsid w:val="00744453"/>
    <w:rsid w:val="00747510"/>
    <w:rsid w:val="00752F70"/>
    <w:rsid w:val="0075376D"/>
    <w:rsid w:val="00766252"/>
    <w:rsid w:val="00772CF0"/>
    <w:rsid w:val="0077338B"/>
    <w:rsid w:val="007756B4"/>
    <w:rsid w:val="00785F64"/>
    <w:rsid w:val="00791BE9"/>
    <w:rsid w:val="00793A35"/>
    <w:rsid w:val="0079459C"/>
    <w:rsid w:val="007A6BB9"/>
    <w:rsid w:val="007B0066"/>
    <w:rsid w:val="007B2595"/>
    <w:rsid w:val="007C05CC"/>
    <w:rsid w:val="007C43CE"/>
    <w:rsid w:val="007C6B4D"/>
    <w:rsid w:val="007D0A48"/>
    <w:rsid w:val="007D1757"/>
    <w:rsid w:val="007E08B6"/>
    <w:rsid w:val="007E44B4"/>
    <w:rsid w:val="007E6389"/>
    <w:rsid w:val="007E681A"/>
    <w:rsid w:val="007F0CA2"/>
    <w:rsid w:val="00801870"/>
    <w:rsid w:val="00804BF9"/>
    <w:rsid w:val="0080544C"/>
    <w:rsid w:val="00805FD4"/>
    <w:rsid w:val="00806BAD"/>
    <w:rsid w:val="00811AB4"/>
    <w:rsid w:val="0081325D"/>
    <w:rsid w:val="008138B9"/>
    <w:rsid w:val="00813B98"/>
    <w:rsid w:val="008153D5"/>
    <w:rsid w:val="00816AFB"/>
    <w:rsid w:val="00823948"/>
    <w:rsid w:val="00824495"/>
    <w:rsid w:val="00826B13"/>
    <w:rsid w:val="008373CD"/>
    <w:rsid w:val="008374B3"/>
    <w:rsid w:val="00841BC6"/>
    <w:rsid w:val="0084313A"/>
    <w:rsid w:val="0084678B"/>
    <w:rsid w:val="00875F2B"/>
    <w:rsid w:val="00876A9A"/>
    <w:rsid w:val="008861B8"/>
    <w:rsid w:val="00890065"/>
    <w:rsid w:val="00897B46"/>
    <w:rsid w:val="008A2F0A"/>
    <w:rsid w:val="008A4E17"/>
    <w:rsid w:val="008A724D"/>
    <w:rsid w:val="008B4D82"/>
    <w:rsid w:val="008B5BAA"/>
    <w:rsid w:val="008C5EA4"/>
    <w:rsid w:val="008C786A"/>
    <w:rsid w:val="008D275F"/>
    <w:rsid w:val="008D3889"/>
    <w:rsid w:val="008D4487"/>
    <w:rsid w:val="008D7F3A"/>
    <w:rsid w:val="008E18EF"/>
    <w:rsid w:val="008E3C41"/>
    <w:rsid w:val="008E7CFA"/>
    <w:rsid w:val="008F3013"/>
    <w:rsid w:val="008F39D1"/>
    <w:rsid w:val="008F5630"/>
    <w:rsid w:val="00900662"/>
    <w:rsid w:val="009021AC"/>
    <w:rsid w:val="00902FFB"/>
    <w:rsid w:val="00903462"/>
    <w:rsid w:val="009071E0"/>
    <w:rsid w:val="009079A3"/>
    <w:rsid w:val="00911AB6"/>
    <w:rsid w:val="00913300"/>
    <w:rsid w:val="00925540"/>
    <w:rsid w:val="0092560C"/>
    <w:rsid w:val="00930FC2"/>
    <w:rsid w:val="00941ED3"/>
    <w:rsid w:val="0094684F"/>
    <w:rsid w:val="00956879"/>
    <w:rsid w:val="00960E6F"/>
    <w:rsid w:val="00961EF2"/>
    <w:rsid w:val="00964FA1"/>
    <w:rsid w:val="00965B06"/>
    <w:rsid w:val="00975B93"/>
    <w:rsid w:val="00976F48"/>
    <w:rsid w:val="00980507"/>
    <w:rsid w:val="00992CB1"/>
    <w:rsid w:val="00993029"/>
    <w:rsid w:val="0099460A"/>
    <w:rsid w:val="009A0512"/>
    <w:rsid w:val="009A55F4"/>
    <w:rsid w:val="009C06C2"/>
    <w:rsid w:val="009C201B"/>
    <w:rsid w:val="009C4A7E"/>
    <w:rsid w:val="009C6D8B"/>
    <w:rsid w:val="009D092B"/>
    <w:rsid w:val="009D1F41"/>
    <w:rsid w:val="009E2765"/>
    <w:rsid w:val="009E2DB3"/>
    <w:rsid w:val="009E48E3"/>
    <w:rsid w:val="009E5BB7"/>
    <w:rsid w:val="009F1644"/>
    <w:rsid w:val="009F2A67"/>
    <w:rsid w:val="009F3DEF"/>
    <w:rsid w:val="00A02519"/>
    <w:rsid w:val="00A0448E"/>
    <w:rsid w:val="00A104ED"/>
    <w:rsid w:val="00A25753"/>
    <w:rsid w:val="00A3418D"/>
    <w:rsid w:val="00A36822"/>
    <w:rsid w:val="00A47AE1"/>
    <w:rsid w:val="00A55471"/>
    <w:rsid w:val="00A63879"/>
    <w:rsid w:val="00A66331"/>
    <w:rsid w:val="00A72C59"/>
    <w:rsid w:val="00A738E0"/>
    <w:rsid w:val="00A75CD3"/>
    <w:rsid w:val="00A77A5A"/>
    <w:rsid w:val="00A805FC"/>
    <w:rsid w:val="00A81D6D"/>
    <w:rsid w:val="00A85A75"/>
    <w:rsid w:val="00A8600E"/>
    <w:rsid w:val="00A91B5F"/>
    <w:rsid w:val="00A934F9"/>
    <w:rsid w:val="00AA24E5"/>
    <w:rsid w:val="00AA4DD9"/>
    <w:rsid w:val="00AB600E"/>
    <w:rsid w:val="00AC3AFB"/>
    <w:rsid w:val="00AC44BF"/>
    <w:rsid w:val="00AC5560"/>
    <w:rsid w:val="00AC7DCD"/>
    <w:rsid w:val="00AD6316"/>
    <w:rsid w:val="00AD71EA"/>
    <w:rsid w:val="00AE2B03"/>
    <w:rsid w:val="00AE4942"/>
    <w:rsid w:val="00AE5499"/>
    <w:rsid w:val="00AE6E6D"/>
    <w:rsid w:val="00AF2AC0"/>
    <w:rsid w:val="00AF6C6A"/>
    <w:rsid w:val="00B01B4D"/>
    <w:rsid w:val="00B05304"/>
    <w:rsid w:val="00B0566F"/>
    <w:rsid w:val="00B06507"/>
    <w:rsid w:val="00B07921"/>
    <w:rsid w:val="00B1674A"/>
    <w:rsid w:val="00B2335C"/>
    <w:rsid w:val="00B23CFD"/>
    <w:rsid w:val="00B31106"/>
    <w:rsid w:val="00B46A81"/>
    <w:rsid w:val="00B616F5"/>
    <w:rsid w:val="00B61F3F"/>
    <w:rsid w:val="00B64A08"/>
    <w:rsid w:val="00B712AD"/>
    <w:rsid w:val="00B7353E"/>
    <w:rsid w:val="00B7516E"/>
    <w:rsid w:val="00B84D29"/>
    <w:rsid w:val="00B90C4A"/>
    <w:rsid w:val="00B96E19"/>
    <w:rsid w:val="00BA1497"/>
    <w:rsid w:val="00BA37E2"/>
    <w:rsid w:val="00BA5FC3"/>
    <w:rsid w:val="00BA728D"/>
    <w:rsid w:val="00BB4BC4"/>
    <w:rsid w:val="00BC0592"/>
    <w:rsid w:val="00BC1213"/>
    <w:rsid w:val="00BC3C3A"/>
    <w:rsid w:val="00BC669C"/>
    <w:rsid w:val="00BD4F4D"/>
    <w:rsid w:val="00BD7676"/>
    <w:rsid w:val="00BE0800"/>
    <w:rsid w:val="00BF1A39"/>
    <w:rsid w:val="00BF451A"/>
    <w:rsid w:val="00BF54C6"/>
    <w:rsid w:val="00C03C18"/>
    <w:rsid w:val="00C06CFD"/>
    <w:rsid w:val="00C17CB3"/>
    <w:rsid w:val="00C21D8E"/>
    <w:rsid w:val="00C30FC7"/>
    <w:rsid w:val="00C32971"/>
    <w:rsid w:val="00C35D41"/>
    <w:rsid w:val="00C37C79"/>
    <w:rsid w:val="00C4165A"/>
    <w:rsid w:val="00C41ED5"/>
    <w:rsid w:val="00C5249B"/>
    <w:rsid w:val="00C537F4"/>
    <w:rsid w:val="00C547F5"/>
    <w:rsid w:val="00C54801"/>
    <w:rsid w:val="00C61E86"/>
    <w:rsid w:val="00C63C5A"/>
    <w:rsid w:val="00C74F06"/>
    <w:rsid w:val="00C81FDE"/>
    <w:rsid w:val="00C82EA8"/>
    <w:rsid w:val="00C83A35"/>
    <w:rsid w:val="00C8468A"/>
    <w:rsid w:val="00C84A31"/>
    <w:rsid w:val="00CA0BF5"/>
    <w:rsid w:val="00CA2097"/>
    <w:rsid w:val="00CA44DD"/>
    <w:rsid w:val="00CB06F0"/>
    <w:rsid w:val="00CB3414"/>
    <w:rsid w:val="00CC0450"/>
    <w:rsid w:val="00CC29C5"/>
    <w:rsid w:val="00CD2D66"/>
    <w:rsid w:val="00CD364F"/>
    <w:rsid w:val="00CE5A4D"/>
    <w:rsid w:val="00CF1601"/>
    <w:rsid w:val="00CF57FF"/>
    <w:rsid w:val="00CF7864"/>
    <w:rsid w:val="00D03617"/>
    <w:rsid w:val="00D06E85"/>
    <w:rsid w:val="00D127F9"/>
    <w:rsid w:val="00D13A33"/>
    <w:rsid w:val="00D15F39"/>
    <w:rsid w:val="00D2007C"/>
    <w:rsid w:val="00D20D0F"/>
    <w:rsid w:val="00D24877"/>
    <w:rsid w:val="00D359B5"/>
    <w:rsid w:val="00D367B7"/>
    <w:rsid w:val="00D37746"/>
    <w:rsid w:val="00D40AC3"/>
    <w:rsid w:val="00D41B8B"/>
    <w:rsid w:val="00D431BA"/>
    <w:rsid w:val="00D50A50"/>
    <w:rsid w:val="00D576A3"/>
    <w:rsid w:val="00D61F09"/>
    <w:rsid w:val="00D654BB"/>
    <w:rsid w:val="00D67EE4"/>
    <w:rsid w:val="00D7011E"/>
    <w:rsid w:val="00D77F93"/>
    <w:rsid w:val="00D77FB1"/>
    <w:rsid w:val="00D81296"/>
    <w:rsid w:val="00D839BD"/>
    <w:rsid w:val="00D849B0"/>
    <w:rsid w:val="00D8611C"/>
    <w:rsid w:val="00D90923"/>
    <w:rsid w:val="00D935BB"/>
    <w:rsid w:val="00D94AA5"/>
    <w:rsid w:val="00D94D97"/>
    <w:rsid w:val="00DA0CE8"/>
    <w:rsid w:val="00DA6282"/>
    <w:rsid w:val="00DB42CE"/>
    <w:rsid w:val="00DB7B62"/>
    <w:rsid w:val="00DB7BBE"/>
    <w:rsid w:val="00DC6E38"/>
    <w:rsid w:val="00DC7D34"/>
    <w:rsid w:val="00DC7F0F"/>
    <w:rsid w:val="00DD1E7A"/>
    <w:rsid w:val="00DD1FFA"/>
    <w:rsid w:val="00DD633F"/>
    <w:rsid w:val="00DE02DA"/>
    <w:rsid w:val="00DE56E5"/>
    <w:rsid w:val="00DF5B68"/>
    <w:rsid w:val="00DF648D"/>
    <w:rsid w:val="00DF7328"/>
    <w:rsid w:val="00E035FA"/>
    <w:rsid w:val="00E03DAE"/>
    <w:rsid w:val="00E04FF9"/>
    <w:rsid w:val="00E054BD"/>
    <w:rsid w:val="00E07B3F"/>
    <w:rsid w:val="00E14C7B"/>
    <w:rsid w:val="00E2262B"/>
    <w:rsid w:val="00E25F22"/>
    <w:rsid w:val="00E2641A"/>
    <w:rsid w:val="00E34729"/>
    <w:rsid w:val="00E425E0"/>
    <w:rsid w:val="00E44854"/>
    <w:rsid w:val="00E50C17"/>
    <w:rsid w:val="00E5280F"/>
    <w:rsid w:val="00E60F04"/>
    <w:rsid w:val="00E63443"/>
    <w:rsid w:val="00E652A4"/>
    <w:rsid w:val="00E71BD5"/>
    <w:rsid w:val="00E71C87"/>
    <w:rsid w:val="00E84FBB"/>
    <w:rsid w:val="00E932C7"/>
    <w:rsid w:val="00E94F8A"/>
    <w:rsid w:val="00E96D5E"/>
    <w:rsid w:val="00EA00C9"/>
    <w:rsid w:val="00EA67DA"/>
    <w:rsid w:val="00EA6D60"/>
    <w:rsid w:val="00EC2750"/>
    <w:rsid w:val="00ED0DC1"/>
    <w:rsid w:val="00EE208F"/>
    <w:rsid w:val="00EE5848"/>
    <w:rsid w:val="00EE7EF8"/>
    <w:rsid w:val="00EF1DEF"/>
    <w:rsid w:val="00EF5D98"/>
    <w:rsid w:val="00EF7E60"/>
    <w:rsid w:val="00F0180A"/>
    <w:rsid w:val="00F026ED"/>
    <w:rsid w:val="00F05496"/>
    <w:rsid w:val="00F12202"/>
    <w:rsid w:val="00F1551D"/>
    <w:rsid w:val="00F15E9B"/>
    <w:rsid w:val="00F16A1A"/>
    <w:rsid w:val="00F24A9C"/>
    <w:rsid w:val="00F24B80"/>
    <w:rsid w:val="00F50074"/>
    <w:rsid w:val="00F50B00"/>
    <w:rsid w:val="00F54489"/>
    <w:rsid w:val="00F567BF"/>
    <w:rsid w:val="00F60605"/>
    <w:rsid w:val="00F6116C"/>
    <w:rsid w:val="00F63C5B"/>
    <w:rsid w:val="00F660F7"/>
    <w:rsid w:val="00F67040"/>
    <w:rsid w:val="00F7300F"/>
    <w:rsid w:val="00F73E06"/>
    <w:rsid w:val="00F77928"/>
    <w:rsid w:val="00F803C1"/>
    <w:rsid w:val="00F85198"/>
    <w:rsid w:val="00F8649B"/>
    <w:rsid w:val="00F90363"/>
    <w:rsid w:val="00F9048F"/>
    <w:rsid w:val="00F93844"/>
    <w:rsid w:val="00F948B0"/>
    <w:rsid w:val="00FA36B7"/>
    <w:rsid w:val="00FA3C4D"/>
    <w:rsid w:val="00FA6B13"/>
    <w:rsid w:val="00FA742A"/>
    <w:rsid w:val="00FB06D8"/>
    <w:rsid w:val="00FB35D3"/>
    <w:rsid w:val="00FB63AD"/>
    <w:rsid w:val="00FB6D0E"/>
    <w:rsid w:val="00FC04B0"/>
    <w:rsid w:val="00FC3BE9"/>
    <w:rsid w:val="00FD0401"/>
    <w:rsid w:val="00FD1C8B"/>
    <w:rsid w:val="00FD29A5"/>
    <w:rsid w:val="00FD3DC6"/>
    <w:rsid w:val="00FD7002"/>
    <w:rsid w:val="00FE4005"/>
    <w:rsid w:val="00FE4D91"/>
    <w:rsid w:val="00FF3108"/>
    <w:rsid w:val="00FF62F4"/>
    <w:rsid w:val="00FF75B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27"/>
        <o:r id="V:Rule2" type="connector" idref="#_x0000_s1030"/>
        <o:r id="V:Rule3" type="connector" idref="#_x0000_s1028"/>
        <o:r id="V:Rule4" type="connector" idref="#_x0000_s1032"/>
        <o:r id="V:Rule5" type="connector" idref="#_x0000_s1031"/>
        <o:r id="V:Rule6" type="connector" idref="#_x0000_s1039"/>
        <o:r id="V:Rule7" type="connector" idref="#_x0000_s1038"/>
        <o:r id="V:Rule8" type="connector" idref="#_x0000_s10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H"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0D9E"/>
    <w:pPr>
      <w:jc w:val="both"/>
    </w:pPr>
    <w:rPr>
      <w:sz w:val="24"/>
      <w:szCs w:val="24"/>
    </w:rPr>
  </w:style>
  <w:style w:type="paragraph" w:styleId="Heading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Heading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Heading4">
    <w:name w:val="heading 4"/>
    <w:basedOn w:val="Normal"/>
    <w:next w:val="Normal"/>
    <w:qFormat/>
    <w:rsid w:val="00A47AE1"/>
    <w:pPr>
      <w:keepNext/>
      <w:numPr>
        <w:ilvl w:val="3"/>
        <w:numId w:val="5"/>
      </w:numPr>
      <w:outlineLvl w:val="3"/>
    </w:pPr>
    <w:rPr>
      <w:b/>
      <w:bCs/>
      <w:szCs w:val="20"/>
      <w:lang w:val="fr-FR"/>
    </w:rPr>
  </w:style>
  <w:style w:type="paragraph" w:styleId="Heading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Heading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Heading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Heading8">
    <w:name w:val="heading 8"/>
    <w:basedOn w:val="Normal"/>
    <w:next w:val="Normal"/>
    <w:qFormat/>
    <w:rsid w:val="00A47AE1"/>
    <w:pPr>
      <w:keepNext/>
      <w:numPr>
        <w:ilvl w:val="7"/>
        <w:numId w:val="5"/>
      </w:numPr>
      <w:jc w:val="center"/>
      <w:outlineLvl w:val="7"/>
    </w:pPr>
    <w:rPr>
      <w:i/>
      <w:szCs w:val="20"/>
    </w:rPr>
  </w:style>
  <w:style w:type="paragraph" w:styleId="Heading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ubtitle"/>
    <w:rsid w:val="001D0967"/>
    <w:pPr>
      <w:spacing w:before="240" w:after="240"/>
      <w:jc w:val="left"/>
      <w:outlineLvl w:val="9"/>
    </w:pPr>
    <w:rPr>
      <w:rFonts w:cs="Times New Roman"/>
      <w:b/>
      <w:bCs/>
      <w:sz w:val="22"/>
    </w:rPr>
  </w:style>
  <w:style w:type="paragraph" w:styleId="Subtitl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Header">
    <w:name w:val="header"/>
    <w:basedOn w:val="Normal"/>
    <w:rsid w:val="005F4811"/>
    <w:pPr>
      <w:tabs>
        <w:tab w:val="center" w:pos="4536"/>
        <w:tab w:val="right" w:pos="9072"/>
      </w:tabs>
    </w:pPr>
  </w:style>
  <w:style w:type="paragraph" w:styleId="Footer">
    <w:name w:val="footer"/>
    <w:basedOn w:val="Normal"/>
    <w:rsid w:val="005F4811"/>
    <w:pPr>
      <w:tabs>
        <w:tab w:val="center" w:pos="4536"/>
        <w:tab w:val="right" w:pos="9072"/>
      </w:tabs>
    </w:pPr>
  </w:style>
  <w:style w:type="table" w:styleId="TableGrid">
    <w:name w:val="Table Grid"/>
    <w:basedOn w:val="Table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CC0450"/>
    <w:pPr>
      <w:spacing w:before="240" w:after="60"/>
      <w:jc w:val="center"/>
      <w:outlineLvl w:val="0"/>
    </w:pPr>
    <w:rPr>
      <w:rFonts w:ascii="Arial" w:hAnsi="Arial" w:cs="Arial"/>
      <w:b/>
      <w:bCs/>
      <w:kern w:val="28"/>
      <w:sz w:val="32"/>
      <w:szCs w:val="32"/>
    </w:rPr>
  </w:style>
  <w:style w:type="paragraph" w:styleId="TOC2">
    <w:name w:val="toc 2"/>
    <w:basedOn w:val="Normal"/>
    <w:next w:val="Normal"/>
    <w:autoRedefine/>
    <w:uiPriority w:val="39"/>
    <w:rsid w:val="00CC0450"/>
    <w:pPr>
      <w:ind w:left="240"/>
    </w:pPr>
  </w:style>
  <w:style w:type="paragraph" w:styleId="TOC1">
    <w:name w:val="toc 1"/>
    <w:basedOn w:val="Normal"/>
    <w:next w:val="Normal"/>
    <w:autoRedefine/>
    <w:uiPriority w:val="39"/>
    <w:rsid w:val="00CC0450"/>
  </w:style>
  <w:style w:type="character" w:styleId="Hyperlink">
    <w:name w:val="Hyperlink"/>
    <w:basedOn w:val="DefaultParagraphFont"/>
    <w:uiPriority w:val="99"/>
    <w:rsid w:val="00CC0450"/>
    <w:rPr>
      <w:color w:val="0000FF"/>
      <w:u w:val="single"/>
    </w:rPr>
  </w:style>
  <w:style w:type="paragraph" w:styleId="TOC3">
    <w:name w:val="toc 3"/>
    <w:basedOn w:val="Normal"/>
    <w:next w:val="Normal"/>
    <w:autoRedefine/>
    <w:uiPriority w:val="39"/>
    <w:rsid w:val="001464A3"/>
    <w:pPr>
      <w:ind w:left="480"/>
    </w:pPr>
  </w:style>
  <w:style w:type="paragraph" w:styleId="BalloonText">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OC4">
    <w:name w:val="toc 4"/>
    <w:basedOn w:val="Normal"/>
    <w:next w:val="Normal"/>
    <w:autoRedefine/>
    <w:uiPriority w:val="39"/>
    <w:rsid w:val="00547FDF"/>
    <w:pPr>
      <w:ind w:left="720"/>
    </w:pPr>
  </w:style>
  <w:style w:type="paragraph" w:styleId="ListParagraph">
    <w:name w:val="List Paragraph"/>
    <w:basedOn w:val="Normal"/>
    <w:uiPriority w:val="34"/>
    <w:qFormat/>
    <w:rsid w:val="00136E28"/>
    <w:pPr>
      <w:ind w:left="720"/>
      <w:contextualSpacing/>
    </w:pPr>
  </w:style>
  <w:style w:type="paragraph" w:styleId="DocumentMap">
    <w:name w:val="Document Map"/>
    <w:basedOn w:val="Normal"/>
    <w:link w:val="DocumentMapChar"/>
    <w:rsid w:val="00D81296"/>
    <w:rPr>
      <w:rFonts w:ascii="Tahoma" w:hAnsi="Tahoma" w:cs="Tahoma"/>
      <w:sz w:val="16"/>
      <w:szCs w:val="16"/>
    </w:rPr>
  </w:style>
  <w:style w:type="character" w:customStyle="1" w:styleId="DocumentMapChar">
    <w:name w:val="Document Map Char"/>
    <w:basedOn w:val="DefaultParagraphFont"/>
    <w:link w:val="DocumentMap"/>
    <w:rsid w:val="00D81296"/>
    <w:rPr>
      <w:rFonts w:ascii="Tahoma" w:hAnsi="Tahoma" w:cs="Tahoma"/>
      <w:sz w:val="16"/>
      <w:szCs w:val="16"/>
      <w:lang w:val="fr-CH"/>
    </w:rPr>
  </w:style>
  <w:style w:type="character" w:styleId="FollowedHyperlink">
    <w:name w:val="FollowedHyperlink"/>
    <w:basedOn w:val="DefaultParagraphFont"/>
    <w:rsid w:val="00F0180A"/>
    <w:rPr>
      <w:color w:val="800080" w:themeColor="followedHyperlink"/>
      <w:u w:val="single"/>
    </w:rPr>
  </w:style>
  <w:style w:type="paragraph" w:styleId="Caption">
    <w:name w:val="caption"/>
    <w:basedOn w:val="Normal"/>
    <w:next w:val="Normal"/>
    <w:unhideWhenUsed/>
    <w:qFormat/>
    <w:rsid w:val="0040037C"/>
    <w:pPr>
      <w:spacing w:after="200"/>
    </w:pPr>
    <w:rPr>
      <w:b/>
      <w:bCs/>
      <w:color w:val="4F81BD" w:themeColor="accent1"/>
      <w:sz w:val="18"/>
      <w:szCs w:val="18"/>
    </w:rPr>
  </w:style>
  <w:style w:type="paragraph" w:styleId="NoSpacing">
    <w:name w:val="No Spacing"/>
    <w:aliases w:val="Code"/>
    <w:uiPriority w:val="1"/>
    <w:qFormat/>
    <w:rsid w:val="00586DD2"/>
    <w:pPr>
      <w:pBdr>
        <w:top w:val="single" w:sz="4" w:space="1" w:color="auto"/>
        <w:left w:val="single" w:sz="4" w:space="4" w:color="auto"/>
        <w:bottom w:val="single" w:sz="4" w:space="1" w:color="auto"/>
        <w:right w:val="single" w:sz="4" w:space="4" w:color="auto"/>
      </w:pBdr>
      <w:jc w:val="both"/>
    </w:pPr>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0967"/>
    <w:rPr>
      <w:sz w:val="24"/>
      <w:szCs w:val="24"/>
      <w:lang w:val="fr-CH"/>
    </w:rPr>
  </w:style>
  <w:style w:type="paragraph" w:styleId="Heading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Heading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Heading4">
    <w:name w:val="heading 4"/>
    <w:basedOn w:val="Normal"/>
    <w:next w:val="Normal"/>
    <w:qFormat/>
    <w:rsid w:val="00A47AE1"/>
    <w:pPr>
      <w:keepNext/>
      <w:numPr>
        <w:ilvl w:val="3"/>
        <w:numId w:val="5"/>
      </w:numPr>
      <w:outlineLvl w:val="3"/>
    </w:pPr>
    <w:rPr>
      <w:b/>
      <w:bCs/>
      <w:szCs w:val="20"/>
      <w:lang w:val="fr-FR"/>
    </w:rPr>
  </w:style>
  <w:style w:type="paragraph" w:styleId="Heading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Heading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Heading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Heading8">
    <w:name w:val="heading 8"/>
    <w:basedOn w:val="Normal"/>
    <w:next w:val="Normal"/>
    <w:qFormat/>
    <w:rsid w:val="00A47AE1"/>
    <w:pPr>
      <w:keepNext/>
      <w:numPr>
        <w:ilvl w:val="7"/>
        <w:numId w:val="5"/>
      </w:numPr>
      <w:jc w:val="center"/>
      <w:outlineLvl w:val="7"/>
    </w:pPr>
    <w:rPr>
      <w:i/>
      <w:szCs w:val="20"/>
    </w:rPr>
  </w:style>
  <w:style w:type="paragraph" w:styleId="Heading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ubtitle"/>
    <w:rsid w:val="001D0967"/>
    <w:pPr>
      <w:spacing w:before="240" w:after="240"/>
      <w:jc w:val="left"/>
      <w:outlineLvl w:val="9"/>
    </w:pPr>
    <w:rPr>
      <w:rFonts w:cs="Times New Roman"/>
      <w:b/>
      <w:bCs/>
      <w:sz w:val="22"/>
    </w:rPr>
  </w:style>
  <w:style w:type="paragraph" w:styleId="Subtitl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Header">
    <w:name w:val="header"/>
    <w:basedOn w:val="Normal"/>
    <w:rsid w:val="005F4811"/>
    <w:pPr>
      <w:tabs>
        <w:tab w:val="center" w:pos="4536"/>
        <w:tab w:val="right" w:pos="9072"/>
      </w:tabs>
    </w:pPr>
  </w:style>
  <w:style w:type="paragraph" w:styleId="Footer">
    <w:name w:val="footer"/>
    <w:basedOn w:val="Normal"/>
    <w:rsid w:val="005F4811"/>
    <w:pPr>
      <w:tabs>
        <w:tab w:val="center" w:pos="4536"/>
        <w:tab w:val="right" w:pos="9072"/>
      </w:tabs>
    </w:pPr>
  </w:style>
  <w:style w:type="table" w:styleId="TableGrid">
    <w:name w:val="Table Grid"/>
    <w:basedOn w:val="Table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CC0450"/>
    <w:pPr>
      <w:spacing w:before="240" w:after="60"/>
      <w:jc w:val="center"/>
      <w:outlineLvl w:val="0"/>
    </w:pPr>
    <w:rPr>
      <w:rFonts w:ascii="Arial" w:hAnsi="Arial" w:cs="Arial"/>
      <w:b/>
      <w:bCs/>
      <w:kern w:val="28"/>
      <w:sz w:val="32"/>
      <w:szCs w:val="32"/>
    </w:rPr>
  </w:style>
  <w:style w:type="paragraph" w:styleId="TOC2">
    <w:name w:val="toc 2"/>
    <w:basedOn w:val="Normal"/>
    <w:next w:val="Normal"/>
    <w:autoRedefine/>
    <w:uiPriority w:val="39"/>
    <w:rsid w:val="00CC0450"/>
    <w:pPr>
      <w:ind w:left="240"/>
    </w:pPr>
  </w:style>
  <w:style w:type="paragraph" w:styleId="TOC1">
    <w:name w:val="toc 1"/>
    <w:basedOn w:val="Normal"/>
    <w:next w:val="Normal"/>
    <w:autoRedefine/>
    <w:uiPriority w:val="39"/>
    <w:rsid w:val="00CC0450"/>
  </w:style>
  <w:style w:type="character" w:styleId="Hyperlink">
    <w:name w:val="Hyperlink"/>
    <w:basedOn w:val="DefaultParagraphFont"/>
    <w:uiPriority w:val="99"/>
    <w:rsid w:val="00CC0450"/>
    <w:rPr>
      <w:color w:val="0000FF"/>
      <w:u w:val="single"/>
    </w:rPr>
  </w:style>
  <w:style w:type="paragraph" w:styleId="TOC3">
    <w:name w:val="toc 3"/>
    <w:basedOn w:val="Normal"/>
    <w:next w:val="Normal"/>
    <w:autoRedefine/>
    <w:uiPriority w:val="39"/>
    <w:rsid w:val="001464A3"/>
    <w:pPr>
      <w:ind w:left="480"/>
    </w:pPr>
  </w:style>
  <w:style w:type="paragraph" w:styleId="BalloonText">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OC4">
    <w:name w:val="toc 4"/>
    <w:basedOn w:val="Normal"/>
    <w:next w:val="Normal"/>
    <w:autoRedefine/>
    <w:uiPriority w:val="39"/>
    <w:rsid w:val="00547FDF"/>
    <w:pPr>
      <w:ind w:left="720"/>
    </w:pPr>
  </w:style>
  <w:style w:type="paragraph" w:styleId="ListParagraph">
    <w:name w:val="List Paragraph"/>
    <w:basedOn w:val="Normal"/>
    <w:uiPriority w:val="34"/>
    <w:qFormat/>
    <w:rsid w:val="00136E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216326">
      <w:bodyDiv w:val="1"/>
      <w:marLeft w:val="0"/>
      <w:marRight w:val="0"/>
      <w:marTop w:val="0"/>
      <w:marBottom w:val="0"/>
      <w:divBdr>
        <w:top w:val="none" w:sz="0" w:space="0" w:color="auto"/>
        <w:left w:val="none" w:sz="0" w:space="0" w:color="auto"/>
        <w:bottom w:val="none" w:sz="0" w:space="0" w:color="auto"/>
        <w:right w:val="none" w:sz="0" w:space="0" w:color="auto"/>
      </w:divBdr>
    </w:div>
    <w:div w:id="138051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hyperlink" Target="http://findicons.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oleObject" Target="embeddings/oleObject2.bin"/><Relationship Id="rId66" Type="http://schemas.openxmlformats.org/officeDocument/2006/relationships/hyperlink" Target="http://msdn.microsoft.com/fr-fr/library/vstudio/ch92fbc1.asp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emf"/><Relationship Id="rId61" Type="http://schemas.openxmlformats.org/officeDocument/2006/relationships/hyperlink" Target="http://www.protung.ro/2009/08/velleman-k8055-c-test-applicati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oleObject" Target="embeddings/oleObject3.bin"/><Relationship Id="rId65" Type="http://schemas.openxmlformats.org/officeDocument/2006/relationships/hyperlink" Target="http://www.codeproject.com/Articles/31406/Add-the-Percent-or-Any-Text-into-a-Standard-Progr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1.bin"/><Relationship Id="rId64" Type="http://schemas.openxmlformats.org/officeDocument/2006/relationships/hyperlink" Target="http://stackoverflow.com/questions/463299/how-do-i-make-a-textbox-that-only-accepts-numbers"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ocial.msdn.microsoft.com/Forums/en-US/vbide/thread/1bf46245-4696-44f0-ab36-5fb51cb546c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4A7FC-3CF7-4B71-BB47-FB16A5BB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71</Pages>
  <Words>14643</Words>
  <Characters>92105</Characters>
  <Application>Microsoft Office Word</Application>
  <DocSecurity>0</DocSecurity>
  <Lines>3542</Lines>
  <Paragraphs>2603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Une méthodologie simple et itérative de conception d’application informatique</vt:lpstr>
      <vt:lpstr>Une méthodologie simple et itérative de conception d’application informatique</vt:lpstr>
    </vt:vector>
  </TitlesOfParts>
  <Company>CPLN</Company>
  <LinksUpToDate>false</LinksUpToDate>
  <CharactersWithSpaces>104145</CharactersWithSpaces>
  <SharedDoc>false</SharedDoc>
  <HLinks>
    <vt:vector size="162" baseType="variant">
      <vt:variant>
        <vt:i4>1703990</vt:i4>
      </vt:variant>
      <vt:variant>
        <vt:i4>167</vt:i4>
      </vt:variant>
      <vt:variant>
        <vt:i4>0</vt:i4>
      </vt:variant>
      <vt:variant>
        <vt:i4>5</vt:i4>
      </vt:variant>
      <vt:variant>
        <vt:lpwstr/>
      </vt:variant>
      <vt:variant>
        <vt:lpwstr>_Toc293307701</vt:lpwstr>
      </vt:variant>
      <vt:variant>
        <vt:i4>1703990</vt:i4>
      </vt:variant>
      <vt:variant>
        <vt:i4>161</vt:i4>
      </vt:variant>
      <vt:variant>
        <vt:i4>0</vt:i4>
      </vt:variant>
      <vt:variant>
        <vt:i4>5</vt:i4>
      </vt:variant>
      <vt:variant>
        <vt:lpwstr/>
      </vt:variant>
      <vt:variant>
        <vt:lpwstr>_Toc293307700</vt:lpwstr>
      </vt:variant>
      <vt:variant>
        <vt:i4>1245239</vt:i4>
      </vt:variant>
      <vt:variant>
        <vt:i4>155</vt:i4>
      </vt:variant>
      <vt:variant>
        <vt:i4>0</vt:i4>
      </vt:variant>
      <vt:variant>
        <vt:i4>5</vt:i4>
      </vt:variant>
      <vt:variant>
        <vt:lpwstr/>
      </vt:variant>
      <vt:variant>
        <vt:lpwstr>_Toc293307699</vt:lpwstr>
      </vt:variant>
      <vt:variant>
        <vt:i4>1245239</vt:i4>
      </vt:variant>
      <vt:variant>
        <vt:i4>149</vt:i4>
      </vt:variant>
      <vt:variant>
        <vt:i4>0</vt:i4>
      </vt:variant>
      <vt:variant>
        <vt:i4>5</vt:i4>
      </vt:variant>
      <vt:variant>
        <vt:lpwstr/>
      </vt:variant>
      <vt:variant>
        <vt:lpwstr>_Toc293307698</vt:lpwstr>
      </vt:variant>
      <vt:variant>
        <vt:i4>1245239</vt:i4>
      </vt:variant>
      <vt:variant>
        <vt:i4>143</vt:i4>
      </vt:variant>
      <vt:variant>
        <vt:i4>0</vt:i4>
      </vt:variant>
      <vt:variant>
        <vt:i4>5</vt:i4>
      </vt:variant>
      <vt:variant>
        <vt:lpwstr/>
      </vt:variant>
      <vt:variant>
        <vt:lpwstr>_Toc293307697</vt:lpwstr>
      </vt:variant>
      <vt:variant>
        <vt:i4>1245239</vt:i4>
      </vt:variant>
      <vt:variant>
        <vt:i4>137</vt:i4>
      </vt:variant>
      <vt:variant>
        <vt:i4>0</vt:i4>
      </vt:variant>
      <vt:variant>
        <vt:i4>5</vt:i4>
      </vt:variant>
      <vt:variant>
        <vt:lpwstr/>
      </vt:variant>
      <vt:variant>
        <vt:lpwstr>_Toc293307696</vt:lpwstr>
      </vt:variant>
      <vt:variant>
        <vt:i4>1245239</vt:i4>
      </vt:variant>
      <vt:variant>
        <vt:i4>131</vt:i4>
      </vt:variant>
      <vt:variant>
        <vt:i4>0</vt:i4>
      </vt:variant>
      <vt:variant>
        <vt:i4>5</vt:i4>
      </vt:variant>
      <vt:variant>
        <vt:lpwstr/>
      </vt:variant>
      <vt:variant>
        <vt:lpwstr>_Toc293307695</vt:lpwstr>
      </vt:variant>
      <vt:variant>
        <vt:i4>1245239</vt:i4>
      </vt:variant>
      <vt:variant>
        <vt:i4>125</vt:i4>
      </vt:variant>
      <vt:variant>
        <vt:i4>0</vt:i4>
      </vt:variant>
      <vt:variant>
        <vt:i4>5</vt:i4>
      </vt:variant>
      <vt:variant>
        <vt:lpwstr/>
      </vt:variant>
      <vt:variant>
        <vt:lpwstr>_Toc293307694</vt:lpwstr>
      </vt:variant>
      <vt:variant>
        <vt:i4>1245239</vt:i4>
      </vt:variant>
      <vt:variant>
        <vt:i4>119</vt:i4>
      </vt:variant>
      <vt:variant>
        <vt:i4>0</vt:i4>
      </vt:variant>
      <vt:variant>
        <vt:i4>5</vt:i4>
      </vt:variant>
      <vt:variant>
        <vt:lpwstr/>
      </vt:variant>
      <vt:variant>
        <vt:lpwstr>_Toc293307693</vt:lpwstr>
      </vt:variant>
      <vt:variant>
        <vt:i4>1245239</vt:i4>
      </vt:variant>
      <vt:variant>
        <vt:i4>113</vt:i4>
      </vt:variant>
      <vt:variant>
        <vt:i4>0</vt:i4>
      </vt:variant>
      <vt:variant>
        <vt:i4>5</vt:i4>
      </vt:variant>
      <vt:variant>
        <vt:lpwstr/>
      </vt:variant>
      <vt:variant>
        <vt:lpwstr>_Toc293307692</vt:lpwstr>
      </vt:variant>
      <vt:variant>
        <vt:i4>1245239</vt:i4>
      </vt:variant>
      <vt:variant>
        <vt:i4>107</vt:i4>
      </vt:variant>
      <vt:variant>
        <vt:i4>0</vt:i4>
      </vt:variant>
      <vt:variant>
        <vt:i4>5</vt:i4>
      </vt:variant>
      <vt:variant>
        <vt:lpwstr/>
      </vt:variant>
      <vt:variant>
        <vt:lpwstr>_Toc293307691</vt:lpwstr>
      </vt:variant>
      <vt:variant>
        <vt:i4>1245239</vt:i4>
      </vt:variant>
      <vt:variant>
        <vt:i4>101</vt:i4>
      </vt:variant>
      <vt:variant>
        <vt:i4>0</vt:i4>
      </vt:variant>
      <vt:variant>
        <vt:i4>5</vt:i4>
      </vt:variant>
      <vt:variant>
        <vt:lpwstr/>
      </vt:variant>
      <vt:variant>
        <vt:lpwstr>_Toc293307690</vt:lpwstr>
      </vt:variant>
      <vt:variant>
        <vt:i4>1179703</vt:i4>
      </vt:variant>
      <vt:variant>
        <vt:i4>95</vt:i4>
      </vt:variant>
      <vt:variant>
        <vt:i4>0</vt:i4>
      </vt:variant>
      <vt:variant>
        <vt:i4>5</vt:i4>
      </vt:variant>
      <vt:variant>
        <vt:lpwstr/>
      </vt:variant>
      <vt:variant>
        <vt:lpwstr>_Toc293307689</vt:lpwstr>
      </vt:variant>
      <vt:variant>
        <vt:i4>1179703</vt:i4>
      </vt:variant>
      <vt:variant>
        <vt:i4>89</vt:i4>
      </vt:variant>
      <vt:variant>
        <vt:i4>0</vt:i4>
      </vt:variant>
      <vt:variant>
        <vt:i4>5</vt:i4>
      </vt:variant>
      <vt:variant>
        <vt:lpwstr/>
      </vt:variant>
      <vt:variant>
        <vt:lpwstr>_Toc293307688</vt:lpwstr>
      </vt:variant>
      <vt:variant>
        <vt:i4>1179703</vt:i4>
      </vt:variant>
      <vt:variant>
        <vt:i4>83</vt:i4>
      </vt:variant>
      <vt:variant>
        <vt:i4>0</vt:i4>
      </vt:variant>
      <vt:variant>
        <vt:i4>5</vt:i4>
      </vt:variant>
      <vt:variant>
        <vt:lpwstr/>
      </vt:variant>
      <vt:variant>
        <vt:lpwstr>_Toc293307687</vt:lpwstr>
      </vt:variant>
      <vt:variant>
        <vt:i4>1179703</vt:i4>
      </vt:variant>
      <vt:variant>
        <vt:i4>77</vt:i4>
      </vt:variant>
      <vt:variant>
        <vt:i4>0</vt:i4>
      </vt:variant>
      <vt:variant>
        <vt:i4>5</vt:i4>
      </vt:variant>
      <vt:variant>
        <vt:lpwstr/>
      </vt:variant>
      <vt:variant>
        <vt:lpwstr>_Toc293307686</vt:lpwstr>
      </vt:variant>
      <vt:variant>
        <vt:i4>1179703</vt:i4>
      </vt:variant>
      <vt:variant>
        <vt:i4>71</vt:i4>
      </vt:variant>
      <vt:variant>
        <vt:i4>0</vt:i4>
      </vt:variant>
      <vt:variant>
        <vt:i4>5</vt:i4>
      </vt:variant>
      <vt:variant>
        <vt:lpwstr/>
      </vt:variant>
      <vt:variant>
        <vt:lpwstr>_Toc293307685</vt:lpwstr>
      </vt:variant>
      <vt:variant>
        <vt:i4>1179703</vt:i4>
      </vt:variant>
      <vt:variant>
        <vt:i4>65</vt:i4>
      </vt:variant>
      <vt:variant>
        <vt:i4>0</vt:i4>
      </vt:variant>
      <vt:variant>
        <vt:i4>5</vt:i4>
      </vt:variant>
      <vt:variant>
        <vt:lpwstr/>
      </vt:variant>
      <vt:variant>
        <vt:lpwstr>_Toc293307684</vt:lpwstr>
      </vt:variant>
      <vt:variant>
        <vt:i4>1179703</vt:i4>
      </vt:variant>
      <vt:variant>
        <vt:i4>59</vt:i4>
      </vt:variant>
      <vt:variant>
        <vt:i4>0</vt:i4>
      </vt:variant>
      <vt:variant>
        <vt:i4>5</vt:i4>
      </vt:variant>
      <vt:variant>
        <vt:lpwstr/>
      </vt:variant>
      <vt:variant>
        <vt:lpwstr>_Toc293307683</vt:lpwstr>
      </vt:variant>
      <vt:variant>
        <vt:i4>1179703</vt:i4>
      </vt:variant>
      <vt:variant>
        <vt:i4>53</vt:i4>
      </vt:variant>
      <vt:variant>
        <vt:i4>0</vt:i4>
      </vt:variant>
      <vt:variant>
        <vt:i4>5</vt:i4>
      </vt:variant>
      <vt:variant>
        <vt:lpwstr/>
      </vt:variant>
      <vt:variant>
        <vt:lpwstr>_Toc293307682</vt:lpwstr>
      </vt:variant>
      <vt:variant>
        <vt:i4>1179703</vt:i4>
      </vt:variant>
      <vt:variant>
        <vt:i4>47</vt:i4>
      </vt:variant>
      <vt:variant>
        <vt:i4>0</vt:i4>
      </vt:variant>
      <vt:variant>
        <vt:i4>5</vt:i4>
      </vt:variant>
      <vt:variant>
        <vt:lpwstr/>
      </vt:variant>
      <vt:variant>
        <vt:lpwstr>_Toc293307681</vt:lpwstr>
      </vt:variant>
      <vt:variant>
        <vt:i4>1179703</vt:i4>
      </vt:variant>
      <vt:variant>
        <vt:i4>41</vt:i4>
      </vt:variant>
      <vt:variant>
        <vt:i4>0</vt:i4>
      </vt:variant>
      <vt:variant>
        <vt:i4>5</vt:i4>
      </vt:variant>
      <vt:variant>
        <vt:lpwstr/>
      </vt:variant>
      <vt:variant>
        <vt:lpwstr>_Toc293307680</vt:lpwstr>
      </vt:variant>
      <vt:variant>
        <vt:i4>1900599</vt:i4>
      </vt:variant>
      <vt:variant>
        <vt:i4>35</vt:i4>
      </vt:variant>
      <vt:variant>
        <vt:i4>0</vt:i4>
      </vt:variant>
      <vt:variant>
        <vt:i4>5</vt:i4>
      </vt:variant>
      <vt:variant>
        <vt:lpwstr/>
      </vt:variant>
      <vt:variant>
        <vt:lpwstr>_Toc293307679</vt:lpwstr>
      </vt:variant>
      <vt:variant>
        <vt:i4>1900599</vt:i4>
      </vt:variant>
      <vt:variant>
        <vt:i4>29</vt:i4>
      </vt:variant>
      <vt:variant>
        <vt:i4>0</vt:i4>
      </vt:variant>
      <vt:variant>
        <vt:i4>5</vt:i4>
      </vt:variant>
      <vt:variant>
        <vt:lpwstr/>
      </vt:variant>
      <vt:variant>
        <vt:lpwstr>_Toc293307678</vt:lpwstr>
      </vt:variant>
      <vt:variant>
        <vt:i4>1900599</vt:i4>
      </vt:variant>
      <vt:variant>
        <vt:i4>23</vt:i4>
      </vt:variant>
      <vt:variant>
        <vt:i4>0</vt:i4>
      </vt:variant>
      <vt:variant>
        <vt:i4>5</vt:i4>
      </vt:variant>
      <vt:variant>
        <vt:lpwstr/>
      </vt:variant>
      <vt:variant>
        <vt:lpwstr>_Toc293307677</vt:lpwstr>
      </vt:variant>
      <vt:variant>
        <vt:i4>1900599</vt:i4>
      </vt:variant>
      <vt:variant>
        <vt:i4>17</vt:i4>
      </vt:variant>
      <vt:variant>
        <vt:i4>0</vt:i4>
      </vt:variant>
      <vt:variant>
        <vt:i4>5</vt:i4>
      </vt:variant>
      <vt:variant>
        <vt:lpwstr/>
      </vt:variant>
      <vt:variant>
        <vt:lpwstr>_Toc293307676</vt:lpwstr>
      </vt:variant>
      <vt:variant>
        <vt:i4>1900599</vt:i4>
      </vt:variant>
      <vt:variant>
        <vt:i4>11</vt:i4>
      </vt:variant>
      <vt:variant>
        <vt:i4>0</vt:i4>
      </vt:variant>
      <vt:variant>
        <vt:i4>5</vt:i4>
      </vt:variant>
      <vt:variant>
        <vt:lpwstr/>
      </vt:variant>
      <vt:variant>
        <vt:lpwstr>_Toc293307675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 méthodologie simple et itérative de conception d’application informatique</dc:title>
  <dc:creator>Utilisateur Windows</dc:creator>
  <cp:lastModifiedBy>xDwenn</cp:lastModifiedBy>
  <cp:revision>447</cp:revision>
  <cp:lastPrinted>2013-05-27T10:05:00Z</cp:lastPrinted>
  <dcterms:created xsi:type="dcterms:W3CDTF">2012-08-21T07:51:00Z</dcterms:created>
  <dcterms:modified xsi:type="dcterms:W3CDTF">2013-05-28T02:55:00Z</dcterms:modified>
</cp:coreProperties>
</file>