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96" w:rsidRDefault="009F12FA" w:rsidP="00145896">
      <w:pPr>
        <w:ind w:left="-110"/>
        <w:rPr>
          <w:rFonts w:ascii="Arial" w:hAnsi="Arial" w:cs="Arial"/>
          <w:b/>
          <w:color w:val="000000"/>
          <w:sz w:val="28"/>
          <w:szCs w:val="28"/>
          <w:lang w:val="id-ID"/>
        </w:rPr>
      </w:pPr>
      <w:proofErr w:type="spellStart"/>
      <w:proofErr w:type="gramStart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>Standar</w:t>
      </w:r>
      <w:proofErr w:type="spellEnd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 xml:space="preserve"> 6.</w:t>
      </w:r>
      <w:proofErr w:type="gramEnd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 xml:space="preserve">  </w:t>
      </w:r>
      <w:proofErr w:type="spellStart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>Pembiayaan</w:t>
      </w:r>
      <w:proofErr w:type="spellEnd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 xml:space="preserve">, </w:t>
      </w:r>
      <w:proofErr w:type="spellStart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>Sarana</w:t>
      </w:r>
      <w:proofErr w:type="spellEnd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 xml:space="preserve"> </w:t>
      </w:r>
      <w:proofErr w:type="spellStart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>dan</w:t>
      </w:r>
      <w:proofErr w:type="spellEnd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 xml:space="preserve"> </w:t>
      </w:r>
      <w:proofErr w:type="spellStart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>Prasarana</w:t>
      </w:r>
      <w:proofErr w:type="spellEnd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 xml:space="preserve">, </w:t>
      </w:r>
      <w:proofErr w:type="spellStart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>serta</w:t>
      </w:r>
      <w:proofErr w:type="spellEnd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 xml:space="preserve"> </w:t>
      </w:r>
      <w:proofErr w:type="spellStart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>Sistem</w:t>
      </w:r>
      <w:proofErr w:type="spellEnd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 xml:space="preserve"> </w:t>
      </w:r>
      <w:proofErr w:type="spellStart"/>
      <w:r w:rsidRPr="009F12FA">
        <w:rPr>
          <w:rFonts w:ascii="Arial" w:hAnsi="Arial" w:cs="Arial"/>
          <w:b/>
          <w:bCs/>
          <w:color w:val="000000"/>
          <w:kern w:val="28"/>
          <w:sz w:val="28"/>
          <w:szCs w:val="28"/>
        </w:rPr>
        <w:t>Informasi</w:t>
      </w:r>
      <w:proofErr w:type="spellEnd"/>
    </w:p>
    <w:p w:rsidR="00145896" w:rsidRDefault="00145896" w:rsidP="00145896">
      <w:pPr>
        <w:rPr>
          <w:lang w:val="es-ES"/>
        </w:rPr>
      </w:pPr>
    </w:p>
    <w:tbl>
      <w:tblPr>
        <w:tblW w:w="140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2694"/>
        <w:gridCol w:w="2551"/>
        <w:gridCol w:w="3417"/>
        <w:gridCol w:w="2977"/>
      </w:tblGrid>
      <w:tr w:rsidR="009F12FA" w:rsidRPr="00EF6439" w:rsidTr="009F12FA">
        <w:trPr>
          <w:trHeight w:val="324"/>
          <w:tblHeader/>
        </w:trPr>
        <w:tc>
          <w:tcPr>
            <w:tcW w:w="2395" w:type="dxa"/>
            <w:vMerge w:val="restart"/>
            <w:tcBorders>
              <w:top w:val="thinThickSmallGap" w:sz="12" w:space="0" w:color="auto"/>
            </w:tcBorders>
            <w:shd w:val="clear" w:color="auto" w:fill="auto"/>
            <w:vAlign w:val="center"/>
          </w:tcPr>
          <w:p w:rsidR="009F12FA" w:rsidRPr="00706368" w:rsidRDefault="009F12FA" w:rsidP="007A39B4">
            <w:pPr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706368">
              <w:rPr>
                <w:rFonts w:ascii="Arial" w:hAnsi="Arial" w:cs="Arial"/>
                <w:b/>
                <w:color w:val="000000"/>
              </w:rPr>
              <w:t>Elemen</w:t>
            </w:r>
            <w:proofErr w:type="spellEnd"/>
            <w:r w:rsidRPr="00706368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Pr="00706368">
              <w:rPr>
                <w:rFonts w:ascii="Arial" w:hAnsi="Arial" w:cs="Arial"/>
                <w:b/>
                <w:color w:val="000000"/>
              </w:rPr>
              <w:t>Penilaian</w:t>
            </w:r>
            <w:proofErr w:type="spellEnd"/>
          </w:p>
        </w:tc>
        <w:tc>
          <w:tcPr>
            <w:tcW w:w="2694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9F12FA" w:rsidRPr="00706368" w:rsidRDefault="009F12FA" w:rsidP="007A39B4">
            <w:pPr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706368">
              <w:rPr>
                <w:rFonts w:ascii="Arial" w:hAnsi="Arial" w:cs="Arial"/>
                <w:b/>
                <w:color w:val="000000"/>
              </w:rPr>
              <w:t>Deskriptor</w:t>
            </w:r>
            <w:proofErr w:type="spellEnd"/>
          </w:p>
        </w:tc>
        <w:tc>
          <w:tcPr>
            <w:tcW w:w="8945" w:type="dxa"/>
            <w:gridSpan w:val="3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9F12FA" w:rsidRPr="00706368" w:rsidRDefault="009F12FA" w:rsidP="007A39B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706368">
              <w:rPr>
                <w:rFonts w:ascii="Arial" w:hAnsi="Arial" w:cs="Arial"/>
                <w:b/>
                <w:color w:val="000000"/>
              </w:rPr>
              <w:t>Harkat</w:t>
            </w:r>
            <w:proofErr w:type="spellEnd"/>
            <w:r w:rsidRPr="00706368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Pr="00706368">
              <w:rPr>
                <w:rFonts w:ascii="Arial" w:hAnsi="Arial" w:cs="Arial"/>
                <w:b/>
                <w:color w:val="000000"/>
              </w:rPr>
              <w:t>dan</w:t>
            </w:r>
            <w:proofErr w:type="spellEnd"/>
            <w:r w:rsidRPr="00706368"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 w:rsidRPr="00706368">
              <w:rPr>
                <w:rFonts w:ascii="Arial" w:hAnsi="Arial" w:cs="Arial"/>
                <w:b/>
                <w:color w:val="000000"/>
              </w:rPr>
              <w:t>Peringkat</w:t>
            </w:r>
            <w:proofErr w:type="spellEnd"/>
          </w:p>
        </w:tc>
      </w:tr>
      <w:tr w:rsidR="009F12FA" w:rsidRPr="00EF6439" w:rsidTr="009F12FA">
        <w:trPr>
          <w:trHeight w:val="390"/>
          <w:tblHeader/>
        </w:trPr>
        <w:tc>
          <w:tcPr>
            <w:tcW w:w="2395" w:type="dxa"/>
            <w:vMerge/>
            <w:shd w:val="clear" w:color="auto" w:fill="auto"/>
          </w:tcPr>
          <w:p w:rsidR="009F12FA" w:rsidRPr="00706368" w:rsidRDefault="009F12FA" w:rsidP="007A39B4">
            <w:pPr>
              <w:ind w:left="91"/>
              <w:rPr>
                <w:rFonts w:ascii="Arial" w:hAnsi="Arial" w:cs="Arial"/>
                <w:b/>
                <w:noProof/>
                <w:color w:val="000000"/>
              </w:rPr>
            </w:pPr>
          </w:p>
        </w:tc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9F12FA" w:rsidRPr="00706368" w:rsidRDefault="009F12FA" w:rsidP="007A39B4">
            <w:pPr>
              <w:ind w:left="91"/>
              <w:rPr>
                <w:rFonts w:ascii="Arial" w:hAnsi="Arial" w:cs="Arial"/>
                <w:b/>
                <w:noProof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2FA" w:rsidRPr="00706368" w:rsidRDefault="009F12FA" w:rsidP="007A39B4">
            <w:pPr>
              <w:ind w:hanging="22"/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706368">
              <w:rPr>
                <w:rFonts w:ascii="Arial" w:hAnsi="Arial" w:cs="Arial"/>
                <w:b/>
                <w:noProof/>
                <w:color w:val="000000"/>
              </w:rPr>
              <w:t>Sangat Baik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2FA" w:rsidRPr="00087245" w:rsidRDefault="009F12FA" w:rsidP="007A39B4">
            <w:pPr>
              <w:jc w:val="center"/>
              <w:rPr>
                <w:rFonts w:ascii="Arial" w:hAnsi="Arial" w:cs="Arial"/>
                <w:b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b/>
                <w:noProof/>
                <w:color w:val="000000"/>
                <w:lang w:val="id-ID"/>
              </w:rPr>
              <w:t>Kebutuhan Sistem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2FA" w:rsidRPr="00087245" w:rsidRDefault="009F12FA" w:rsidP="007A39B4">
            <w:pPr>
              <w:tabs>
                <w:tab w:val="left" w:pos="1808"/>
              </w:tabs>
              <w:ind w:left="91"/>
              <w:jc w:val="center"/>
              <w:rPr>
                <w:rFonts w:ascii="Arial" w:hAnsi="Arial" w:cs="Arial"/>
                <w:b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b/>
                <w:noProof/>
                <w:color w:val="000000"/>
                <w:lang w:val="id-ID"/>
              </w:rPr>
              <w:t>Implementasi Sistem</w:t>
            </w:r>
          </w:p>
        </w:tc>
      </w:tr>
      <w:tr w:rsidR="009F12FA" w:rsidRPr="00EF6439" w:rsidTr="009F12FA">
        <w:trPr>
          <w:trHeight w:val="344"/>
          <w:tblHeader/>
        </w:trPr>
        <w:tc>
          <w:tcPr>
            <w:tcW w:w="2395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9F12FA" w:rsidRPr="00706368" w:rsidRDefault="009F12FA" w:rsidP="007A39B4">
            <w:pPr>
              <w:ind w:left="91"/>
              <w:rPr>
                <w:rFonts w:ascii="Arial" w:hAnsi="Arial" w:cs="Arial"/>
                <w:b/>
                <w:noProof/>
                <w:color w:val="000000"/>
              </w:rPr>
            </w:pPr>
          </w:p>
        </w:tc>
        <w:tc>
          <w:tcPr>
            <w:tcW w:w="2694" w:type="dxa"/>
            <w:vMerge/>
            <w:tcBorders>
              <w:bottom w:val="single" w:sz="12" w:space="0" w:color="auto"/>
            </w:tcBorders>
          </w:tcPr>
          <w:p w:rsidR="009F12FA" w:rsidRPr="00706368" w:rsidRDefault="009F12FA" w:rsidP="007A39B4">
            <w:pPr>
              <w:ind w:left="91"/>
              <w:rPr>
                <w:rFonts w:ascii="Arial" w:hAnsi="Arial" w:cs="Arial"/>
                <w:b/>
                <w:noProof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F12FA" w:rsidRPr="00706368" w:rsidRDefault="009F12FA" w:rsidP="007A39B4">
            <w:pP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706368">
              <w:rPr>
                <w:rFonts w:ascii="Arial" w:hAnsi="Arial" w:cs="Arial"/>
                <w:b/>
                <w:noProof/>
                <w:color w:val="000000"/>
              </w:rPr>
              <w:t>4</w:t>
            </w:r>
          </w:p>
        </w:tc>
        <w:tc>
          <w:tcPr>
            <w:tcW w:w="341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F12FA" w:rsidRPr="00706368" w:rsidRDefault="009F12FA" w:rsidP="007A39B4">
            <w:pP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706368">
              <w:rPr>
                <w:rFonts w:ascii="Arial" w:hAnsi="Arial" w:cs="Arial"/>
                <w:b/>
                <w:noProof/>
                <w:color w:val="000000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F12FA" w:rsidRPr="00706368" w:rsidRDefault="009F12FA" w:rsidP="007A39B4">
            <w:pPr>
              <w:ind w:left="91"/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706368">
              <w:rPr>
                <w:rFonts w:ascii="Arial" w:hAnsi="Arial" w:cs="Arial"/>
                <w:b/>
                <w:noProof/>
                <w:color w:val="000000"/>
              </w:rPr>
              <w:t>2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hRule="exact" w:val="144"/>
          <w:tblHeader/>
        </w:trPr>
        <w:tc>
          <w:tcPr>
            <w:tcW w:w="2395" w:type="dxa"/>
            <w:tcBorders>
              <w:top w:val="single" w:sz="12" w:space="0" w:color="auto"/>
            </w:tcBorders>
          </w:tcPr>
          <w:p w:rsidR="009F12FA" w:rsidRPr="00EF6439" w:rsidRDefault="009F12FA" w:rsidP="007A39B4">
            <w:pPr>
              <w:ind w:left="299" w:hanging="280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2694" w:type="dxa"/>
            <w:tcBorders>
              <w:top w:val="single" w:sz="12" w:space="0" w:color="auto"/>
            </w:tcBorders>
          </w:tcPr>
          <w:p w:rsidR="009F12FA" w:rsidRPr="00EF6439" w:rsidRDefault="009F12FA" w:rsidP="007A39B4">
            <w:pPr>
              <w:ind w:left="434" w:hanging="452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9F12FA" w:rsidRPr="00EF6439" w:rsidRDefault="009F12FA" w:rsidP="007A39B4">
            <w:pPr>
              <w:ind w:left="-9" w:firstLine="18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3417" w:type="dxa"/>
            <w:tcBorders>
              <w:top w:val="single" w:sz="12" w:space="0" w:color="auto"/>
            </w:tcBorders>
          </w:tcPr>
          <w:p w:rsidR="009F12FA" w:rsidRPr="00EF6439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977" w:type="dxa"/>
            <w:tcBorders>
              <w:top w:val="single" w:sz="12" w:space="0" w:color="auto"/>
            </w:tcBorders>
          </w:tcPr>
          <w:p w:rsidR="009F12FA" w:rsidRPr="00EF6439" w:rsidRDefault="009F12FA" w:rsidP="007A39B4">
            <w:pPr>
              <w:tabs>
                <w:tab w:val="num" w:pos="1582"/>
              </w:tabs>
              <w:ind w:firstLine="18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Pr="00027528" w:rsidRDefault="009F12FA" w:rsidP="007A39B4">
            <w:pPr>
              <w:ind w:left="19"/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6.1  Pembiayaan</w:t>
            </w:r>
          </w:p>
        </w:tc>
        <w:tc>
          <w:tcPr>
            <w:tcW w:w="2694" w:type="dxa"/>
            <w:tcBorders>
              <w:top w:val="nil"/>
            </w:tcBorders>
          </w:tcPr>
          <w:p w:rsidR="009F12FA" w:rsidRPr="00027528" w:rsidRDefault="009F12FA" w:rsidP="007A39B4">
            <w:pPr>
              <w:ind w:left="34" w:hanging="52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6.1.1  </w:t>
            </w:r>
            <w:r>
              <w:rPr>
                <w:rFonts w:ascii="Arial" w:hAnsi="Arial" w:cs="Arial"/>
                <w:bCs/>
                <w:color w:val="000000"/>
              </w:rPr>
              <w:t>Do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kumen pengelolaan dana yang mencakup </w:t>
            </w:r>
            <w:r w:rsidRPr="00027528">
              <w:rPr>
                <w:rFonts w:ascii="Arial" w:hAnsi="Arial" w:cs="Arial"/>
                <w:bCs/>
                <w:color w:val="000000"/>
                <w:lang w:val="id-ID"/>
              </w:rPr>
              <w:t>perencanaan penerimaan, pengalokasian, pelaporan, audit, monitoring dan evaluasi, serta pertanggungjawaban kepada pemangku kepentingan.</w:t>
            </w:r>
          </w:p>
        </w:tc>
        <w:tc>
          <w:tcPr>
            <w:tcW w:w="2551" w:type="dxa"/>
            <w:tcBorders>
              <w:top w:val="nil"/>
            </w:tcBorders>
          </w:tcPr>
          <w:p w:rsidR="009F12FA" w:rsidRDefault="009F12FA" w:rsidP="007A39B4">
            <w:pPr>
              <w:ind w:left="-9" w:firstLine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</w:rPr>
              <w:t>D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t>okumen yang lengkap yang mencakup:</w:t>
            </w:r>
          </w:p>
          <w:p w:rsidR="009F12FA" w:rsidRDefault="009F12FA" w:rsidP="009F12F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perencanaan penerimaan dan pengalokasian dana</w:t>
            </w:r>
          </w:p>
          <w:p w:rsidR="009F12FA" w:rsidRDefault="009F12FA" w:rsidP="009F12F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pelaporan</w:t>
            </w:r>
          </w:p>
          <w:p w:rsidR="009F12FA" w:rsidRDefault="009F12FA" w:rsidP="009F12F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audit</w:t>
            </w:r>
          </w:p>
          <w:p w:rsidR="009F12FA" w:rsidRDefault="009F12FA" w:rsidP="009F12F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monitoring dan evaluasi</w:t>
            </w:r>
          </w:p>
          <w:p w:rsidR="009F12FA" w:rsidRDefault="009F12FA" w:rsidP="009F12F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pertanggung jawaban kepada pemangku kepentingan</w:t>
            </w:r>
          </w:p>
          <w:p w:rsidR="009F12FA" w:rsidRPr="004D321B" w:rsidRDefault="009F12FA" w:rsidP="007A39B4">
            <w:pPr>
              <w:ind w:left="9"/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  <w:tc>
          <w:tcPr>
            <w:tcW w:w="3417" w:type="dxa"/>
            <w:tcBorders>
              <w:top w:val="nil"/>
            </w:tcBorders>
          </w:tcPr>
          <w:p w:rsidR="009F12FA" w:rsidRPr="00087245" w:rsidRDefault="009F12FA" w:rsidP="007A39B4">
            <w:pPr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Implementasi e-audit keuangan, sistem informasi akuntansi, sistem informasi keuangan.</w:t>
            </w:r>
          </w:p>
        </w:tc>
        <w:tc>
          <w:tcPr>
            <w:tcW w:w="2977" w:type="dxa"/>
            <w:tcBorders>
              <w:top w:val="nil"/>
            </w:tcBorders>
          </w:tcPr>
          <w:p w:rsidR="009F12FA" w:rsidRPr="00EF6439" w:rsidRDefault="009F12FA" w:rsidP="007A39B4">
            <w:pPr>
              <w:tabs>
                <w:tab w:val="num" w:pos="1582"/>
              </w:tabs>
              <w:ind w:firstLine="18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pembuatan e-audit keuangan, sistem informasi akuntansi, sistem informasi keuangan.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Pr="00631316" w:rsidRDefault="009F12FA" w:rsidP="007A39B4">
            <w:pPr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Pr="001F1BB5" w:rsidRDefault="009F12FA" w:rsidP="007A39B4">
            <w:pPr>
              <w:ind w:hanging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6.1.2  </w:t>
            </w:r>
            <w:r w:rsidRPr="007E4834">
              <w:rPr>
                <w:rFonts w:ascii="Arial" w:hAnsi="Arial" w:cs="Arial"/>
                <w:bCs/>
                <w:color w:val="000000"/>
                <w:lang w:val="fi-FI"/>
              </w:rPr>
              <w:t>Mekanisme penetapan biaya pendi</w:t>
            </w:r>
            <w:r>
              <w:rPr>
                <w:rFonts w:ascii="Arial" w:hAnsi="Arial" w:cs="Arial"/>
                <w:bCs/>
                <w:color w:val="000000"/>
                <w:lang w:val="fi-FI"/>
              </w:rPr>
              <w:t>dikan mahasiswa dengan mengikut</w:t>
            </w:r>
            <w:r w:rsidRPr="007E4834">
              <w:rPr>
                <w:rFonts w:ascii="Arial" w:hAnsi="Arial" w:cs="Arial"/>
                <w:bCs/>
                <w:color w:val="000000"/>
                <w:lang w:val="fi-FI"/>
              </w:rPr>
              <w:t xml:space="preserve">sertakan semua pemangku kepentingan </w:t>
            </w:r>
            <w:r>
              <w:rPr>
                <w:rFonts w:ascii="Arial" w:hAnsi="Arial" w:cs="Arial"/>
                <w:bCs/>
                <w:color w:val="000000"/>
                <w:lang w:val="fi-FI"/>
              </w:rPr>
              <w:t>internal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t>.</w:t>
            </w:r>
          </w:p>
        </w:tc>
        <w:tc>
          <w:tcPr>
            <w:tcW w:w="2551" w:type="dxa"/>
            <w:tcBorders>
              <w:top w:val="nil"/>
            </w:tcBorders>
          </w:tcPr>
          <w:p w:rsidR="009F12FA" w:rsidRPr="00631316" w:rsidRDefault="009F12FA" w:rsidP="007A39B4">
            <w:pPr>
              <w:ind w:left="-9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fi-FI"/>
              </w:rPr>
              <w:t>M</w:t>
            </w:r>
            <w:r w:rsidRPr="007E4834">
              <w:rPr>
                <w:rFonts w:ascii="Arial" w:hAnsi="Arial" w:cs="Arial"/>
                <w:bCs/>
                <w:color w:val="000000"/>
                <w:lang w:val="fi-FI"/>
              </w:rPr>
              <w:t xml:space="preserve">ekanisme yang terdokumentasi tentang penetapan biaya pendidikan yang dibebankan pada mahasiswa berdasarkan hasil analisis kebutuhan yang </w:t>
            </w:r>
            <w:r>
              <w:rPr>
                <w:rFonts w:ascii="Arial" w:hAnsi="Arial" w:cs="Arial"/>
                <w:bCs/>
                <w:color w:val="000000"/>
                <w:lang w:val="fi-FI"/>
              </w:rPr>
              <w:t>mengikut</w:t>
            </w:r>
            <w:r w:rsidRPr="007E4834">
              <w:rPr>
                <w:rFonts w:ascii="Arial" w:hAnsi="Arial" w:cs="Arial"/>
                <w:bCs/>
                <w:color w:val="000000"/>
                <w:lang w:val="fi-FI"/>
              </w:rPr>
              <w:t xml:space="preserve">sertakan </w:t>
            </w:r>
            <w:r w:rsidRPr="007E4834">
              <w:rPr>
                <w:rFonts w:ascii="Arial" w:hAnsi="Arial" w:cs="Arial"/>
                <w:bCs/>
                <w:color w:val="000000"/>
                <w:lang w:val="fi-FI"/>
              </w:rPr>
              <w:lastRenderedPageBreak/>
              <w:t xml:space="preserve">semua pemangku kepentingan </w:t>
            </w:r>
            <w:r>
              <w:rPr>
                <w:rFonts w:ascii="Arial" w:hAnsi="Arial" w:cs="Arial"/>
                <w:bCs/>
                <w:color w:val="000000"/>
                <w:lang w:val="fi-FI"/>
              </w:rPr>
              <w:t>internal</w:t>
            </w:r>
          </w:p>
        </w:tc>
        <w:tc>
          <w:tcPr>
            <w:tcW w:w="3417" w:type="dxa"/>
            <w:tcBorders>
              <w:top w:val="nil"/>
            </w:tcBorders>
          </w:tcPr>
          <w:p w:rsidR="009F12FA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lastRenderedPageBreak/>
              <w:t>E-dokumen tentang penetapan pendidikan,</w:t>
            </w:r>
          </w:p>
          <w:p w:rsidR="009F12FA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  <w:lang w:val="id-ID"/>
              </w:rPr>
            </w:pPr>
          </w:p>
          <w:p w:rsidR="009F12FA" w:rsidRPr="00631316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e-questioner dan e-interview untuk pembiayaan</w:t>
            </w:r>
          </w:p>
        </w:tc>
        <w:tc>
          <w:tcPr>
            <w:tcW w:w="2977" w:type="dxa"/>
            <w:tcBorders>
              <w:top w:val="nil"/>
            </w:tcBorders>
          </w:tcPr>
          <w:p w:rsidR="009F12FA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Pembuatan E-dokumen tentang penetapan pendidikan,</w:t>
            </w:r>
          </w:p>
          <w:p w:rsidR="009F12FA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  <w:lang w:val="id-ID"/>
              </w:rPr>
            </w:pPr>
          </w:p>
          <w:p w:rsidR="009F12FA" w:rsidRPr="00631316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e-questioner dan e-interview untuk pembiayaan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Pr="00631316" w:rsidRDefault="009F12FA" w:rsidP="007A39B4">
            <w:pPr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Pr="00631316" w:rsidRDefault="009F12FA" w:rsidP="007A39B4">
            <w:pPr>
              <w:pStyle w:val="ListParagraph"/>
              <w:tabs>
                <w:tab w:val="left" w:pos="885"/>
              </w:tabs>
              <w:ind w:left="34" w:firstLine="0"/>
              <w:jc w:val="left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id-ID"/>
              </w:rPr>
              <w:t>6.1.3</w:t>
            </w:r>
            <w:r w:rsidRPr="00631316">
              <w:rPr>
                <w:rFonts w:ascii="Arial" w:hAnsi="Arial" w:cs="Arial"/>
                <w:bCs/>
                <w:color w:val="000000"/>
                <w:sz w:val="24"/>
                <w:szCs w:val="24"/>
                <w:lang w:val="id-ID"/>
              </w:rPr>
              <w:t xml:space="preserve"> Kebijakan mengenai </w:t>
            </w:r>
            <w:r w:rsidRPr="00631316">
              <w:rPr>
                <w:rFonts w:ascii="Arial" w:hAnsi="Arial" w:cs="Arial"/>
                <w:sz w:val="24"/>
                <w:szCs w:val="24"/>
                <w:lang w:val="id-ID"/>
              </w:rPr>
              <w:t xml:space="preserve">pembiayaan mahasiswa yang berpotensi secara akademik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dan</w:t>
            </w:r>
            <w:r w:rsidRPr="00631316">
              <w:rPr>
                <w:rFonts w:ascii="Arial" w:hAnsi="Arial" w:cs="Arial"/>
                <w:sz w:val="24"/>
                <w:szCs w:val="24"/>
                <w:lang w:val="id-ID"/>
              </w:rPr>
              <w:t xml:space="preserve"> kurang mampu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ekonomi</w:t>
            </w:r>
            <w:proofErr w:type="spellEnd"/>
            <w:r w:rsidRPr="00631316">
              <w:rPr>
                <w:rFonts w:ascii="Arial" w:hAnsi="Arial" w:cs="Arial"/>
                <w:sz w:val="24"/>
                <w:szCs w:val="24"/>
                <w:lang w:val="id-ID"/>
              </w:rPr>
              <w:t>, serta persentase mahasiswa yang mendapatkan keringanan atau pembebasan biaya pendidikan terhadap total mahasiswa.</w:t>
            </w:r>
          </w:p>
          <w:p w:rsidR="009F12FA" w:rsidRPr="00631316" w:rsidRDefault="009F12FA" w:rsidP="007A39B4">
            <w:pPr>
              <w:ind w:hanging="18"/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9F12FA" w:rsidRPr="0028789E" w:rsidRDefault="009F12FA" w:rsidP="007A39B4">
            <w:pPr>
              <w:ind w:left="-9" w:firstLine="18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K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ebijakan mengenai keringanan/ pembebasan biaya untuk </w:t>
            </w:r>
            <w:r w:rsidRPr="00631316">
              <w:rPr>
                <w:rFonts w:ascii="Arial" w:hAnsi="Arial" w:cs="Arial"/>
                <w:lang w:val="id-ID"/>
              </w:rPr>
              <w:t xml:space="preserve">mahasiswa yang berpotensi secara akademik </w:t>
            </w:r>
            <w:r>
              <w:rPr>
                <w:rFonts w:ascii="Arial" w:hAnsi="Arial" w:cs="Arial"/>
                <w:lang w:val="id-ID"/>
              </w:rPr>
              <w:t>dan</w:t>
            </w:r>
            <w:r w:rsidRPr="00631316">
              <w:rPr>
                <w:rFonts w:ascii="Arial" w:hAnsi="Arial" w:cs="Arial"/>
                <w:lang w:val="id-ID"/>
              </w:rPr>
              <w:t xml:space="preserve"> kurang mampu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ekonomi</w:t>
            </w:r>
            <w:proofErr w:type="spellEnd"/>
            <w:r>
              <w:rPr>
                <w:rFonts w:ascii="Arial" w:hAnsi="Arial" w:cs="Arial"/>
              </w:rPr>
              <w:t xml:space="preserve"> yang</w:t>
            </w:r>
            <w:r>
              <w:rPr>
                <w:rFonts w:ascii="Arial" w:hAnsi="Arial" w:cs="Arial"/>
                <w:lang w:val="id-ID"/>
              </w:rPr>
              <w:t xml:space="preserve"> dilaksanakan dengan konsisten serta dapat dibuktikan dengan data mahasiswa penerima keringanan biaya pendidikan atau dibebaskan dalam jumlah yang memadai. </w:t>
            </w:r>
          </w:p>
        </w:tc>
        <w:tc>
          <w:tcPr>
            <w:tcW w:w="3417" w:type="dxa"/>
            <w:tcBorders>
              <w:top w:val="nil"/>
            </w:tcBorders>
          </w:tcPr>
          <w:p w:rsidR="009F12FA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Fitur dalam sistem informasi keuangan. Untuk data penerima keringanan</w:t>
            </w:r>
          </w:p>
          <w:p w:rsidR="009F12FA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  <w:lang w:val="id-ID"/>
              </w:rPr>
            </w:pPr>
          </w:p>
          <w:p w:rsidR="009F12FA" w:rsidRPr="00087245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e-dokumen untuk kebijakan megenai keringanan</w:t>
            </w:r>
          </w:p>
        </w:tc>
        <w:tc>
          <w:tcPr>
            <w:tcW w:w="2977" w:type="dxa"/>
            <w:tcBorders>
              <w:top w:val="nil"/>
            </w:tcBorders>
          </w:tcPr>
          <w:p w:rsidR="009F12FA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Pembuatan Fitur dalam sistem informasi keuangan. Untuk data penerima keringanan</w:t>
            </w:r>
          </w:p>
          <w:p w:rsidR="009F12FA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  <w:lang w:val="id-ID"/>
              </w:rPr>
            </w:pPr>
          </w:p>
          <w:p w:rsidR="009F12FA" w:rsidRPr="007E4834" w:rsidRDefault="009F12FA" w:rsidP="007A39B4">
            <w:pPr>
              <w:rPr>
                <w:rFonts w:ascii="Arial" w:hAnsi="Arial" w:cs="Arial"/>
                <w:bCs/>
                <w:color w:val="000000"/>
                <w:lang w:val="fi-FI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Pembuatan e-dokumen untuk kebijakan megenai keringanan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Default="009F12FA" w:rsidP="007A39B4">
            <w:pPr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Default="009F12FA" w:rsidP="007A39B4">
            <w:pPr>
              <w:ind w:hanging="1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6.1.4  Persentase dana perguruan tinggi yang berasal dari mahasiswa (SPP dan dana lainnya) </w:t>
            </w:r>
          </w:p>
          <w:p w:rsidR="009F12FA" w:rsidRDefault="009F12FA" w:rsidP="007A39B4">
            <w:pPr>
              <w:ind w:hanging="1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9F12FA" w:rsidRPr="006B6FB5" w:rsidRDefault="009F12FA" w:rsidP="007A39B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60650">
              <w:rPr>
                <w:rFonts w:ascii="Arial" w:hAnsi="Arial" w:cs="Arial"/>
                <w:lang w:val="id-ID"/>
              </w:rPr>
              <w:t>PD</w:t>
            </w:r>
            <w:r w:rsidRPr="00760650">
              <w:rPr>
                <w:rFonts w:ascii="Arial" w:hAnsi="Arial" w:cs="Arial"/>
                <w:vertAlign w:val="subscript"/>
                <w:lang w:val="id-ID"/>
              </w:rPr>
              <w:t>MHS</w:t>
            </w:r>
            <w:r>
              <w:rPr>
                <w:rFonts w:ascii="Arial" w:hAnsi="Arial" w:cs="Arial"/>
                <w:lang w:val="id-ID"/>
              </w:rPr>
              <w:t xml:space="preserve"> =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Persentase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dana perguruan tinggi yang berasal dari mahasiswa (SPP dan dana lainnya)</w:t>
            </w:r>
          </w:p>
        </w:tc>
        <w:tc>
          <w:tcPr>
            <w:tcW w:w="2551" w:type="dxa"/>
            <w:tcBorders>
              <w:top w:val="nil"/>
            </w:tcBorders>
            <w:vAlign w:val="center"/>
          </w:tcPr>
          <w:p w:rsidR="009F12FA" w:rsidRPr="00796317" w:rsidRDefault="009F12FA" w:rsidP="007A39B4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 xml:space="preserve">Jika </w:t>
            </w:r>
            <w:r w:rsidRPr="00582298">
              <w:rPr>
                <w:rFonts w:ascii="Arial" w:hAnsi="Arial" w:cs="Arial"/>
                <w:lang w:val="fi-FI"/>
              </w:rPr>
              <w:t>PD</w:t>
            </w:r>
            <w:r w:rsidRPr="00582298">
              <w:rPr>
                <w:rFonts w:ascii="Arial" w:hAnsi="Arial" w:cs="Arial"/>
                <w:vertAlign w:val="subscript"/>
                <w:lang w:val="fi-FI"/>
              </w:rPr>
              <w:t>MHS</w:t>
            </w:r>
            <w:r>
              <w:rPr>
                <w:rFonts w:ascii="Arial" w:hAnsi="Arial" w:cs="Arial"/>
                <w:lang w:val="fi-FI"/>
              </w:rPr>
              <w:t xml:space="preserve"> ≤ 3</w:t>
            </w:r>
            <w:r>
              <w:rPr>
                <w:rFonts w:ascii="Arial" w:hAnsi="Arial" w:cs="Arial"/>
                <w:lang w:val="id-ID"/>
              </w:rPr>
              <w:t>3</w:t>
            </w:r>
            <w:r w:rsidRPr="00582298">
              <w:rPr>
                <w:rFonts w:ascii="Arial" w:hAnsi="Arial" w:cs="Arial"/>
                <w:lang w:val="fi-FI"/>
              </w:rPr>
              <w:t>%</w:t>
            </w:r>
            <w:r>
              <w:rPr>
                <w:rFonts w:ascii="Arial" w:hAnsi="Arial" w:cs="Arial"/>
                <w:lang w:val="id-ID"/>
              </w:rPr>
              <w:t>, maka skor = 4.</w:t>
            </w:r>
          </w:p>
          <w:p w:rsidR="009F12FA" w:rsidRPr="00796317" w:rsidRDefault="009F12FA" w:rsidP="007A39B4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6394" w:type="dxa"/>
            <w:gridSpan w:val="2"/>
            <w:tcBorders>
              <w:top w:val="nil"/>
            </w:tcBorders>
            <w:vAlign w:val="center"/>
          </w:tcPr>
          <w:p w:rsidR="009F12FA" w:rsidRDefault="009F12FA" w:rsidP="007A39B4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Jika 33% &lt; </w:t>
            </w:r>
            <w:r w:rsidRPr="00760650">
              <w:rPr>
                <w:rFonts w:ascii="Arial" w:hAnsi="Arial" w:cs="Arial"/>
                <w:lang w:val="id-ID"/>
              </w:rPr>
              <w:t>PD</w:t>
            </w:r>
            <w:r w:rsidRPr="00760650">
              <w:rPr>
                <w:rFonts w:ascii="Arial" w:hAnsi="Arial" w:cs="Arial"/>
                <w:vertAlign w:val="subscript"/>
                <w:lang w:val="id-ID"/>
              </w:rPr>
              <w:t>MHS</w:t>
            </w:r>
            <w:r w:rsidRPr="00760650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≤ 100</w:t>
            </w:r>
            <w:r w:rsidRPr="00760650">
              <w:rPr>
                <w:rFonts w:ascii="Arial" w:hAnsi="Arial" w:cs="Arial"/>
                <w:lang w:val="id-ID"/>
              </w:rPr>
              <w:t>%</w:t>
            </w:r>
            <w:r>
              <w:rPr>
                <w:rFonts w:ascii="Arial" w:hAnsi="Arial" w:cs="Arial"/>
                <w:lang w:val="id-ID"/>
              </w:rPr>
              <w:t>, maka</w:t>
            </w:r>
          </w:p>
          <w:p w:rsidR="009F12FA" w:rsidRPr="007430AA" w:rsidRDefault="009F12FA" w:rsidP="007A39B4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skor = [ 334 -  (200 x </w:t>
            </w:r>
            <w:r w:rsidRPr="00760650">
              <w:rPr>
                <w:rFonts w:ascii="Arial" w:hAnsi="Arial" w:cs="Arial"/>
                <w:lang w:val="id-ID"/>
              </w:rPr>
              <w:t>PD</w:t>
            </w:r>
            <w:r w:rsidRPr="00760650">
              <w:rPr>
                <w:rFonts w:ascii="Arial" w:hAnsi="Arial" w:cs="Arial"/>
                <w:vertAlign w:val="subscript"/>
                <w:lang w:val="id-ID"/>
              </w:rPr>
              <w:t>MHS</w:t>
            </w:r>
            <w:r>
              <w:rPr>
                <w:rFonts w:ascii="Arial" w:hAnsi="Arial" w:cs="Arial"/>
                <w:lang w:val="id-ID"/>
              </w:rPr>
              <w:t>)] / 67.</w:t>
            </w:r>
          </w:p>
          <w:p w:rsidR="009F12FA" w:rsidRPr="003B6533" w:rsidRDefault="009F12FA" w:rsidP="007A39B4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Pr="006B6FB5" w:rsidRDefault="009F12FA" w:rsidP="007A39B4">
            <w:pPr>
              <w:ind w:firstLine="19"/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Default="009F12FA" w:rsidP="007A39B4">
            <w:pPr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6.</w:t>
            </w:r>
            <w:r>
              <w:rPr>
                <w:rFonts w:ascii="Arial" w:hAnsi="Arial" w:cs="Arial"/>
                <w:lang w:val="id-ID"/>
              </w:rPr>
              <w:t>1.5</w:t>
            </w:r>
            <w:r>
              <w:rPr>
                <w:rFonts w:ascii="Arial" w:hAnsi="Arial" w:cs="Arial"/>
                <w:lang w:val="fi-FI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7903B5">
              <w:rPr>
                <w:rFonts w:ascii="Arial" w:hAnsi="Arial" w:cs="Arial"/>
                <w:lang w:val="fi-FI"/>
              </w:rPr>
              <w:t>Penggunaan dana untuk operasional (pendidikan, penelitian, pengabdian pada masyarakat</w:t>
            </w:r>
            <w:r>
              <w:rPr>
                <w:rFonts w:ascii="Arial" w:hAnsi="Arial" w:cs="Arial"/>
                <w:lang w:val="fi-FI"/>
              </w:rPr>
              <w:t>, termasuk gaji dan upah, dan investasi prasarana, saran, dan SDM</w:t>
            </w:r>
            <w:r w:rsidRPr="007903B5">
              <w:rPr>
                <w:rFonts w:ascii="Arial" w:hAnsi="Arial" w:cs="Arial"/>
                <w:lang w:val="fi-FI"/>
              </w:rPr>
              <w:t>).</w:t>
            </w:r>
          </w:p>
          <w:p w:rsidR="009F12FA" w:rsidRDefault="009F12FA" w:rsidP="007A39B4">
            <w:pPr>
              <w:rPr>
                <w:rFonts w:ascii="Arial" w:hAnsi="Arial" w:cs="Arial"/>
                <w:b/>
                <w:lang w:val="fi-FI"/>
              </w:rPr>
            </w:pPr>
          </w:p>
          <w:p w:rsidR="009F12FA" w:rsidRDefault="009F12FA" w:rsidP="007A39B4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fi-FI"/>
              </w:rPr>
              <w:t>Jumlah dana operasional/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  <w:lang w:val="fi-FI"/>
              </w:rPr>
              <w:t>mahasiswa/tahun (=D</w:t>
            </w:r>
            <w:r w:rsidRPr="008D5C56">
              <w:rPr>
                <w:rFonts w:ascii="Arial" w:hAnsi="Arial" w:cs="Arial"/>
                <w:vertAlign w:val="subscript"/>
                <w:lang w:val="fi-FI"/>
              </w:rPr>
              <w:t>OM</w:t>
            </w:r>
            <w:r>
              <w:rPr>
                <w:rFonts w:ascii="Arial" w:hAnsi="Arial" w:cs="Arial"/>
                <w:lang w:val="fi-FI"/>
              </w:rPr>
              <w:t>)</w:t>
            </w:r>
          </w:p>
          <w:p w:rsidR="009F12FA" w:rsidRPr="00827C9C" w:rsidRDefault="009F12FA" w:rsidP="007A39B4">
            <w:pPr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551" w:type="dxa"/>
            <w:tcBorders>
              <w:top w:val="nil"/>
            </w:tcBorders>
            <w:vAlign w:val="center"/>
          </w:tcPr>
          <w:p w:rsidR="009F12FA" w:rsidRPr="007903B5" w:rsidRDefault="009F12FA" w:rsidP="007A39B4">
            <w:pPr>
              <w:jc w:val="center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Jika D</w:t>
            </w:r>
            <w:r w:rsidRPr="000563D2">
              <w:rPr>
                <w:rFonts w:ascii="Arial" w:hAnsi="Arial" w:cs="Arial"/>
                <w:vertAlign w:val="subscript"/>
                <w:lang w:val="sv-SE"/>
              </w:rPr>
              <w:t>OM</w:t>
            </w:r>
            <w:r>
              <w:rPr>
                <w:rFonts w:ascii="Arial" w:hAnsi="Arial" w:cs="Arial"/>
                <w:lang w:val="sv-SE"/>
              </w:rPr>
              <w:t xml:space="preserve"> ≥ Rp.18 juta maka skor = 4.</w:t>
            </w:r>
          </w:p>
        </w:tc>
        <w:tc>
          <w:tcPr>
            <w:tcW w:w="6394" w:type="dxa"/>
            <w:gridSpan w:val="2"/>
            <w:tcBorders>
              <w:top w:val="nil"/>
            </w:tcBorders>
            <w:vAlign w:val="center"/>
          </w:tcPr>
          <w:p w:rsidR="009F12FA" w:rsidRPr="007903B5" w:rsidRDefault="009F12FA" w:rsidP="007A39B4">
            <w:pPr>
              <w:jc w:val="center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Jika D</w:t>
            </w:r>
            <w:r w:rsidRPr="000563D2">
              <w:rPr>
                <w:rFonts w:ascii="Arial" w:hAnsi="Arial" w:cs="Arial"/>
                <w:vertAlign w:val="subscript"/>
                <w:lang w:val="sv-SE"/>
              </w:rPr>
              <w:t>OM</w:t>
            </w:r>
            <w:r>
              <w:rPr>
                <w:rFonts w:ascii="Arial" w:hAnsi="Arial" w:cs="Arial"/>
                <w:lang w:val="sv-SE"/>
              </w:rPr>
              <w:t xml:space="preserve"> &lt; Rp.18 juta maka skor = D</w:t>
            </w:r>
            <w:r w:rsidRPr="000563D2">
              <w:rPr>
                <w:rFonts w:ascii="Arial" w:hAnsi="Arial" w:cs="Arial"/>
                <w:vertAlign w:val="subscript"/>
                <w:lang w:val="sv-SE"/>
              </w:rPr>
              <w:t>OM</w:t>
            </w:r>
            <w:r>
              <w:rPr>
                <w:rFonts w:ascii="Arial" w:hAnsi="Arial" w:cs="Arial"/>
                <w:lang w:val="sv-SE"/>
              </w:rPr>
              <w:t xml:space="preserve"> / 4.5.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47"/>
        </w:trPr>
        <w:tc>
          <w:tcPr>
            <w:tcW w:w="2395" w:type="dxa"/>
            <w:tcBorders>
              <w:top w:val="nil"/>
            </w:tcBorders>
          </w:tcPr>
          <w:p w:rsidR="009F12FA" w:rsidRDefault="009F12FA" w:rsidP="007A39B4">
            <w:pPr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Default="009F12FA" w:rsidP="007A39B4">
            <w:pPr>
              <w:rPr>
                <w:rFonts w:ascii="Arial" w:hAnsi="Arial" w:cs="Arial"/>
                <w:b/>
                <w:lang w:val="fi-FI"/>
              </w:rPr>
            </w:pPr>
            <w:r w:rsidRPr="00245FED">
              <w:rPr>
                <w:rFonts w:ascii="Arial" w:hAnsi="Arial" w:cs="Arial"/>
                <w:color w:val="000000"/>
                <w:lang w:val="fi-FI"/>
              </w:rPr>
              <w:t>6.</w:t>
            </w:r>
            <w:r>
              <w:rPr>
                <w:rFonts w:ascii="Arial" w:hAnsi="Arial" w:cs="Arial"/>
                <w:color w:val="000000"/>
                <w:lang w:val="id-ID"/>
              </w:rPr>
              <w:t>1.6</w:t>
            </w:r>
            <w:r w:rsidRPr="00245FED">
              <w:rPr>
                <w:rFonts w:ascii="Arial" w:hAnsi="Arial" w:cs="Arial"/>
                <w:color w:val="000000"/>
                <w:lang w:val="fi-FI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fi-FI"/>
              </w:rPr>
              <w:t xml:space="preserve"> </w:t>
            </w:r>
            <w:r>
              <w:rPr>
                <w:rFonts w:ascii="Arial" w:hAnsi="Arial" w:cs="Arial"/>
                <w:lang w:val="fi-FI"/>
              </w:rPr>
              <w:t>Dana penelitian dalam tiga</w:t>
            </w:r>
            <w:r w:rsidRPr="00245FED">
              <w:rPr>
                <w:rFonts w:ascii="Arial" w:hAnsi="Arial" w:cs="Arial"/>
                <w:lang w:val="fi-FI"/>
              </w:rPr>
              <w:t xml:space="preserve"> tahun terakhir</w:t>
            </w:r>
            <w:r>
              <w:rPr>
                <w:rFonts w:ascii="Arial" w:hAnsi="Arial" w:cs="Arial"/>
                <w:lang w:val="fi-FI"/>
              </w:rPr>
              <w:t>.</w:t>
            </w:r>
          </w:p>
          <w:p w:rsidR="009F12FA" w:rsidRDefault="009F12FA" w:rsidP="007A39B4">
            <w:pPr>
              <w:rPr>
                <w:rFonts w:ascii="Arial" w:hAnsi="Arial" w:cs="Arial"/>
                <w:b/>
                <w:lang w:val="fi-FI"/>
              </w:rPr>
            </w:pPr>
          </w:p>
          <w:p w:rsidR="009F12FA" w:rsidRPr="001F1BB5" w:rsidRDefault="009F12FA" w:rsidP="007A39B4">
            <w:pPr>
              <w:rPr>
                <w:rFonts w:ascii="Arial" w:hAnsi="Arial" w:cs="Arial"/>
                <w:b/>
                <w:color w:val="000000"/>
                <w:lang w:val="id-ID"/>
              </w:rPr>
            </w:pPr>
            <w:r>
              <w:rPr>
                <w:rFonts w:ascii="Arial" w:hAnsi="Arial" w:cs="Arial"/>
                <w:lang w:val="fi-FI"/>
              </w:rPr>
              <w:t>R</w:t>
            </w:r>
            <w:r w:rsidRPr="00985B93">
              <w:rPr>
                <w:rFonts w:ascii="Arial" w:hAnsi="Arial" w:cs="Arial"/>
                <w:vertAlign w:val="subscript"/>
                <w:lang w:val="fi-FI"/>
              </w:rPr>
              <w:t>PD</w:t>
            </w:r>
            <w:r>
              <w:rPr>
                <w:rFonts w:ascii="Arial" w:hAnsi="Arial" w:cs="Arial"/>
                <w:lang w:val="fi-FI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 = </w:t>
            </w:r>
            <w:r>
              <w:rPr>
                <w:rFonts w:ascii="Arial" w:hAnsi="Arial" w:cs="Arial"/>
                <w:lang w:val="fi-FI"/>
              </w:rPr>
              <w:t xml:space="preserve">Rata-rata dana penelitian/dosen tetap/tahun </w:t>
            </w:r>
          </w:p>
        </w:tc>
        <w:tc>
          <w:tcPr>
            <w:tcW w:w="2551" w:type="dxa"/>
            <w:tcBorders>
              <w:top w:val="nil"/>
            </w:tcBorders>
            <w:vAlign w:val="center"/>
          </w:tcPr>
          <w:p w:rsidR="009F12FA" w:rsidRPr="00F42899" w:rsidRDefault="009F12FA" w:rsidP="007A39B4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F42899">
              <w:rPr>
                <w:rFonts w:ascii="Arial" w:hAnsi="Arial" w:cs="Arial"/>
                <w:lang w:val="sv-SE"/>
              </w:rPr>
              <w:t xml:space="preserve">Jika </w:t>
            </w:r>
            <w:r>
              <w:rPr>
                <w:rFonts w:ascii="Arial" w:hAnsi="Arial" w:cs="Arial"/>
                <w:lang w:val="fi-FI"/>
              </w:rPr>
              <w:t>R</w:t>
            </w:r>
            <w:r w:rsidRPr="00985B93">
              <w:rPr>
                <w:rFonts w:ascii="Arial" w:hAnsi="Arial" w:cs="Arial"/>
                <w:vertAlign w:val="subscript"/>
                <w:lang w:val="fi-FI"/>
              </w:rPr>
              <w:t>PD</w:t>
            </w:r>
            <w:r>
              <w:rPr>
                <w:rFonts w:ascii="Arial" w:hAnsi="Arial" w:cs="Arial"/>
                <w:vertAlign w:val="subscript"/>
                <w:lang w:val="fi-FI"/>
              </w:rPr>
              <w:t xml:space="preserve"> </w:t>
            </w:r>
            <w:r>
              <w:rPr>
                <w:rFonts w:ascii="Arial" w:hAnsi="Arial" w:cs="Arial"/>
                <w:lang w:val="fi-FI"/>
              </w:rPr>
              <w:t>≥ 3 juta maka skor = 4.</w:t>
            </w:r>
          </w:p>
        </w:tc>
        <w:tc>
          <w:tcPr>
            <w:tcW w:w="6394" w:type="dxa"/>
            <w:gridSpan w:val="2"/>
            <w:tcBorders>
              <w:top w:val="nil"/>
            </w:tcBorders>
            <w:vAlign w:val="center"/>
          </w:tcPr>
          <w:p w:rsidR="009F12FA" w:rsidRPr="00087245" w:rsidRDefault="009F12FA" w:rsidP="007A39B4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Informasi keuangan dalam Portal LPPM.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Default="009F12FA" w:rsidP="007A39B4">
            <w:pPr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Pr="00152C82" w:rsidRDefault="009F12FA" w:rsidP="007A39B4">
            <w:pPr>
              <w:rPr>
                <w:rFonts w:ascii="Arial" w:hAnsi="Arial" w:cs="Arial"/>
                <w:b/>
                <w:lang w:val="id-ID"/>
              </w:rPr>
            </w:pPr>
            <w:r w:rsidRPr="00245FED">
              <w:rPr>
                <w:rFonts w:ascii="Arial" w:hAnsi="Arial" w:cs="Arial"/>
                <w:color w:val="000000"/>
                <w:lang w:val="sv-SE"/>
              </w:rPr>
              <w:t>6.</w:t>
            </w:r>
            <w:r>
              <w:rPr>
                <w:rFonts w:ascii="Arial" w:hAnsi="Arial" w:cs="Arial"/>
                <w:color w:val="000000"/>
                <w:lang w:val="id-ID"/>
              </w:rPr>
              <w:t>1.7</w:t>
            </w:r>
            <w:r w:rsidRPr="00245FED">
              <w:rPr>
                <w:rFonts w:ascii="Arial" w:hAnsi="Arial" w:cs="Arial"/>
                <w:color w:val="000000"/>
                <w:lang w:val="sv-SE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sv-SE"/>
              </w:rPr>
              <w:t xml:space="preserve"> </w:t>
            </w:r>
            <w:r w:rsidRPr="00245FED">
              <w:rPr>
                <w:rFonts w:ascii="Arial" w:hAnsi="Arial" w:cs="Arial"/>
                <w:lang w:val="sv-SE"/>
              </w:rPr>
              <w:t xml:space="preserve">Dana yang diperoleh dalam rangka </w:t>
            </w:r>
            <w:r>
              <w:rPr>
                <w:rFonts w:ascii="Arial" w:hAnsi="Arial" w:cs="Arial"/>
                <w:lang w:val="sv-SE"/>
              </w:rPr>
              <w:t>pelayanan/</w:t>
            </w:r>
            <w:r w:rsidRPr="00245FED">
              <w:rPr>
                <w:rFonts w:ascii="Arial" w:hAnsi="Arial" w:cs="Arial"/>
                <w:lang w:val="sv-SE"/>
              </w:rPr>
              <w:t>peng</w:t>
            </w:r>
            <w:r>
              <w:rPr>
                <w:rFonts w:ascii="Arial" w:hAnsi="Arial" w:cs="Arial"/>
                <w:lang w:val="sv-SE"/>
              </w:rPr>
              <w:t xml:space="preserve">abdian kepada masyarakat dalam tiga </w:t>
            </w:r>
            <w:r w:rsidRPr="00245FED">
              <w:rPr>
                <w:rFonts w:ascii="Arial" w:hAnsi="Arial" w:cs="Arial"/>
                <w:lang w:val="sv-SE"/>
              </w:rPr>
              <w:t xml:space="preserve"> tahun terakhir</w:t>
            </w:r>
            <w:r>
              <w:rPr>
                <w:rFonts w:ascii="Arial" w:hAnsi="Arial" w:cs="Arial"/>
                <w:lang w:val="id-ID"/>
              </w:rPr>
              <w:t>.</w:t>
            </w:r>
          </w:p>
          <w:p w:rsidR="009F12FA" w:rsidRDefault="009F12FA" w:rsidP="007A39B4">
            <w:pPr>
              <w:rPr>
                <w:rFonts w:ascii="Arial" w:hAnsi="Arial" w:cs="Arial"/>
                <w:lang w:val="sv-SE"/>
              </w:rPr>
            </w:pPr>
          </w:p>
          <w:p w:rsidR="009F12FA" w:rsidRPr="00152C82" w:rsidRDefault="009F12FA" w:rsidP="007A39B4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R</w:t>
            </w:r>
            <w:r w:rsidRPr="006F4F7D">
              <w:rPr>
                <w:rFonts w:ascii="Arial" w:hAnsi="Arial" w:cs="Arial"/>
                <w:vertAlign w:val="subscript"/>
                <w:lang w:val="sv-SE"/>
              </w:rPr>
              <w:t>PKM</w:t>
            </w:r>
            <w:r>
              <w:rPr>
                <w:rFonts w:ascii="Arial" w:hAnsi="Arial" w:cs="Arial"/>
                <w:lang w:val="fi-FI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 = </w:t>
            </w:r>
            <w:r>
              <w:rPr>
                <w:rFonts w:ascii="Arial" w:hAnsi="Arial" w:cs="Arial"/>
                <w:lang w:val="fi-FI"/>
              </w:rPr>
              <w:t xml:space="preserve">Rata-rata dana </w:t>
            </w:r>
            <w:r>
              <w:rPr>
                <w:rFonts w:ascii="Arial" w:hAnsi="Arial" w:cs="Arial"/>
                <w:lang w:val="sv-SE"/>
              </w:rPr>
              <w:t>pelayanan/</w:t>
            </w:r>
            <w:r w:rsidRPr="00245FED">
              <w:rPr>
                <w:rFonts w:ascii="Arial" w:hAnsi="Arial" w:cs="Arial"/>
                <w:lang w:val="sv-SE"/>
              </w:rPr>
              <w:t>peng</w:t>
            </w:r>
            <w:r>
              <w:rPr>
                <w:rFonts w:ascii="Arial" w:hAnsi="Arial" w:cs="Arial"/>
                <w:lang w:val="sv-SE"/>
              </w:rPr>
              <w:t xml:space="preserve">abdian kepada masyarakat </w:t>
            </w:r>
            <w:r>
              <w:rPr>
                <w:rFonts w:ascii="Arial" w:hAnsi="Arial" w:cs="Arial"/>
                <w:lang w:val="fi-FI"/>
              </w:rPr>
              <w:t>/dosen tetap/tahun</w:t>
            </w:r>
            <w:r>
              <w:rPr>
                <w:rFonts w:ascii="Arial" w:hAnsi="Arial" w:cs="Arial"/>
                <w:lang w:val="id-ID"/>
              </w:rPr>
              <w:t>.</w:t>
            </w:r>
          </w:p>
          <w:p w:rsidR="009F12FA" w:rsidRDefault="009F12FA" w:rsidP="007A39B4">
            <w:pPr>
              <w:rPr>
                <w:rFonts w:ascii="Arial" w:hAnsi="Arial" w:cs="Arial"/>
                <w:lang w:val="sv-SE"/>
              </w:rPr>
            </w:pPr>
          </w:p>
          <w:p w:rsidR="009F12FA" w:rsidRPr="00245FED" w:rsidRDefault="009F12FA" w:rsidP="007A39B4">
            <w:pPr>
              <w:rPr>
                <w:rFonts w:ascii="Arial" w:hAnsi="Arial" w:cs="Arial"/>
                <w:b/>
                <w:color w:val="000000"/>
                <w:lang w:val="sv-SE"/>
              </w:rPr>
            </w:pPr>
          </w:p>
        </w:tc>
        <w:tc>
          <w:tcPr>
            <w:tcW w:w="2551" w:type="dxa"/>
            <w:tcBorders>
              <w:top w:val="nil"/>
            </w:tcBorders>
            <w:vAlign w:val="center"/>
          </w:tcPr>
          <w:p w:rsidR="009F12FA" w:rsidRPr="00F42899" w:rsidRDefault="009F12FA" w:rsidP="007A39B4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F42899">
              <w:rPr>
                <w:rFonts w:ascii="Arial" w:hAnsi="Arial" w:cs="Arial"/>
                <w:lang w:val="sv-SE"/>
              </w:rPr>
              <w:t xml:space="preserve">Jika </w:t>
            </w:r>
            <w:r>
              <w:rPr>
                <w:rFonts w:ascii="Arial" w:hAnsi="Arial" w:cs="Arial"/>
                <w:lang w:val="sv-SE"/>
              </w:rPr>
              <w:t>R</w:t>
            </w:r>
            <w:r w:rsidRPr="006F4F7D">
              <w:rPr>
                <w:rFonts w:ascii="Arial" w:hAnsi="Arial" w:cs="Arial"/>
                <w:vertAlign w:val="subscript"/>
                <w:lang w:val="sv-SE"/>
              </w:rPr>
              <w:t>PKM</w:t>
            </w:r>
            <w:r>
              <w:rPr>
                <w:rFonts w:ascii="Arial" w:hAnsi="Arial" w:cs="Arial"/>
                <w:lang w:val="fi-FI"/>
              </w:rPr>
              <w:t xml:space="preserve"> ≥ </w:t>
            </w:r>
            <w:r>
              <w:rPr>
                <w:rFonts w:ascii="Arial" w:hAnsi="Arial" w:cs="Arial"/>
              </w:rPr>
              <w:t>1,5</w:t>
            </w:r>
            <w:r>
              <w:rPr>
                <w:rFonts w:ascii="Arial" w:hAnsi="Arial" w:cs="Arial"/>
                <w:lang w:val="fi-FI"/>
              </w:rPr>
              <w:t xml:space="preserve"> juta maka skor = 4.</w:t>
            </w:r>
          </w:p>
        </w:tc>
        <w:tc>
          <w:tcPr>
            <w:tcW w:w="6394" w:type="dxa"/>
            <w:gridSpan w:val="2"/>
            <w:tcBorders>
              <w:top w:val="nil"/>
            </w:tcBorders>
            <w:vAlign w:val="center"/>
          </w:tcPr>
          <w:p w:rsidR="009F12FA" w:rsidRPr="00152C82" w:rsidRDefault="009F12FA" w:rsidP="007A39B4">
            <w:pPr>
              <w:tabs>
                <w:tab w:val="num" w:pos="1582"/>
              </w:tabs>
              <w:ind w:left="34" w:firstLine="18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Informasi keuangan dalam Portal LPPM.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Pr="007E4834" w:rsidRDefault="009F12FA" w:rsidP="007A39B4">
            <w:pPr>
              <w:ind w:left="19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Default="009F12FA" w:rsidP="007A39B4">
            <w:pPr>
              <w:ind w:left="34" w:hanging="34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6.1.8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Sistem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monitoring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dan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evaluasi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pendanaan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internal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untuk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pemanfaatan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dana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yang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lebih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efektif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. </w:t>
            </w:r>
            <w:proofErr w:type="spellStart"/>
            <w:proofErr w:type="gramStart"/>
            <w:r w:rsidRPr="007E4834">
              <w:rPr>
                <w:rFonts w:ascii="Arial" w:hAnsi="Arial" w:cs="Arial"/>
                <w:bCs/>
                <w:color w:val="000000"/>
              </w:rPr>
              <w:t>transparan</w:t>
            </w:r>
            <w:proofErr w:type="spellEnd"/>
            <w:proofErr w:type="gram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dan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memenuhi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aturan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keuangan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yang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berlaku</w:t>
            </w:r>
            <w:proofErr w:type="spellEnd"/>
            <w:r>
              <w:rPr>
                <w:rFonts w:ascii="Arial" w:hAnsi="Arial" w:cs="Arial"/>
                <w:bCs/>
                <w:color w:val="000000"/>
                <w:lang w:val="id-ID"/>
              </w:rPr>
              <w:t>.</w:t>
            </w:r>
          </w:p>
          <w:p w:rsidR="009F12FA" w:rsidRPr="00877E30" w:rsidRDefault="009F12FA" w:rsidP="007A39B4">
            <w:pPr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9F12FA" w:rsidRPr="00877E30" w:rsidRDefault="009F12FA" w:rsidP="007A39B4">
            <w:pPr>
              <w:ind w:left="-9" w:firstLine="18"/>
              <w:rPr>
                <w:rFonts w:ascii="Arial" w:hAnsi="Arial" w:cs="Arial"/>
                <w:bCs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Sistem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monitoring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dan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e</w:t>
            </w:r>
            <w:r>
              <w:rPr>
                <w:rFonts w:ascii="Arial" w:hAnsi="Arial" w:cs="Arial"/>
                <w:bCs/>
                <w:color w:val="000000"/>
              </w:rPr>
              <w:t>valuasi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pendanaan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serta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kinerja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yang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akuntabel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yang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dilakukan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secara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berkala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,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hasilnya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didokumentasikan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dan</w:t>
            </w:r>
            <w:proofErr w:type="spellEnd"/>
            <w:r w:rsidRPr="007E4834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7E4834">
              <w:rPr>
                <w:rFonts w:ascii="Arial" w:hAnsi="Arial" w:cs="Arial"/>
                <w:bCs/>
                <w:color w:val="000000"/>
              </w:rPr>
              <w:t>ditindaklanjuti</w:t>
            </w:r>
            <w:proofErr w:type="spellEnd"/>
            <w:r>
              <w:rPr>
                <w:rFonts w:ascii="Arial" w:hAnsi="Arial" w:cs="Arial"/>
                <w:bCs/>
                <w:color w:val="000000"/>
                <w:lang w:val="id-ID"/>
              </w:rPr>
              <w:t>.</w:t>
            </w:r>
          </w:p>
        </w:tc>
        <w:tc>
          <w:tcPr>
            <w:tcW w:w="3417" w:type="dxa"/>
            <w:tcBorders>
              <w:top w:val="nil"/>
            </w:tcBorders>
          </w:tcPr>
          <w:p w:rsidR="009F12FA" w:rsidRPr="00877E30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e-Audit keuangan untuk pendanaan internal</w:t>
            </w:r>
          </w:p>
        </w:tc>
        <w:tc>
          <w:tcPr>
            <w:tcW w:w="2977" w:type="dxa"/>
            <w:tcBorders>
              <w:top w:val="nil"/>
            </w:tcBorders>
          </w:tcPr>
          <w:p w:rsidR="009F12FA" w:rsidRPr="00877E30" w:rsidRDefault="009F12FA" w:rsidP="007A39B4">
            <w:pPr>
              <w:ind w:firstLine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Implementasi e-audit keuangan.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Pr="00EF6439" w:rsidRDefault="009F12FA" w:rsidP="007A39B4">
            <w:pP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Pr="004D321B" w:rsidRDefault="009F12FA" w:rsidP="007A39B4">
            <w:pPr>
              <w:ind w:hanging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6.1.9 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L</w:t>
            </w:r>
            <w:r w:rsidRPr="00EF6439">
              <w:rPr>
                <w:rFonts w:ascii="Arial" w:hAnsi="Arial" w:cs="Arial"/>
                <w:bCs/>
                <w:color w:val="000000"/>
              </w:rPr>
              <w:t>aporan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audit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keuangan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oleh auditor eksternal </w:t>
            </w:r>
            <w:r w:rsidRPr="00EF6439">
              <w:rPr>
                <w:rFonts w:ascii="Arial" w:hAnsi="Arial" w:cs="Arial"/>
                <w:bCs/>
                <w:color w:val="000000"/>
              </w:rPr>
              <w:t xml:space="preserve">yang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transparan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dan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dapat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diakses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oleh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semua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pemangku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kepentingan</w:t>
            </w:r>
            <w:proofErr w:type="spellEnd"/>
            <w:r>
              <w:rPr>
                <w:rFonts w:ascii="Arial" w:hAnsi="Arial" w:cs="Arial"/>
                <w:bCs/>
                <w:color w:val="000000"/>
                <w:lang w:val="id-ID"/>
              </w:rPr>
              <w:t>.</w:t>
            </w:r>
          </w:p>
        </w:tc>
        <w:tc>
          <w:tcPr>
            <w:tcW w:w="2551" w:type="dxa"/>
            <w:tcBorders>
              <w:top w:val="nil"/>
            </w:tcBorders>
          </w:tcPr>
          <w:p w:rsidR="009F12FA" w:rsidRPr="00877E30" w:rsidRDefault="009F12FA" w:rsidP="007A39B4">
            <w:pPr>
              <w:ind w:left="-9" w:firstLine="18"/>
              <w:rPr>
                <w:rFonts w:ascii="Arial" w:hAnsi="Arial" w:cs="Arial"/>
                <w:bCs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L</w:t>
            </w:r>
            <w:r w:rsidRPr="00EF6439">
              <w:rPr>
                <w:rFonts w:ascii="Arial" w:hAnsi="Arial" w:cs="Arial"/>
                <w:bCs/>
                <w:color w:val="000000"/>
              </w:rPr>
              <w:t>aporan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audit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keuangan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yang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dilakukan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secara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berkala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oleh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auditor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eksternal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EF6439">
              <w:rPr>
                <w:rFonts w:ascii="Arial" w:hAnsi="Arial" w:cs="Arial"/>
                <w:bCs/>
                <w:color w:val="000000"/>
              </w:rPr>
              <w:t xml:space="preserve">yang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kompeten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dan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hasilnya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dipublikasikan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serta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ditindaklanjuti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oleh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perguruan</w:t>
            </w:r>
            <w:proofErr w:type="spellEnd"/>
            <w:r w:rsidRPr="00EF6439"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bCs/>
                <w:color w:val="000000"/>
              </w:rPr>
              <w:t>tinggi</w:t>
            </w:r>
            <w:proofErr w:type="spellEnd"/>
            <w:r>
              <w:rPr>
                <w:rFonts w:ascii="Arial" w:hAnsi="Arial" w:cs="Arial"/>
                <w:bCs/>
                <w:color w:val="000000"/>
                <w:lang w:val="id-ID"/>
              </w:rPr>
              <w:t>.</w:t>
            </w:r>
          </w:p>
        </w:tc>
        <w:tc>
          <w:tcPr>
            <w:tcW w:w="3417" w:type="dxa"/>
            <w:tcBorders>
              <w:top w:val="nil"/>
            </w:tcBorders>
          </w:tcPr>
          <w:p w:rsidR="009F12FA" w:rsidRPr="00877E30" w:rsidRDefault="009F12FA" w:rsidP="007A39B4">
            <w:pPr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Fitur pelaporan pada e-Audit, serta publikasi laporan</w:t>
            </w:r>
          </w:p>
        </w:tc>
        <w:tc>
          <w:tcPr>
            <w:tcW w:w="2977" w:type="dxa"/>
            <w:tcBorders>
              <w:top w:val="nil"/>
            </w:tcBorders>
          </w:tcPr>
          <w:p w:rsidR="009F12FA" w:rsidRPr="00877E30" w:rsidRDefault="009F12FA" w:rsidP="007A39B4">
            <w:pPr>
              <w:tabs>
                <w:tab w:val="num" w:pos="1582"/>
              </w:tabs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Pembuatan Fitur pelaporan pada e-Audit, serta publikasi laporan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Default="009F12FA" w:rsidP="007A39B4">
            <w:pPr>
              <w:pStyle w:val="BodyTextIndent"/>
              <w:ind w:left="34" w:hanging="52"/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 xml:space="preserve">6.2  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S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istem pengelolaan prasarana dan sarana yang digunakan dalam penyelenggaraan kegiatan akademik dan non-akademik untuk mencapai tujuan institusi</w:t>
            </w:r>
          </w:p>
          <w:p w:rsidR="009F12FA" w:rsidRPr="005F55BE" w:rsidRDefault="009F12FA" w:rsidP="007A39B4">
            <w:pPr>
              <w:ind w:firstLine="19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Default="009F12FA" w:rsidP="007A39B4">
            <w:pPr>
              <w:pStyle w:val="BodyTextIndent"/>
              <w:ind w:left="34" w:hanging="52"/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  <w:lang w:val="id-ID"/>
              </w:rPr>
              <w:t xml:space="preserve">6.2.1 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S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istem pengelolaan prasarana dan sarana 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berupa kebijakan, peraturan, dan pedoman/panduan 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  <w:lang w:val="id-ID"/>
              </w:rPr>
              <w:t>untuk aspek:</w:t>
            </w:r>
          </w:p>
          <w:p w:rsidR="009F12FA" w:rsidRPr="00B261B2" w:rsidRDefault="009F12FA" w:rsidP="007A39B4">
            <w:pPr>
              <w:pStyle w:val="BodyTextIndent"/>
              <w:ind w:left="414" w:hanging="432"/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(1)  P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engembangan dan 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pencatatan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  <w:lang w:val="id-ID"/>
              </w:rPr>
              <w:t>,</w:t>
            </w:r>
          </w:p>
          <w:p w:rsidR="009F12FA" w:rsidRDefault="009F12FA" w:rsidP="007A39B4">
            <w:pPr>
              <w:pStyle w:val="BodyTextIndent"/>
              <w:ind w:left="414" w:hanging="432"/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(2)  P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enetapan penggunaan, </w:t>
            </w:r>
          </w:p>
          <w:p w:rsidR="009F12FA" w:rsidRPr="00B261B2" w:rsidRDefault="009F12FA" w:rsidP="007A39B4">
            <w:pPr>
              <w:pStyle w:val="BodyTextIndent"/>
              <w:ind w:left="414" w:hanging="432"/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(3)  K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eamanan dan keselamatan 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penggunaan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  <w:lang w:val="id-ID"/>
              </w:rPr>
              <w:t>,</w:t>
            </w:r>
          </w:p>
          <w:p w:rsidR="009F12FA" w:rsidRPr="00B261B2" w:rsidRDefault="009F12FA" w:rsidP="007A39B4">
            <w:pPr>
              <w:pStyle w:val="BodyTextIndent"/>
              <w:ind w:left="414" w:hanging="432"/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(4)  P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emeliharaan/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 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perbaikan/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kebersihan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  <w:lang w:val="id-ID"/>
              </w:rPr>
              <w:t>.</w:t>
            </w:r>
          </w:p>
          <w:p w:rsidR="009F12FA" w:rsidRPr="005F55BE" w:rsidRDefault="009F12FA" w:rsidP="007A39B4">
            <w:pPr>
              <w:pStyle w:val="BodyTextIndent"/>
              <w:ind w:left="34" w:hanging="52"/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  <w:lang w:val="id-ID"/>
              </w:rPr>
              <w:lastRenderedPageBreak/>
              <w:t>.</w:t>
            </w:r>
          </w:p>
          <w:p w:rsidR="009F12FA" w:rsidRPr="00EF6439" w:rsidRDefault="009F12FA" w:rsidP="007A39B4">
            <w:pPr>
              <w:pStyle w:val="BodyTextIndent"/>
              <w:ind w:left="434" w:hanging="452"/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</w:pPr>
            <w:r w:rsidRPr="00EF6439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  <w:lang w:val="sv-SE"/>
              </w:rPr>
              <w:t xml:space="preserve">. </w:t>
            </w:r>
          </w:p>
        </w:tc>
        <w:tc>
          <w:tcPr>
            <w:tcW w:w="2551" w:type="dxa"/>
            <w:tcBorders>
              <w:top w:val="nil"/>
            </w:tcBorders>
          </w:tcPr>
          <w:p w:rsidR="009F12FA" w:rsidRDefault="009F12FA" w:rsidP="007A39B4">
            <w:pPr>
              <w:pStyle w:val="BodyTextIndent"/>
              <w:ind w:left="34" w:hanging="52"/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lastRenderedPageBreak/>
              <w:t>Dokumen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 pengelolaan prasarana dan sarana 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yang berisi kebijakan, peraturan, dan pedoman/panduan untuk semua aspek berikut.</w:t>
            </w:r>
          </w:p>
          <w:p w:rsidR="009F12FA" w:rsidRDefault="009F12FA" w:rsidP="007A39B4">
            <w:pPr>
              <w:pStyle w:val="BodyTextIndent"/>
              <w:ind w:left="414" w:hanging="432"/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(1)  P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engembangan dan 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pencatatan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 </w:t>
            </w:r>
          </w:p>
          <w:p w:rsidR="009F12FA" w:rsidRDefault="009F12FA" w:rsidP="007A39B4">
            <w:pPr>
              <w:pStyle w:val="BodyTextIndent"/>
              <w:ind w:left="414" w:hanging="432"/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(2)  P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enetapan penggunaa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n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 </w:t>
            </w:r>
          </w:p>
          <w:p w:rsidR="009F12FA" w:rsidRDefault="009F12FA" w:rsidP="007A39B4">
            <w:pPr>
              <w:pStyle w:val="BodyTextIndent"/>
              <w:ind w:left="414" w:hanging="432"/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(3)  K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eamanan dan keselamatan 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penggunaan </w:t>
            </w:r>
          </w:p>
          <w:p w:rsidR="009F12FA" w:rsidRDefault="009F12FA" w:rsidP="007A39B4">
            <w:pPr>
              <w:pStyle w:val="BodyTextIndent"/>
              <w:ind w:left="414" w:hanging="432"/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(4)  P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emeliharaan/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 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lastRenderedPageBreak/>
              <w:t>perbaikan/</w:t>
            </w:r>
            <w:r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>kebersihan</w:t>
            </w:r>
            <w:r w:rsidRPr="001C072A">
              <w:rPr>
                <w:rFonts w:ascii="Arial" w:hAnsi="Arial" w:cs="Arial"/>
                <w:b w:val="0"/>
                <w:noProof/>
                <w:color w:val="000000"/>
                <w:sz w:val="24"/>
                <w:szCs w:val="24"/>
              </w:rPr>
              <w:t xml:space="preserve"> </w:t>
            </w:r>
          </w:p>
          <w:p w:rsidR="009F12FA" w:rsidRPr="007E4834" w:rsidRDefault="009F12FA" w:rsidP="007A39B4">
            <w:pPr>
              <w:ind w:left="-9" w:firstLine="18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yang</w:t>
            </w:r>
            <w:r w:rsidRPr="007E4834">
              <w:rPr>
                <w:rFonts w:ascii="Arial" w:hAnsi="Arial" w:cs="Arial"/>
                <w:noProof/>
                <w:color w:val="000000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</w:rPr>
              <w:t>diimplementasi-kan</w:t>
            </w:r>
          </w:p>
        </w:tc>
        <w:tc>
          <w:tcPr>
            <w:tcW w:w="3417" w:type="dxa"/>
            <w:tcBorders>
              <w:top w:val="nil"/>
            </w:tcBorders>
          </w:tcPr>
          <w:p w:rsidR="009F12FA" w:rsidRDefault="009F12FA" w:rsidP="009F12FA">
            <w:pPr>
              <w:numPr>
                <w:ilvl w:val="0"/>
                <w:numId w:val="45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lastRenderedPageBreak/>
              <w:t>e-dokumen pengelolaan sarpras.</w:t>
            </w:r>
          </w:p>
          <w:p w:rsidR="009F12FA" w:rsidRDefault="009F12FA" w:rsidP="009F12FA">
            <w:pPr>
              <w:numPr>
                <w:ilvl w:val="0"/>
                <w:numId w:val="45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Sistem informasi sarpras</w:t>
            </w:r>
          </w:p>
          <w:p w:rsidR="009F12FA" w:rsidRPr="00995201" w:rsidRDefault="009F12FA" w:rsidP="009F12FA">
            <w:pPr>
              <w:numPr>
                <w:ilvl w:val="0"/>
                <w:numId w:val="45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Sistem informasi pemeliharaan sarpras.</w:t>
            </w:r>
          </w:p>
        </w:tc>
        <w:tc>
          <w:tcPr>
            <w:tcW w:w="2977" w:type="dxa"/>
            <w:tcBorders>
              <w:top w:val="nil"/>
            </w:tcBorders>
          </w:tcPr>
          <w:p w:rsidR="009F12FA" w:rsidRDefault="009F12FA" w:rsidP="009F12FA">
            <w:pPr>
              <w:numPr>
                <w:ilvl w:val="0"/>
                <w:numId w:val="46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Peningkatan fungsi sistem sarpras UBL.</w:t>
            </w:r>
          </w:p>
          <w:p w:rsidR="009F12FA" w:rsidRPr="00995201" w:rsidRDefault="009F12FA" w:rsidP="009F12FA">
            <w:pPr>
              <w:numPr>
                <w:ilvl w:val="0"/>
                <w:numId w:val="46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Penambahan fitur sarpras untuk menu pemeliahraan.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Pr="007E4834" w:rsidRDefault="009F12FA" w:rsidP="007A39B4">
            <w:pPr>
              <w:ind w:left="19"/>
              <w:rPr>
                <w:rFonts w:ascii="Arial" w:hAnsi="Arial" w:cs="Arial"/>
                <w:color w:val="000000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Pr="001B6961" w:rsidRDefault="009F12FA" w:rsidP="007A39B4">
            <w:pPr>
              <w:ind w:left="-18"/>
              <w:rPr>
                <w:rFonts w:ascii="Arial" w:hAnsi="Arial" w:cs="Arial"/>
                <w:color w:val="000000"/>
                <w:lang w:val="sv-SE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6</w:t>
            </w:r>
            <w:r w:rsidRPr="001B6961">
              <w:rPr>
                <w:rFonts w:ascii="Arial" w:hAnsi="Arial" w:cs="Arial"/>
                <w:color w:val="000000"/>
                <w:lang w:val="sv-SE"/>
              </w:rPr>
              <w:t>.2.2 Kepemilikan dan  penggunaan lahan.</w:t>
            </w:r>
          </w:p>
          <w:p w:rsidR="009F12FA" w:rsidRDefault="009F12FA" w:rsidP="007A39B4">
            <w:pPr>
              <w:ind w:left="-18"/>
              <w:rPr>
                <w:rFonts w:ascii="Arial" w:hAnsi="Arial" w:cs="Arial"/>
                <w:color w:val="000000"/>
                <w:lang w:val="id-ID"/>
              </w:rPr>
            </w:pPr>
          </w:p>
          <w:p w:rsidR="009F12FA" w:rsidRPr="00D237E9" w:rsidRDefault="009F12FA" w:rsidP="007A39B4">
            <w:pPr>
              <w:ind w:left="-18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.</w:t>
            </w:r>
          </w:p>
        </w:tc>
        <w:tc>
          <w:tcPr>
            <w:tcW w:w="2551" w:type="dxa"/>
            <w:tcBorders>
              <w:top w:val="nil"/>
            </w:tcBorders>
          </w:tcPr>
          <w:p w:rsidR="009F12FA" w:rsidRPr="001B6961" w:rsidRDefault="009F12FA" w:rsidP="007A39B4">
            <w:pPr>
              <w:ind w:left="-9" w:firstLine="18"/>
              <w:rPr>
                <w:rFonts w:ascii="Arial" w:hAnsi="Arial" w:cs="Arial"/>
                <w:color w:val="000000"/>
                <w:lang w:val="sv-SE"/>
              </w:rPr>
            </w:pPr>
            <w:r w:rsidRPr="001B6961">
              <w:rPr>
                <w:rFonts w:ascii="Arial" w:hAnsi="Arial" w:cs="Arial"/>
                <w:color w:val="000000"/>
                <w:lang w:val="sv-SE"/>
              </w:rPr>
              <w:t>Kepemilikan dan penggunaan lahan:</w:t>
            </w:r>
          </w:p>
          <w:p w:rsidR="009F12FA" w:rsidRPr="001B6961" w:rsidRDefault="009F12FA" w:rsidP="009F12FA">
            <w:pPr>
              <w:pStyle w:val="ListParagraph"/>
              <w:numPr>
                <w:ilvl w:val="1"/>
                <w:numId w:val="13"/>
              </w:numPr>
              <w:tabs>
                <w:tab w:val="clear" w:pos="1062"/>
              </w:tabs>
              <w:ind w:left="330" w:hanging="33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sv-SE"/>
              </w:rPr>
            </w:pPr>
            <w:r w:rsidRPr="001B6961">
              <w:rPr>
                <w:rFonts w:ascii="Arial" w:eastAsia="Times New Roman" w:hAnsi="Arial" w:cs="Arial"/>
                <w:color w:val="000000"/>
                <w:sz w:val="24"/>
                <w:szCs w:val="24"/>
                <w:lang w:val="sv-SE"/>
              </w:rPr>
              <w:t>Lahan milik sendiri</w:t>
            </w:r>
          </w:p>
          <w:p w:rsidR="009F12FA" w:rsidRPr="001B6961" w:rsidRDefault="009F12FA" w:rsidP="009F12FA">
            <w:pPr>
              <w:pStyle w:val="ListParagraph"/>
              <w:numPr>
                <w:ilvl w:val="1"/>
                <w:numId w:val="13"/>
              </w:numPr>
              <w:tabs>
                <w:tab w:val="clear" w:pos="1062"/>
              </w:tabs>
              <w:ind w:left="330" w:hanging="33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sv-SE"/>
              </w:rPr>
            </w:pPr>
            <w:r w:rsidRPr="001B6961">
              <w:rPr>
                <w:rFonts w:ascii="Arial" w:eastAsia="Times New Roman" w:hAnsi="Arial" w:cs="Arial"/>
                <w:color w:val="000000"/>
                <w:sz w:val="24"/>
                <w:szCs w:val="24"/>
                <w:lang w:val="sv-SE"/>
              </w:rPr>
              <w:t xml:space="preserve">Luas lahan </w:t>
            </w:r>
            <w:r w:rsidRPr="001B6961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sv-SE"/>
              </w:rPr>
              <w:t>&gt;</w:t>
            </w:r>
            <w:r w:rsidRPr="001B6961">
              <w:rPr>
                <w:rFonts w:ascii="Arial" w:eastAsia="Times New Roman" w:hAnsi="Arial" w:cs="Arial"/>
                <w:color w:val="000000"/>
                <w:sz w:val="24"/>
                <w:szCs w:val="24"/>
                <w:lang w:val="sv-SE"/>
              </w:rPr>
              <w:t xml:space="preserve"> 5000m</w:t>
            </w:r>
            <w:r w:rsidRPr="001B6961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val="sv-SE"/>
              </w:rPr>
              <w:t xml:space="preserve">2 </w:t>
            </w:r>
          </w:p>
          <w:p w:rsidR="009F12FA" w:rsidRPr="001B6961" w:rsidRDefault="009F12FA" w:rsidP="009F12FA">
            <w:pPr>
              <w:pStyle w:val="ListParagraph"/>
              <w:numPr>
                <w:ilvl w:val="1"/>
                <w:numId w:val="13"/>
              </w:numPr>
              <w:tabs>
                <w:tab w:val="clear" w:pos="1062"/>
              </w:tabs>
              <w:ind w:left="330" w:hanging="33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sv-SE"/>
              </w:rPr>
            </w:pPr>
            <w:r w:rsidRPr="001B6961">
              <w:rPr>
                <w:rFonts w:ascii="Arial" w:eastAsia="Times New Roman" w:hAnsi="Arial" w:cs="Arial"/>
                <w:color w:val="000000"/>
                <w:sz w:val="24"/>
                <w:szCs w:val="24"/>
                <w:lang w:val="sv-SE"/>
              </w:rPr>
              <w:t>Lahan digunakan untuk kegiatan kependidikan</w:t>
            </w:r>
          </w:p>
          <w:p w:rsidR="009F12FA" w:rsidRDefault="009F12FA" w:rsidP="007A39B4">
            <w:pPr>
              <w:ind w:left="-9" w:firstLine="18"/>
              <w:rPr>
                <w:rFonts w:ascii="Arial" w:hAnsi="Arial" w:cs="Arial"/>
                <w:bCs/>
                <w:color w:val="000000"/>
              </w:rPr>
            </w:pPr>
          </w:p>
          <w:p w:rsidR="009F12FA" w:rsidRPr="00D237E9" w:rsidRDefault="009F12FA" w:rsidP="007A39B4">
            <w:pPr>
              <w:ind w:left="-9" w:firstLine="18"/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  <w:tc>
          <w:tcPr>
            <w:tcW w:w="3417" w:type="dxa"/>
            <w:tcBorders>
              <w:top w:val="nil"/>
            </w:tcBorders>
          </w:tcPr>
          <w:p w:rsidR="009F12FA" w:rsidRPr="00D237E9" w:rsidRDefault="009F12FA" w:rsidP="007A39B4">
            <w:pPr>
              <w:ind w:left="-9" w:firstLine="18"/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9F12FA" w:rsidRPr="00D237E9" w:rsidRDefault="009F12FA" w:rsidP="007A39B4">
            <w:pPr>
              <w:ind w:left="-9" w:firstLine="18"/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Pr="005F55BE" w:rsidRDefault="009F12FA" w:rsidP="007A39B4">
            <w:pPr>
              <w:ind w:left="19"/>
              <w:rPr>
                <w:rFonts w:cs="Arial"/>
                <w:bCs/>
                <w:lang w:val="id-ID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Default="009F12FA" w:rsidP="007A39B4">
            <w:pPr>
              <w:ind w:left="-18" w:firstLine="1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000000"/>
                <w:lang w:val="sv-SE"/>
              </w:rPr>
              <w:t>6.</w:t>
            </w:r>
            <w:r>
              <w:rPr>
                <w:rFonts w:ascii="Arial" w:hAnsi="Arial" w:cs="Arial"/>
                <w:color w:val="000000"/>
                <w:lang w:val="id-ID"/>
              </w:rPr>
              <w:t>2</w:t>
            </w:r>
            <w:r>
              <w:rPr>
                <w:rFonts w:ascii="Arial" w:hAnsi="Arial" w:cs="Arial"/>
                <w:color w:val="000000"/>
                <w:lang w:val="sv-SE"/>
              </w:rPr>
              <w:t>.</w:t>
            </w:r>
            <w:r>
              <w:rPr>
                <w:rFonts w:ascii="Arial" w:hAnsi="Arial" w:cs="Arial"/>
                <w:color w:val="000000"/>
                <w:lang w:val="id-ID"/>
              </w:rPr>
              <w:t>3</w:t>
            </w:r>
            <w:r w:rsidRPr="008D5DA2">
              <w:rPr>
                <w:rFonts w:ascii="Arial" w:hAnsi="Arial" w:cs="Arial"/>
                <w:color w:val="000000"/>
                <w:lang w:val="sv-SE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sv-SE"/>
              </w:rPr>
              <w:t xml:space="preserve"> Kecukupan dan mutu p</w:t>
            </w:r>
            <w:r w:rsidRPr="008D5DA2">
              <w:rPr>
                <w:rFonts w:ascii="Arial" w:hAnsi="Arial" w:cs="Arial"/>
                <w:lang w:val="sv-SE"/>
              </w:rPr>
              <w:t xml:space="preserve">rasarana yang </w:t>
            </w:r>
            <w:r>
              <w:rPr>
                <w:rFonts w:ascii="Arial" w:hAnsi="Arial" w:cs="Arial"/>
                <w:lang w:val="sv-SE"/>
              </w:rPr>
              <w:t xml:space="preserve">dikelola </w:t>
            </w:r>
            <w:r>
              <w:rPr>
                <w:rFonts w:ascii="Arial" w:hAnsi="Arial" w:cs="Arial"/>
                <w:lang w:val="id-ID"/>
              </w:rPr>
              <w:t>perguruan tinggi.</w:t>
            </w:r>
          </w:p>
          <w:p w:rsidR="009F12FA" w:rsidRDefault="009F12FA" w:rsidP="007A39B4">
            <w:pPr>
              <w:ind w:left="-18" w:firstLine="18"/>
              <w:rPr>
                <w:rFonts w:ascii="Arial" w:hAnsi="Arial" w:cs="Arial"/>
                <w:b/>
                <w:lang w:val="sv-SE"/>
              </w:rPr>
            </w:pPr>
          </w:p>
          <w:p w:rsidR="009F12FA" w:rsidRDefault="009F12FA" w:rsidP="007A39B4">
            <w:pPr>
              <w:ind w:left="-18" w:firstLine="18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Ketersediaan:</w:t>
            </w:r>
          </w:p>
          <w:p w:rsidR="009F12FA" w:rsidRDefault="009F12FA" w:rsidP="009F12FA">
            <w:pPr>
              <w:numPr>
                <w:ilvl w:val="0"/>
                <w:numId w:val="41"/>
              </w:num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Prasarana akademik (kegiatan tridarma PT)</w:t>
            </w:r>
          </w:p>
          <w:p w:rsidR="009F12FA" w:rsidRPr="008E2FFF" w:rsidRDefault="009F12FA" w:rsidP="009F12FA">
            <w:pPr>
              <w:numPr>
                <w:ilvl w:val="0"/>
                <w:numId w:val="41"/>
              </w:numPr>
              <w:rPr>
                <w:rFonts w:ascii="Arial" w:hAnsi="Arial" w:cs="Arial"/>
                <w:b/>
                <w:color w:val="00000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Prasarana non-akademik (fasilitas pengembangan </w:t>
            </w:r>
            <w:r>
              <w:rPr>
                <w:rFonts w:ascii="Arial" w:hAnsi="Arial" w:cs="Arial"/>
                <w:lang w:val="sv-SE"/>
              </w:rPr>
              <w:lastRenderedPageBreak/>
              <w:t>minat, bakat, dan kesejahteraan)</w:t>
            </w:r>
          </w:p>
          <w:p w:rsidR="009F12FA" w:rsidRPr="008D5DA2" w:rsidRDefault="009F12FA" w:rsidP="007A39B4">
            <w:pPr>
              <w:ind w:left="360"/>
              <w:rPr>
                <w:rFonts w:ascii="Arial" w:hAnsi="Arial" w:cs="Arial"/>
                <w:b/>
                <w:color w:val="000000"/>
                <w:lang w:val="sv-SE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9F12FA" w:rsidRPr="008D5DA2" w:rsidRDefault="009F12FA" w:rsidP="007A39B4">
            <w:pPr>
              <w:ind w:left="-18"/>
              <w:rPr>
                <w:rFonts w:ascii="Arial" w:hAnsi="Arial" w:cs="Arial"/>
                <w:b/>
                <w:lang w:val="sv-SE"/>
              </w:rPr>
            </w:pPr>
            <w:r w:rsidRPr="008D5DA2">
              <w:rPr>
                <w:rFonts w:ascii="Arial" w:hAnsi="Arial" w:cs="Arial"/>
                <w:lang w:val="sv-SE"/>
              </w:rPr>
              <w:lastRenderedPageBreak/>
              <w:t>Prasarana sangat lengkap</w:t>
            </w:r>
            <w:r>
              <w:rPr>
                <w:rFonts w:ascii="Arial" w:hAnsi="Arial" w:cs="Arial"/>
                <w:lang w:val="sv-SE"/>
              </w:rPr>
              <w:t>, dibuktikan dengan tersedianya fasilitas kegiatan akademik dan non-akademik yang sangat memadai.</w:t>
            </w:r>
          </w:p>
        </w:tc>
        <w:tc>
          <w:tcPr>
            <w:tcW w:w="3417" w:type="dxa"/>
            <w:tcBorders>
              <w:top w:val="nil"/>
            </w:tcBorders>
          </w:tcPr>
          <w:p w:rsidR="009F12FA" w:rsidRDefault="009F12FA" w:rsidP="009F12FA">
            <w:pPr>
              <w:numPr>
                <w:ilvl w:val="0"/>
                <w:numId w:val="47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e-dokumen pengelolaan sarpras.</w:t>
            </w:r>
          </w:p>
          <w:p w:rsidR="009F12FA" w:rsidRDefault="009F12FA" w:rsidP="009F12FA">
            <w:pPr>
              <w:numPr>
                <w:ilvl w:val="0"/>
                <w:numId w:val="47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Sistem informasi sarpras</w:t>
            </w:r>
          </w:p>
          <w:p w:rsidR="009F12FA" w:rsidRPr="00995201" w:rsidRDefault="009F12FA" w:rsidP="009F12FA">
            <w:pPr>
              <w:numPr>
                <w:ilvl w:val="0"/>
                <w:numId w:val="47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Sistem informasi pemeliharaan sarpras.</w:t>
            </w:r>
          </w:p>
        </w:tc>
        <w:tc>
          <w:tcPr>
            <w:tcW w:w="2977" w:type="dxa"/>
            <w:tcBorders>
              <w:top w:val="nil"/>
            </w:tcBorders>
          </w:tcPr>
          <w:p w:rsidR="009F12FA" w:rsidRDefault="009F12FA" w:rsidP="009F12FA">
            <w:pPr>
              <w:numPr>
                <w:ilvl w:val="0"/>
                <w:numId w:val="48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Peningkatan fungsi sistem sarpras UBL.</w:t>
            </w:r>
          </w:p>
          <w:p w:rsidR="009F12FA" w:rsidRPr="00995201" w:rsidRDefault="009F12FA" w:rsidP="009F12FA">
            <w:pPr>
              <w:numPr>
                <w:ilvl w:val="0"/>
                <w:numId w:val="48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Penambahan fitur sarpras untuk menu pemeliahraan.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Pr="005C1A85" w:rsidRDefault="009F12FA" w:rsidP="007A39B4">
            <w:pPr>
              <w:ind w:hanging="18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Default="009F12FA" w:rsidP="007A39B4">
            <w:pPr>
              <w:ind w:hanging="1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000000"/>
                <w:lang w:val="sv-SE"/>
              </w:rPr>
              <w:t>6.</w:t>
            </w:r>
            <w:r>
              <w:rPr>
                <w:rFonts w:ascii="Arial" w:hAnsi="Arial" w:cs="Arial"/>
                <w:color w:val="000000"/>
                <w:lang w:val="id-ID"/>
              </w:rPr>
              <w:t>2</w:t>
            </w:r>
            <w:r>
              <w:rPr>
                <w:rFonts w:ascii="Arial" w:hAnsi="Arial" w:cs="Arial"/>
                <w:color w:val="000000"/>
                <w:lang w:val="sv-SE"/>
              </w:rPr>
              <w:t>.</w:t>
            </w:r>
            <w:r>
              <w:rPr>
                <w:rFonts w:ascii="Arial" w:hAnsi="Arial" w:cs="Arial"/>
                <w:color w:val="000000"/>
              </w:rPr>
              <w:t>4</w:t>
            </w:r>
            <w:r w:rsidRPr="008D5DA2">
              <w:rPr>
                <w:rFonts w:ascii="Arial" w:hAnsi="Arial" w:cs="Arial"/>
                <w:color w:val="000000"/>
                <w:lang w:val="sv-SE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sv-SE"/>
              </w:rPr>
              <w:t xml:space="preserve"> </w:t>
            </w:r>
            <w:r w:rsidRPr="008D5DA2">
              <w:rPr>
                <w:rFonts w:ascii="Arial" w:hAnsi="Arial" w:cs="Arial"/>
                <w:lang w:val="sv-SE"/>
              </w:rPr>
              <w:t>Rencana pengembangan prasarana</w:t>
            </w:r>
            <w:r>
              <w:rPr>
                <w:rFonts w:ascii="Arial" w:hAnsi="Arial" w:cs="Arial"/>
                <w:lang w:val="id-ID"/>
              </w:rPr>
              <w:t>.</w:t>
            </w:r>
          </w:p>
          <w:p w:rsidR="009F12FA" w:rsidRPr="005C1A85" w:rsidRDefault="009F12FA" w:rsidP="007A39B4">
            <w:pPr>
              <w:ind w:hanging="18"/>
              <w:rPr>
                <w:rFonts w:ascii="Arial" w:hAnsi="Arial" w:cs="Arial"/>
                <w:b/>
                <w:lang w:val="id-ID"/>
              </w:rPr>
            </w:pPr>
          </w:p>
          <w:p w:rsidR="009F12FA" w:rsidRDefault="009F12FA" w:rsidP="007A39B4">
            <w:pPr>
              <w:ind w:hanging="18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Catatan:</w:t>
            </w:r>
          </w:p>
          <w:p w:rsidR="009F12FA" w:rsidRDefault="009F12FA" w:rsidP="007A39B4">
            <w:p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Jika prasarana saat ini dinilai sangat baik  (</w:t>
            </w:r>
            <w:r>
              <w:rPr>
                <w:rFonts w:ascii="Arial" w:hAnsi="Arial" w:cs="Arial"/>
                <w:lang w:val="id-ID"/>
              </w:rPr>
              <w:t xml:space="preserve">rata-rata skor butir 6.3.3 dan 6.3.4 ≥ 3.5) </w:t>
            </w:r>
            <w:r>
              <w:rPr>
                <w:rFonts w:ascii="Arial" w:hAnsi="Arial" w:cs="Arial"/>
                <w:lang w:val="sv-SE"/>
              </w:rPr>
              <w:t xml:space="preserve"> maka skor butir ini = 4.  Jika tidak, gunakan aturan pada kolom di sebelah kanan.</w:t>
            </w:r>
          </w:p>
          <w:p w:rsidR="009F12FA" w:rsidRPr="004F03C0" w:rsidRDefault="009F12FA" w:rsidP="007A39B4">
            <w:pPr>
              <w:ind w:left="252"/>
              <w:rPr>
                <w:rFonts w:ascii="Arial" w:hAnsi="Arial" w:cs="Arial"/>
                <w:b/>
                <w:color w:val="000000"/>
                <w:lang w:val="id-ID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:rsidR="009F12FA" w:rsidRDefault="009F12FA" w:rsidP="007A39B4">
            <w:pPr>
              <w:rPr>
                <w:rFonts w:ascii="Arial" w:hAnsi="Arial" w:cs="Arial"/>
                <w:b/>
                <w:lang w:val="sv-SE"/>
              </w:rPr>
            </w:pPr>
            <w:proofErr w:type="spellStart"/>
            <w:r>
              <w:rPr>
                <w:rFonts w:ascii="Arial" w:hAnsi="Arial" w:cs="Arial"/>
              </w:rPr>
              <w:t>Rencana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pengembangan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prasarana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sangat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8D5DA2">
              <w:rPr>
                <w:rFonts w:ascii="Arial" w:hAnsi="Arial" w:cs="Arial"/>
                <w:lang w:val="sv-SE"/>
              </w:rPr>
              <w:t xml:space="preserve">didukung oleh dana yang memadai </w:t>
            </w:r>
          </w:p>
          <w:p w:rsidR="009F12FA" w:rsidRPr="008D5DA2" w:rsidRDefault="009F12FA" w:rsidP="007A39B4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417" w:type="dxa"/>
            <w:tcBorders>
              <w:top w:val="nil"/>
            </w:tcBorders>
          </w:tcPr>
          <w:p w:rsidR="009F12FA" w:rsidRDefault="009F12FA" w:rsidP="009F12FA">
            <w:pPr>
              <w:numPr>
                <w:ilvl w:val="0"/>
                <w:numId w:val="49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e-dokumen pengelolaan sarpras.</w:t>
            </w:r>
          </w:p>
          <w:p w:rsidR="009F12FA" w:rsidRDefault="009F12FA" w:rsidP="009F12FA">
            <w:pPr>
              <w:numPr>
                <w:ilvl w:val="0"/>
                <w:numId w:val="49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Sistem informasi sarpras</w:t>
            </w:r>
          </w:p>
          <w:p w:rsidR="009F12FA" w:rsidRDefault="009F12FA" w:rsidP="009F12FA">
            <w:pPr>
              <w:numPr>
                <w:ilvl w:val="0"/>
                <w:numId w:val="49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Sistem informasi Perancanaan Sarpras</w:t>
            </w:r>
          </w:p>
          <w:p w:rsidR="009F12FA" w:rsidRPr="00995201" w:rsidRDefault="009F12FA" w:rsidP="007A39B4">
            <w:pPr>
              <w:ind w:left="729"/>
              <w:rPr>
                <w:rFonts w:ascii="Arial" w:hAnsi="Arial" w:cs="Arial"/>
                <w:noProof/>
                <w:color w:val="000000"/>
                <w:lang w:val="id-ID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9F12FA" w:rsidRDefault="009F12FA" w:rsidP="009F12FA">
            <w:pPr>
              <w:numPr>
                <w:ilvl w:val="0"/>
                <w:numId w:val="50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Peningkatan fungsi sistem sarpras UBL.</w:t>
            </w:r>
          </w:p>
          <w:p w:rsidR="009F12FA" w:rsidRPr="00995201" w:rsidRDefault="009F12FA" w:rsidP="009F12FA">
            <w:pPr>
              <w:numPr>
                <w:ilvl w:val="0"/>
                <w:numId w:val="50"/>
              </w:numPr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Penambahan fitur sarpras untuk menu Perencanaan, estimasi penyusutan barang.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72"/>
        </w:trPr>
        <w:tc>
          <w:tcPr>
            <w:tcW w:w="2395" w:type="dxa"/>
            <w:tcBorders>
              <w:top w:val="nil"/>
            </w:tcBorders>
          </w:tcPr>
          <w:p w:rsidR="009F12FA" w:rsidRPr="00656A19" w:rsidRDefault="009F12FA" w:rsidP="007A39B4">
            <w:pPr>
              <w:ind w:firstLine="19"/>
              <w:rPr>
                <w:rFonts w:ascii="Arial" w:hAnsi="Arial" w:cs="Arial"/>
                <w:noProof/>
                <w:color w:val="000000"/>
                <w:lang w:val="id-ID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Default="009F12FA" w:rsidP="007A39B4">
            <w:pPr>
              <w:ind w:hanging="18"/>
              <w:rPr>
                <w:rFonts w:ascii="Arial" w:hAnsi="Arial" w:cs="Arial"/>
                <w:bCs/>
                <w:i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6.2.</w:t>
            </w:r>
            <w:r>
              <w:rPr>
                <w:rFonts w:ascii="Arial" w:hAnsi="Arial" w:cs="Arial"/>
                <w:bCs/>
                <w:color w:val="000000"/>
              </w:rPr>
              <w:t>5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  Kecukupan koleksi perpustakaan, aksesibilitas termasuk ketersediaan dan kemudahan akses </w:t>
            </w:r>
            <w:r w:rsidRPr="004679A7">
              <w:rPr>
                <w:rFonts w:ascii="Arial" w:hAnsi="Arial" w:cs="Arial"/>
                <w:bCs/>
                <w:i/>
                <w:color w:val="000000"/>
                <w:lang w:val="id-ID"/>
              </w:rPr>
              <w:t>e-library.</w:t>
            </w:r>
          </w:p>
          <w:p w:rsidR="009F12FA" w:rsidRPr="008D3F9F" w:rsidRDefault="009F12FA" w:rsidP="007A39B4">
            <w:pPr>
              <w:ind w:hanging="18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Untuk setiap bahan pustaka berikut</w:t>
            </w:r>
            <w:r>
              <w:rPr>
                <w:rFonts w:ascii="Arial" w:hAnsi="Arial" w:cs="Arial"/>
                <w:bCs/>
                <w:color w:val="000000"/>
              </w:rPr>
              <w:t>.</w:t>
            </w:r>
          </w:p>
          <w:p w:rsidR="009F12FA" w:rsidRPr="008D3F9F" w:rsidRDefault="009F12FA" w:rsidP="009F12F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color w:val="000000"/>
                <w:lang w:val="id-ID"/>
              </w:rPr>
            </w:pPr>
            <w:r w:rsidRPr="006D6448">
              <w:rPr>
                <w:rFonts w:ascii="Arial" w:hAnsi="Arial" w:cs="Arial"/>
                <w:bCs/>
                <w:color w:val="000000"/>
                <w:lang w:val="id-ID"/>
              </w:rPr>
              <w:lastRenderedPageBreak/>
              <w:t>Buku teks</w:t>
            </w:r>
          </w:p>
          <w:p w:rsidR="009F12FA" w:rsidRPr="008D3F9F" w:rsidRDefault="009F12FA" w:rsidP="009F12F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Jurnal internasional</w:t>
            </w:r>
          </w:p>
          <w:p w:rsidR="009F12FA" w:rsidRDefault="009F12FA" w:rsidP="009F12FA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Jurnal nasional terakreditasi</w:t>
            </w:r>
          </w:p>
          <w:p w:rsidR="009F12FA" w:rsidRDefault="009F12FA" w:rsidP="009F12F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Prosiding</w:t>
            </w:r>
          </w:p>
          <w:p w:rsidR="009F12FA" w:rsidRDefault="009F12FA" w:rsidP="007A39B4">
            <w:pPr>
              <w:ind w:left="-18"/>
              <w:rPr>
                <w:rFonts w:ascii="Arial" w:hAnsi="Arial" w:cs="Arial"/>
                <w:bCs/>
                <w:color w:val="000000"/>
                <w:lang w:val="id-ID"/>
              </w:rPr>
            </w:pPr>
          </w:p>
          <w:p w:rsidR="009F12FA" w:rsidRDefault="009F12FA" w:rsidP="007A39B4">
            <w:pPr>
              <w:ind w:left="-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Diberi skor dengan aturan:</w:t>
            </w:r>
          </w:p>
          <w:p w:rsidR="009F12FA" w:rsidRDefault="009F12FA" w:rsidP="009F12FA">
            <w:pPr>
              <w:pStyle w:val="ListParagraph"/>
              <w:numPr>
                <w:ilvl w:val="0"/>
                <w:numId w:val="19"/>
              </w:numPr>
              <w:ind w:left="176" w:hanging="176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jika sangat memadai</w:t>
            </w:r>
          </w:p>
          <w:p w:rsidR="009F12FA" w:rsidRPr="008D3F9F" w:rsidRDefault="009F12FA" w:rsidP="007A39B4">
            <w:pPr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3 </w:t>
            </w:r>
            <w:r w:rsidRPr="008D3F9F">
              <w:rPr>
                <w:rFonts w:ascii="Arial" w:hAnsi="Arial" w:cs="Arial"/>
                <w:bCs/>
                <w:color w:val="000000"/>
                <w:lang w:val="id-ID"/>
              </w:rPr>
              <w:t>jika memadai</w:t>
            </w:r>
          </w:p>
          <w:p w:rsidR="009F12FA" w:rsidRDefault="009F12FA" w:rsidP="007A39B4">
            <w:pPr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2 jika cukup</w:t>
            </w:r>
          </w:p>
          <w:p w:rsidR="009F12FA" w:rsidRDefault="009F12FA" w:rsidP="007A39B4">
            <w:pPr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1 jika kurang</w:t>
            </w:r>
          </w:p>
          <w:p w:rsidR="009F12FA" w:rsidRPr="004679A7" w:rsidRDefault="009F12FA" w:rsidP="007A39B4">
            <w:pPr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0 jika sangat kurang</w:t>
            </w:r>
          </w:p>
          <w:p w:rsidR="009F12FA" w:rsidRDefault="009F12FA" w:rsidP="007A39B4">
            <w:pPr>
              <w:ind w:hanging="18"/>
              <w:rPr>
                <w:rFonts w:ascii="Arial" w:hAnsi="Arial" w:cs="Arial"/>
                <w:bCs/>
                <w:i/>
                <w:color w:val="000000"/>
                <w:lang w:val="id-ID"/>
              </w:rPr>
            </w:pPr>
          </w:p>
          <w:p w:rsidR="009F12FA" w:rsidRPr="006D6448" w:rsidRDefault="009F12FA" w:rsidP="007A39B4">
            <w:pPr>
              <w:ind w:hanging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Skor akhir = (</w:t>
            </w:r>
            <w:r>
              <w:rPr>
                <w:rFonts w:ascii="Arial" w:hAnsi="Arial" w:cs="Arial"/>
                <w:bCs/>
                <w:color w:val="000000"/>
              </w:rPr>
              <w:t>4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 Skor A + </w:t>
            </w:r>
            <w:r>
              <w:rPr>
                <w:rFonts w:ascii="Arial" w:hAnsi="Arial" w:cs="Arial"/>
                <w:bCs/>
                <w:color w:val="000000"/>
              </w:rPr>
              <w:t>3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 Skor B + </w:t>
            </w:r>
            <w:r>
              <w:rPr>
                <w:rFonts w:ascii="Arial" w:hAnsi="Arial" w:cs="Arial"/>
                <w:bCs/>
                <w:color w:val="000000"/>
              </w:rPr>
              <w:t>2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 Skor C + </w:t>
            </w:r>
            <w:r>
              <w:rPr>
                <w:rFonts w:ascii="Arial" w:hAnsi="Arial" w:cs="Arial"/>
                <w:bCs/>
                <w:color w:val="000000"/>
              </w:rPr>
              <w:t xml:space="preserve">1 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t>Skor D) / 10.</w:t>
            </w:r>
          </w:p>
          <w:p w:rsidR="009F12FA" w:rsidRPr="004D321B" w:rsidRDefault="009F12FA" w:rsidP="007A39B4">
            <w:pPr>
              <w:rPr>
                <w:rFonts w:ascii="Arial" w:hAnsi="Arial" w:cs="Arial"/>
                <w:bCs/>
                <w:color w:val="000000"/>
                <w:lang w:val="id-ID"/>
              </w:rPr>
            </w:pPr>
          </w:p>
        </w:tc>
        <w:tc>
          <w:tcPr>
            <w:tcW w:w="8945" w:type="dxa"/>
            <w:gridSpan w:val="3"/>
            <w:tcBorders>
              <w:top w:val="nil"/>
            </w:tcBorders>
            <w:vAlign w:val="center"/>
          </w:tcPr>
          <w:p w:rsidR="009F12FA" w:rsidRPr="004D321B" w:rsidRDefault="009F12FA" w:rsidP="007A39B4">
            <w:pPr>
              <w:tabs>
                <w:tab w:val="num" w:pos="1582"/>
              </w:tabs>
              <w:ind w:left="34" w:firstLine="18"/>
              <w:jc w:val="center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lastRenderedPageBreak/>
              <w:t>Digital Library, dan Pembelian Akun ACM, Proquest Dll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Pr="00EF6439" w:rsidRDefault="009F12FA" w:rsidP="007A39B4">
            <w:pPr>
              <w:ind w:left="299" w:hanging="280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Default="009F12FA" w:rsidP="007A39B4">
            <w:pPr>
              <w:ind w:hanging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6.2.</w:t>
            </w:r>
            <w:r>
              <w:rPr>
                <w:rFonts w:ascii="Arial" w:hAnsi="Arial" w:cs="Arial"/>
                <w:bCs/>
                <w:color w:val="000000"/>
              </w:rPr>
              <w:t>6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  Aksesibilitas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pemanfaatan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bahan pustaka, mencakup: </w:t>
            </w:r>
          </w:p>
          <w:p w:rsidR="009F12FA" w:rsidRDefault="009F12FA" w:rsidP="007A39B4">
            <w:pPr>
              <w:ind w:hanging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(1) waktu layanan</w:t>
            </w:r>
          </w:p>
          <w:p w:rsidR="009F12FA" w:rsidRDefault="009F12FA" w:rsidP="007A39B4">
            <w:pPr>
              <w:ind w:left="318" w:hanging="336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(2) mutu layanan (kemudahan mencari bahan pustaka, keleluasaan 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lastRenderedPageBreak/>
              <w:t>meminjam, bantuan mencarikan bahan pustaka dari perpustakaan lain)</w:t>
            </w:r>
          </w:p>
          <w:p w:rsidR="009F12FA" w:rsidRPr="003F0991" w:rsidRDefault="009F12FA" w:rsidP="007A39B4">
            <w:pPr>
              <w:ind w:left="318" w:hanging="336"/>
              <w:rPr>
                <w:rFonts w:ascii="Arial" w:hAnsi="Arial" w:cs="Arial"/>
                <w:bCs/>
                <w:i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(3) ketersediaan layanan </w:t>
            </w:r>
            <w:r w:rsidRPr="006371A4">
              <w:rPr>
                <w:rFonts w:ascii="Arial" w:hAnsi="Arial" w:cs="Arial"/>
                <w:bCs/>
                <w:i/>
                <w:color w:val="000000"/>
                <w:lang w:val="id-ID"/>
              </w:rPr>
              <w:t>e-library</w:t>
            </w:r>
          </w:p>
        </w:tc>
        <w:tc>
          <w:tcPr>
            <w:tcW w:w="2551" w:type="dxa"/>
            <w:tcBorders>
              <w:top w:val="nil"/>
            </w:tcBorders>
          </w:tcPr>
          <w:p w:rsidR="009F12FA" w:rsidRPr="001F24C6" w:rsidRDefault="009F12FA" w:rsidP="007A39B4">
            <w:pPr>
              <w:ind w:left="-9" w:firstLine="18"/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lastRenderedPageBreak/>
              <w:t>Perpustakaan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dikelola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dengan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</w:p>
          <w:p w:rsidR="009F12FA" w:rsidRDefault="009F12FA" w:rsidP="007A39B4">
            <w:pPr>
              <w:ind w:hanging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(1) waktu layanan</w:t>
            </w:r>
          </w:p>
          <w:p w:rsidR="009F12FA" w:rsidRDefault="009F12FA" w:rsidP="007A39B4">
            <w:pPr>
              <w:ind w:hanging="18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(2) mutu layanan</w:t>
            </w:r>
          </w:p>
          <w:p w:rsidR="009F12FA" w:rsidRDefault="009F12FA" w:rsidP="007A39B4">
            <w:pPr>
              <w:ind w:left="317" w:hanging="308"/>
              <w:rPr>
                <w:rFonts w:ascii="Arial" w:hAnsi="Arial" w:cs="Arial"/>
                <w:bCs/>
                <w:i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 xml:space="preserve">(3) ketersediaan layanan </w:t>
            </w:r>
            <w:r w:rsidRPr="006371A4">
              <w:rPr>
                <w:rFonts w:ascii="Arial" w:hAnsi="Arial" w:cs="Arial"/>
                <w:bCs/>
                <w:i/>
                <w:color w:val="000000"/>
                <w:lang w:val="id-ID"/>
              </w:rPr>
              <w:t>e-library</w:t>
            </w:r>
          </w:p>
          <w:p w:rsidR="009F12FA" w:rsidRPr="001F24C6" w:rsidRDefault="009F12FA" w:rsidP="007A39B4">
            <w:pPr>
              <w:ind w:firstLine="9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yang </w:t>
            </w:r>
            <w:r>
              <w:rPr>
                <w:rFonts w:ascii="Arial" w:hAnsi="Arial" w:cs="Arial"/>
                <w:bCs/>
                <w:color w:val="000000"/>
                <w:lang w:val="id-ID"/>
              </w:rPr>
              <w:t>memenuhi kebutuhan pengguna dengan baik</w:t>
            </w: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lastRenderedPageBreak/>
              <w:t>dikunjungi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oleh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&gt; 30%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mahasiswa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dosen</w:t>
            </w:r>
            <w:proofErr w:type="spellEnd"/>
          </w:p>
        </w:tc>
        <w:tc>
          <w:tcPr>
            <w:tcW w:w="3417" w:type="dxa"/>
            <w:tcBorders>
              <w:top w:val="nil"/>
            </w:tcBorders>
          </w:tcPr>
          <w:p w:rsidR="009F12FA" w:rsidRPr="00A3348A" w:rsidRDefault="009F12FA" w:rsidP="007A39B4">
            <w:pPr>
              <w:ind w:firstLine="9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lastRenderedPageBreak/>
              <w:t>Pengembangan Digital Library</w:t>
            </w:r>
          </w:p>
        </w:tc>
        <w:tc>
          <w:tcPr>
            <w:tcW w:w="2977" w:type="dxa"/>
            <w:tcBorders>
              <w:top w:val="nil"/>
            </w:tcBorders>
          </w:tcPr>
          <w:p w:rsidR="009F12FA" w:rsidRPr="00A3348A" w:rsidRDefault="009F12FA" w:rsidP="007A39B4">
            <w:pPr>
              <w:ind w:firstLine="9"/>
              <w:rPr>
                <w:rFonts w:ascii="Arial" w:hAnsi="Arial" w:cs="Arial"/>
                <w:bCs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lang w:val="id-ID"/>
              </w:rPr>
              <w:t>Pengembangan digital library yang dapat di akses dalam web dan UBL Apps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2395" w:type="dxa"/>
            <w:tcBorders>
              <w:top w:val="nil"/>
            </w:tcBorders>
          </w:tcPr>
          <w:p w:rsidR="009F12FA" w:rsidRPr="007E4834" w:rsidRDefault="009F12FA" w:rsidP="007A39B4">
            <w:pPr>
              <w:ind w:left="19"/>
              <w:rPr>
                <w:rFonts w:ascii="Arial" w:hAnsi="Arial" w:cs="Arial"/>
                <w:color w:val="000000"/>
                <w:lang w:val="es-ES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9F12FA" w:rsidRPr="00EF6439" w:rsidRDefault="009F12FA" w:rsidP="007A39B4">
            <w:pPr>
              <w:ind w:left="-18"/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6.2.</w:t>
            </w:r>
            <w:r>
              <w:rPr>
                <w:rFonts w:ascii="Arial" w:hAnsi="Arial" w:cs="Arial"/>
                <w:noProof/>
                <w:color w:val="000000"/>
              </w:rPr>
              <w:t>7</w:t>
            </w:r>
            <w:r>
              <w:rPr>
                <w:rFonts w:ascii="Arial" w:hAnsi="Arial" w:cs="Arial"/>
                <w:noProof/>
                <w:color w:val="000000"/>
                <w:lang w:val="id-ID"/>
              </w:rPr>
              <w:t xml:space="preserve">  </w:t>
            </w:r>
            <w:r w:rsidRPr="00EF6439">
              <w:rPr>
                <w:rFonts w:ascii="Arial" w:hAnsi="Arial" w:cs="Arial"/>
                <w:noProof/>
                <w:color w:val="000000"/>
                <w:lang w:val="id-ID"/>
              </w:rPr>
              <w:t xml:space="preserve">Penyediaan </w:t>
            </w:r>
            <w:r>
              <w:rPr>
                <w:rFonts w:ascii="Arial" w:hAnsi="Arial" w:cs="Arial"/>
                <w:noProof/>
                <w:color w:val="000000"/>
              </w:rPr>
              <w:t>pra</w:t>
            </w:r>
            <w:r>
              <w:rPr>
                <w:rFonts w:ascii="Arial" w:hAnsi="Arial" w:cs="Arial"/>
                <w:noProof/>
                <w:color w:val="000000"/>
                <w:lang w:val="id-ID"/>
              </w:rPr>
              <w:t xml:space="preserve">sarana dan </w:t>
            </w:r>
            <w:r w:rsidRPr="00EF6439">
              <w:rPr>
                <w:rFonts w:ascii="Arial" w:hAnsi="Arial" w:cs="Arial"/>
                <w:noProof/>
                <w:color w:val="000000"/>
                <w:lang w:val="id-ID"/>
              </w:rPr>
              <w:t>sarana pembelajaran terpusat untuk mendukung interaksi akademik antara mahasiswa, dosen, pakar, dan nara sumber lainnya dalam kegiatan-kegiatan pembelajaran</w:t>
            </w:r>
            <w:r>
              <w:rPr>
                <w:rFonts w:ascii="Arial" w:hAnsi="Arial" w:cs="Arial"/>
                <w:noProof/>
                <w:color w:val="000000"/>
              </w:rPr>
              <w:t xml:space="preserve"> dan aksesibilitasnya</w:t>
            </w:r>
            <w:r w:rsidRPr="007E4834">
              <w:rPr>
                <w:rFonts w:ascii="Arial" w:hAnsi="Arial" w:cs="Arial"/>
                <w:noProof/>
                <w:color w:val="000000"/>
                <w:lang w:val="es-ES"/>
              </w:rPr>
              <w:t>.</w:t>
            </w:r>
          </w:p>
        </w:tc>
        <w:tc>
          <w:tcPr>
            <w:tcW w:w="2551" w:type="dxa"/>
            <w:tcBorders>
              <w:top w:val="nil"/>
            </w:tcBorders>
          </w:tcPr>
          <w:p w:rsidR="009F12FA" w:rsidRPr="0049756D" w:rsidRDefault="009F12FA" w:rsidP="007A39B4">
            <w:pPr>
              <w:ind w:left="-9" w:firstLine="18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Prasarana </w:t>
            </w:r>
            <w:r>
              <w:rPr>
                <w:rFonts w:ascii="Arial" w:hAnsi="Arial" w:cs="Arial"/>
                <w:iCs/>
                <w:noProof/>
                <w:color w:val="000000"/>
                <w:lang w:val="id-ID"/>
              </w:rPr>
              <w:t>dan</w:t>
            </w:r>
            <w:r>
              <w:rPr>
                <w:rFonts w:ascii="Arial" w:hAnsi="Arial" w:cs="Arial"/>
                <w:iCs/>
                <w:noProof/>
                <w:color w:val="000000"/>
              </w:rPr>
              <w:t xml:space="preserve"> </w:t>
            </w:r>
            <w:r w:rsidRPr="007E4834">
              <w:rPr>
                <w:rFonts w:ascii="Arial" w:hAnsi="Arial" w:cs="Arial"/>
                <w:iCs/>
                <w:noProof/>
                <w:color w:val="000000"/>
                <w:lang w:val="id-ID"/>
              </w:rPr>
              <w:t>sarana pembelajaran</w:t>
            </w:r>
            <w:r>
              <w:rPr>
                <w:rFonts w:ascii="Arial" w:hAnsi="Arial" w:cs="Arial"/>
                <w:iCs/>
                <w:noProof/>
                <w:color w:val="000000"/>
              </w:rPr>
              <w:t xml:space="preserve"> (</w:t>
            </w:r>
            <w:r>
              <w:rPr>
                <w:rFonts w:ascii="Arial" w:hAnsi="Arial" w:cs="Arial"/>
                <w:iCs/>
                <w:noProof/>
                <w:color w:val="000000"/>
                <w:lang w:val="id-ID"/>
              </w:rPr>
              <w:t>antara lain perpustakaan</w:t>
            </w:r>
            <w:r>
              <w:rPr>
                <w:rFonts w:ascii="Arial" w:hAnsi="Arial" w:cs="Arial"/>
                <w:iCs/>
                <w:noProof/>
                <w:color w:val="000000"/>
              </w:rPr>
              <w:t xml:space="preserve"> dan</w:t>
            </w:r>
            <w:r>
              <w:rPr>
                <w:rFonts w:ascii="Arial" w:hAnsi="Arial" w:cs="Arial"/>
                <w:iCs/>
                <w:noProof/>
                <w:color w:val="000000"/>
                <w:lang w:val="id-ID"/>
              </w:rPr>
              <w:t xml:space="preserve">  laboratorium</w:t>
            </w:r>
            <w:r>
              <w:rPr>
                <w:rFonts w:ascii="Arial" w:hAnsi="Arial" w:cs="Arial"/>
                <w:iCs/>
                <w:noProof/>
                <w:color w:val="000000"/>
              </w:rPr>
              <w:t>)</w:t>
            </w:r>
            <w:r w:rsidRPr="007E4834">
              <w:rPr>
                <w:rFonts w:ascii="Arial" w:hAnsi="Arial" w:cs="Arial"/>
                <w:iCs/>
                <w:noProof/>
                <w:color w:val="000000"/>
                <w:lang w:val="id-ID"/>
              </w:rPr>
              <w:t xml:space="preserve"> yang terpusat</w:t>
            </w:r>
            <w:r>
              <w:rPr>
                <w:rFonts w:ascii="Arial" w:hAnsi="Arial" w:cs="Arial"/>
                <w:iCs/>
                <w:noProof/>
                <w:color w:val="000000"/>
              </w:rPr>
              <w:t xml:space="preserve"> dan lengkap serta</w:t>
            </w:r>
            <w:r w:rsidRPr="007E4834">
              <w:rPr>
                <w:rFonts w:ascii="Arial" w:hAnsi="Arial" w:cs="Arial"/>
                <w:iCs/>
                <w:noProof/>
                <w:color w:val="000000"/>
                <w:lang w:val="id-ID"/>
              </w:rPr>
              <w:t xml:space="preserve"> </w:t>
            </w:r>
            <w:r>
              <w:rPr>
                <w:rFonts w:ascii="Arial" w:hAnsi="Arial" w:cs="Arial"/>
                <w:iCs/>
                <w:noProof/>
                <w:color w:val="000000"/>
              </w:rPr>
              <w:t>mudah</w:t>
            </w:r>
            <w:r w:rsidRPr="007E4834">
              <w:rPr>
                <w:rFonts w:ascii="Arial" w:hAnsi="Arial" w:cs="Arial"/>
                <w:iCs/>
                <w:noProof/>
                <w:color w:val="000000"/>
                <w:lang w:val="id-ID"/>
              </w:rPr>
              <w:t xml:space="preserve"> diakses </w:t>
            </w:r>
            <w:r>
              <w:rPr>
                <w:rFonts w:ascii="Arial" w:hAnsi="Arial" w:cs="Arial"/>
                <w:iCs/>
                <w:noProof/>
                <w:color w:val="000000"/>
              </w:rPr>
              <w:t>sivitas akademika</w:t>
            </w:r>
          </w:p>
        </w:tc>
        <w:tc>
          <w:tcPr>
            <w:tcW w:w="3417" w:type="dxa"/>
            <w:tcBorders>
              <w:top w:val="nil"/>
            </w:tcBorders>
          </w:tcPr>
          <w:p w:rsidR="009F12FA" w:rsidRPr="0049756D" w:rsidRDefault="009F12FA" w:rsidP="007A39B4">
            <w:pPr>
              <w:ind w:left="-9" w:firstLine="18"/>
              <w:rPr>
                <w:rFonts w:ascii="Arial" w:hAnsi="Arial" w:cs="Arial"/>
                <w:color w:val="000000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9F12FA" w:rsidRPr="0049756D" w:rsidRDefault="009F12FA" w:rsidP="007A39B4">
            <w:pPr>
              <w:ind w:left="-9" w:firstLine="18"/>
              <w:rPr>
                <w:rFonts w:ascii="Arial" w:hAnsi="Arial" w:cs="Arial"/>
                <w:color w:val="000000"/>
              </w:rPr>
            </w:pP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20"/>
        </w:trPr>
        <w:tc>
          <w:tcPr>
            <w:tcW w:w="2395" w:type="dxa"/>
            <w:tcBorders>
              <w:top w:val="nil"/>
              <w:bottom w:val="single" w:sz="4" w:space="0" w:color="auto"/>
            </w:tcBorders>
          </w:tcPr>
          <w:p w:rsidR="009F12FA" w:rsidRPr="00EF6439" w:rsidRDefault="009F12FA" w:rsidP="007A39B4">
            <w:pPr>
              <w:ind w:left="19"/>
              <w:rPr>
                <w:rFonts w:ascii="Arial" w:hAnsi="Arial" w:cs="Arial"/>
                <w:bCs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>6.3  Sistem informasi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:rsidR="009F12FA" w:rsidRPr="00336624" w:rsidRDefault="009F12FA" w:rsidP="007A39B4">
            <w:pPr>
              <w:rPr>
                <w:rFonts w:ascii="Arial" w:hAnsi="Arial" w:cs="Arial"/>
                <w:b/>
                <w:color w:val="000000"/>
                <w:lang w:val="id-ID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6.</w:t>
            </w:r>
            <w:r>
              <w:rPr>
                <w:rFonts w:ascii="Arial" w:hAnsi="Arial" w:cs="Arial"/>
                <w:color w:val="000000"/>
                <w:lang w:val="id-ID"/>
              </w:rPr>
              <w:t>3</w:t>
            </w:r>
            <w:r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  <w:lang w:val="id-ID"/>
              </w:rPr>
              <w:t xml:space="preserve">1  </w:t>
            </w:r>
            <w:proofErr w:type="spellStart"/>
            <w:r w:rsidRPr="00834127">
              <w:rPr>
                <w:rFonts w:ascii="Arial" w:hAnsi="Arial" w:cs="Arial"/>
                <w:color w:val="000000"/>
              </w:rPr>
              <w:t>Sistem</w:t>
            </w:r>
            <w:proofErr w:type="spellEnd"/>
            <w:proofErr w:type="gramEnd"/>
            <w:r w:rsidRPr="0083412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  <w:color w:val="000000"/>
              </w:rPr>
              <w:t>informa</w:t>
            </w:r>
            <w:r>
              <w:rPr>
                <w:rFonts w:ascii="Arial" w:hAnsi="Arial" w:cs="Arial"/>
                <w:color w:val="000000"/>
              </w:rPr>
              <w:t>si</w:t>
            </w:r>
            <w:proofErr w:type="spellEnd"/>
            <w:r w:rsidRPr="00834127">
              <w:rPr>
                <w:rFonts w:ascii="Arial" w:hAnsi="Arial" w:cs="Arial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</w:rPr>
              <w:t>dan</w:t>
            </w:r>
            <w:proofErr w:type="spellEnd"/>
            <w:r w:rsidRPr="00834127">
              <w:rPr>
                <w:rFonts w:ascii="Arial" w:hAnsi="Arial" w:cs="Arial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</w:rPr>
              <w:t>fasilitas</w:t>
            </w:r>
            <w:proofErr w:type="spellEnd"/>
            <w:r w:rsidRPr="00834127">
              <w:rPr>
                <w:rFonts w:ascii="Arial" w:hAnsi="Arial" w:cs="Arial"/>
              </w:rPr>
              <w:t xml:space="preserve"> yang </w:t>
            </w:r>
            <w:proofErr w:type="spellStart"/>
            <w:r w:rsidRPr="00834127">
              <w:rPr>
                <w:rFonts w:ascii="Arial" w:hAnsi="Arial" w:cs="Arial"/>
              </w:rPr>
              <w:t>digunakan</w:t>
            </w:r>
            <w:proofErr w:type="spellEnd"/>
            <w:r w:rsidRPr="008341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perguruan tinggi</w:t>
            </w:r>
            <w:r w:rsidRPr="0083412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  <w:color w:val="000000"/>
              </w:rPr>
              <w:t>dalam</w:t>
            </w:r>
            <w:proofErr w:type="spellEnd"/>
            <w:r w:rsidRPr="00834127">
              <w:rPr>
                <w:rFonts w:ascii="Arial" w:hAnsi="Arial" w:cs="Arial"/>
                <w:color w:val="000000"/>
              </w:rPr>
              <w:t xml:space="preserve"> proses </w:t>
            </w:r>
            <w:proofErr w:type="spellStart"/>
            <w:r w:rsidRPr="00834127">
              <w:rPr>
                <w:rFonts w:ascii="Arial" w:hAnsi="Arial" w:cs="Arial"/>
                <w:color w:val="000000"/>
              </w:rPr>
              <w:t>pembelajaran</w:t>
            </w:r>
            <w:proofErr w:type="spellEnd"/>
            <w:r w:rsidRPr="00834127">
              <w:rPr>
                <w:rFonts w:ascii="Arial" w:hAnsi="Arial" w:cs="Arial"/>
                <w:color w:val="000000"/>
              </w:rPr>
              <w:t xml:space="preserve"> </w:t>
            </w:r>
            <w:r w:rsidRPr="00834127">
              <w:rPr>
                <w:rFonts w:ascii="Arial" w:hAnsi="Arial" w:cs="Arial"/>
              </w:rPr>
              <w:t>(</w:t>
            </w:r>
            <w:r w:rsidRPr="00834127">
              <w:rPr>
                <w:rFonts w:ascii="Arial" w:hAnsi="Arial" w:cs="Arial"/>
                <w:i/>
              </w:rPr>
              <w:t>hardware</w:t>
            </w:r>
            <w:r w:rsidRPr="00834127">
              <w:rPr>
                <w:rFonts w:ascii="Arial" w:hAnsi="Arial" w:cs="Arial"/>
              </w:rPr>
              <w:t xml:space="preserve">, </w:t>
            </w:r>
            <w:r w:rsidRPr="00834127">
              <w:rPr>
                <w:rFonts w:ascii="Arial" w:hAnsi="Arial" w:cs="Arial"/>
                <w:i/>
                <w:iCs/>
              </w:rPr>
              <w:t>software</w:t>
            </w:r>
            <w:r w:rsidRPr="00834127">
              <w:rPr>
                <w:rFonts w:ascii="Arial" w:hAnsi="Arial" w:cs="Arial"/>
              </w:rPr>
              <w:t xml:space="preserve">, </w:t>
            </w:r>
            <w:r w:rsidRPr="00834127">
              <w:rPr>
                <w:rFonts w:ascii="Arial" w:hAnsi="Arial" w:cs="Arial"/>
                <w:i/>
                <w:iCs/>
              </w:rPr>
              <w:t>e-learning,</w:t>
            </w:r>
            <w:r>
              <w:rPr>
                <w:rFonts w:ascii="Arial" w:hAnsi="Arial" w:cs="Arial"/>
              </w:rPr>
              <w:t xml:space="preserve"> </w:t>
            </w:r>
            <w:r w:rsidRPr="001D024F">
              <w:rPr>
                <w:rFonts w:ascii="Arial" w:hAnsi="Arial" w:cs="Arial"/>
                <w:i/>
                <w:lang w:val="id-ID"/>
              </w:rPr>
              <w:t>e-library</w:t>
            </w:r>
            <w:r w:rsidRPr="00834127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:rsidR="009F12FA" w:rsidRDefault="009F12FA" w:rsidP="007A39B4">
            <w:pPr>
              <w:rPr>
                <w:rFonts w:ascii="Arial" w:hAnsi="Arial" w:cs="Arial"/>
                <w:lang w:val="sv-SE"/>
              </w:rPr>
            </w:pPr>
            <w:proofErr w:type="spellStart"/>
            <w:r w:rsidRPr="00834127">
              <w:rPr>
                <w:rFonts w:ascii="Arial" w:hAnsi="Arial" w:cs="Arial"/>
                <w:color w:val="000000"/>
              </w:rPr>
              <w:t>Sistem</w:t>
            </w:r>
            <w:proofErr w:type="spellEnd"/>
            <w:r w:rsidRPr="0083412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  <w:color w:val="000000"/>
              </w:rPr>
              <w:t>informa</w:t>
            </w:r>
            <w:r>
              <w:rPr>
                <w:rFonts w:ascii="Arial" w:hAnsi="Arial" w:cs="Arial"/>
                <w:color w:val="000000"/>
              </w:rPr>
              <w:t>si</w:t>
            </w:r>
            <w:proofErr w:type="spellEnd"/>
            <w:r w:rsidRPr="00834127">
              <w:rPr>
                <w:rFonts w:ascii="Arial" w:hAnsi="Arial" w:cs="Arial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</w:rPr>
              <w:t>dan</w:t>
            </w:r>
            <w:proofErr w:type="spellEnd"/>
            <w:r w:rsidRPr="00834127">
              <w:rPr>
                <w:rFonts w:ascii="Arial" w:hAnsi="Arial" w:cs="Arial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</w:rPr>
              <w:t>fasilitas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7007B">
              <w:rPr>
                <w:rFonts w:ascii="Arial" w:hAnsi="Arial" w:cs="Arial"/>
              </w:rPr>
              <w:t xml:space="preserve">yang </w:t>
            </w:r>
            <w:proofErr w:type="spellStart"/>
            <w:r w:rsidRPr="0017007B">
              <w:rPr>
                <w:rFonts w:ascii="Arial" w:hAnsi="Arial" w:cs="Arial"/>
              </w:rPr>
              <w:t>digunakan</w:t>
            </w:r>
            <w:proofErr w:type="spellEnd"/>
            <w:r w:rsidRPr="0017007B">
              <w:rPr>
                <w:rFonts w:ascii="Arial" w:hAnsi="Arial" w:cs="Arial"/>
              </w:rPr>
              <w:t xml:space="preserve"> </w:t>
            </w:r>
            <w:r w:rsidRPr="0017007B">
              <w:rPr>
                <w:rFonts w:ascii="Arial" w:hAnsi="Arial" w:cs="Arial"/>
                <w:lang w:val="id-ID"/>
              </w:rPr>
              <w:t>perguruan tinggi</w:t>
            </w:r>
            <w:r w:rsidRPr="0017007B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7007B">
              <w:rPr>
                <w:rFonts w:ascii="Arial" w:hAnsi="Arial" w:cs="Arial"/>
                <w:color w:val="000000"/>
              </w:rPr>
              <w:t>dalam</w:t>
            </w:r>
            <w:proofErr w:type="spellEnd"/>
            <w:r w:rsidRPr="0017007B">
              <w:rPr>
                <w:rFonts w:ascii="Arial" w:hAnsi="Arial" w:cs="Arial"/>
                <w:color w:val="000000"/>
              </w:rPr>
              <w:t xml:space="preserve"> proses </w:t>
            </w:r>
            <w:proofErr w:type="spellStart"/>
            <w:r w:rsidRPr="0017007B">
              <w:rPr>
                <w:rFonts w:ascii="Arial" w:hAnsi="Arial" w:cs="Arial"/>
                <w:color w:val="000000"/>
              </w:rPr>
              <w:t>pembelajaran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meliputi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fasilitas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berikut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F12FA" w:rsidRPr="0017007B" w:rsidRDefault="009F12FA" w:rsidP="009F12FA">
            <w:pPr>
              <w:pStyle w:val="ListParagraph"/>
              <w:numPr>
                <w:ilvl w:val="0"/>
                <w:numId w:val="43"/>
              </w:numPr>
              <w:ind w:left="330"/>
              <w:jc w:val="left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</w:t>
            </w:r>
            <w:r w:rsidRPr="0017007B">
              <w:rPr>
                <w:rFonts w:ascii="Arial" w:hAnsi="Arial" w:cs="Arial"/>
                <w:lang w:val="sv-SE"/>
              </w:rPr>
              <w:t xml:space="preserve">omputer yang terhubung dengan jaringan </w:t>
            </w:r>
            <w:r w:rsidRPr="0017007B">
              <w:rPr>
                <w:rFonts w:ascii="Arial" w:hAnsi="Arial" w:cs="Arial"/>
                <w:lang w:val="sv-SE"/>
              </w:rPr>
              <w:lastRenderedPageBreak/>
              <w:t xml:space="preserve">luas/internet, </w:t>
            </w:r>
          </w:p>
          <w:p w:rsidR="009F12FA" w:rsidRPr="0017007B" w:rsidRDefault="009F12FA" w:rsidP="009F12FA">
            <w:pPr>
              <w:pStyle w:val="ListParagraph"/>
              <w:numPr>
                <w:ilvl w:val="0"/>
                <w:numId w:val="43"/>
              </w:numPr>
              <w:ind w:left="330"/>
              <w:jc w:val="left"/>
              <w:rPr>
                <w:rFonts w:ascii="Arial" w:hAnsi="Arial" w:cs="Arial"/>
                <w:b/>
                <w:lang w:val="sv-SE"/>
              </w:rPr>
            </w:pPr>
            <w:r w:rsidRPr="0017007B">
              <w:rPr>
                <w:rFonts w:ascii="Arial" w:hAnsi="Arial" w:cs="Arial"/>
                <w:i/>
                <w:lang w:val="sv-SE"/>
              </w:rPr>
              <w:t>software</w:t>
            </w:r>
            <w:r w:rsidRPr="0017007B">
              <w:rPr>
                <w:rFonts w:ascii="Arial" w:hAnsi="Arial" w:cs="Arial"/>
                <w:lang w:val="sv-SE"/>
              </w:rPr>
              <w:t xml:space="preserve"> yang berlisensi dengan jumlah yang memadai. </w:t>
            </w:r>
          </w:p>
          <w:p w:rsidR="009F12FA" w:rsidRPr="0017007B" w:rsidRDefault="009F12FA" w:rsidP="009F12FA">
            <w:pPr>
              <w:pStyle w:val="ListParagraph"/>
              <w:numPr>
                <w:ilvl w:val="0"/>
                <w:numId w:val="43"/>
              </w:numPr>
              <w:ind w:left="330"/>
              <w:jc w:val="left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f</w:t>
            </w:r>
            <w:r w:rsidRPr="0017007B">
              <w:rPr>
                <w:rFonts w:ascii="Arial" w:hAnsi="Arial" w:cs="Arial"/>
                <w:lang w:val="sv-SE"/>
              </w:rPr>
              <w:t xml:space="preserve">asilitas </w:t>
            </w:r>
            <w:r w:rsidRPr="0017007B">
              <w:rPr>
                <w:rFonts w:ascii="Arial" w:hAnsi="Arial" w:cs="Arial"/>
                <w:i/>
                <w:lang w:val="sv-SE"/>
              </w:rPr>
              <w:t>e-learning</w:t>
            </w:r>
            <w:r w:rsidRPr="0017007B">
              <w:rPr>
                <w:rFonts w:ascii="Arial" w:hAnsi="Arial" w:cs="Arial"/>
                <w:lang w:val="sv-SE"/>
              </w:rPr>
              <w:t xml:space="preserve"> yang digunakan secara baik, </w:t>
            </w:r>
          </w:p>
          <w:p w:rsidR="009F12FA" w:rsidRPr="0017007B" w:rsidRDefault="009F12FA" w:rsidP="009F12FA">
            <w:pPr>
              <w:pStyle w:val="ListParagraph"/>
              <w:numPr>
                <w:ilvl w:val="0"/>
                <w:numId w:val="43"/>
              </w:numPr>
              <w:ind w:left="330"/>
              <w:jc w:val="left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a</w:t>
            </w:r>
            <w:r w:rsidRPr="0017007B">
              <w:rPr>
                <w:rFonts w:ascii="Arial" w:hAnsi="Arial" w:cs="Arial"/>
                <w:lang w:val="sv-SE"/>
              </w:rPr>
              <w:t xml:space="preserve">kses </w:t>
            </w:r>
            <w:r w:rsidRPr="0017007B">
              <w:rPr>
                <w:rFonts w:ascii="Arial" w:hAnsi="Arial" w:cs="Arial"/>
                <w:i/>
                <w:lang w:val="sv-SE"/>
              </w:rPr>
              <w:t>on-line</w:t>
            </w:r>
            <w:r w:rsidRPr="0017007B">
              <w:rPr>
                <w:rFonts w:ascii="Arial" w:hAnsi="Arial" w:cs="Arial"/>
                <w:lang w:val="sv-SE"/>
              </w:rPr>
              <w:t xml:space="preserve"> ke koleksi perpustakaan.</w:t>
            </w:r>
          </w:p>
          <w:p w:rsidR="009F12FA" w:rsidRPr="0017007B" w:rsidRDefault="009F12FA" w:rsidP="007A39B4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3417" w:type="dxa"/>
            <w:tcBorders>
              <w:top w:val="nil"/>
              <w:bottom w:val="single" w:sz="4" w:space="0" w:color="auto"/>
            </w:tcBorders>
          </w:tcPr>
          <w:p w:rsidR="009F12FA" w:rsidRPr="00A3348A" w:rsidRDefault="009F12FA" w:rsidP="007A39B4">
            <w:pPr>
              <w:pStyle w:val="ListParagraph"/>
              <w:ind w:left="0" w:firstLine="0"/>
              <w:jc w:val="lef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Dokumentasi sistem informasi Akademik dan UBL Apps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</w:tcPr>
          <w:p w:rsidR="009F12FA" w:rsidRPr="0017007B" w:rsidRDefault="009F12FA" w:rsidP="007A39B4">
            <w:p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lang w:val="id-ID"/>
              </w:rPr>
              <w:t>Dokumentasi sistem informasi Akademik dan UBL Apps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20"/>
        </w:trPr>
        <w:tc>
          <w:tcPr>
            <w:tcW w:w="2395" w:type="dxa"/>
            <w:tcBorders>
              <w:top w:val="nil"/>
              <w:bottom w:val="single" w:sz="4" w:space="0" w:color="auto"/>
            </w:tcBorders>
          </w:tcPr>
          <w:p w:rsidR="009F12FA" w:rsidRPr="00EF6439" w:rsidRDefault="009F12FA" w:rsidP="007A39B4">
            <w:pPr>
              <w:ind w:left="19"/>
              <w:rPr>
                <w:rFonts w:ascii="Arial" w:hAnsi="Arial" w:cs="Arial"/>
                <w:bCs/>
                <w:noProof/>
                <w:color w:val="000000"/>
              </w:rPr>
            </w:pP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:rsidR="009F12FA" w:rsidRPr="00834127" w:rsidRDefault="009F12FA" w:rsidP="007A39B4">
            <w:pPr>
              <w:ind w:left="-18" w:firstLine="18"/>
              <w:rPr>
                <w:rFonts w:ascii="Arial" w:hAnsi="Arial" w:cs="Arial"/>
                <w:b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6.</w:t>
            </w:r>
            <w:r>
              <w:rPr>
                <w:rFonts w:ascii="Arial" w:hAnsi="Arial" w:cs="Arial"/>
                <w:color w:val="000000"/>
                <w:lang w:val="id-ID"/>
              </w:rPr>
              <w:t>3</w:t>
            </w:r>
            <w:r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  <w:lang w:val="id-ID"/>
              </w:rPr>
              <w:t xml:space="preserve">2  </w:t>
            </w:r>
            <w:proofErr w:type="spellStart"/>
            <w:r w:rsidRPr="00834127">
              <w:rPr>
                <w:rFonts w:ascii="Arial" w:hAnsi="Arial" w:cs="Arial"/>
                <w:color w:val="000000"/>
              </w:rPr>
              <w:t>Sistem</w:t>
            </w:r>
            <w:proofErr w:type="spellEnd"/>
            <w:proofErr w:type="gramEnd"/>
            <w:r w:rsidRPr="0083412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  <w:color w:val="000000"/>
              </w:rPr>
              <w:t>informa</w:t>
            </w:r>
            <w:r>
              <w:rPr>
                <w:rFonts w:ascii="Arial" w:hAnsi="Arial" w:cs="Arial"/>
                <w:color w:val="000000"/>
              </w:rPr>
              <w:t>si</w:t>
            </w:r>
            <w:proofErr w:type="spellEnd"/>
            <w:r w:rsidRPr="00834127">
              <w:rPr>
                <w:rFonts w:ascii="Arial" w:hAnsi="Arial" w:cs="Arial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</w:rPr>
              <w:t>dan</w:t>
            </w:r>
            <w:proofErr w:type="spellEnd"/>
            <w:r w:rsidRPr="00834127">
              <w:rPr>
                <w:rFonts w:ascii="Arial" w:hAnsi="Arial" w:cs="Arial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</w:rPr>
              <w:t>fasilitas</w:t>
            </w:r>
            <w:proofErr w:type="spellEnd"/>
            <w:r w:rsidRPr="00834127">
              <w:rPr>
                <w:rFonts w:ascii="Arial" w:hAnsi="Arial" w:cs="Arial"/>
              </w:rPr>
              <w:t xml:space="preserve"> yang </w:t>
            </w:r>
            <w:proofErr w:type="spellStart"/>
            <w:r w:rsidRPr="00834127">
              <w:rPr>
                <w:rFonts w:ascii="Arial" w:hAnsi="Arial" w:cs="Arial"/>
              </w:rPr>
              <w:t>digunakan</w:t>
            </w:r>
            <w:proofErr w:type="spellEnd"/>
            <w:r w:rsidRPr="008341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perguruan tinggi</w:t>
            </w:r>
            <w:r w:rsidRPr="0083412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  <w:color w:val="000000"/>
              </w:rPr>
              <w:t>dalam</w:t>
            </w:r>
            <w:proofErr w:type="spellEnd"/>
            <w:r w:rsidRPr="0083412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  <w:color w:val="000000"/>
              </w:rPr>
              <w:t>administrasi</w:t>
            </w:r>
            <w:proofErr w:type="spellEnd"/>
            <w:r w:rsidRPr="00834127">
              <w:rPr>
                <w:rFonts w:ascii="Arial" w:hAnsi="Arial" w:cs="Arial"/>
                <w:color w:val="000000"/>
              </w:rPr>
              <w:t xml:space="preserve"> </w:t>
            </w:r>
            <w:r w:rsidRPr="00834127">
              <w:rPr>
                <w:rFonts w:ascii="Arial" w:hAnsi="Arial" w:cs="Arial"/>
              </w:rPr>
              <w:t>(</w:t>
            </w:r>
            <w:proofErr w:type="spellStart"/>
            <w:r w:rsidRPr="00834127">
              <w:rPr>
                <w:rFonts w:ascii="Arial" w:hAnsi="Arial" w:cs="Arial"/>
              </w:rPr>
              <w:t>ak</w:t>
            </w:r>
            <w:r>
              <w:rPr>
                <w:rFonts w:ascii="Arial" w:hAnsi="Arial" w:cs="Arial"/>
              </w:rPr>
              <w:t>ademik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umum</w:t>
            </w:r>
            <w:proofErr w:type="spellEnd"/>
            <w:r w:rsidRPr="00834127">
              <w:rPr>
                <w:rFonts w:ascii="Arial" w:hAnsi="Arial" w:cs="Arial"/>
              </w:rPr>
              <w:t>).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:rsidR="009F12FA" w:rsidRDefault="009F12FA" w:rsidP="007A39B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34127">
              <w:rPr>
                <w:rFonts w:ascii="Arial" w:hAnsi="Arial" w:cs="Arial"/>
                <w:color w:val="000000"/>
              </w:rPr>
              <w:t>Sistem</w:t>
            </w:r>
            <w:proofErr w:type="spellEnd"/>
            <w:r w:rsidRPr="0083412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  <w:color w:val="000000"/>
              </w:rPr>
              <w:t>informa</w:t>
            </w:r>
            <w:r>
              <w:rPr>
                <w:rFonts w:ascii="Arial" w:hAnsi="Arial" w:cs="Arial"/>
                <w:color w:val="000000"/>
              </w:rPr>
              <w:t>si</w:t>
            </w:r>
            <w:proofErr w:type="spellEnd"/>
            <w:r w:rsidRPr="00834127">
              <w:rPr>
                <w:rFonts w:ascii="Arial" w:hAnsi="Arial" w:cs="Arial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</w:rPr>
              <w:t>dan</w:t>
            </w:r>
            <w:proofErr w:type="spellEnd"/>
            <w:r w:rsidRPr="00834127">
              <w:rPr>
                <w:rFonts w:ascii="Arial" w:hAnsi="Arial" w:cs="Arial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</w:rPr>
              <w:t>fasilitas</w:t>
            </w:r>
            <w:proofErr w:type="spellEnd"/>
            <w:r w:rsidRPr="00834127">
              <w:rPr>
                <w:rFonts w:ascii="Arial" w:hAnsi="Arial" w:cs="Arial"/>
              </w:rPr>
              <w:t xml:space="preserve"> yang </w:t>
            </w:r>
            <w:proofErr w:type="spellStart"/>
            <w:r w:rsidRPr="00834127">
              <w:rPr>
                <w:rFonts w:ascii="Arial" w:hAnsi="Arial" w:cs="Arial"/>
              </w:rPr>
              <w:t>digunakan</w:t>
            </w:r>
            <w:proofErr w:type="spellEnd"/>
            <w:r w:rsidRPr="0083412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perguruan tinggi</w:t>
            </w:r>
            <w:r w:rsidRPr="0083412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  <w:color w:val="000000"/>
              </w:rPr>
              <w:t>dalam</w:t>
            </w:r>
            <w:proofErr w:type="spellEnd"/>
            <w:r w:rsidRPr="0083412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34127">
              <w:rPr>
                <w:rFonts w:ascii="Arial" w:hAnsi="Arial" w:cs="Arial"/>
                <w:color w:val="000000"/>
              </w:rPr>
              <w:t>administrasi</w:t>
            </w:r>
            <w:proofErr w:type="spellEnd"/>
            <w:r w:rsidRPr="00834127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yang </w:t>
            </w:r>
            <w:proofErr w:type="spellStart"/>
            <w:r>
              <w:rPr>
                <w:rFonts w:ascii="Arial" w:hAnsi="Arial" w:cs="Arial"/>
                <w:color w:val="000000"/>
              </w:rPr>
              <w:t>meliputi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semua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fasilitas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berikut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:rsidR="009F12FA" w:rsidRPr="00CD6509" w:rsidRDefault="009F12FA" w:rsidP="009F12FA">
            <w:pPr>
              <w:pStyle w:val="ListParagraph"/>
              <w:numPr>
                <w:ilvl w:val="0"/>
                <w:numId w:val="44"/>
              </w:numPr>
              <w:ind w:left="420"/>
              <w:jc w:val="left"/>
              <w:rPr>
                <w:rFonts w:ascii="Arial" w:hAnsi="Arial" w:cs="Arial"/>
                <w:b/>
                <w:color w:val="000000"/>
                <w:lang w:val="fi-FI"/>
              </w:rPr>
            </w:pPr>
            <w:r w:rsidRPr="00CD6509">
              <w:rPr>
                <w:rFonts w:ascii="Arial" w:hAnsi="Arial" w:cs="Arial"/>
                <w:lang w:val="sv-SE"/>
              </w:rPr>
              <w:t xml:space="preserve">Komputer yang terhubung dengan jaringan luas/internet </w:t>
            </w:r>
          </w:p>
          <w:p w:rsidR="009F12FA" w:rsidRPr="00CD6509" w:rsidRDefault="009F12FA" w:rsidP="009F12FA">
            <w:pPr>
              <w:pStyle w:val="ListParagraph"/>
              <w:numPr>
                <w:ilvl w:val="0"/>
                <w:numId w:val="44"/>
              </w:numPr>
              <w:ind w:left="420"/>
              <w:jc w:val="left"/>
              <w:rPr>
                <w:rFonts w:ascii="Arial" w:hAnsi="Arial" w:cs="Arial"/>
                <w:b/>
                <w:color w:val="000000"/>
                <w:lang w:val="fi-FI"/>
              </w:rPr>
            </w:pPr>
            <w:r>
              <w:rPr>
                <w:rFonts w:ascii="Arial" w:hAnsi="Arial" w:cs="Arial"/>
                <w:i/>
                <w:lang w:val="sv-SE"/>
              </w:rPr>
              <w:t>S</w:t>
            </w:r>
            <w:r w:rsidRPr="00CD6509">
              <w:rPr>
                <w:rFonts w:ascii="Arial" w:hAnsi="Arial" w:cs="Arial"/>
                <w:i/>
                <w:lang w:val="sv-SE"/>
              </w:rPr>
              <w:t>oftware</w:t>
            </w:r>
            <w:r w:rsidRPr="00CD6509">
              <w:rPr>
                <w:rFonts w:ascii="Arial" w:hAnsi="Arial" w:cs="Arial"/>
                <w:lang w:val="sv-SE"/>
              </w:rPr>
              <w:t xml:space="preserve"> basis data yang memadai. </w:t>
            </w:r>
          </w:p>
          <w:p w:rsidR="009F12FA" w:rsidRPr="00CD6509" w:rsidRDefault="009F12FA" w:rsidP="009F12FA">
            <w:pPr>
              <w:pStyle w:val="ListParagraph"/>
              <w:numPr>
                <w:ilvl w:val="0"/>
                <w:numId w:val="44"/>
              </w:numPr>
              <w:ind w:left="420"/>
              <w:jc w:val="left"/>
              <w:rPr>
                <w:rFonts w:ascii="Arial" w:hAnsi="Arial" w:cs="Arial"/>
                <w:b/>
                <w:color w:val="000000"/>
                <w:lang w:val="fi-FI"/>
              </w:rPr>
            </w:pPr>
            <w:r w:rsidRPr="00CD6509">
              <w:rPr>
                <w:rFonts w:ascii="Arial" w:hAnsi="Arial" w:cs="Arial"/>
                <w:lang w:val="fi-FI"/>
              </w:rPr>
              <w:t>Akses terhadap data yang relevan sangat cepat.</w:t>
            </w:r>
          </w:p>
        </w:tc>
        <w:tc>
          <w:tcPr>
            <w:tcW w:w="3417" w:type="dxa"/>
            <w:tcBorders>
              <w:top w:val="nil"/>
              <w:bottom w:val="single" w:sz="4" w:space="0" w:color="auto"/>
            </w:tcBorders>
          </w:tcPr>
          <w:p w:rsidR="009F12FA" w:rsidRPr="00CD6509" w:rsidRDefault="009F12FA" w:rsidP="007A39B4">
            <w:pPr>
              <w:pStyle w:val="ListParagraph"/>
              <w:ind w:left="60" w:firstLine="0"/>
              <w:jc w:val="left"/>
              <w:rPr>
                <w:rFonts w:ascii="Arial" w:hAnsi="Arial" w:cs="Arial"/>
                <w:b/>
                <w:color w:val="000000"/>
                <w:lang w:val="fi-FI"/>
              </w:rPr>
            </w:pPr>
            <w:r>
              <w:rPr>
                <w:rFonts w:ascii="Arial" w:hAnsi="Arial" w:cs="Arial"/>
                <w:lang w:val="id-ID"/>
              </w:rPr>
              <w:t>Dokumentasi sistem informasi Akademik dan UBL Apps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</w:tcPr>
          <w:p w:rsidR="009F12FA" w:rsidRPr="00CD6509" w:rsidRDefault="009F12FA" w:rsidP="007A39B4">
            <w:pPr>
              <w:pStyle w:val="ListParagraph"/>
              <w:ind w:left="34" w:firstLine="0"/>
              <w:jc w:val="left"/>
              <w:rPr>
                <w:rFonts w:ascii="Arial" w:hAnsi="Arial" w:cs="Arial"/>
                <w:b/>
                <w:color w:val="000000"/>
                <w:lang w:val="fi-FI"/>
              </w:rPr>
            </w:pPr>
            <w:r>
              <w:rPr>
                <w:rFonts w:ascii="Arial" w:hAnsi="Arial" w:cs="Arial"/>
                <w:lang w:val="id-ID"/>
              </w:rPr>
              <w:t>Dokumentasi sistem informasi Akademik dan UBL Apps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20"/>
        </w:trPr>
        <w:tc>
          <w:tcPr>
            <w:tcW w:w="2395" w:type="dxa"/>
            <w:tcBorders>
              <w:top w:val="nil"/>
              <w:bottom w:val="single" w:sz="4" w:space="0" w:color="auto"/>
            </w:tcBorders>
          </w:tcPr>
          <w:p w:rsidR="009F12FA" w:rsidRPr="00EF6439" w:rsidRDefault="009F12FA" w:rsidP="007A39B4">
            <w:pPr>
              <w:ind w:left="19"/>
              <w:rPr>
                <w:rFonts w:ascii="Arial" w:hAnsi="Arial" w:cs="Arial"/>
                <w:bCs/>
                <w:noProof/>
                <w:color w:val="000000"/>
              </w:rPr>
            </w:pP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:rsidR="009F12FA" w:rsidRPr="00E44080" w:rsidRDefault="009F12FA" w:rsidP="007A39B4">
            <w:pPr>
              <w:ind w:left="-18"/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 xml:space="preserve">6.3.3 </w:t>
            </w:r>
            <w:r>
              <w:rPr>
                <w:rFonts w:ascii="Arial" w:hAnsi="Arial" w:cs="Arial"/>
                <w:noProof/>
                <w:color w:val="000000"/>
              </w:rPr>
              <w:t>S</w:t>
            </w:r>
            <w:r w:rsidRPr="007E4834">
              <w:rPr>
                <w:rFonts w:ascii="Arial" w:hAnsi="Arial" w:cs="Arial"/>
                <w:noProof/>
                <w:color w:val="000000"/>
                <w:lang w:val="sv-SE"/>
              </w:rPr>
              <w:t xml:space="preserve">istem informasi untuk pengelolaan </w:t>
            </w:r>
            <w:r>
              <w:rPr>
                <w:rFonts w:ascii="Arial" w:hAnsi="Arial" w:cs="Arial"/>
                <w:noProof/>
                <w:color w:val="000000"/>
                <w:lang w:val="sv-SE"/>
              </w:rPr>
              <w:t xml:space="preserve">prasarana dan </w:t>
            </w:r>
            <w:r w:rsidRPr="007E4834">
              <w:rPr>
                <w:rFonts w:ascii="Arial" w:hAnsi="Arial" w:cs="Arial"/>
                <w:noProof/>
                <w:color w:val="000000"/>
                <w:lang w:val="sv-SE"/>
              </w:rPr>
              <w:t>sarana yang transparan, akurat dan cepat</w:t>
            </w:r>
            <w:r>
              <w:rPr>
                <w:rFonts w:ascii="Arial" w:hAnsi="Arial" w:cs="Arial"/>
                <w:noProof/>
                <w:color w:val="000000"/>
                <w:lang w:val="id-ID"/>
              </w:rPr>
              <w:t>.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:rsidR="009F12FA" w:rsidRPr="00E44080" w:rsidRDefault="009F12FA" w:rsidP="007A39B4">
            <w:pPr>
              <w:ind w:left="-9" w:firstLine="18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es-ES"/>
              </w:rPr>
              <w:t>S</w:t>
            </w:r>
            <w:proofErr w:type="spellStart"/>
            <w:r w:rsidRPr="00EF6439">
              <w:rPr>
                <w:rFonts w:ascii="Arial" w:hAnsi="Arial" w:cs="Arial"/>
                <w:color w:val="000000"/>
                <w:lang w:val="es-ES"/>
              </w:rPr>
              <w:t>istem</w:t>
            </w:r>
            <w:proofErr w:type="spellEnd"/>
            <w:r w:rsidRPr="00EF6439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informasi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pengelolaan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r w:rsidRPr="00EF6439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pra</w:t>
            </w:r>
            <w:r w:rsidRPr="00EF6439">
              <w:rPr>
                <w:rFonts w:ascii="Arial" w:hAnsi="Arial" w:cs="Arial"/>
                <w:color w:val="000000"/>
                <w:lang w:val="es-ES"/>
              </w:rPr>
              <w:t>sarana</w:t>
            </w:r>
            <w:proofErr w:type="spellEnd"/>
            <w:r w:rsidRPr="00EF6439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s-ES"/>
              </w:rPr>
              <w:t xml:space="preserve">dan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sarana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 yang </w:t>
            </w:r>
            <w:r w:rsidRPr="007E4834">
              <w:rPr>
                <w:rFonts w:ascii="Arial" w:hAnsi="Arial" w:cs="Arial"/>
                <w:noProof/>
                <w:color w:val="000000"/>
                <w:lang w:val="sv-SE"/>
              </w:rPr>
              <w:t xml:space="preserve"> transparan, akurat dan cepat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3417" w:type="dxa"/>
            <w:tcBorders>
              <w:top w:val="nil"/>
              <w:bottom w:val="single" w:sz="4" w:space="0" w:color="auto"/>
            </w:tcBorders>
          </w:tcPr>
          <w:p w:rsidR="009F12FA" w:rsidRPr="00E44080" w:rsidRDefault="009F12FA" w:rsidP="007A39B4">
            <w:pPr>
              <w:ind w:left="-9" w:firstLine="18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Sistem Informasi Sarpras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</w:tcPr>
          <w:p w:rsidR="009F12FA" w:rsidRPr="00E44080" w:rsidRDefault="009F12FA" w:rsidP="007A39B4">
            <w:pPr>
              <w:ind w:left="-9" w:firstLine="18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Sistem Informasi Sarpras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20"/>
        </w:trPr>
        <w:tc>
          <w:tcPr>
            <w:tcW w:w="2395" w:type="dxa"/>
            <w:tcBorders>
              <w:top w:val="nil"/>
              <w:bottom w:val="single" w:sz="4" w:space="0" w:color="auto"/>
            </w:tcBorders>
          </w:tcPr>
          <w:p w:rsidR="009F12FA" w:rsidRPr="00EF6439" w:rsidRDefault="009F12FA" w:rsidP="007A39B4">
            <w:pPr>
              <w:ind w:left="19"/>
              <w:rPr>
                <w:rFonts w:ascii="Arial" w:hAnsi="Arial" w:cs="Arial"/>
                <w:bCs/>
                <w:noProof/>
                <w:color w:val="000000"/>
              </w:rPr>
            </w:pP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:rsidR="009F12FA" w:rsidRPr="007E4834" w:rsidRDefault="009F12FA" w:rsidP="007A39B4">
            <w:pPr>
              <w:rPr>
                <w:rFonts w:ascii="Arial" w:hAnsi="Arial" w:cs="Arial"/>
                <w:bCs/>
                <w:noProof/>
                <w:color w:val="000000"/>
              </w:rPr>
            </w:pPr>
            <w:r>
              <w:rPr>
                <w:rFonts w:ascii="Arial" w:hAnsi="Arial" w:cs="Arial"/>
                <w:bCs/>
                <w:noProof/>
                <w:color w:val="000000"/>
                <w:lang w:val="id-ID"/>
              </w:rPr>
              <w:t xml:space="preserve">6.3.4  </w:t>
            </w:r>
            <w:r>
              <w:rPr>
                <w:rFonts w:ascii="Arial" w:hAnsi="Arial" w:cs="Arial"/>
                <w:bCs/>
                <w:noProof/>
                <w:color w:val="000000"/>
              </w:rPr>
              <w:t>S</w:t>
            </w:r>
            <w:r w:rsidRPr="007E4834">
              <w:rPr>
                <w:rFonts w:ascii="Arial" w:hAnsi="Arial" w:cs="Arial"/>
                <w:bCs/>
                <w:noProof/>
                <w:color w:val="000000"/>
              </w:rPr>
              <w:t xml:space="preserve">istem pendukung pengambilan keputusan </w:t>
            </w:r>
            <w:r w:rsidRPr="007E4834">
              <w:rPr>
                <w:rFonts w:ascii="Arial" w:hAnsi="Arial" w:cs="Arial"/>
                <w:bCs/>
                <w:i/>
                <w:noProof/>
                <w:color w:val="000000"/>
              </w:rPr>
              <w:t>(dec</w:t>
            </w:r>
            <w:r>
              <w:rPr>
                <w:rFonts w:ascii="Arial" w:hAnsi="Arial" w:cs="Arial"/>
                <w:bCs/>
                <w:i/>
                <w:noProof/>
                <w:color w:val="000000"/>
              </w:rPr>
              <w:t>isi</w:t>
            </w:r>
            <w:r w:rsidRPr="007E4834">
              <w:rPr>
                <w:rFonts w:ascii="Arial" w:hAnsi="Arial" w:cs="Arial"/>
                <w:bCs/>
                <w:i/>
                <w:noProof/>
                <w:color w:val="000000"/>
              </w:rPr>
              <w:t>on support system)</w:t>
            </w:r>
            <w:r w:rsidRPr="007E4834">
              <w:rPr>
                <w:rFonts w:ascii="Arial" w:hAnsi="Arial" w:cs="Arial"/>
                <w:bCs/>
                <w:noProof/>
                <w:color w:val="000000"/>
              </w:rPr>
              <w:t xml:space="preserve"> yang lengkap, efektif, dan obyektif.</w:t>
            </w:r>
          </w:p>
          <w:p w:rsidR="009F12FA" w:rsidRPr="007E4834" w:rsidRDefault="009F12FA" w:rsidP="007A39B4">
            <w:pPr>
              <w:ind w:left="538" w:hanging="574"/>
              <w:rPr>
                <w:rFonts w:ascii="Arial" w:hAnsi="Arial" w:cs="Arial"/>
                <w:color w:val="000000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:rsidR="009F12FA" w:rsidRPr="00606911" w:rsidRDefault="009F12FA" w:rsidP="007A39B4">
            <w:pPr>
              <w:ind w:left="-23"/>
              <w:rPr>
                <w:rFonts w:ascii="Arial" w:hAnsi="Arial" w:cs="Arial"/>
                <w:bCs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  <w:lang w:val="sv-SE"/>
              </w:rPr>
              <w:t>S</w:t>
            </w:r>
            <w:r w:rsidRPr="00EF6439">
              <w:rPr>
                <w:rFonts w:ascii="Arial" w:hAnsi="Arial" w:cs="Arial"/>
                <w:color w:val="000000"/>
                <w:lang w:val="sv-SE"/>
              </w:rPr>
              <w:t xml:space="preserve">istem pendukung pengambilan keputusan yang </w:t>
            </w:r>
            <w:r>
              <w:rPr>
                <w:rFonts w:ascii="Arial" w:hAnsi="Arial" w:cs="Arial"/>
                <w:bCs/>
                <w:noProof/>
                <w:color w:val="000000"/>
              </w:rPr>
              <w:t>lengkap, efektif, dan obyektif.</w:t>
            </w:r>
          </w:p>
        </w:tc>
        <w:tc>
          <w:tcPr>
            <w:tcW w:w="3417" w:type="dxa"/>
            <w:tcBorders>
              <w:top w:val="nil"/>
              <w:bottom w:val="single" w:sz="4" w:space="0" w:color="auto"/>
            </w:tcBorders>
          </w:tcPr>
          <w:p w:rsidR="009F12FA" w:rsidRPr="00A3348A" w:rsidRDefault="009F12FA" w:rsidP="007A39B4">
            <w:pPr>
              <w:pStyle w:val="ListParagraph"/>
              <w:ind w:left="0" w:firstLine="0"/>
              <w:rPr>
                <w:rFonts w:ascii="Arial" w:hAnsi="Arial" w:cs="Arial"/>
                <w:bCs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noProof/>
                <w:color w:val="000000"/>
                <w:lang w:val="id-ID"/>
              </w:rPr>
              <w:t>e-Report untuk mendukung pengambilan keputusan dari berbagai input aplikasi UBL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</w:tcPr>
          <w:p w:rsidR="009F12FA" w:rsidRPr="00606911" w:rsidRDefault="009F12FA" w:rsidP="007A39B4">
            <w:pPr>
              <w:pStyle w:val="ListParagraph"/>
              <w:ind w:left="34" w:firstLine="0"/>
              <w:rPr>
                <w:rFonts w:ascii="Arial" w:hAnsi="Arial" w:cs="Arial"/>
                <w:bCs/>
                <w:noProof/>
                <w:color w:val="000000"/>
              </w:rPr>
            </w:pPr>
            <w:r>
              <w:rPr>
                <w:rFonts w:ascii="Arial" w:hAnsi="Arial" w:cs="Arial"/>
                <w:bCs/>
                <w:noProof/>
                <w:color w:val="000000"/>
                <w:lang w:val="id-ID"/>
              </w:rPr>
              <w:t>Pengembangan e-Report untuk mendukung pengambilan keputusan dari berbagai input aplikasi UBL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20"/>
        </w:trPr>
        <w:tc>
          <w:tcPr>
            <w:tcW w:w="2395" w:type="dxa"/>
            <w:tcBorders>
              <w:top w:val="nil"/>
              <w:bottom w:val="single" w:sz="4" w:space="0" w:color="auto"/>
            </w:tcBorders>
          </w:tcPr>
          <w:p w:rsidR="009F12FA" w:rsidRPr="00EF6439" w:rsidRDefault="009F12FA" w:rsidP="007A39B4">
            <w:pPr>
              <w:ind w:left="19"/>
              <w:rPr>
                <w:rFonts w:ascii="Arial" w:hAnsi="Arial" w:cs="Arial"/>
                <w:bCs/>
                <w:noProof/>
                <w:color w:val="000000"/>
              </w:rPr>
            </w:pP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:rsidR="009F12FA" w:rsidRPr="00336624" w:rsidRDefault="009F12FA" w:rsidP="007A39B4">
            <w:pPr>
              <w:ind w:left="-36"/>
              <w:rPr>
                <w:rFonts w:ascii="Arial" w:hAnsi="Arial" w:cs="Arial"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lang w:val="id-ID"/>
              </w:rPr>
              <w:t xml:space="preserve">6.3.5  </w:t>
            </w:r>
            <w:r>
              <w:rPr>
                <w:rFonts w:ascii="Arial" w:hAnsi="Arial" w:cs="Arial"/>
                <w:noProof/>
                <w:color w:val="000000"/>
              </w:rPr>
              <w:t>Manfaat sistem informasi untuk mahasiswa dan dosen serta akses terhadap sumber informasi</w:t>
            </w:r>
            <w:r>
              <w:rPr>
                <w:rFonts w:ascii="Arial" w:hAnsi="Arial" w:cs="Arial"/>
                <w:noProof/>
                <w:color w:val="000000"/>
                <w:lang w:val="id-ID"/>
              </w:rPr>
              <w:t>.</w:t>
            </w:r>
          </w:p>
          <w:p w:rsidR="009F12FA" w:rsidRDefault="009F12FA" w:rsidP="007A39B4">
            <w:pPr>
              <w:ind w:left="-36"/>
              <w:rPr>
                <w:rFonts w:ascii="Arial" w:hAnsi="Arial" w:cs="Arial"/>
                <w:noProof/>
                <w:color w:val="000000"/>
              </w:rPr>
            </w:pPr>
          </w:p>
          <w:p w:rsidR="009F12FA" w:rsidRDefault="009F12FA" w:rsidP="007A39B4">
            <w:pPr>
              <w:ind w:left="-36"/>
              <w:rPr>
                <w:rFonts w:ascii="Arial" w:hAnsi="Arial" w:cs="Arial"/>
                <w:noProof/>
                <w:color w:val="000000"/>
              </w:rPr>
            </w:pPr>
          </w:p>
          <w:p w:rsidR="009F12FA" w:rsidRPr="007E4834" w:rsidRDefault="009F12FA" w:rsidP="007A39B4">
            <w:pPr>
              <w:ind w:left="538" w:hanging="574"/>
              <w:rPr>
                <w:rFonts w:ascii="Arial" w:hAnsi="Arial" w:cs="Arial"/>
                <w:color w:val="000000"/>
              </w:rPr>
            </w:pPr>
          </w:p>
          <w:p w:rsidR="009F12FA" w:rsidRPr="007E4834" w:rsidRDefault="009F12FA" w:rsidP="007A39B4">
            <w:pPr>
              <w:ind w:left="538" w:hanging="574"/>
              <w:rPr>
                <w:rFonts w:ascii="Arial" w:hAnsi="Arial" w:cs="Arial"/>
                <w:color w:val="000000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:rsidR="009F12FA" w:rsidRPr="007E4834" w:rsidRDefault="009F12FA" w:rsidP="007A39B4">
            <w:pPr>
              <w:tabs>
                <w:tab w:val="left" w:pos="360"/>
              </w:tabs>
              <w:ind w:left="-8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Cs/>
                <w:noProof/>
                <w:color w:val="000000"/>
              </w:rPr>
              <w:t>S</w:t>
            </w:r>
            <w:r w:rsidRPr="007E4834">
              <w:rPr>
                <w:rFonts w:ascii="Arial" w:hAnsi="Arial" w:cs="Arial"/>
                <w:bCs/>
                <w:noProof/>
                <w:color w:val="000000"/>
              </w:rPr>
              <w:t>istem informasi yang dikembangkan minimal meliputi:</w:t>
            </w:r>
          </w:p>
          <w:p w:rsidR="009F12FA" w:rsidRPr="00EF6439" w:rsidRDefault="009F12FA" w:rsidP="009F12FA">
            <w:pPr>
              <w:numPr>
                <w:ilvl w:val="0"/>
                <w:numId w:val="39"/>
              </w:numPr>
              <w:tabs>
                <w:tab w:val="clear" w:pos="1429"/>
              </w:tabs>
              <w:ind w:left="370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8F75EA">
              <w:rPr>
                <w:rFonts w:ascii="Arial" w:hAnsi="Arial" w:cs="Arial"/>
                <w:i/>
                <w:color w:val="000000"/>
                <w:lang w:val="es-ES"/>
              </w:rPr>
              <w:t>Website</w:t>
            </w:r>
            <w:proofErr w:type="spellEnd"/>
            <w:r w:rsidRPr="00EF6439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 w:rsidRPr="00EF6439">
              <w:rPr>
                <w:rFonts w:ascii="Arial" w:hAnsi="Arial" w:cs="Arial"/>
                <w:color w:val="000000"/>
                <w:lang w:val="es-ES"/>
              </w:rPr>
              <w:t>institusi</w:t>
            </w:r>
            <w:proofErr w:type="spellEnd"/>
            <w:r w:rsidRPr="00EF6439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</w:p>
          <w:p w:rsidR="009F12FA" w:rsidRPr="00EF6439" w:rsidRDefault="009F12FA" w:rsidP="009F12FA">
            <w:pPr>
              <w:numPr>
                <w:ilvl w:val="0"/>
                <w:numId w:val="39"/>
              </w:numPr>
              <w:tabs>
                <w:tab w:val="clear" w:pos="1429"/>
              </w:tabs>
              <w:ind w:left="370"/>
              <w:rPr>
                <w:rFonts w:ascii="Arial" w:hAnsi="Arial" w:cs="Arial"/>
                <w:color w:val="000000"/>
                <w:lang w:val="sv-SE"/>
              </w:rPr>
            </w:pPr>
            <w:r w:rsidRPr="00EF6439">
              <w:rPr>
                <w:rFonts w:ascii="Arial" w:hAnsi="Arial" w:cs="Arial"/>
                <w:color w:val="000000"/>
                <w:lang w:val="sv-SE"/>
              </w:rPr>
              <w:t>Fasilitas internet</w:t>
            </w:r>
          </w:p>
          <w:p w:rsidR="009F12FA" w:rsidRPr="00EF6439" w:rsidRDefault="009F12FA" w:rsidP="009F12FA">
            <w:pPr>
              <w:numPr>
                <w:ilvl w:val="0"/>
                <w:numId w:val="39"/>
              </w:numPr>
              <w:tabs>
                <w:tab w:val="clear" w:pos="1429"/>
              </w:tabs>
              <w:ind w:left="370"/>
              <w:rPr>
                <w:rFonts w:ascii="Arial" w:hAnsi="Arial" w:cs="Arial"/>
                <w:color w:val="000000"/>
                <w:lang w:val="sv-SE"/>
              </w:rPr>
            </w:pPr>
            <w:r w:rsidRPr="00EF6439">
              <w:rPr>
                <w:rFonts w:ascii="Arial" w:hAnsi="Arial" w:cs="Arial"/>
                <w:color w:val="000000"/>
                <w:lang w:val="sv-SE"/>
              </w:rPr>
              <w:t xml:space="preserve">Jaringan lokal </w:t>
            </w:r>
          </w:p>
          <w:p w:rsidR="009F12FA" w:rsidRPr="00EF1FAF" w:rsidRDefault="009F12FA" w:rsidP="009F12FA">
            <w:pPr>
              <w:numPr>
                <w:ilvl w:val="0"/>
                <w:numId w:val="39"/>
              </w:numPr>
              <w:tabs>
                <w:tab w:val="clear" w:pos="1429"/>
              </w:tabs>
              <w:ind w:left="370"/>
              <w:rPr>
                <w:rFonts w:ascii="Arial" w:hAnsi="Arial" w:cs="Arial"/>
                <w:color w:val="000000"/>
                <w:lang w:val="sv-SE"/>
              </w:rPr>
            </w:pPr>
            <w:r w:rsidRPr="00EF6439">
              <w:rPr>
                <w:rFonts w:ascii="Arial" w:hAnsi="Arial" w:cs="Arial"/>
                <w:color w:val="000000"/>
                <w:lang w:val="sv-SE"/>
              </w:rPr>
              <w:t>Jaringan nirkabel</w:t>
            </w:r>
          </w:p>
          <w:p w:rsidR="009F12FA" w:rsidRPr="00EF6439" w:rsidRDefault="009F12FA" w:rsidP="007A39B4">
            <w:pPr>
              <w:ind w:left="-30"/>
              <w:rPr>
                <w:rFonts w:ascii="Arial" w:hAnsi="Arial" w:cs="Arial"/>
                <w:color w:val="000000"/>
                <w:lang w:val="sv-SE"/>
              </w:rPr>
            </w:pPr>
            <w:r w:rsidRPr="007E4834">
              <w:rPr>
                <w:rFonts w:ascii="Arial" w:hAnsi="Arial" w:cs="Arial"/>
                <w:bCs/>
                <w:noProof/>
                <w:color w:val="000000"/>
              </w:rPr>
              <w:t>telah dimanfaatkan untuk komunikasi internal dan eksternal kampus</w:t>
            </w:r>
            <w:r>
              <w:rPr>
                <w:rFonts w:ascii="Arial" w:hAnsi="Arial" w:cs="Arial"/>
                <w:bCs/>
                <w:noProof/>
                <w:color w:val="000000"/>
              </w:rPr>
              <w:t xml:space="preserve"> serta memberikan kemudahan akses </w:t>
            </w:r>
            <w:r>
              <w:rPr>
                <w:rFonts w:ascii="Arial" w:hAnsi="Arial" w:cs="Arial"/>
                <w:bCs/>
                <w:noProof/>
                <w:color w:val="000000"/>
              </w:rPr>
              <w:lastRenderedPageBreak/>
              <w:t>terhadap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sumber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informasi</w:t>
            </w:r>
            <w:proofErr w:type="spellEnd"/>
          </w:p>
        </w:tc>
        <w:tc>
          <w:tcPr>
            <w:tcW w:w="3417" w:type="dxa"/>
            <w:tcBorders>
              <w:top w:val="nil"/>
              <w:bottom w:val="single" w:sz="4" w:space="0" w:color="auto"/>
            </w:tcBorders>
          </w:tcPr>
          <w:p w:rsidR="009F12FA" w:rsidRPr="00A3348A" w:rsidRDefault="009F12FA" w:rsidP="007A39B4">
            <w:pPr>
              <w:ind w:left="-30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lastRenderedPageBreak/>
              <w:t>Dokumentasi UBL Apps dan SIATER UBL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</w:tcBorders>
          </w:tcPr>
          <w:p w:rsidR="009F12FA" w:rsidRPr="00EF6439" w:rsidRDefault="009F12FA" w:rsidP="007A39B4">
            <w:pPr>
              <w:ind w:left="-30"/>
              <w:rPr>
                <w:rFonts w:ascii="Arial" w:hAnsi="Arial" w:cs="Arial"/>
                <w:color w:val="000000"/>
                <w:lang w:val="sv-SE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Dokumentasi UBL Apps dan SIATER UBL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1071"/>
        </w:trPr>
        <w:tc>
          <w:tcPr>
            <w:tcW w:w="2395" w:type="dxa"/>
            <w:tcBorders>
              <w:top w:val="single" w:sz="4" w:space="0" w:color="auto"/>
              <w:bottom w:val="single" w:sz="4" w:space="0" w:color="auto"/>
            </w:tcBorders>
          </w:tcPr>
          <w:p w:rsidR="009F12FA" w:rsidRPr="007E4834" w:rsidRDefault="009F12FA" w:rsidP="007A39B4">
            <w:pPr>
              <w:ind w:left="19"/>
              <w:rPr>
                <w:rFonts w:ascii="Arial" w:hAnsi="Arial" w:cs="Arial"/>
                <w:bCs/>
                <w:noProof/>
                <w:color w:val="000000"/>
                <w:lang w:val="sv-SE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9F12FA" w:rsidRDefault="009F12FA" w:rsidP="007A39B4">
            <w:pPr>
              <w:ind w:left="-36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6.3.6  </w:t>
            </w:r>
            <w:r w:rsidRPr="00EF6439">
              <w:rPr>
                <w:rFonts w:ascii="Arial" w:hAnsi="Arial" w:cs="Arial"/>
                <w:color w:val="000000"/>
                <w:lang w:val="sv-SE"/>
              </w:rPr>
              <w:t xml:space="preserve">Perguruan tinggi memiliki kapasitas internet dengan rasio </w:t>
            </w:r>
            <w:r w:rsidRPr="008F75EA">
              <w:rPr>
                <w:rFonts w:ascii="Arial" w:hAnsi="Arial" w:cs="Arial"/>
                <w:i/>
                <w:color w:val="000000"/>
                <w:lang w:val="sv-SE"/>
              </w:rPr>
              <w:t>bandwidth</w:t>
            </w:r>
            <w:r w:rsidRPr="00EF6439">
              <w:rPr>
                <w:rFonts w:ascii="Arial" w:hAnsi="Arial" w:cs="Arial"/>
                <w:color w:val="000000"/>
                <w:lang w:val="sv-SE"/>
              </w:rPr>
              <w:t xml:space="preserve"> per mahasiswa yang memadai.</w:t>
            </w:r>
          </w:p>
          <w:p w:rsidR="009F12FA" w:rsidRDefault="009F12FA" w:rsidP="007A39B4">
            <w:pPr>
              <w:ind w:left="-36"/>
              <w:rPr>
                <w:rFonts w:ascii="Arial" w:hAnsi="Arial" w:cs="Arial"/>
                <w:color w:val="000000"/>
                <w:lang w:val="id-ID"/>
              </w:rPr>
            </w:pPr>
          </w:p>
          <w:p w:rsidR="009F12FA" w:rsidRDefault="009F12FA" w:rsidP="007A39B4">
            <w:pPr>
              <w:ind w:left="-36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KBPM = Kapasitas b</w:t>
            </w:r>
            <w:r w:rsidRPr="001829D4">
              <w:rPr>
                <w:rFonts w:ascii="Arial" w:hAnsi="Arial" w:cs="Arial"/>
                <w:i/>
                <w:color w:val="000000"/>
                <w:lang w:val="id-ID"/>
              </w:rPr>
              <w:t>andwidth</w:t>
            </w:r>
            <w:r>
              <w:rPr>
                <w:rFonts w:ascii="Arial" w:hAnsi="Arial" w:cs="Arial"/>
                <w:color w:val="000000"/>
                <w:lang w:val="id-ID"/>
              </w:rPr>
              <w:t xml:space="preserve"> (dalam Kbps per mahasiswa)</w:t>
            </w:r>
          </w:p>
          <w:p w:rsidR="009F12FA" w:rsidRPr="001829D4" w:rsidRDefault="009F12FA" w:rsidP="007A39B4">
            <w:pPr>
              <w:ind w:left="-36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12FA" w:rsidRDefault="009F12FA" w:rsidP="007A39B4">
            <w:pPr>
              <w:ind w:left="-22"/>
              <w:jc w:val="center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Jika KBPM ≥ 0.75 maka skor = 4.</w:t>
            </w:r>
          </w:p>
          <w:p w:rsidR="009F12FA" w:rsidRDefault="009F12FA" w:rsidP="007A39B4">
            <w:pPr>
              <w:ind w:left="-22"/>
              <w:jc w:val="center"/>
              <w:rPr>
                <w:rFonts w:ascii="Arial" w:hAnsi="Arial" w:cs="Arial"/>
                <w:color w:val="000000"/>
                <w:lang w:val="id-ID"/>
              </w:rPr>
            </w:pPr>
          </w:p>
          <w:p w:rsidR="009F12FA" w:rsidRPr="00EF6439" w:rsidRDefault="009F12FA" w:rsidP="007A39B4">
            <w:pPr>
              <w:ind w:left="-22"/>
              <w:jc w:val="center"/>
              <w:rPr>
                <w:rFonts w:ascii="Arial" w:hAnsi="Arial" w:cs="Arial"/>
                <w:bCs/>
                <w:noProof/>
                <w:color w:val="000000"/>
              </w:rPr>
            </w:pPr>
          </w:p>
        </w:tc>
        <w:tc>
          <w:tcPr>
            <w:tcW w:w="6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12FA" w:rsidRPr="001829D4" w:rsidRDefault="009F12FA" w:rsidP="007A39B4">
            <w:pPr>
              <w:ind w:left="77" w:hanging="3"/>
              <w:jc w:val="center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Kerjasama dengan Telkom Pengadaan Bandwidth</w:t>
            </w: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1071"/>
        </w:trPr>
        <w:tc>
          <w:tcPr>
            <w:tcW w:w="2395" w:type="dxa"/>
            <w:tcBorders>
              <w:top w:val="single" w:sz="4" w:space="0" w:color="auto"/>
              <w:bottom w:val="single" w:sz="4" w:space="0" w:color="auto"/>
            </w:tcBorders>
          </w:tcPr>
          <w:p w:rsidR="009F12FA" w:rsidRPr="00D90A87" w:rsidRDefault="009F12FA" w:rsidP="007A39B4">
            <w:pPr>
              <w:ind w:left="19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9F12FA" w:rsidRDefault="009F12FA" w:rsidP="007A39B4">
            <w:pPr>
              <w:ind w:left="34" w:hanging="52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6.3.7  Aksesibilitas data dalam sistem informasi.</w:t>
            </w:r>
          </w:p>
          <w:p w:rsidR="009F12FA" w:rsidRDefault="009F12FA" w:rsidP="007A39B4">
            <w:pPr>
              <w:ind w:left="34" w:hanging="52"/>
              <w:rPr>
                <w:rFonts w:ascii="Arial" w:hAnsi="Arial" w:cs="Arial"/>
                <w:color w:val="000000"/>
                <w:lang w:val="id-ID"/>
              </w:rPr>
            </w:pPr>
          </w:p>
          <w:p w:rsidR="009F12FA" w:rsidRPr="007A5D52" w:rsidRDefault="009F12FA" w:rsidP="007A39B4">
            <w:pPr>
              <w:ind w:left="34" w:hanging="52"/>
              <w:rPr>
                <w:rFonts w:ascii="Arial" w:hAnsi="Arial" w:cs="Arial"/>
                <w:color w:val="000000"/>
                <w:sz w:val="22"/>
                <w:lang w:val="id-ID"/>
              </w:rPr>
            </w:pPr>
            <w:r w:rsidRPr="007A5D52">
              <w:rPr>
                <w:rFonts w:ascii="Arial" w:hAnsi="Arial" w:cs="Arial"/>
                <w:color w:val="000000"/>
                <w:sz w:val="22"/>
                <w:lang w:val="id-ID"/>
              </w:rPr>
              <w:t>N</w:t>
            </w:r>
            <w:r w:rsidRPr="007A5D52">
              <w:rPr>
                <w:rFonts w:ascii="Arial" w:hAnsi="Arial" w:cs="Arial"/>
                <w:color w:val="000000"/>
                <w:sz w:val="22"/>
                <w:vertAlign w:val="subscript"/>
                <w:lang w:val="id-ID"/>
              </w:rPr>
              <w:t>A</w:t>
            </w:r>
            <w:r w:rsidRPr="007A5D52">
              <w:rPr>
                <w:rFonts w:ascii="Arial" w:hAnsi="Arial" w:cs="Arial"/>
                <w:color w:val="000000"/>
                <w:sz w:val="22"/>
                <w:lang w:val="id-ID"/>
              </w:rPr>
              <w:t xml:space="preserve"> = Banyaknya jenis data yang hanya dapat diakses secara manual.</w:t>
            </w:r>
          </w:p>
          <w:p w:rsidR="009F12FA" w:rsidRPr="007A5D52" w:rsidRDefault="009F12FA" w:rsidP="007A39B4">
            <w:pPr>
              <w:ind w:left="34" w:hanging="52"/>
              <w:rPr>
                <w:rFonts w:ascii="Arial" w:hAnsi="Arial" w:cs="Arial"/>
                <w:color w:val="000000"/>
                <w:sz w:val="22"/>
                <w:lang w:val="id-ID"/>
              </w:rPr>
            </w:pPr>
            <w:r w:rsidRPr="007A5D52">
              <w:rPr>
                <w:rFonts w:ascii="Arial" w:hAnsi="Arial" w:cs="Arial"/>
                <w:color w:val="000000"/>
                <w:sz w:val="22"/>
                <w:lang w:val="id-ID"/>
              </w:rPr>
              <w:t>N</w:t>
            </w:r>
            <w:r w:rsidRPr="007A5D52">
              <w:rPr>
                <w:rFonts w:ascii="Arial" w:hAnsi="Arial" w:cs="Arial"/>
                <w:color w:val="000000"/>
                <w:sz w:val="22"/>
                <w:vertAlign w:val="subscript"/>
                <w:lang w:val="id-ID"/>
              </w:rPr>
              <w:t>B</w:t>
            </w:r>
            <w:r w:rsidRPr="007A5D52">
              <w:rPr>
                <w:rFonts w:ascii="Arial" w:hAnsi="Arial" w:cs="Arial"/>
                <w:color w:val="000000"/>
                <w:sz w:val="22"/>
                <w:lang w:val="id-ID"/>
              </w:rPr>
              <w:t xml:space="preserve"> = Banyaknya jenis data yang maksimum dapat diakses dengan komputer tanpa jaringan.</w:t>
            </w:r>
          </w:p>
          <w:p w:rsidR="009F12FA" w:rsidRPr="007A5D52" w:rsidRDefault="009F12FA" w:rsidP="007A39B4">
            <w:pPr>
              <w:ind w:left="34" w:hanging="52"/>
              <w:rPr>
                <w:rFonts w:ascii="Arial" w:hAnsi="Arial" w:cs="Arial"/>
                <w:color w:val="000000"/>
                <w:sz w:val="22"/>
                <w:lang w:val="id-ID"/>
              </w:rPr>
            </w:pPr>
            <w:r w:rsidRPr="007A5D52">
              <w:rPr>
                <w:rFonts w:ascii="Arial" w:hAnsi="Arial" w:cs="Arial"/>
                <w:color w:val="000000"/>
                <w:sz w:val="22"/>
                <w:lang w:val="id-ID"/>
              </w:rPr>
              <w:t>N</w:t>
            </w:r>
            <w:r w:rsidRPr="007A5D52">
              <w:rPr>
                <w:rFonts w:ascii="Arial" w:hAnsi="Arial" w:cs="Arial"/>
                <w:color w:val="000000"/>
                <w:sz w:val="22"/>
                <w:vertAlign w:val="subscript"/>
                <w:lang w:val="id-ID"/>
              </w:rPr>
              <w:t>C</w:t>
            </w:r>
            <w:r w:rsidRPr="007A5D52">
              <w:rPr>
                <w:rFonts w:ascii="Arial" w:hAnsi="Arial" w:cs="Arial"/>
                <w:color w:val="000000"/>
                <w:sz w:val="22"/>
                <w:lang w:val="id-ID"/>
              </w:rPr>
              <w:t xml:space="preserve"> = Banyaknya jenis data yang maksimum dapat diakses dengan komputer yang terhubung jaringan lokal (intranet).</w:t>
            </w:r>
          </w:p>
          <w:p w:rsidR="009F12FA" w:rsidRDefault="009F12FA" w:rsidP="007A39B4">
            <w:pPr>
              <w:ind w:left="34" w:hanging="52"/>
              <w:rPr>
                <w:rFonts w:ascii="Arial" w:hAnsi="Arial" w:cs="Arial"/>
                <w:color w:val="000000"/>
                <w:sz w:val="22"/>
                <w:lang w:val="id-ID"/>
              </w:rPr>
            </w:pPr>
            <w:r w:rsidRPr="007A5D52">
              <w:rPr>
                <w:rFonts w:ascii="Arial" w:hAnsi="Arial" w:cs="Arial"/>
                <w:color w:val="000000"/>
                <w:sz w:val="22"/>
                <w:lang w:val="id-ID"/>
              </w:rPr>
              <w:t>N</w:t>
            </w:r>
            <w:r w:rsidRPr="007A5D52">
              <w:rPr>
                <w:rFonts w:ascii="Arial" w:hAnsi="Arial" w:cs="Arial"/>
                <w:color w:val="000000"/>
                <w:sz w:val="22"/>
                <w:vertAlign w:val="subscript"/>
                <w:lang w:val="id-ID"/>
              </w:rPr>
              <w:t>D</w:t>
            </w:r>
            <w:r w:rsidRPr="007A5D52">
              <w:rPr>
                <w:rFonts w:ascii="Arial" w:hAnsi="Arial" w:cs="Arial"/>
                <w:color w:val="000000"/>
                <w:sz w:val="22"/>
                <w:lang w:val="id-ID"/>
              </w:rPr>
              <w:t xml:space="preserve"> = Banyaknya jenis data yang maksimum dapat diakses dengan komputer yang terhubung jaringan luas (internet).</w:t>
            </w:r>
          </w:p>
          <w:p w:rsidR="009F12FA" w:rsidRPr="007A5D52" w:rsidRDefault="009F12FA" w:rsidP="007A39B4">
            <w:pPr>
              <w:ind w:left="34" w:hanging="52"/>
              <w:rPr>
                <w:rFonts w:ascii="Arial" w:hAnsi="Arial" w:cs="Arial"/>
                <w:color w:val="000000"/>
                <w:sz w:val="22"/>
                <w:lang w:val="id-ID"/>
              </w:rPr>
            </w:pPr>
          </w:p>
          <w:p w:rsidR="009F12FA" w:rsidRPr="00D90A87" w:rsidRDefault="009F12FA" w:rsidP="007A39B4">
            <w:pPr>
              <w:ind w:left="34" w:hanging="52"/>
              <w:rPr>
                <w:rFonts w:ascii="Arial" w:hAnsi="Arial" w:cs="Arial"/>
                <w:color w:val="000000"/>
                <w:lang w:val="id-ID"/>
              </w:rPr>
            </w:pPr>
            <w:r w:rsidRPr="007A5D52">
              <w:rPr>
                <w:rFonts w:ascii="Arial" w:hAnsi="Arial" w:cs="Arial"/>
                <w:color w:val="000000"/>
                <w:lang w:val="id-ID"/>
              </w:rPr>
              <w:t>Skor akhir = (N</w:t>
            </w:r>
            <w:r w:rsidRPr="007A5D52">
              <w:rPr>
                <w:rFonts w:ascii="Arial" w:hAnsi="Arial" w:cs="Arial"/>
                <w:color w:val="000000"/>
                <w:vertAlign w:val="subscript"/>
                <w:lang w:val="id-ID"/>
              </w:rPr>
              <w:t>A</w:t>
            </w:r>
            <w:r w:rsidRPr="007A5D52">
              <w:rPr>
                <w:rFonts w:ascii="Arial" w:hAnsi="Arial" w:cs="Arial"/>
                <w:color w:val="000000"/>
                <w:lang w:val="id-ID"/>
              </w:rPr>
              <w:t xml:space="preserve"> + 2 x N</w:t>
            </w:r>
            <w:r w:rsidRPr="007A5D52">
              <w:rPr>
                <w:rFonts w:ascii="Arial" w:hAnsi="Arial" w:cs="Arial"/>
                <w:color w:val="000000"/>
                <w:vertAlign w:val="subscript"/>
                <w:lang w:val="id-ID"/>
              </w:rPr>
              <w:t>B</w:t>
            </w:r>
            <w:r w:rsidRPr="007A5D52">
              <w:rPr>
                <w:rFonts w:ascii="Arial" w:hAnsi="Arial" w:cs="Arial"/>
                <w:color w:val="000000"/>
                <w:lang w:val="id-ID"/>
              </w:rPr>
              <w:t xml:space="preserve"> + 3 x N</w:t>
            </w:r>
            <w:r w:rsidRPr="007A5D52">
              <w:rPr>
                <w:rFonts w:ascii="Arial" w:hAnsi="Arial" w:cs="Arial"/>
                <w:color w:val="000000"/>
                <w:vertAlign w:val="subscript"/>
                <w:lang w:val="id-ID"/>
              </w:rPr>
              <w:t>C</w:t>
            </w:r>
            <w:r w:rsidRPr="007A5D52">
              <w:rPr>
                <w:rFonts w:ascii="Arial" w:hAnsi="Arial" w:cs="Arial"/>
                <w:color w:val="000000"/>
                <w:lang w:val="id-ID"/>
              </w:rPr>
              <w:t xml:space="preserve"> + 4 x N</w:t>
            </w:r>
            <w:r w:rsidRPr="007A5D52">
              <w:rPr>
                <w:rFonts w:ascii="Arial" w:hAnsi="Arial" w:cs="Arial"/>
                <w:color w:val="000000"/>
                <w:vertAlign w:val="subscript"/>
                <w:lang w:val="id-ID"/>
              </w:rPr>
              <w:t>D</w:t>
            </w:r>
            <w:r w:rsidRPr="007A5D52">
              <w:rPr>
                <w:rFonts w:ascii="Arial" w:hAnsi="Arial" w:cs="Arial"/>
                <w:color w:val="000000"/>
                <w:lang w:val="id-ID"/>
              </w:rPr>
              <w:t>) / 13.</w:t>
            </w:r>
          </w:p>
        </w:tc>
        <w:tc>
          <w:tcPr>
            <w:tcW w:w="89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12FA" w:rsidRPr="007A5D52" w:rsidRDefault="009F12FA" w:rsidP="007A39B4">
            <w:pPr>
              <w:ind w:left="72" w:firstLine="18"/>
              <w:jc w:val="center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9F12FA" w:rsidRPr="007E4834" w:rsidTr="009F12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1071"/>
        </w:trPr>
        <w:tc>
          <w:tcPr>
            <w:tcW w:w="2395" w:type="dxa"/>
            <w:tcBorders>
              <w:top w:val="single" w:sz="4" w:space="0" w:color="auto"/>
              <w:bottom w:val="single" w:sz="4" w:space="0" w:color="auto"/>
            </w:tcBorders>
          </w:tcPr>
          <w:p w:rsidR="009F12FA" w:rsidRPr="00EF6439" w:rsidRDefault="009F12FA" w:rsidP="009F12FA">
            <w:pPr>
              <w:ind w:left="19" w:firstLine="440"/>
              <w:rPr>
                <w:rFonts w:ascii="Arial" w:hAnsi="Arial" w:cs="Arial"/>
                <w:bCs/>
                <w:noProof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9F12FA" w:rsidRPr="007A5D52" w:rsidRDefault="009F12FA" w:rsidP="007A39B4">
            <w:pPr>
              <w:ind w:left="-36"/>
              <w:rPr>
                <w:rFonts w:ascii="Arial" w:hAnsi="Arial" w:cs="Arial"/>
                <w:bCs/>
                <w:noProof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  <w:noProof/>
                <w:color w:val="000000"/>
                <w:lang w:val="id-ID"/>
              </w:rPr>
              <w:t xml:space="preserve">6.3.8  </w:t>
            </w:r>
            <w:r w:rsidRPr="002371D9">
              <w:rPr>
                <w:rFonts w:ascii="Arial" w:hAnsi="Arial" w:cs="Arial"/>
                <w:bCs/>
                <w:i/>
                <w:noProof/>
                <w:color w:val="000000"/>
              </w:rPr>
              <w:t>Bl</w:t>
            </w:r>
            <w:r w:rsidRPr="00EF6439">
              <w:rPr>
                <w:rFonts w:ascii="Arial" w:hAnsi="Arial" w:cs="Arial"/>
                <w:bCs/>
                <w:i/>
                <w:noProof/>
                <w:color w:val="000000"/>
              </w:rPr>
              <w:t>ue print</w:t>
            </w:r>
            <w:r w:rsidRPr="00EF6439">
              <w:rPr>
                <w:rFonts w:ascii="Arial" w:hAnsi="Arial" w:cs="Arial"/>
                <w:bCs/>
                <w:noProof/>
                <w:color w:val="000000"/>
              </w:rPr>
              <w:t xml:space="preserve"> pengembangan, pengelolaan</w:t>
            </w:r>
            <w:r>
              <w:rPr>
                <w:rFonts w:ascii="Arial" w:hAnsi="Arial" w:cs="Arial"/>
                <w:bCs/>
                <w:noProof/>
                <w:color w:val="000000"/>
              </w:rPr>
              <w:t>,</w:t>
            </w:r>
            <w:r w:rsidRPr="00EF6439">
              <w:rPr>
                <w:rFonts w:ascii="Arial" w:hAnsi="Arial" w:cs="Arial"/>
                <w:bCs/>
                <w:noProof/>
                <w:color w:val="000000"/>
              </w:rPr>
              <w:t xml:space="preserve"> dan pemanfaatan sistem informasi yang lengkap</w:t>
            </w:r>
            <w:r>
              <w:rPr>
                <w:rFonts w:ascii="Arial" w:hAnsi="Arial" w:cs="Arial"/>
                <w:bCs/>
                <w:noProof/>
                <w:color w:val="000000"/>
                <w:lang w:val="id-ID"/>
              </w:rPr>
              <w:t>.</w:t>
            </w:r>
          </w:p>
          <w:p w:rsidR="009F12FA" w:rsidRPr="00EF6439" w:rsidRDefault="009F12FA" w:rsidP="007A39B4">
            <w:pPr>
              <w:ind w:left="538" w:hanging="574"/>
              <w:rPr>
                <w:rFonts w:ascii="Arial" w:hAnsi="Arial" w:cs="Arial"/>
                <w:bCs/>
                <w:noProof/>
                <w:color w:val="000000"/>
              </w:rPr>
            </w:pPr>
          </w:p>
          <w:p w:rsidR="009F12FA" w:rsidRPr="00EF6439" w:rsidRDefault="009F12FA" w:rsidP="007A39B4">
            <w:pPr>
              <w:ind w:left="538" w:hanging="574"/>
              <w:rPr>
                <w:rFonts w:ascii="Arial" w:hAnsi="Arial" w:cs="Arial"/>
                <w:color w:val="000000"/>
              </w:rPr>
            </w:pPr>
            <w:r w:rsidRPr="00EF6439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9F12FA" w:rsidRPr="00EF6439" w:rsidRDefault="009F12FA" w:rsidP="007A39B4">
            <w:pPr>
              <w:pStyle w:val="FootnoteText"/>
              <w:ind w:left="6" w:hanging="6"/>
              <w:rPr>
                <w:rFonts w:ascii="Arial" w:hAnsi="Arial" w:cs="Arial"/>
                <w:b w:val="0"/>
                <w:bCs/>
                <w:noProof/>
                <w:color w:val="000000"/>
                <w:sz w:val="24"/>
                <w:lang w:val="it-IT"/>
              </w:rPr>
            </w:pPr>
            <w:r>
              <w:rPr>
                <w:rFonts w:ascii="Arial" w:hAnsi="Arial" w:cs="Arial"/>
                <w:b w:val="0"/>
                <w:i/>
                <w:color w:val="000000"/>
                <w:sz w:val="24"/>
                <w:lang w:val="it-IT"/>
              </w:rPr>
              <w:t>B</w:t>
            </w:r>
            <w:r w:rsidRPr="00EF6439">
              <w:rPr>
                <w:rFonts w:ascii="Arial" w:hAnsi="Arial" w:cs="Arial"/>
                <w:b w:val="0"/>
                <w:i/>
                <w:color w:val="000000"/>
                <w:sz w:val="24"/>
                <w:lang w:val="it-IT"/>
              </w:rPr>
              <w:t>lue print</w:t>
            </w:r>
            <w:r w:rsidRPr="00EF6439">
              <w:rPr>
                <w:rFonts w:ascii="Arial" w:hAnsi="Arial" w:cs="Arial"/>
                <w:b w:val="0"/>
                <w:color w:val="000000"/>
                <w:sz w:val="24"/>
                <w:lang w:val="it-IT"/>
              </w:rPr>
              <w:t xml:space="preserve"> </w:t>
            </w:r>
            <w:r w:rsidRPr="00EF6439">
              <w:rPr>
                <w:rFonts w:ascii="Arial" w:hAnsi="Arial" w:cs="Arial"/>
                <w:b w:val="0"/>
                <w:bCs/>
                <w:noProof/>
                <w:color w:val="000000"/>
                <w:sz w:val="24"/>
              </w:rPr>
              <w:t>pengembangan, pengelolaan</w:t>
            </w:r>
            <w:r>
              <w:rPr>
                <w:rFonts w:ascii="Arial" w:hAnsi="Arial" w:cs="Arial"/>
                <w:b w:val="0"/>
                <w:bCs/>
                <w:noProof/>
                <w:color w:val="000000"/>
                <w:sz w:val="24"/>
              </w:rPr>
              <w:t>,</w:t>
            </w:r>
            <w:r w:rsidRPr="00EF6439">
              <w:rPr>
                <w:rFonts w:ascii="Arial" w:hAnsi="Arial" w:cs="Arial"/>
                <w:b w:val="0"/>
                <w:bCs/>
                <w:noProof/>
                <w:color w:val="000000"/>
                <w:sz w:val="24"/>
              </w:rPr>
              <w:t xml:space="preserve"> dan pemanfaatan sistem informasi, yang mencakup: </w:t>
            </w:r>
            <w:r w:rsidRPr="00EF6439">
              <w:rPr>
                <w:rFonts w:ascii="Arial" w:hAnsi="Arial" w:cs="Arial"/>
                <w:b w:val="0"/>
                <w:bCs/>
                <w:noProof/>
                <w:color w:val="000000"/>
                <w:sz w:val="24"/>
                <w:lang w:val="it-IT"/>
              </w:rPr>
              <w:t xml:space="preserve"> </w:t>
            </w:r>
          </w:p>
          <w:p w:rsidR="009F12FA" w:rsidRPr="00EF6439" w:rsidRDefault="009F12FA" w:rsidP="009F12FA">
            <w:pPr>
              <w:pStyle w:val="FootnoteText"/>
              <w:numPr>
                <w:ilvl w:val="0"/>
                <w:numId w:val="38"/>
              </w:numPr>
              <w:tabs>
                <w:tab w:val="clear" w:pos="720"/>
              </w:tabs>
              <w:ind w:left="337" w:hanging="337"/>
              <w:rPr>
                <w:rFonts w:ascii="Arial" w:hAnsi="Arial" w:cs="Arial"/>
                <w:b w:val="0"/>
                <w:color w:val="000000"/>
                <w:sz w:val="24"/>
                <w:lang w:val="es-ES_tradnl"/>
              </w:rPr>
            </w:pPr>
            <w:proofErr w:type="spellStart"/>
            <w:r>
              <w:rPr>
                <w:rFonts w:ascii="Arial" w:hAnsi="Arial" w:cs="Arial"/>
                <w:b w:val="0"/>
                <w:color w:val="000000"/>
                <w:sz w:val="24"/>
                <w:lang w:val="es-ES_tradnl"/>
              </w:rPr>
              <w:t>prasarana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24"/>
                <w:lang w:val="es-ES_tradnl"/>
              </w:rPr>
              <w:t xml:space="preserve"> dan </w:t>
            </w:r>
            <w:proofErr w:type="spellStart"/>
            <w:r w:rsidRPr="00EF6439">
              <w:rPr>
                <w:rFonts w:ascii="Arial" w:hAnsi="Arial" w:cs="Arial"/>
                <w:b w:val="0"/>
                <w:color w:val="000000"/>
                <w:sz w:val="24"/>
                <w:lang w:val="es-ES_tradnl"/>
              </w:rPr>
              <w:t>sarana</w:t>
            </w:r>
            <w:proofErr w:type="spellEnd"/>
            <w:r w:rsidRPr="00EF6439">
              <w:rPr>
                <w:rFonts w:ascii="Arial" w:hAnsi="Arial" w:cs="Arial"/>
                <w:b w:val="0"/>
                <w:color w:val="000000"/>
                <w:sz w:val="24"/>
                <w:lang w:val="es-ES_tradnl"/>
              </w:rPr>
              <w:t xml:space="preserve"> yang </w:t>
            </w:r>
            <w:proofErr w:type="spellStart"/>
            <w:r w:rsidRPr="00EF6439">
              <w:rPr>
                <w:rFonts w:ascii="Arial" w:hAnsi="Arial" w:cs="Arial"/>
                <w:b w:val="0"/>
                <w:color w:val="000000"/>
                <w:sz w:val="24"/>
                <w:lang w:val="es-ES_tradnl"/>
              </w:rPr>
              <w:t>mencukupi</w:t>
            </w:r>
            <w:proofErr w:type="spellEnd"/>
          </w:p>
          <w:p w:rsidR="009F12FA" w:rsidRPr="00EF6439" w:rsidRDefault="009F12FA" w:rsidP="009F12FA">
            <w:pPr>
              <w:pStyle w:val="FootnoteText"/>
              <w:numPr>
                <w:ilvl w:val="0"/>
                <w:numId w:val="38"/>
              </w:numPr>
              <w:tabs>
                <w:tab w:val="clear" w:pos="720"/>
              </w:tabs>
              <w:ind w:left="337" w:hanging="337"/>
              <w:rPr>
                <w:rFonts w:ascii="Arial" w:hAnsi="Arial" w:cs="Arial"/>
                <w:b w:val="0"/>
                <w:color w:val="000000"/>
                <w:sz w:val="24"/>
                <w:lang w:val="sv-SE"/>
              </w:rPr>
            </w:pPr>
            <w:r w:rsidRPr="00EF6439">
              <w:rPr>
                <w:rFonts w:ascii="Arial" w:hAnsi="Arial" w:cs="Arial"/>
                <w:b w:val="0"/>
                <w:color w:val="000000"/>
                <w:sz w:val="24"/>
                <w:lang w:val="sv-SE"/>
              </w:rPr>
              <w:t>unit pengelola di tingkat institusi</w:t>
            </w:r>
          </w:p>
          <w:p w:rsidR="009F12FA" w:rsidRPr="00EF6439" w:rsidRDefault="009F12FA" w:rsidP="009F12FA">
            <w:pPr>
              <w:pStyle w:val="FootnoteText"/>
              <w:numPr>
                <w:ilvl w:val="0"/>
                <w:numId w:val="38"/>
              </w:numPr>
              <w:tabs>
                <w:tab w:val="clear" w:pos="720"/>
              </w:tabs>
              <w:ind w:left="337" w:hanging="337"/>
              <w:rPr>
                <w:rFonts w:ascii="Arial" w:hAnsi="Arial" w:cs="Arial"/>
                <w:b w:val="0"/>
                <w:bCs/>
                <w:noProof/>
                <w:color w:val="000000"/>
                <w:sz w:val="24"/>
                <w:lang w:val="es-ES_tradnl"/>
              </w:rPr>
            </w:pPr>
            <w:r w:rsidRPr="00EF6439">
              <w:rPr>
                <w:rFonts w:ascii="Arial" w:hAnsi="Arial" w:cs="Arial"/>
                <w:b w:val="0"/>
                <w:bCs/>
                <w:noProof/>
                <w:color w:val="000000"/>
                <w:sz w:val="24"/>
                <w:lang w:val="es-ES_tradnl"/>
              </w:rPr>
              <w:t xml:space="preserve">sistem aliran data dan otorisasi akses data, </w:t>
            </w:r>
          </w:p>
          <w:p w:rsidR="009F12FA" w:rsidRPr="00EF6439" w:rsidRDefault="009F12FA" w:rsidP="009F12FA">
            <w:pPr>
              <w:pStyle w:val="FootnoteText"/>
              <w:numPr>
                <w:ilvl w:val="0"/>
                <w:numId w:val="38"/>
              </w:numPr>
              <w:tabs>
                <w:tab w:val="clear" w:pos="720"/>
              </w:tabs>
              <w:ind w:left="337" w:hanging="337"/>
              <w:rPr>
                <w:rFonts w:ascii="Arial" w:hAnsi="Arial" w:cs="Arial"/>
                <w:b w:val="0"/>
                <w:bCs/>
                <w:noProof/>
                <w:color w:val="000000"/>
                <w:sz w:val="24"/>
                <w:lang w:val="sv-SE"/>
              </w:rPr>
            </w:pPr>
            <w:r w:rsidRPr="00EF6439">
              <w:rPr>
                <w:rFonts w:ascii="Arial" w:hAnsi="Arial" w:cs="Arial"/>
                <w:b w:val="0"/>
                <w:bCs/>
                <w:noProof/>
                <w:color w:val="000000"/>
                <w:sz w:val="24"/>
                <w:lang w:val="sv-SE"/>
              </w:rPr>
              <w:t xml:space="preserve">sistem </w:t>
            </w:r>
            <w:r w:rsidRPr="00EF6439">
              <w:rPr>
                <w:rFonts w:ascii="Arial" w:hAnsi="Arial" w:cs="Arial"/>
                <w:b w:val="0"/>
                <w:bCs/>
                <w:i/>
                <w:noProof/>
                <w:color w:val="000000"/>
                <w:sz w:val="24"/>
                <w:lang w:val="sv-SE"/>
              </w:rPr>
              <w:t>disaster recovery</w:t>
            </w:r>
            <w:r>
              <w:rPr>
                <w:rFonts w:ascii="Arial" w:hAnsi="Arial" w:cs="Arial"/>
                <w:b w:val="0"/>
                <w:bCs/>
                <w:noProof/>
                <w:color w:val="000000"/>
                <w:sz w:val="24"/>
                <w:lang w:val="id-ID"/>
              </w:rPr>
              <w:t>.</w:t>
            </w:r>
          </w:p>
        </w:tc>
        <w:tc>
          <w:tcPr>
            <w:tcW w:w="3417" w:type="dxa"/>
            <w:tcBorders>
              <w:top w:val="single" w:sz="4" w:space="0" w:color="auto"/>
              <w:bottom w:val="single" w:sz="4" w:space="0" w:color="auto"/>
            </w:tcBorders>
          </w:tcPr>
          <w:p w:rsidR="009F12FA" w:rsidRPr="007A5D52" w:rsidRDefault="009F12FA" w:rsidP="007A39B4">
            <w:pPr>
              <w:pStyle w:val="FootnoteText"/>
              <w:ind w:left="-19"/>
              <w:jc w:val="center"/>
              <w:rPr>
                <w:rFonts w:ascii="Arial" w:hAnsi="Arial" w:cs="Arial"/>
                <w:b w:val="0"/>
                <w:bCs/>
                <w:noProof/>
                <w:color w:val="000000"/>
                <w:sz w:val="24"/>
                <w:lang w:val="id-ID"/>
              </w:rPr>
            </w:pPr>
            <w:r>
              <w:rPr>
                <w:rFonts w:ascii="Arial" w:hAnsi="Arial" w:cs="Arial"/>
                <w:b w:val="0"/>
                <w:bCs/>
                <w:noProof/>
                <w:color w:val="000000"/>
                <w:sz w:val="24"/>
                <w:lang w:val="id-ID"/>
              </w:rPr>
              <w:t>Ini lagi di buat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9F12FA" w:rsidRPr="007A5D52" w:rsidRDefault="009F12FA" w:rsidP="007A39B4">
            <w:pPr>
              <w:pStyle w:val="FootnoteText"/>
              <w:ind w:left="-41"/>
              <w:jc w:val="center"/>
              <w:rPr>
                <w:rFonts w:ascii="Arial" w:hAnsi="Arial" w:cs="Arial"/>
                <w:b w:val="0"/>
                <w:bCs/>
                <w:noProof/>
                <w:color w:val="000000"/>
                <w:sz w:val="24"/>
                <w:lang w:val="id-ID"/>
              </w:rPr>
            </w:pPr>
            <w:r>
              <w:rPr>
                <w:rFonts w:ascii="Arial" w:hAnsi="Arial" w:cs="Arial"/>
                <w:b w:val="0"/>
                <w:bCs/>
                <w:noProof/>
                <w:color w:val="000000"/>
                <w:sz w:val="24"/>
                <w:lang w:val="id-ID"/>
              </w:rPr>
              <w:t>Ini lagi di buat</w:t>
            </w:r>
          </w:p>
        </w:tc>
      </w:tr>
    </w:tbl>
    <w:p w:rsidR="00145896" w:rsidRDefault="00145896" w:rsidP="00145896">
      <w:pPr>
        <w:rPr>
          <w:lang w:val="id-ID"/>
        </w:rPr>
      </w:pPr>
    </w:p>
    <w:p w:rsidR="00145896" w:rsidRDefault="00145896" w:rsidP="00145896">
      <w:pPr>
        <w:rPr>
          <w:lang w:val="id-ID"/>
        </w:rPr>
      </w:pPr>
    </w:p>
    <w:p w:rsidR="00234FA9" w:rsidRDefault="00234FA9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110"/>
        <w:gridCol w:w="1269"/>
        <w:gridCol w:w="617"/>
        <w:gridCol w:w="910"/>
        <w:gridCol w:w="1056"/>
        <w:gridCol w:w="1190"/>
        <w:gridCol w:w="1189"/>
        <w:gridCol w:w="1463"/>
        <w:gridCol w:w="936"/>
        <w:gridCol w:w="1176"/>
        <w:gridCol w:w="1443"/>
      </w:tblGrid>
      <w:tr w:rsidR="003636DC" w:rsidTr="006E37FE">
        <w:tc>
          <w:tcPr>
            <w:tcW w:w="0" w:type="auto"/>
            <w:vMerge w:val="restart"/>
          </w:tcPr>
          <w:p w:rsidR="003636DC" w:rsidRDefault="003636DC">
            <w:pPr>
              <w:rPr>
                <w:lang w:val="id-ID"/>
              </w:rPr>
            </w:pPr>
            <w:bookmarkStart w:id="0" w:name="_GoBack"/>
            <w:r>
              <w:rPr>
                <w:lang w:val="id-ID"/>
              </w:rPr>
              <w:t>User</w:t>
            </w:r>
          </w:p>
        </w:tc>
        <w:tc>
          <w:tcPr>
            <w:tcW w:w="0" w:type="auto"/>
            <w:gridSpan w:val="11"/>
          </w:tcPr>
          <w:p w:rsidR="003636DC" w:rsidRDefault="003636DC" w:rsidP="003636DC">
            <w:pPr>
              <w:tabs>
                <w:tab w:val="left" w:pos="1718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Hak Akses Data</w:t>
            </w:r>
          </w:p>
        </w:tc>
      </w:tr>
      <w:tr w:rsidR="003636DC" w:rsidTr="003C57BC">
        <w:tc>
          <w:tcPr>
            <w:tcW w:w="0" w:type="auto"/>
            <w:vMerge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DIGILIB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e-Learning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OJS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e-PMB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SIATER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Portofolio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 xml:space="preserve">Keuangan 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Tracer Study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Sarpras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Siaterwan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UBLonApps</w:t>
            </w:r>
          </w:p>
        </w:tc>
      </w:tr>
      <w:tr w:rsidR="003636DC" w:rsidTr="003C57BC"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Mahasiswa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</w:tr>
      <w:tr w:rsidR="003636DC" w:rsidTr="003C57BC"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Dosen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</w:tr>
      <w:tr w:rsidR="003636DC" w:rsidTr="003C57BC"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BAA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</w:tr>
      <w:tr w:rsidR="003636DC" w:rsidTr="003C57BC"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PPSDM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</w:tr>
      <w:tr w:rsidR="003636DC" w:rsidTr="003C57BC"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BAU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</w:tr>
      <w:tr w:rsidR="003636DC" w:rsidTr="003C57BC"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BAK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</w:tr>
      <w:tr w:rsidR="003636DC" w:rsidTr="003C57BC"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Tendik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</w:tr>
      <w:tr w:rsidR="003636DC" w:rsidTr="003C57BC"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Alumni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</w:tr>
      <w:tr w:rsidR="003636DC" w:rsidTr="003C57BC"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BPKHA</w:t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</w:tr>
      <w:tr w:rsidR="003636DC" w:rsidTr="003C57BC"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  <w:r>
              <w:rPr>
                <w:lang w:val="id-ID"/>
              </w:rPr>
              <w:t>Prodi</w:t>
            </w:r>
          </w:p>
        </w:tc>
        <w:tc>
          <w:tcPr>
            <w:tcW w:w="0" w:type="auto"/>
          </w:tcPr>
          <w:p w:rsidR="003636DC" w:rsidRDefault="005D5CB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5D5CB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5D5CB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5D5CB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3636D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3636DC" w:rsidRDefault="005D5CB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3636DC" w:rsidRDefault="005D5CB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</w:tr>
      <w:tr w:rsidR="005D5CBC" w:rsidTr="003C57BC">
        <w:tc>
          <w:tcPr>
            <w:tcW w:w="0" w:type="auto"/>
          </w:tcPr>
          <w:p w:rsidR="005D5CBC" w:rsidRDefault="005D5CBC">
            <w:pPr>
              <w:rPr>
                <w:lang w:val="id-ID"/>
              </w:rPr>
            </w:pPr>
            <w:r>
              <w:rPr>
                <w:lang w:val="id-ID"/>
              </w:rPr>
              <w:t>Rektor</w:t>
            </w:r>
          </w:p>
        </w:tc>
        <w:tc>
          <w:tcPr>
            <w:tcW w:w="0" w:type="auto"/>
          </w:tcPr>
          <w:p w:rsidR="005D5CBC" w:rsidRDefault="005D5CBC">
            <w:r w:rsidRPr="006E76FB"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5D5CBC" w:rsidRDefault="005D5CBC">
            <w:r w:rsidRPr="006E76FB"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5D5CBC" w:rsidRDefault="005D5CBC">
            <w:r w:rsidRPr="006E76FB"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5D5CBC" w:rsidRDefault="005D5CBC"/>
        </w:tc>
        <w:tc>
          <w:tcPr>
            <w:tcW w:w="0" w:type="auto"/>
          </w:tcPr>
          <w:p w:rsidR="005D5CBC" w:rsidRDefault="005D5CBC">
            <w:r w:rsidRPr="006E76FB"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5D5CBC" w:rsidRDefault="005D5CBC">
            <w:r w:rsidRPr="006E76FB"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5D5CBC" w:rsidRDefault="005D5CBC">
            <w:r w:rsidRPr="006E76FB"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5D5CBC" w:rsidRDefault="005D5CBC">
            <w:r w:rsidRPr="006E76FB"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5D5CBC" w:rsidRDefault="005D5CBC">
            <w:r w:rsidRPr="006E76FB"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5D5CBC" w:rsidRDefault="005D5CBC">
            <w:r w:rsidRPr="006E76FB"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5D5CBC" w:rsidRDefault="005D5CBC">
            <w:r w:rsidRPr="006E76FB">
              <w:rPr>
                <w:lang w:val="id-ID"/>
              </w:rPr>
              <w:sym w:font="Wingdings" w:char="F0FC"/>
            </w:r>
          </w:p>
        </w:tc>
      </w:tr>
      <w:tr w:rsidR="005D5CBC" w:rsidTr="003C57BC">
        <w:tc>
          <w:tcPr>
            <w:tcW w:w="0" w:type="auto"/>
          </w:tcPr>
          <w:p w:rsidR="005D5CBC" w:rsidRDefault="005D5CBC">
            <w:pPr>
              <w:rPr>
                <w:lang w:val="id-ID"/>
              </w:rPr>
            </w:pPr>
            <w:r>
              <w:rPr>
                <w:lang w:val="id-ID"/>
              </w:rPr>
              <w:t xml:space="preserve">Marketing </w:t>
            </w:r>
          </w:p>
        </w:tc>
        <w:tc>
          <w:tcPr>
            <w:tcW w:w="0" w:type="auto"/>
          </w:tcPr>
          <w:p w:rsidR="005D5CBC" w:rsidRPr="006E76FB" w:rsidRDefault="005D5CB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5D5CBC" w:rsidRPr="006E76FB" w:rsidRDefault="005D5CB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5D5CBC" w:rsidRPr="006E76FB" w:rsidRDefault="005D5CB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5D5CBC" w:rsidRDefault="005D5CBC"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5D5CBC" w:rsidRPr="006E76FB" w:rsidRDefault="005D5CB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  <w:tc>
          <w:tcPr>
            <w:tcW w:w="0" w:type="auto"/>
          </w:tcPr>
          <w:p w:rsidR="005D5CBC" w:rsidRPr="006E76FB" w:rsidRDefault="005D5CB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5D5CBC" w:rsidRPr="006E76FB" w:rsidRDefault="005D5CB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5D5CBC" w:rsidRPr="006E76FB" w:rsidRDefault="005D5CB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5D5CBC" w:rsidRPr="006E76FB" w:rsidRDefault="005D5CB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5D5CBC" w:rsidRPr="006E76FB" w:rsidRDefault="005D5CBC">
            <w:pPr>
              <w:rPr>
                <w:lang w:val="id-ID"/>
              </w:rPr>
            </w:pPr>
          </w:p>
        </w:tc>
        <w:tc>
          <w:tcPr>
            <w:tcW w:w="0" w:type="auto"/>
          </w:tcPr>
          <w:p w:rsidR="005D5CBC" w:rsidRPr="006E76FB" w:rsidRDefault="005D5CBC">
            <w:pPr>
              <w:rPr>
                <w:lang w:val="id-ID"/>
              </w:rPr>
            </w:pPr>
            <w:r>
              <w:rPr>
                <w:lang w:val="id-ID"/>
              </w:rPr>
              <w:sym w:font="Wingdings" w:char="F0FC"/>
            </w:r>
          </w:p>
        </w:tc>
      </w:tr>
      <w:bookmarkEnd w:id="0"/>
    </w:tbl>
    <w:p w:rsidR="003636DC" w:rsidRDefault="003636DC">
      <w:pPr>
        <w:rPr>
          <w:lang w:val="id-ID"/>
        </w:rPr>
      </w:pPr>
    </w:p>
    <w:p w:rsidR="003636DC" w:rsidRPr="003636DC" w:rsidRDefault="003636DC">
      <w:pPr>
        <w:rPr>
          <w:lang w:val="id-ID"/>
        </w:rPr>
      </w:pPr>
    </w:p>
    <w:sectPr w:rsidR="003636DC" w:rsidRPr="003636DC" w:rsidSect="00145896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7C6" w:rsidRDefault="005907C6" w:rsidP="00145896">
      <w:r>
        <w:separator/>
      </w:r>
    </w:p>
  </w:endnote>
  <w:endnote w:type="continuationSeparator" w:id="0">
    <w:p w:rsidR="005907C6" w:rsidRDefault="005907C6" w:rsidP="0014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7C6" w:rsidRDefault="005907C6" w:rsidP="00145896">
      <w:r>
        <w:separator/>
      </w:r>
    </w:p>
  </w:footnote>
  <w:footnote w:type="continuationSeparator" w:id="0">
    <w:p w:rsidR="005907C6" w:rsidRDefault="005907C6" w:rsidP="001458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96" w:rsidRDefault="00145896">
    <w:pPr>
      <w:pStyle w:val="Head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0086679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5240" b="22225"/>
              <wp:wrapNone/>
              <wp:docPr id="225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extLst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145896" w:rsidRPr="009026FB" w:rsidRDefault="009F12FA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id-ID"/>
                                  </w:rPr>
                                  <w:t>Kebutuhan Sistem Standar 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ex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45896" w:rsidRDefault="00145896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id-ID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khsUA&#10;AADcAAAADwAAAGRycy9kb3ducmV2LnhtbESPT4vCMBTE7wv7HcJb8Lam24NI1yi67EIRPfiHxeOj&#10;eTbV5qU0sdZvbwTB4zAzv2Ems97WoqPWV44VfA0TEMSF0xWXCva7v88xCB+QNdaOScGNPMym728T&#10;zLS78oa6bShFhLDPUIEJocmk9IUhi37oGuLoHV1rMUTZllK3eI1wW8s0SUbSYsVxwWBDP4aK8/Zi&#10;FWzy7jT//z3nhczXh8Xq1i9NYpQafPTzbxCB+vAKP9u5VpCmI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F+SGxQAAANwAAAAPAAAAAAAAAAAAAAAAAJgCAABkcnMv&#10;ZG93bnJldi54bWxQSwUGAAAAAAQABAD1AAAAigMAAAAA&#10;" fillcolor="#4bacc6 [3208]" strokecolor="#205867 [1608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145896" w:rsidRPr="009026FB" w:rsidRDefault="009F12FA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id-ID"/>
                            </w:rPr>
                            <w:t>Kebutuhan Sistem Standar 6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YkdsQA&#10;AADcAAAADwAAAGRycy9kb3ducmV2LnhtbESPwWrDMBBE74X8g9hAbrUcE2rjRgkhEBJ6KbX7AYu1&#10;td1YKyMpsduvrwqFHoeZecNs97MZxJ2c7y0rWCcpCOLG6p5bBe/16bEA4QOyxsEyKfgiD/vd4mGL&#10;pbYTv9G9Cq2IEPYlKuhCGEspfdORQZ/YkTh6H9YZDFG6VmqHU4SbQWZp+iQN9hwXOhzp2FFzrW5G&#10;gV2/hpd62tyYJncu+s9m+M4LpVbL+fAMItAc/sN/7YtWkGU5/J6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mJHbEAAAA3AAAAA8AAAAAAAAAAAAAAAAAmAIAAGRycy9k&#10;b3ducmV2LnhtbFBLBQYAAAAABAAEAPUAAACJAwAAAAA=&#10;" fillcolor="#4f81bd [3204]" strokecolor="#243f60 [1604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45896" w:rsidRDefault="00145896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  <w:lang w:val="id-ID"/>
                            </w:rPr>
                            <w:t>2017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145896" w:rsidRDefault="001458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2B84"/>
    <w:multiLevelType w:val="hybridMultilevel"/>
    <w:tmpl w:val="E5E8B5C4"/>
    <w:lvl w:ilvl="0" w:tplc="7C625E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A4202"/>
    <w:multiLevelType w:val="hybridMultilevel"/>
    <w:tmpl w:val="25BAC05A"/>
    <w:lvl w:ilvl="0" w:tplc="0421000F">
      <w:start w:val="1"/>
      <w:numFmt w:val="decimal"/>
      <w:lvlText w:val="%1."/>
      <w:lvlJc w:val="left"/>
      <w:pPr>
        <w:ind w:left="729" w:hanging="360"/>
      </w:pPr>
    </w:lvl>
    <w:lvl w:ilvl="1" w:tplc="04210019" w:tentative="1">
      <w:start w:val="1"/>
      <w:numFmt w:val="lowerLetter"/>
      <w:lvlText w:val="%2."/>
      <w:lvlJc w:val="left"/>
      <w:pPr>
        <w:ind w:left="1449" w:hanging="360"/>
      </w:pPr>
    </w:lvl>
    <w:lvl w:ilvl="2" w:tplc="0421001B" w:tentative="1">
      <w:start w:val="1"/>
      <w:numFmt w:val="lowerRoman"/>
      <w:lvlText w:val="%3."/>
      <w:lvlJc w:val="right"/>
      <w:pPr>
        <w:ind w:left="2169" w:hanging="180"/>
      </w:pPr>
    </w:lvl>
    <w:lvl w:ilvl="3" w:tplc="0421000F" w:tentative="1">
      <w:start w:val="1"/>
      <w:numFmt w:val="decimal"/>
      <w:lvlText w:val="%4."/>
      <w:lvlJc w:val="left"/>
      <w:pPr>
        <w:ind w:left="2889" w:hanging="360"/>
      </w:pPr>
    </w:lvl>
    <w:lvl w:ilvl="4" w:tplc="04210019" w:tentative="1">
      <w:start w:val="1"/>
      <w:numFmt w:val="lowerLetter"/>
      <w:lvlText w:val="%5."/>
      <w:lvlJc w:val="left"/>
      <w:pPr>
        <w:ind w:left="3609" w:hanging="360"/>
      </w:pPr>
    </w:lvl>
    <w:lvl w:ilvl="5" w:tplc="0421001B" w:tentative="1">
      <w:start w:val="1"/>
      <w:numFmt w:val="lowerRoman"/>
      <w:lvlText w:val="%6."/>
      <w:lvlJc w:val="right"/>
      <w:pPr>
        <w:ind w:left="4329" w:hanging="180"/>
      </w:pPr>
    </w:lvl>
    <w:lvl w:ilvl="6" w:tplc="0421000F" w:tentative="1">
      <w:start w:val="1"/>
      <w:numFmt w:val="decimal"/>
      <w:lvlText w:val="%7."/>
      <w:lvlJc w:val="left"/>
      <w:pPr>
        <w:ind w:left="5049" w:hanging="360"/>
      </w:pPr>
    </w:lvl>
    <w:lvl w:ilvl="7" w:tplc="04210019" w:tentative="1">
      <w:start w:val="1"/>
      <w:numFmt w:val="lowerLetter"/>
      <w:lvlText w:val="%8."/>
      <w:lvlJc w:val="left"/>
      <w:pPr>
        <w:ind w:left="5769" w:hanging="360"/>
      </w:pPr>
    </w:lvl>
    <w:lvl w:ilvl="8" w:tplc="0421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">
    <w:nsid w:val="05634577"/>
    <w:multiLevelType w:val="hybridMultilevel"/>
    <w:tmpl w:val="54F00DCC"/>
    <w:lvl w:ilvl="0" w:tplc="AE50B5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21404B"/>
    <w:multiLevelType w:val="hybridMultilevel"/>
    <w:tmpl w:val="6D5827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62491"/>
    <w:multiLevelType w:val="hybridMultilevel"/>
    <w:tmpl w:val="0DF8679C"/>
    <w:lvl w:ilvl="0" w:tplc="7F5081CC">
      <w:start w:val="1"/>
      <w:numFmt w:val="decimal"/>
      <w:lvlText w:val="(%1)"/>
      <w:lvlJc w:val="left"/>
      <w:pPr>
        <w:tabs>
          <w:tab w:val="num" w:pos="354"/>
        </w:tabs>
        <w:ind w:left="354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A23F16"/>
    <w:multiLevelType w:val="hybridMultilevel"/>
    <w:tmpl w:val="EFB2357E"/>
    <w:lvl w:ilvl="0" w:tplc="258E262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207427"/>
    <w:multiLevelType w:val="hybridMultilevel"/>
    <w:tmpl w:val="25BAC05A"/>
    <w:lvl w:ilvl="0" w:tplc="0421000F">
      <w:start w:val="1"/>
      <w:numFmt w:val="decimal"/>
      <w:lvlText w:val="%1."/>
      <w:lvlJc w:val="left"/>
      <w:pPr>
        <w:ind w:left="729" w:hanging="360"/>
      </w:pPr>
    </w:lvl>
    <w:lvl w:ilvl="1" w:tplc="04210019" w:tentative="1">
      <w:start w:val="1"/>
      <w:numFmt w:val="lowerLetter"/>
      <w:lvlText w:val="%2."/>
      <w:lvlJc w:val="left"/>
      <w:pPr>
        <w:ind w:left="1449" w:hanging="360"/>
      </w:pPr>
    </w:lvl>
    <w:lvl w:ilvl="2" w:tplc="0421001B" w:tentative="1">
      <w:start w:val="1"/>
      <w:numFmt w:val="lowerRoman"/>
      <w:lvlText w:val="%3."/>
      <w:lvlJc w:val="right"/>
      <w:pPr>
        <w:ind w:left="2169" w:hanging="180"/>
      </w:pPr>
    </w:lvl>
    <w:lvl w:ilvl="3" w:tplc="0421000F" w:tentative="1">
      <w:start w:val="1"/>
      <w:numFmt w:val="decimal"/>
      <w:lvlText w:val="%4."/>
      <w:lvlJc w:val="left"/>
      <w:pPr>
        <w:ind w:left="2889" w:hanging="360"/>
      </w:pPr>
    </w:lvl>
    <w:lvl w:ilvl="4" w:tplc="04210019" w:tentative="1">
      <w:start w:val="1"/>
      <w:numFmt w:val="lowerLetter"/>
      <w:lvlText w:val="%5."/>
      <w:lvlJc w:val="left"/>
      <w:pPr>
        <w:ind w:left="3609" w:hanging="360"/>
      </w:pPr>
    </w:lvl>
    <w:lvl w:ilvl="5" w:tplc="0421001B" w:tentative="1">
      <w:start w:val="1"/>
      <w:numFmt w:val="lowerRoman"/>
      <w:lvlText w:val="%6."/>
      <w:lvlJc w:val="right"/>
      <w:pPr>
        <w:ind w:left="4329" w:hanging="180"/>
      </w:pPr>
    </w:lvl>
    <w:lvl w:ilvl="6" w:tplc="0421000F" w:tentative="1">
      <w:start w:val="1"/>
      <w:numFmt w:val="decimal"/>
      <w:lvlText w:val="%7."/>
      <w:lvlJc w:val="left"/>
      <w:pPr>
        <w:ind w:left="5049" w:hanging="360"/>
      </w:pPr>
    </w:lvl>
    <w:lvl w:ilvl="7" w:tplc="04210019" w:tentative="1">
      <w:start w:val="1"/>
      <w:numFmt w:val="lowerLetter"/>
      <w:lvlText w:val="%8."/>
      <w:lvlJc w:val="left"/>
      <w:pPr>
        <w:ind w:left="5769" w:hanging="360"/>
      </w:pPr>
    </w:lvl>
    <w:lvl w:ilvl="8" w:tplc="0421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7">
    <w:nsid w:val="0C3511DA"/>
    <w:multiLevelType w:val="hybridMultilevel"/>
    <w:tmpl w:val="31BA1168"/>
    <w:lvl w:ilvl="0" w:tplc="AE50B51E">
      <w:start w:val="1"/>
      <w:numFmt w:val="decimal"/>
      <w:lvlText w:val="(%1)"/>
      <w:lvlJc w:val="left"/>
      <w:pPr>
        <w:tabs>
          <w:tab w:val="num" w:pos="351"/>
        </w:tabs>
        <w:ind w:left="3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1"/>
        </w:tabs>
        <w:ind w:left="10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1"/>
        </w:tabs>
        <w:ind w:left="17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1"/>
        </w:tabs>
        <w:ind w:left="25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1"/>
        </w:tabs>
        <w:ind w:left="32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1"/>
        </w:tabs>
        <w:ind w:left="39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1"/>
        </w:tabs>
        <w:ind w:left="46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1"/>
        </w:tabs>
        <w:ind w:left="53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1"/>
        </w:tabs>
        <w:ind w:left="6111" w:hanging="180"/>
      </w:pPr>
    </w:lvl>
  </w:abstractNum>
  <w:abstractNum w:abstractNumId="8">
    <w:nsid w:val="1174461A"/>
    <w:multiLevelType w:val="hybridMultilevel"/>
    <w:tmpl w:val="26968F86"/>
    <w:lvl w:ilvl="0" w:tplc="6E94B0C0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15994BB0"/>
    <w:multiLevelType w:val="hybridMultilevel"/>
    <w:tmpl w:val="A64AFB2A"/>
    <w:lvl w:ilvl="0" w:tplc="04C0A48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DC0E92"/>
    <w:multiLevelType w:val="hybridMultilevel"/>
    <w:tmpl w:val="4930060A"/>
    <w:lvl w:ilvl="0" w:tplc="28860316">
      <w:start w:val="1"/>
      <w:numFmt w:val="decimal"/>
      <w:lvlText w:val="(%1)"/>
      <w:lvlJc w:val="left"/>
      <w:pPr>
        <w:tabs>
          <w:tab w:val="num" w:pos="732"/>
        </w:tabs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4C62C0"/>
    <w:multiLevelType w:val="hybridMultilevel"/>
    <w:tmpl w:val="71647A6C"/>
    <w:lvl w:ilvl="0" w:tplc="79261BB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F5A65B6"/>
    <w:multiLevelType w:val="hybridMultilevel"/>
    <w:tmpl w:val="C89C9B34"/>
    <w:lvl w:ilvl="0" w:tplc="596C205E">
      <w:start w:val="1"/>
      <w:numFmt w:val="decimal"/>
      <w:lvlText w:val="(%1)"/>
      <w:lvlJc w:val="left"/>
      <w:pPr>
        <w:tabs>
          <w:tab w:val="num" w:pos="354"/>
        </w:tabs>
        <w:ind w:left="354" w:hanging="372"/>
      </w:pPr>
      <w:rPr>
        <w:rFonts w:hint="default"/>
      </w:rPr>
    </w:lvl>
    <w:lvl w:ilvl="1" w:tplc="0212B78A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473F00"/>
    <w:multiLevelType w:val="hybridMultilevel"/>
    <w:tmpl w:val="778CCEE6"/>
    <w:lvl w:ilvl="0" w:tplc="BEFE87A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BB2D65"/>
    <w:multiLevelType w:val="hybridMultilevel"/>
    <w:tmpl w:val="5E8C9640"/>
    <w:lvl w:ilvl="0" w:tplc="09EC1532">
      <w:start w:val="1"/>
      <w:numFmt w:val="decimal"/>
      <w:lvlText w:val="(%1)"/>
      <w:lvlJc w:val="left"/>
      <w:pPr>
        <w:tabs>
          <w:tab w:val="num" w:pos="354"/>
        </w:tabs>
        <w:ind w:left="354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511EAB"/>
    <w:multiLevelType w:val="hybridMultilevel"/>
    <w:tmpl w:val="D65C0A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1E67E4"/>
    <w:multiLevelType w:val="hybridMultilevel"/>
    <w:tmpl w:val="900EF362"/>
    <w:lvl w:ilvl="0" w:tplc="81C260E0">
      <w:start w:val="1"/>
      <w:numFmt w:val="upperLetter"/>
      <w:lvlText w:val="%1."/>
      <w:lvlJc w:val="left"/>
      <w:pPr>
        <w:ind w:left="342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062" w:hanging="360"/>
      </w:pPr>
    </w:lvl>
    <w:lvl w:ilvl="2" w:tplc="0421001B" w:tentative="1">
      <w:start w:val="1"/>
      <w:numFmt w:val="lowerRoman"/>
      <w:lvlText w:val="%3."/>
      <w:lvlJc w:val="right"/>
      <w:pPr>
        <w:ind w:left="1782" w:hanging="180"/>
      </w:pPr>
    </w:lvl>
    <w:lvl w:ilvl="3" w:tplc="0421000F" w:tentative="1">
      <w:start w:val="1"/>
      <w:numFmt w:val="decimal"/>
      <w:lvlText w:val="%4."/>
      <w:lvlJc w:val="left"/>
      <w:pPr>
        <w:ind w:left="2502" w:hanging="360"/>
      </w:pPr>
    </w:lvl>
    <w:lvl w:ilvl="4" w:tplc="04210019" w:tentative="1">
      <w:start w:val="1"/>
      <w:numFmt w:val="lowerLetter"/>
      <w:lvlText w:val="%5."/>
      <w:lvlJc w:val="left"/>
      <w:pPr>
        <w:ind w:left="3222" w:hanging="360"/>
      </w:pPr>
    </w:lvl>
    <w:lvl w:ilvl="5" w:tplc="0421001B" w:tentative="1">
      <w:start w:val="1"/>
      <w:numFmt w:val="lowerRoman"/>
      <w:lvlText w:val="%6."/>
      <w:lvlJc w:val="right"/>
      <w:pPr>
        <w:ind w:left="3942" w:hanging="180"/>
      </w:pPr>
    </w:lvl>
    <w:lvl w:ilvl="6" w:tplc="0421000F" w:tentative="1">
      <w:start w:val="1"/>
      <w:numFmt w:val="decimal"/>
      <w:lvlText w:val="%7."/>
      <w:lvlJc w:val="left"/>
      <w:pPr>
        <w:ind w:left="4662" w:hanging="360"/>
      </w:pPr>
    </w:lvl>
    <w:lvl w:ilvl="7" w:tplc="04210019" w:tentative="1">
      <w:start w:val="1"/>
      <w:numFmt w:val="lowerLetter"/>
      <w:lvlText w:val="%8."/>
      <w:lvlJc w:val="left"/>
      <w:pPr>
        <w:ind w:left="5382" w:hanging="360"/>
      </w:pPr>
    </w:lvl>
    <w:lvl w:ilvl="8" w:tplc="0421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">
    <w:nsid w:val="2A000889"/>
    <w:multiLevelType w:val="hybridMultilevel"/>
    <w:tmpl w:val="1B444F3A"/>
    <w:lvl w:ilvl="0" w:tplc="B4384C5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B75718A"/>
    <w:multiLevelType w:val="hybridMultilevel"/>
    <w:tmpl w:val="14EAD306"/>
    <w:lvl w:ilvl="0" w:tplc="00A2A798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62" w:hanging="360"/>
      </w:pPr>
    </w:lvl>
    <w:lvl w:ilvl="2" w:tplc="0421001B" w:tentative="1">
      <w:start w:val="1"/>
      <w:numFmt w:val="lowerRoman"/>
      <w:lvlText w:val="%3."/>
      <w:lvlJc w:val="right"/>
      <w:pPr>
        <w:ind w:left="1782" w:hanging="180"/>
      </w:pPr>
    </w:lvl>
    <w:lvl w:ilvl="3" w:tplc="0421000F" w:tentative="1">
      <w:start w:val="1"/>
      <w:numFmt w:val="decimal"/>
      <w:lvlText w:val="%4."/>
      <w:lvlJc w:val="left"/>
      <w:pPr>
        <w:ind w:left="2502" w:hanging="360"/>
      </w:pPr>
    </w:lvl>
    <w:lvl w:ilvl="4" w:tplc="04210019" w:tentative="1">
      <w:start w:val="1"/>
      <w:numFmt w:val="lowerLetter"/>
      <w:lvlText w:val="%5."/>
      <w:lvlJc w:val="left"/>
      <w:pPr>
        <w:ind w:left="3222" w:hanging="360"/>
      </w:pPr>
    </w:lvl>
    <w:lvl w:ilvl="5" w:tplc="0421001B" w:tentative="1">
      <w:start w:val="1"/>
      <w:numFmt w:val="lowerRoman"/>
      <w:lvlText w:val="%6."/>
      <w:lvlJc w:val="right"/>
      <w:pPr>
        <w:ind w:left="3942" w:hanging="180"/>
      </w:pPr>
    </w:lvl>
    <w:lvl w:ilvl="6" w:tplc="0421000F" w:tentative="1">
      <w:start w:val="1"/>
      <w:numFmt w:val="decimal"/>
      <w:lvlText w:val="%7."/>
      <w:lvlJc w:val="left"/>
      <w:pPr>
        <w:ind w:left="4662" w:hanging="360"/>
      </w:pPr>
    </w:lvl>
    <w:lvl w:ilvl="7" w:tplc="04210019" w:tentative="1">
      <w:start w:val="1"/>
      <w:numFmt w:val="lowerLetter"/>
      <w:lvlText w:val="%8."/>
      <w:lvlJc w:val="left"/>
      <w:pPr>
        <w:ind w:left="5382" w:hanging="360"/>
      </w:pPr>
    </w:lvl>
    <w:lvl w:ilvl="8" w:tplc="0421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9">
    <w:nsid w:val="2CAA354B"/>
    <w:multiLevelType w:val="hybridMultilevel"/>
    <w:tmpl w:val="A6023D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DE07D5"/>
    <w:multiLevelType w:val="hybridMultilevel"/>
    <w:tmpl w:val="EA50C4F6"/>
    <w:lvl w:ilvl="0" w:tplc="7F5081CC">
      <w:start w:val="1"/>
      <w:numFmt w:val="decimal"/>
      <w:lvlText w:val="(%1)"/>
      <w:lvlJc w:val="left"/>
      <w:pPr>
        <w:tabs>
          <w:tab w:val="num" w:pos="354"/>
        </w:tabs>
        <w:ind w:left="354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62"/>
        </w:tabs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2"/>
        </w:tabs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2"/>
        </w:tabs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22"/>
        </w:tabs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2"/>
        </w:tabs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62"/>
        </w:tabs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82"/>
        </w:tabs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02"/>
        </w:tabs>
        <w:ind w:left="6102" w:hanging="180"/>
      </w:pPr>
    </w:lvl>
  </w:abstractNum>
  <w:abstractNum w:abstractNumId="21">
    <w:nsid w:val="2DD039A6"/>
    <w:multiLevelType w:val="hybridMultilevel"/>
    <w:tmpl w:val="98C8E0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46092B"/>
    <w:multiLevelType w:val="hybridMultilevel"/>
    <w:tmpl w:val="625E49F6"/>
    <w:lvl w:ilvl="0" w:tplc="AF3E521C">
      <w:start w:val="1"/>
      <w:numFmt w:val="decimal"/>
      <w:lvlText w:val="(%1)"/>
      <w:lvlJc w:val="left"/>
      <w:pPr>
        <w:tabs>
          <w:tab w:val="num" w:pos="397"/>
        </w:tabs>
        <w:ind w:left="397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5"/>
        </w:tabs>
        <w:ind w:left="11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5"/>
        </w:tabs>
        <w:ind w:left="18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5"/>
        </w:tabs>
        <w:ind w:left="25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5"/>
        </w:tabs>
        <w:ind w:left="32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5"/>
        </w:tabs>
        <w:ind w:left="39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5"/>
        </w:tabs>
        <w:ind w:left="47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5"/>
        </w:tabs>
        <w:ind w:left="54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5"/>
        </w:tabs>
        <w:ind w:left="6145" w:hanging="180"/>
      </w:pPr>
    </w:lvl>
  </w:abstractNum>
  <w:abstractNum w:abstractNumId="23">
    <w:nsid w:val="363126FC"/>
    <w:multiLevelType w:val="hybridMultilevel"/>
    <w:tmpl w:val="25BAC05A"/>
    <w:lvl w:ilvl="0" w:tplc="0421000F">
      <w:start w:val="1"/>
      <w:numFmt w:val="decimal"/>
      <w:lvlText w:val="%1."/>
      <w:lvlJc w:val="left"/>
      <w:pPr>
        <w:ind w:left="729" w:hanging="360"/>
      </w:pPr>
    </w:lvl>
    <w:lvl w:ilvl="1" w:tplc="04210019" w:tentative="1">
      <w:start w:val="1"/>
      <w:numFmt w:val="lowerLetter"/>
      <w:lvlText w:val="%2."/>
      <w:lvlJc w:val="left"/>
      <w:pPr>
        <w:ind w:left="1449" w:hanging="360"/>
      </w:pPr>
    </w:lvl>
    <w:lvl w:ilvl="2" w:tplc="0421001B" w:tentative="1">
      <w:start w:val="1"/>
      <w:numFmt w:val="lowerRoman"/>
      <w:lvlText w:val="%3."/>
      <w:lvlJc w:val="right"/>
      <w:pPr>
        <w:ind w:left="2169" w:hanging="180"/>
      </w:pPr>
    </w:lvl>
    <w:lvl w:ilvl="3" w:tplc="0421000F" w:tentative="1">
      <w:start w:val="1"/>
      <w:numFmt w:val="decimal"/>
      <w:lvlText w:val="%4."/>
      <w:lvlJc w:val="left"/>
      <w:pPr>
        <w:ind w:left="2889" w:hanging="360"/>
      </w:pPr>
    </w:lvl>
    <w:lvl w:ilvl="4" w:tplc="04210019" w:tentative="1">
      <w:start w:val="1"/>
      <w:numFmt w:val="lowerLetter"/>
      <w:lvlText w:val="%5."/>
      <w:lvlJc w:val="left"/>
      <w:pPr>
        <w:ind w:left="3609" w:hanging="360"/>
      </w:pPr>
    </w:lvl>
    <w:lvl w:ilvl="5" w:tplc="0421001B" w:tentative="1">
      <w:start w:val="1"/>
      <w:numFmt w:val="lowerRoman"/>
      <w:lvlText w:val="%6."/>
      <w:lvlJc w:val="right"/>
      <w:pPr>
        <w:ind w:left="4329" w:hanging="180"/>
      </w:pPr>
    </w:lvl>
    <w:lvl w:ilvl="6" w:tplc="0421000F" w:tentative="1">
      <w:start w:val="1"/>
      <w:numFmt w:val="decimal"/>
      <w:lvlText w:val="%7."/>
      <w:lvlJc w:val="left"/>
      <w:pPr>
        <w:ind w:left="5049" w:hanging="360"/>
      </w:pPr>
    </w:lvl>
    <w:lvl w:ilvl="7" w:tplc="04210019" w:tentative="1">
      <w:start w:val="1"/>
      <w:numFmt w:val="lowerLetter"/>
      <w:lvlText w:val="%8."/>
      <w:lvlJc w:val="left"/>
      <w:pPr>
        <w:ind w:left="5769" w:hanging="360"/>
      </w:pPr>
    </w:lvl>
    <w:lvl w:ilvl="8" w:tplc="0421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4">
    <w:nsid w:val="37032C1A"/>
    <w:multiLevelType w:val="hybridMultilevel"/>
    <w:tmpl w:val="6D5827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4175A2"/>
    <w:multiLevelType w:val="hybridMultilevel"/>
    <w:tmpl w:val="11E4DF70"/>
    <w:lvl w:ilvl="0" w:tplc="28860316">
      <w:start w:val="1"/>
      <w:numFmt w:val="decimal"/>
      <w:lvlText w:val="(%1)"/>
      <w:lvlJc w:val="left"/>
      <w:pPr>
        <w:tabs>
          <w:tab w:val="num" w:pos="732"/>
        </w:tabs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9FB216D"/>
    <w:multiLevelType w:val="hybridMultilevel"/>
    <w:tmpl w:val="76BC77FC"/>
    <w:lvl w:ilvl="0" w:tplc="8452D2EC">
      <w:start w:val="1"/>
      <w:numFmt w:val="decimal"/>
      <w:lvlText w:val="(%1)"/>
      <w:lvlJc w:val="left"/>
      <w:pPr>
        <w:ind w:left="394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7">
    <w:nsid w:val="3B0C7D03"/>
    <w:multiLevelType w:val="hybridMultilevel"/>
    <w:tmpl w:val="596AD0BA"/>
    <w:lvl w:ilvl="0" w:tplc="AE50B51E">
      <w:start w:val="1"/>
      <w:numFmt w:val="decimal"/>
      <w:lvlText w:val="(%1)"/>
      <w:lvlJc w:val="left"/>
      <w:pPr>
        <w:tabs>
          <w:tab w:val="num" w:pos="745"/>
        </w:tabs>
        <w:ind w:left="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65"/>
        </w:tabs>
        <w:ind w:left="14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5"/>
        </w:tabs>
        <w:ind w:left="21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5"/>
        </w:tabs>
        <w:ind w:left="29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5"/>
        </w:tabs>
        <w:ind w:left="36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5"/>
        </w:tabs>
        <w:ind w:left="43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5"/>
        </w:tabs>
        <w:ind w:left="50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5"/>
        </w:tabs>
        <w:ind w:left="57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5"/>
        </w:tabs>
        <w:ind w:left="6505" w:hanging="180"/>
      </w:pPr>
    </w:lvl>
  </w:abstractNum>
  <w:abstractNum w:abstractNumId="28">
    <w:nsid w:val="3E9F2DEC"/>
    <w:multiLevelType w:val="multilevel"/>
    <w:tmpl w:val="D62CD2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88" w:hanging="1800"/>
      </w:pPr>
      <w:rPr>
        <w:rFonts w:hint="default"/>
      </w:rPr>
    </w:lvl>
  </w:abstractNum>
  <w:abstractNum w:abstractNumId="29">
    <w:nsid w:val="3FD340F7"/>
    <w:multiLevelType w:val="hybridMultilevel"/>
    <w:tmpl w:val="C3760A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D65DB6"/>
    <w:multiLevelType w:val="hybridMultilevel"/>
    <w:tmpl w:val="4D4AA880"/>
    <w:lvl w:ilvl="0" w:tplc="05C6FD7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94B0C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49834F2"/>
    <w:multiLevelType w:val="hybridMultilevel"/>
    <w:tmpl w:val="B1327F0A"/>
    <w:lvl w:ilvl="0" w:tplc="977AA0D6">
      <w:start w:val="1"/>
      <w:numFmt w:val="decimal"/>
      <w:lvlText w:val="(%1)"/>
      <w:lvlJc w:val="left"/>
      <w:pPr>
        <w:ind w:left="6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8" w:hanging="360"/>
      </w:pPr>
    </w:lvl>
    <w:lvl w:ilvl="2" w:tplc="0421001B" w:tentative="1">
      <w:start w:val="1"/>
      <w:numFmt w:val="lowerRoman"/>
      <w:lvlText w:val="%3."/>
      <w:lvlJc w:val="right"/>
      <w:pPr>
        <w:ind w:left="2118" w:hanging="180"/>
      </w:pPr>
    </w:lvl>
    <w:lvl w:ilvl="3" w:tplc="0421000F" w:tentative="1">
      <w:start w:val="1"/>
      <w:numFmt w:val="decimal"/>
      <w:lvlText w:val="%4."/>
      <w:lvlJc w:val="left"/>
      <w:pPr>
        <w:ind w:left="2838" w:hanging="360"/>
      </w:pPr>
    </w:lvl>
    <w:lvl w:ilvl="4" w:tplc="04210019" w:tentative="1">
      <w:start w:val="1"/>
      <w:numFmt w:val="lowerLetter"/>
      <w:lvlText w:val="%5."/>
      <w:lvlJc w:val="left"/>
      <w:pPr>
        <w:ind w:left="3558" w:hanging="360"/>
      </w:pPr>
    </w:lvl>
    <w:lvl w:ilvl="5" w:tplc="0421001B" w:tentative="1">
      <w:start w:val="1"/>
      <w:numFmt w:val="lowerRoman"/>
      <w:lvlText w:val="%6."/>
      <w:lvlJc w:val="right"/>
      <w:pPr>
        <w:ind w:left="4278" w:hanging="180"/>
      </w:pPr>
    </w:lvl>
    <w:lvl w:ilvl="6" w:tplc="0421000F" w:tentative="1">
      <w:start w:val="1"/>
      <w:numFmt w:val="decimal"/>
      <w:lvlText w:val="%7."/>
      <w:lvlJc w:val="left"/>
      <w:pPr>
        <w:ind w:left="4998" w:hanging="360"/>
      </w:pPr>
    </w:lvl>
    <w:lvl w:ilvl="7" w:tplc="04210019" w:tentative="1">
      <w:start w:val="1"/>
      <w:numFmt w:val="lowerLetter"/>
      <w:lvlText w:val="%8."/>
      <w:lvlJc w:val="left"/>
      <w:pPr>
        <w:ind w:left="5718" w:hanging="360"/>
      </w:pPr>
    </w:lvl>
    <w:lvl w:ilvl="8" w:tplc="0421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2">
    <w:nsid w:val="46ED2571"/>
    <w:multiLevelType w:val="hybridMultilevel"/>
    <w:tmpl w:val="E3A845E8"/>
    <w:lvl w:ilvl="0" w:tplc="4462B85A">
      <w:start w:val="1"/>
      <w:numFmt w:val="decimal"/>
      <w:lvlText w:val="(%1)"/>
      <w:lvlJc w:val="left"/>
      <w:pPr>
        <w:tabs>
          <w:tab w:val="num" w:pos="1429"/>
        </w:tabs>
        <w:ind w:left="1429" w:hanging="372"/>
      </w:pPr>
      <w:rPr>
        <w:rFonts w:hint="default"/>
      </w:rPr>
    </w:lvl>
    <w:lvl w:ilvl="1" w:tplc="DCF2B9E4">
      <w:start w:val="9"/>
      <w:numFmt w:val="decimal"/>
      <w:lvlText w:val="%2."/>
      <w:lvlJc w:val="left"/>
      <w:pPr>
        <w:tabs>
          <w:tab w:val="num" w:pos="1417"/>
        </w:tabs>
        <w:ind w:left="141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37"/>
        </w:tabs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7"/>
        </w:tabs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7"/>
        </w:tabs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7"/>
        </w:tabs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7"/>
        </w:tabs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7"/>
        </w:tabs>
        <w:ind w:left="6457" w:hanging="180"/>
      </w:pPr>
    </w:lvl>
  </w:abstractNum>
  <w:abstractNum w:abstractNumId="33">
    <w:nsid w:val="4CF22E55"/>
    <w:multiLevelType w:val="hybridMultilevel"/>
    <w:tmpl w:val="ABD486AA"/>
    <w:lvl w:ilvl="0" w:tplc="596C205E">
      <w:start w:val="1"/>
      <w:numFmt w:val="decimal"/>
      <w:lvlText w:val="(%1)"/>
      <w:lvlJc w:val="left"/>
      <w:pPr>
        <w:tabs>
          <w:tab w:val="num" w:pos="354"/>
        </w:tabs>
        <w:ind w:left="354" w:hanging="372"/>
      </w:pPr>
      <w:rPr>
        <w:rFonts w:hint="default"/>
      </w:rPr>
    </w:lvl>
    <w:lvl w:ilvl="1" w:tplc="05C6FD72">
      <w:start w:val="1"/>
      <w:numFmt w:val="decimal"/>
      <w:lvlText w:val="(%2)"/>
      <w:lvlJc w:val="left"/>
      <w:pPr>
        <w:tabs>
          <w:tab w:val="num" w:pos="1062"/>
        </w:tabs>
        <w:ind w:left="1062" w:hanging="360"/>
      </w:pPr>
      <w:rPr>
        <w:rFonts w:hint="default"/>
      </w:rPr>
    </w:lvl>
    <w:lvl w:ilvl="2" w:tplc="CFC8DA48">
      <w:start w:val="1"/>
      <w:numFmt w:val="decimal"/>
      <w:lvlText w:val="%3."/>
      <w:lvlJc w:val="left"/>
      <w:pPr>
        <w:ind w:left="196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02"/>
        </w:tabs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22"/>
        </w:tabs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2"/>
        </w:tabs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62"/>
        </w:tabs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82"/>
        </w:tabs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02"/>
        </w:tabs>
        <w:ind w:left="6102" w:hanging="180"/>
      </w:pPr>
    </w:lvl>
  </w:abstractNum>
  <w:abstractNum w:abstractNumId="34">
    <w:nsid w:val="4CF87EC3"/>
    <w:multiLevelType w:val="hybridMultilevel"/>
    <w:tmpl w:val="BFEC53F4"/>
    <w:lvl w:ilvl="0" w:tplc="352AF9C2">
      <w:start w:val="1"/>
      <w:numFmt w:val="decimal"/>
      <w:lvlText w:val="(%1)"/>
      <w:lvlJc w:val="left"/>
      <w:pPr>
        <w:tabs>
          <w:tab w:val="num" w:pos="397"/>
        </w:tabs>
        <w:ind w:left="397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0825E81"/>
    <w:multiLevelType w:val="hybridMultilevel"/>
    <w:tmpl w:val="7ACAF2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65051F"/>
    <w:multiLevelType w:val="hybridMultilevel"/>
    <w:tmpl w:val="CA049B8E"/>
    <w:lvl w:ilvl="0" w:tplc="B594911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7">
    <w:nsid w:val="57E52605"/>
    <w:multiLevelType w:val="hybridMultilevel"/>
    <w:tmpl w:val="25BAC05A"/>
    <w:lvl w:ilvl="0" w:tplc="0421000F">
      <w:start w:val="1"/>
      <w:numFmt w:val="decimal"/>
      <w:lvlText w:val="%1."/>
      <w:lvlJc w:val="left"/>
      <w:pPr>
        <w:ind w:left="729" w:hanging="360"/>
      </w:pPr>
    </w:lvl>
    <w:lvl w:ilvl="1" w:tplc="04210019" w:tentative="1">
      <w:start w:val="1"/>
      <w:numFmt w:val="lowerLetter"/>
      <w:lvlText w:val="%2."/>
      <w:lvlJc w:val="left"/>
      <w:pPr>
        <w:ind w:left="1449" w:hanging="360"/>
      </w:pPr>
    </w:lvl>
    <w:lvl w:ilvl="2" w:tplc="0421001B" w:tentative="1">
      <w:start w:val="1"/>
      <w:numFmt w:val="lowerRoman"/>
      <w:lvlText w:val="%3."/>
      <w:lvlJc w:val="right"/>
      <w:pPr>
        <w:ind w:left="2169" w:hanging="180"/>
      </w:pPr>
    </w:lvl>
    <w:lvl w:ilvl="3" w:tplc="0421000F" w:tentative="1">
      <w:start w:val="1"/>
      <w:numFmt w:val="decimal"/>
      <w:lvlText w:val="%4."/>
      <w:lvlJc w:val="left"/>
      <w:pPr>
        <w:ind w:left="2889" w:hanging="360"/>
      </w:pPr>
    </w:lvl>
    <w:lvl w:ilvl="4" w:tplc="04210019" w:tentative="1">
      <w:start w:val="1"/>
      <w:numFmt w:val="lowerLetter"/>
      <w:lvlText w:val="%5."/>
      <w:lvlJc w:val="left"/>
      <w:pPr>
        <w:ind w:left="3609" w:hanging="360"/>
      </w:pPr>
    </w:lvl>
    <w:lvl w:ilvl="5" w:tplc="0421001B" w:tentative="1">
      <w:start w:val="1"/>
      <w:numFmt w:val="lowerRoman"/>
      <w:lvlText w:val="%6."/>
      <w:lvlJc w:val="right"/>
      <w:pPr>
        <w:ind w:left="4329" w:hanging="180"/>
      </w:pPr>
    </w:lvl>
    <w:lvl w:ilvl="6" w:tplc="0421000F" w:tentative="1">
      <w:start w:val="1"/>
      <w:numFmt w:val="decimal"/>
      <w:lvlText w:val="%7."/>
      <w:lvlJc w:val="left"/>
      <w:pPr>
        <w:ind w:left="5049" w:hanging="360"/>
      </w:pPr>
    </w:lvl>
    <w:lvl w:ilvl="7" w:tplc="04210019" w:tentative="1">
      <w:start w:val="1"/>
      <w:numFmt w:val="lowerLetter"/>
      <w:lvlText w:val="%8."/>
      <w:lvlJc w:val="left"/>
      <w:pPr>
        <w:ind w:left="5769" w:hanging="360"/>
      </w:pPr>
    </w:lvl>
    <w:lvl w:ilvl="8" w:tplc="0421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8">
    <w:nsid w:val="57FB71E8"/>
    <w:multiLevelType w:val="hybridMultilevel"/>
    <w:tmpl w:val="25BAC05A"/>
    <w:lvl w:ilvl="0" w:tplc="0421000F">
      <w:start w:val="1"/>
      <w:numFmt w:val="decimal"/>
      <w:lvlText w:val="%1."/>
      <w:lvlJc w:val="left"/>
      <w:pPr>
        <w:ind w:left="729" w:hanging="360"/>
      </w:pPr>
    </w:lvl>
    <w:lvl w:ilvl="1" w:tplc="04210019" w:tentative="1">
      <w:start w:val="1"/>
      <w:numFmt w:val="lowerLetter"/>
      <w:lvlText w:val="%2."/>
      <w:lvlJc w:val="left"/>
      <w:pPr>
        <w:ind w:left="1449" w:hanging="360"/>
      </w:pPr>
    </w:lvl>
    <w:lvl w:ilvl="2" w:tplc="0421001B" w:tentative="1">
      <w:start w:val="1"/>
      <w:numFmt w:val="lowerRoman"/>
      <w:lvlText w:val="%3."/>
      <w:lvlJc w:val="right"/>
      <w:pPr>
        <w:ind w:left="2169" w:hanging="180"/>
      </w:pPr>
    </w:lvl>
    <w:lvl w:ilvl="3" w:tplc="0421000F" w:tentative="1">
      <w:start w:val="1"/>
      <w:numFmt w:val="decimal"/>
      <w:lvlText w:val="%4."/>
      <w:lvlJc w:val="left"/>
      <w:pPr>
        <w:ind w:left="2889" w:hanging="360"/>
      </w:pPr>
    </w:lvl>
    <w:lvl w:ilvl="4" w:tplc="04210019" w:tentative="1">
      <w:start w:val="1"/>
      <w:numFmt w:val="lowerLetter"/>
      <w:lvlText w:val="%5."/>
      <w:lvlJc w:val="left"/>
      <w:pPr>
        <w:ind w:left="3609" w:hanging="360"/>
      </w:pPr>
    </w:lvl>
    <w:lvl w:ilvl="5" w:tplc="0421001B" w:tentative="1">
      <w:start w:val="1"/>
      <w:numFmt w:val="lowerRoman"/>
      <w:lvlText w:val="%6."/>
      <w:lvlJc w:val="right"/>
      <w:pPr>
        <w:ind w:left="4329" w:hanging="180"/>
      </w:pPr>
    </w:lvl>
    <w:lvl w:ilvl="6" w:tplc="0421000F" w:tentative="1">
      <w:start w:val="1"/>
      <w:numFmt w:val="decimal"/>
      <w:lvlText w:val="%7."/>
      <w:lvlJc w:val="left"/>
      <w:pPr>
        <w:ind w:left="5049" w:hanging="360"/>
      </w:pPr>
    </w:lvl>
    <w:lvl w:ilvl="7" w:tplc="04210019" w:tentative="1">
      <w:start w:val="1"/>
      <w:numFmt w:val="lowerLetter"/>
      <w:lvlText w:val="%8."/>
      <w:lvlJc w:val="left"/>
      <w:pPr>
        <w:ind w:left="5769" w:hanging="360"/>
      </w:pPr>
    </w:lvl>
    <w:lvl w:ilvl="8" w:tplc="0421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9">
    <w:nsid w:val="59A13CEF"/>
    <w:multiLevelType w:val="hybridMultilevel"/>
    <w:tmpl w:val="41B63F44"/>
    <w:lvl w:ilvl="0" w:tplc="352AF9C2">
      <w:start w:val="1"/>
      <w:numFmt w:val="decimal"/>
      <w:lvlText w:val="(%1)"/>
      <w:lvlJc w:val="left"/>
      <w:pPr>
        <w:tabs>
          <w:tab w:val="num" w:pos="397"/>
        </w:tabs>
        <w:ind w:left="397" w:hanging="372"/>
      </w:pPr>
      <w:rPr>
        <w:rFonts w:hint="default"/>
      </w:rPr>
    </w:lvl>
    <w:lvl w:ilvl="1" w:tplc="C144ED68">
      <w:start w:val="1"/>
      <w:numFmt w:val="decimal"/>
      <w:lvlText w:val="(%2)"/>
      <w:lvlJc w:val="left"/>
      <w:pPr>
        <w:tabs>
          <w:tab w:val="num" w:pos="1117"/>
        </w:tabs>
        <w:ind w:left="1117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5"/>
        </w:tabs>
        <w:ind w:left="18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5"/>
        </w:tabs>
        <w:ind w:left="25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5"/>
        </w:tabs>
        <w:ind w:left="32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5"/>
        </w:tabs>
        <w:ind w:left="39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5"/>
        </w:tabs>
        <w:ind w:left="47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5"/>
        </w:tabs>
        <w:ind w:left="54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5"/>
        </w:tabs>
        <w:ind w:left="6145" w:hanging="180"/>
      </w:pPr>
    </w:lvl>
  </w:abstractNum>
  <w:abstractNum w:abstractNumId="40">
    <w:nsid w:val="5BA232B2"/>
    <w:multiLevelType w:val="hybridMultilevel"/>
    <w:tmpl w:val="64488638"/>
    <w:lvl w:ilvl="0" w:tplc="A9FA6C5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AA048D"/>
    <w:multiLevelType w:val="hybridMultilevel"/>
    <w:tmpl w:val="256A9D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1D6C7B"/>
    <w:multiLevelType w:val="hybridMultilevel"/>
    <w:tmpl w:val="A6601B38"/>
    <w:lvl w:ilvl="0" w:tplc="D8E8C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6E2D70"/>
    <w:multiLevelType w:val="multilevel"/>
    <w:tmpl w:val="CC66DA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65442837"/>
    <w:multiLevelType w:val="hybridMultilevel"/>
    <w:tmpl w:val="8334D0A2"/>
    <w:lvl w:ilvl="0" w:tplc="D3A4D64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6C4495"/>
    <w:multiLevelType w:val="hybridMultilevel"/>
    <w:tmpl w:val="84067436"/>
    <w:lvl w:ilvl="0" w:tplc="A6267EF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14D6F77"/>
    <w:multiLevelType w:val="hybridMultilevel"/>
    <w:tmpl w:val="A6C2E394"/>
    <w:lvl w:ilvl="0" w:tplc="0421000F">
      <w:start w:val="1"/>
      <w:numFmt w:val="decimal"/>
      <w:lvlText w:val="%1."/>
      <w:lvlJc w:val="left"/>
      <w:pPr>
        <w:ind w:left="744" w:hanging="360"/>
      </w:pPr>
    </w:lvl>
    <w:lvl w:ilvl="1" w:tplc="04210019" w:tentative="1">
      <w:start w:val="1"/>
      <w:numFmt w:val="lowerLetter"/>
      <w:lvlText w:val="%2."/>
      <w:lvlJc w:val="left"/>
      <w:pPr>
        <w:ind w:left="1464" w:hanging="360"/>
      </w:pPr>
    </w:lvl>
    <w:lvl w:ilvl="2" w:tplc="0421001B" w:tentative="1">
      <w:start w:val="1"/>
      <w:numFmt w:val="lowerRoman"/>
      <w:lvlText w:val="%3."/>
      <w:lvlJc w:val="right"/>
      <w:pPr>
        <w:ind w:left="2184" w:hanging="180"/>
      </w:pPr>
    </w:lvl>
    <w:lvl w:ilvl="3" w:tplc="0421000F" w:tentative="1">
      <w:start w:val="1"/>
      <w:numFmt w:val="decimal"/>
      <w:lvlText w:val="%4."/>
      <w:lvlJc w:val="left"/>
      <w:pPr>
        <w:ind w:left="2904" w:hanging="360"/>
      </w:pPr>
    </w:lvl>
    <w:lvl w:ilvl="4" w:tplc="04210019" w:tentative="1">
      <w:start w:val="1"/>
      <w:numFmt w:val="lowerLetter"/>
      <w:lvlText w:val="%5."/>
      <w:lvlJc w:val="left"/>
      <w:pPr>
        <w:ind w:left="3624" w:hanging="360"/>
      </w:pPr>
    </w:lvl>
    <w:lvl w:ilvl="5" w:tplc="0421001B" w:tentative="1">
      <w:start w:val="1"/>
      <w:numFmt w:val="lowerRoman"/>
      <w:lvlText w:val="%6."/>
      <w:lvlJc w:val="right"/>
      <w:pPr>
        <w:ind w:left="4344" w:hanging="180"/>
      </w:pPr>
    </w:lvl>
    <w:lvl w:ilvl="6" w:tplc="0421000F" w:tentative="1">
      <w:start w:val="1"/>
      <w:numFmt w:val="decimal"/>
      <w:lvlText w:val="%7."/>
      <w:lvlJc w:val="left"/>
      <w:pPr>
        <w:ind w:left="5064" w:hanging="360"/>
      </w:pPr>
    </w:lvl>
    <w:lvl w:ilvl="7" w:tplc="04210019" w:tentative="1">
      <w:start w:val="1"/>
      <w:numFmt w:val="lowerLetter"/>
      <w:lvlText w:val="%8."/>
      <w:lvlJc w:val="left"/>
      <w:pPr>
        <w:ind w:left="5784" w:hanging="360"/>
      </w:pPr>
    </w:lvl>
    <w:lvl w:ilvl="8" w:tplc="0421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7">
    <w:nsid w:val="73C06044"/>
    <w:multiLevelType w:val="hybridMultilevel"/>
    <w:tmpl w:val="25BAC05A"/>
    <w:lvl w:ilvl="0" w:tplc="0421000F">
      <w:start w:val="1"/>
      <w:numFmt w:val="decimal"/>
      <w:lvlText w:val="%1."/>
      <w:lvlJc w:val="left"/>
      <w:pPr>
        <w:ind w:left="729" w:hanging="360"/>
      </w:pPr>
    </w:lvl>
    <w:lvl w:ilvl="1" w:tplc="04210019" w:tentative="1">
      <w:start w:val="1"/>
      <w:numFmt w:val="lowerLetter"/>
      <w:lvlText w:val="%2."/>
      <w:lvlJc w:val="left"/>
      <w:pPr>
        <w:ind w:left="1449" w:hanging="360"/>
      </w:pPr>
    </w:lvl>
    <w:lvl w:ilvl="2" w:tplc="0421001B" w:tentative="1">
      <w:start w:val="1"/>
      <w:numFmt w:val="lowerRoman"/>
      <w:lvlText w:val="%3."/>
      <w:lvlJc w:val="right"/>
      <w:pPr>
        <w:ind w:left="2169" w:hanging="180"/>
      </w:pPr>
    </w:lvl>
    <w:lvl w:ilvl="3" w:tplc="0421000F" w:tentative="1">
      <w:start w:val="1"/>
      <w:numFmt w:val="decimal"/>
      <w:lvlText w:val="%4."/>
      <w:lvlJc w:val="left"/>
      <w:pPr>
        <w:ind w:left="2889" w:hanging="360"/>
      </w:pPr>
    </w:lvl>
    <w:lvl w:ilvl="4" w:tplc="04210019" w:tentative="1">
      <w:start w:val="1"/>
      <w:numFmt w:val="lowerLetter"/>
      <w:lvlText w:val="%5."/>
      <w:lvlJc w:val="left"/>
      <w:pPr>
        <w:ind w:left="3609" w:hanging="360"/>
      </w:pPr>
    </w:lvl>
    <w:lvl w:ilvl="5" w:tplc="0421001B" w:tentative="1">
      <w:start w:val="1"/>
      <w:numFmt w:val="lowerRoman"/>
      <w:lvlText w:val="%6."/>
      <w:lvlJc w:val="right"/>
      <w:pPr>
        <w:ind w:left="4329" w:hanging="180"/>
      </w:pPr>
    </w:lvl>
    <w:lvl w:ilvl="6" w:tplc="0421000F" w:tentative="1">
      <w:start w:val="1"/>
      <w:numFmt w:val="decimal"/>
      <w:lvlText w:val="%7."/>
      <w:lvlJc w:val="left"/>
      <w:pPr>
        <w:ind w:left="5049" w:hanging="360"/>
      </w:pPr>
    </w:lvl>
    <w:lvl w:ilvl="7" w:tplc="04210019" w:tentative="1">
      <w:start w:val="1"/>
      <w:numFmt w:val="lowerLetter"/>
      <w:lvlText w:val="%8."/>
      <w:lvlJc w:val="left"/>
      <w:pPr>
        <w:ind w:left="5769" w:hanging="360"/>
      </w:pPr>
    </w:lvl>
    <w:lvl w:ilvl="8" w:tplc="0421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48">
    <w:nsid w:val="7A043A08"/>
    <w:multiLevelType w:val="hybridMultilevel"/>
    <w:tmpl w:val="90C07DE4"/>
    <w:lvl w:ilvl="0" w:tplc="51FEE032">
      <w:start w:val="1"/>
      <w:numFmt w:val="decimal"/>
      <w:lvlText w:val="(%1)"/>
      <w:lvlJc w:val="left"/>
      <w:pPr>
        <w:ind w:left="3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9" w:hanging="360"/>
      </w:pPr>
    </w:lvl>
    <w:lvl w:ilvl="2" w:tplc="0421001B" w:tentative="1">
      <w:start w:val="1"/>
      <w:numFmt w:val="lowerRoman"/>
      <w:lvlText w:val="%3."/>
      <w:lvlJc w:val="right"/>
      <w:pPr>
        <w:ind w:left="1809" w:hanging="180"/>
      </w:pPr>
    </w:lvl>
    <w:lvl w:ilvl="3" w:tplc="0421000F" w:tentative="1">
      <w:start w:val="1"/>
      <w:numFmt w:val="decimal"/>
      <w:lvlText w:val="%4."/>
      <w:lvlJc w:val="left"/>
      <w:pPr>
        <w:ind w:left="2529" w:hanging="360"/>
      </w:pPr>
    </w:lvl>
    <w:lvl w:ilvl="4" w:tplc="04210019" w:tentative="1">
      <w:start w:val="1"/>
      <w:numFmt w:val="lowerLetter"/>
      <w:lvlText w:val="%5."/>
      <w:lvlJc w:val="left"/>
      <w:pPr>
        <w:ind w:left="3249" w:hanging="360"/>
      </w:pPr>
    </w:lvl>
    <w:lvl w:ilvl="5" w:tplc="0421001B" w:tentative="1">
      <w:start w:val="1"/>
      <w:numFmt w:val="lowerRoman"/>
      <w:lvlText w:val="%6."/>
      <w:lvlJc w:val="right"/>
      <w:pPr>
        <w:ind w:left="3969" w:hanging="180"/>
      </w:pPr>
    </w:lvl>
    <w:lvl w:ilvl="6" w:tplc="0421000F" w:tentative="1">
      <w:start w:val="1"/>
      <w:numFmt w:val="decimal"/>
      <w:lvlText w:val="%7."/>
      <w:lvlJc w:val="left"/>
      <w:pPr>
        <w:ind w:left="4689" w:hanging="360"/>
      </w:pPr>
    </w:lvl>
    <w:lvl w:ilvl="7" w:tplc="04210019" w:tentative="1">
      <w:start w:val="1"/>
      <w:numFmt w:val="lowerLetter"/>
      <w:lvlText w:val="%8."/>
      <w:lvlJc w:val="left"/>
      <w:pPr>
        <w:ind w:left="5409" w:hanging="360"/>
      </w:pPr>
    </w:lvl>
    <w:lvl w:ilvl="8" w:tplc="0421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49">
    <w:nsid w:val="7E5E4039"/>
    <w:multiLevelType w:val="hybridMultilevel"/>
    <w:tmpl w:val="A6C2E394"/>
    <w:lvl w:ilvl="0" w:tplc="0421000F">
      <w:start w:val="1"/>
      <w:numFmt w:val="decimal"/>
      <w:lvlText w:val="%1."/>
      <w:lvlJc w:val="left"/>
      <w:pPr>
        <w:ind w:left="744" w:hanging="360"/>
      </w:pPr>
    </w:lvl>
    <w:lvl w:ilvl="1" w:tplc="04210019" w:tentative="1">
      <w:start w:val="1"/>
      <w:numFmt w:val="lowerLetter"/>
      <w:lvlText w:val="%2."/>
      <w:lvlJc w:val="left"/>
      <w:pPr>
        <w:ind w:left="1464" w:hanging="360"/>
      </w:pPr>
    </w:lvl>
    <w:lvl w:ilvl="2" w:tplc="0421001B" w:tentative="1">
      <w:start w:val="1"/>
      <w:numFmt w:val="lowerRoman"/>
      <w:lvlText w:val="%3."/>
      <w:lvlJc w:val="right"/>
      <w:pPr>
        <w:ind w:left="2184" w:hanging="180"/>
      </w:pPr>
    </w:lvl>
    <w:lvl w:ilvl="3" w:tplc="0421000F" w:tentative="1">
      <w:start w:val="1"/>
      <w:numFmt w:val="decimal"/>
      <w:lvlText w:val="%4."/>
      <w:lvlJc w:val="left"/>
      <w:pPr>
        <w:ind w:left="2904" w:hanging="360"/>
      </w:pPr>
    </w:lvl>
    <w:lvl w:ilvl="4" w:tplc="04210019" w:tentative="1">
      <w:start w:val="1"/>
      <w:numFmt w:val="lowerLetter"/>
      <w:lvlText w:val="%5."/>
      <w:lvlJc w:val="left"/>
      <w:pPr>
        <w:ind w:left="3624" w:hanging="360"/>
      </w:pPr>
    </w:lvl>
    <w:lvl w:ilvl="5" w:tplc="0421001B" w:tentative="1">
      <w:start w:val="1"/>
      <w:numFmt w:val="lowerRoman"/>
      <w:lvlText w:val="%6."/>
      <w:lvlJc w:val="right"/>
      <w:pPr>
        <w:ind w:left="4344" w:hanging="180"/>
      </w:pPr>
    </w:lvl>
    <w:lvl w:ilvl="6" w:tplc="0421000F" w:tentative="1">
      <w:start w:val="1"/>
      <w:numFmt w:val="decimal"/>
      <w:lvlText w:val="%7."/>
      <w:lvlJc w:val="left"/>
      <w:pPr>
        <w:ind w:left="5064" w:hanging="360"/>
      </w:pPr>
    </w:lvl>
    <w:lvl w:ilvl="7" w:tplc="04210019" w:tentative="1">
      <w:start w:val="1"/>
      <w:numFmt w:val="lowerLetter"/>
      <w:lvlText w:val="%8."/>
      <w:lvlJc w:val="left"/>
      <w:pPr>
        <w:ind w:left="5784" w:hanging="360"/>
      </w:pPr>
    </w:lvl>
    <w:lvl w:ilvl="8" w:tplc="0421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40"/>
  </w:num>
  <w:num w:numId="2">
    <w:abstractNumId w:val="35"/>
  </w:num>
  <w:num w:numId="3">
    <w:abstractNumId w:val="29"/>
  </w:num>
  <w:num w:numId="4">
    <w:abstractNumId w:val="9"/>
  </w:num>
  <w:num w:numId="5">
    <w:abstractNumId w:val="8"/>
  </w:num>
  <w:num w:numId="6">
    <w:abstractNumId w:val="17"/>
  </w:num>
  <w:num w:numId="7">
    <w:abstractNumId w:val="22"/>
  </w:num>
  <w:num w:numId="8">
    <w:abstractNumId w:val="21"/>
  </w:num>
  <w:num w:numId="9">
    <w:abstractNumId w:val="3"/>
  </w:num>
  <w:num w:numId="10">
    <w:abstractNumId w:val="24"/>
  </w:num>
  <w:num w:numId="11">
    <w:abstractNumId w:val="18"/>
  </w:num>
  <w:num w:numId="12">
    <w:abstractNumId w:val="20"/>
  </w:num>
  <w:num w:numId="13">
    <w:abstractNumId w:val="33"/>
  </w:num>
  <w:num w:numId="14">
    <w:abstractNumId w:val="34"/>
  </w:num>
  <w:num w:numId="15">
    <w:abstractNumId w:val="5"/>
  </w:num>
  <w:num w:numId="16">
    <w:abstractNumId w:val="39"/>
  </w:num>
  <w:num w:numId="17">
    <w:abstractNumId w:val="10"/>
  </w:num>
  <w:num w:numId="18">
    <w:abstractNumId w:val="25"/>
  </w:num>
  <w:num w:numId="19">
    <w:abstractNumId w:val="28"/>
  </w:num>
  <w:num w:numId="20">
    <w:abstractNumId w:val="42"/>
  </w:num>
  <w:num w:numId="21">
    <w:abstractNumId w:val="26"/>
  </w:num>
  <w:num w:numId="22">
    <w:abstractNumId w:val="49"/>
  </w:num>
  <w:num w:numId="23">
    <w:abstractNumId w:val="46"/>
  </w:num>
  <w:num w:numId="24">
    <w:abstractNumId w:val="15"/>
  </w:num>
  <w:num w:numId="25">
    <w:abstractNumId w:val="36"/>
  </w:num>
  <w:num w:numId="26">
    <w:abstractNumId w:val="19"/>
  </w:num>
  <w:num w:numId="27">
    <w:abstractNumId w:val="41"/>
  </w:num>
  <w:num w:numId="28">
    <w:abstractNumId w:val="27"/>
  </w:num>
  <w:num w:numId="29">
    <w:abstractNumId w:val="4"/>
  </w:num>
  <w:num w:numId="30">
    <w:abstractNumId w:val="12"/>
  </w:num>
  <w:num w:numId="31">
    <w:abstractNumId w:val="14"/>
  </w:num>
  <w:num w:numId="32">
    <w:abstractNumId w:val="0"/>
  </w:num>
  <w:num w:numId="33">
    <w:abstractNumId w:val="31"/>
  </w:num>
  <w:num w:numId="34">
    <w:abstractNumId w:val="2"/>
  </w:num>
  <w:num w:numId="35">
    <w:abstractNumId w:val="45"/>
  </w:num>
  <w:num w:numId="36">
    <w:abstractNumId w:val="7"/>
  </w:num>
  <w:num w:numId="37">
    <w:abstractNumId w:val="43"/>
  </w:num>
  <w:num w:numId="38">
    <w:abstractNumId w:val="30"/>
  </w:num>
  <w:num w:numId="39">
    <w:abstractNumId w:val="32"/>
  </w:num>
  <w:num w:numId="40">
    <w:abstractNumId w:val="48"/>
  </w:num>
  <w:num w:numId="41">
    <w:abstractNumId w:val="11"/>
  </w:num>
  <w:num w:numId="42">
    <w:abstractNumId w:val="16"/>
  </w:num>
  <w:num w:numId="43">
    <w:abstractNumId w:val="13"/>
  </w:num>
  <w:num w:numId="44">
    <w:abstractNumId w:val="44"/>
  </w:num>
  <w:num w:numId="45">
    <w:abstractNumId w:val="23"/>
  </w:num>
  <w:num w:numId="46">
    <w:abstractNumId w:val="47"/>
  </w:num>
  <w:num w:numId="47">
    <w:abstractNumId w:val="37"/>
  </w:num>
  <w:num w:numId="48">
    <w:abstractNumId w:val="6"/>
  </w:num>
  <w:num w:numId="49">
    <w:abstractNumId w:val="38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96"/>
    <w:rsid w:val="000F671D"/>
    <w:rsid w:val="00145896"/>
    <w:rsid w:val="00234FA9"/>
    <w:rsid w:val="00303D76"/>
    <w:rsid w:val="003636DC"/>
    <w:rsid w:val="00586717"/>
    <w:rsid w:val="005907C6"/>
    <w:rsid w:val="005D5CBC"/>
    <w:rsid w:val="00627364"/>
    <w:rsid w:val="0071481C"/>
    <w:rsid w:val="008A7068"/>
    <w:rsid w:val="009026FB"/>
    <w:rsid w:val="009454C3"/>
    <w:rsid w:val="00954E5F"/>
    <w:rsid w:val="009F12FA"/>
    <w:rsid w:val="00B84C01"/>
    <w:rsid w:val="00BE0C36"/>
    <w:rsid w:val="00D61F37"/>
    <w:rsid w:val="00E63428"/>
    <w:rsid w:val="00ED28E4"/>
    <w:rsid w:val="00E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5896"/>
    <w:pPr>
      <w:keepNext/>
      <w:outlineLvl w:val="0"/>
    </w:pPr>
    <w:rPr>
      <w:rFonts w:ascii="Tahoma" w:hAnsi="Tahoma"/>
      <w:b/>
      <w:bCs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896"/>
    <w:rPr>
      <w:rFonts w:ascii="Tahoma" w:eastAsia="Times New Roman" w:hAnsi="Tahoma" w:cs="Times New Roman"/>
      <w:b/>
      <w:bCs/>
      <w:kern w:val="28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45896"/>
    <w:pPr>
      <w:spacing w:before="120"/>
      <w:ind w:left="720" w:hanging="36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58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9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58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9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8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896"/>
    <w:rPr>
      <w:rFonts w:ascii="Tahoma" w:eastAsia="Times New Roman" w:hAnsi="Tahoma" w:cs="Tahoma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semiHidden/>
    <w:rsid w:val="00303D76"/>
    <w:rPr>
      <w:b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03D76"/>
    <w:rPr>
      <w:rFonts w:ascii="Times New Roman" w:eastAsia="Times New Roman" w:hAnsi="Times New Roman" w:cs="Times New Roman"/>
      <w:b/>
      <w:sz w:val="20"/>
      <w:szCs w:val="24"/>
      <w:lang w:val="en-US"/>
    </w:rPr>
  </w:style>
  <w:style w:type="paragraph" w:styleId="BodyTextIndent">
    <w:name w:val="Body Text Indent"/>
    <w:basedOn w:val="Normal"/>
    <w:link w:val="BodyTextIndentChar"/>
    <w:rsid w:val="00ED28E4"/>
    <w:pPr>
      <w:ind w:left="252" w:hanging="252"/>
    </w:pPr>
    <w:rPr>
      <w:rFonts w:ascii="Tahoma" w:hAnsi="Tahoma" w:cs="Tahoma"/>
      <w:b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D28E4"/>
    <w:rPr>
      <w:rFonts w:ascii="Tahoma" w:eastAsia="Times New Roman" w:hAnsi="Tahoma" w:cs="Tahoma"/>
      <w:b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63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5896"/>
    <w:pPr>
      <w:keepNext/>
      <w:outlineLvl w:val="0"/>
    </w:pPr>
    <w:rPr>
      <w:rFonts w:ascii="Tahoma" w:hAnsi="Tahoma"/>
      <w:b/>
      <w:bCs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896"/>
    <w:rPr>
      <w:rFonts w:ascii="Tahoma" w:eastAsia="Times New Roman" w:hAnsi="Tahoma" w:cs="Times New Roman"/>
      <w:b/>
      <w:bCs/>
      <w:kern w:val="28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45896"/>
    <w:pPr>
      <w:spacing w:before="120"/>
      <w:ind w:left="720" w:hanging="36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58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89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58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89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8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896"/>
    <w:rPr>
      <w:rFonts w:ascii="Tahoma" w:eastAsia="Times New Roman" w:hAnsi="Tahoma" w:cs="Tahoma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semiHidden/>
    <w:rsid w:val="00303D76"/>
    <w:rPr>
      <w:b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03D76"/>
    <w:rPr>
      <w:rFonts w:ascii="Times New Roman" w:eastAsia="Times New Roman" w:hAnsi="Times New Roman" w:cs="Times New Roman"/>
      <w:b/>
      <w:sz w:val="20"/>
      <w:szCs w:val="24"/>
      <w:lang w:val="en-US"/>
    </w:rPr>
  </w:style>
  <w:style w:type="paragraph" w:styleId="BodyTextIndent">
    <w:name w:val="Body Text Indent"/>
    <w:basedOn w:val="Normal"/>
    <w:link w:val="BodyTextIndentChar"/>
    <w:rsid w:val="00ED28E4"/>
    <w:pPr>
      <w:ind w:left="252" w:hanging="252"/>
    </w:pPr>
    <w:rPr>
      <w:rFonts w:ascii="Tahoma" w:hAnsi="Tahoma" w:cs="Tahoma"/>
      <w:b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D28E4"/>
    <w:rPr>
      <w:rFonts w:ascii="Tahoma" w:eastAsia="Times New Roman" w:hAnsi="Tahoma" w:cs="Tahoma"/>
      <w:b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63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Kebutuhan Sistem Standar 6</vt:lpstr>
    </vt:vector>
  </TitlesOfParts>
  <Company/>
  <LinksUpToDate>false</LinksUpToDate>
  <CharactersWithSpaces>10772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Kebutuhan Sistem Standar 6</dc:title>
  <dc:creator>User</dc:creator>
  <cp:lastModifiedBy>User</cp:lastModifiedBy>
  <cp:revision>4</cp:revision>
  <dcterms:created xsi:type="dcterms:W3CDTF">2017-02-24T15:10:00Z</dcterms:created>
  <dcterms:modified xsi:type="dcterms:W3CDTF">2017-04-25T10:45:00Z</dcterms:modified>
</cp:coreProperties>
</file>