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EEC" w:rsidRDefault="00697B98" w:rsidP="000618E8">
      <w:pPr>
        <w:spacing w:line="360" w:lineRule="auto"/>
        <w:rPr>
          <w:rFonts w:ascii="Times New Roman" w:hAnsi="Times New Roman" w:cs="Times New Roman"/>
          <w:sz w:val="24"/>
          <w:szCs w:val="24"/>
        </w:rPr>
      </w:pPr>
      <w:r>
        <w:rPr>
          <w:rFonts w:ascii="Times New Roman" w:hAnsi="Times New Roman" w:cs="Times New Roman"/>
          <w:sz w:val="24"/>
          <w:szCs w:val="24"/>
        </w:rPr>
        <w:t>Kebutuhan ?</w:t>
      </w:r>
    </w:p>
    <w:p w:rsidR="00697B98" w:rsidRDefault="00697B98" w:rsidP="000618E8">
      <w:pPr>
        <w:spacing w:line="360" w:lineRule="auto"/>
        <w:jc w:val="both"/>
        <w:rPr>
          <w:rFonts w:ascii="Times New Roman" w:hAnsi="Times New Roman" w:cs="Times New Roman"/>
          <w:sz w:val="24"/>
          <w:szCs w:val="24"/>
        </w:rPr>
      </w:pPr>
      <w:r>
        <w:rPr>
          <w:rFonts w:ascii="Times New Roman" w:hAnsi="Times New Roman" w:cs="Times New Roman"/>
          <w:sz w:val="24"/>
          <w:szCs w:val="24"/>
        </w:rPr>
        <w:t>Kata kebutuhan akan merujuk pada sesuatu yang harus di penuhi untuk keberlangsungan hidup, kita tentu sudah sering mendengar teori siklus hidup sebuah sistem, dimana  kebutuhan</w:t>
      </w:r>
      <w:r w:rsidR="00526C3F">
        <w:rPr>
          <w:rFonts w:ascii="Times New Roman" w:hAnsi="Times New Roman" w:cs="Times New Roman"/>
          <w:sz w:val="24"/>
          <w:szCs w:val="24"/>
        </w:rPr>
        <w:t xml:space="preserve"> juga merupakan</w:t>
      </w:r>
      <w:r>
        <w:rPr>
          <w:rFonts w:ascii="Times New Roman" w:hAnsi="Times New Roman" w:cs="Times New Roman"/>
          <w:sz w:val="24"/>
          <w:szCs w:val="24"/>
        </w:rPr>
        <w:t xml:space="preserve"> faktor penting yang akan mempengaruhi kehidupan sistem. </w:t>
      </w:r>
    </w:p>
    <w:p w:rsidR="007E5069" w:rsidRDefault="00526C3F" w:rsidP="000618E8">
      <w:pPr>
        <w:spacing w:line="360" w:lineRule="auto"/>
        <w:jc w:val="both"/>
        <w:rPr>
          <w:rFonts w:ascii="Times New Roman" w:hAnsi="Times New Roman" w:cs="Times New Roman"/>
          <w:sz w:val="24"/>
          <w:szCs w:val="24"/>
        </w:rPr>
      </w:pPr>
      <w:r>
        <w:rPr>
          <w:rFonts w:ascii="Times New Roman" w:hAnsi="Times New Roman" w:cs="Times New Roman"/>
          <w:sz w:val="24"/>
          <w:szCs w:val="24"/>
        </w:rPr>
        <w:t>Sebagai suatu hal yang penting, pemenuhan kebutuhan akan menjadi kegiatan yang tak pernah berakhir, dan juga tidak mudah untuk di lakukan, mengapa demikian ?</w:t>
      </w:r>
    </w:p>
    <w:p w:rsidR="007E5069" w:rsidRDefault="00526C3F" w:rsidP="000618E8">
      <w:pPr>
        <w:spacing w:line="360" w:lineRule="auto"/>
        <w:jc w:val="both"/>
        <w:rPr>
          <w:rFonts w:ascii="Times New Roman" w:hAnsi="Times New Roman" w:cs="Times New Roman"/>
          <w:sz w:val="24"/>
          <w:szCs w:val="24"/>
        </w:rPr>
      </w:pPr>
      <w:r>
        <w:rPr>
          <w:rFonts w:ascii="Times New Roman" w:hAnsi="Times New Roman" w:cs="Times New Roman"/>
          <w:sz w:val="24"/>
          <w:szCs w:val="24"/>
        </w:rPr>
        <w:t>Apabila kita melihat perkembangan org</w:t>
      </w:r>
      <w:r w:rsidR="007E5069">
        <w:rPr>
          <w:rFonts w:ascii="Times New Roman" w:hAnsi="Times New Roman" w:cs="Times New Roman"/>
          <w:sz w:val="24"/>
          <w:szCs w:val="24"/>
        </w:rPr>
        <w:t>anisasi yang dinamis dan di ikuti dengan perkembangan Teknologi dalam IT, serta perilaku pengguna yang selalu berubah dengan waktu yang singkat, membuat para pengembang Sistem harus dapat melihat adanya perubahan kebutuhan dengan cepat.</w:t>
      </w:r>
    </w:p>
    <w:p w:rsidR="00BB6950" w:rsidRPr="002E6B43" w:rsidRDefault="00A0158C" w:rsidP="000618E8">
      <w:pPr>
        <w:pStyle w:val="ListParagraph"/>
        <w:autoSpaceDE w:val="0"/>
        <w:autoSpaceDN w:val="0"/>
        <w:adjustRightInd w:val="0"/>
        <w:spacing w:after="0" w:line="360" w:lineRule="auto"/>
        <w:ind w:left="0"/>
        <w:jc w:val="both"/>
      </w:pPr>
      <w:r>
        <w:rPr>
          <w:rFonts w:ascii="Times New Roman" w:hAnsi="Times New Roman"/>
          <w:sz w:val="24"/>
          <w:szCs w:val="24"/>
        </w:rPr>
        <w:t>Perubahan dalam teknologi informasi di pengaruhi oleh perubahan organisasi.</w:t>
      </w:r>
      <w:r w:rsidR="000618E8">
        <w:rPr>
          <w:rFonts w:ascii="Times New Roman" w:hAnsi="Times New Roman"/>
          <w:sz w:val="24"/>
          <w:szCs w:val="24"/>
        </w:rPr>
        <w:t xml:space="preserve"> Dimana</w:t>
      </w:r>
      <w:r w:rsidR="000618E8" w:rsidRPr="004E556B">
        <w:rPr>
          <w:rFonts w:ascii="Times New Roman" w:hAnsi="Times New Roman"/>
          <w:sz w:val="24"/>
          <w:szCs w:val="24"/>
        </w:rPr>
        <w:t xml:space="preserve"> terdapat</w:t>
      </w:r>
      <w:r w:rsidR="000618E8">
        <w:rPr>
          <w:rFonts w:ascii="Times New Roman" w:hAnsi="Times New Roman"/>
          <w:sz w:val="24"/>
          <w:szCs w:val="24"/>
        </w:rPr>
        <w:t xml:space="preserve"> tiga macam tipe perubahan organisasi,</w:t>
      </w:r>
      <w:r w:rsidR="00BB6950">
        <w:rPr>
          <w:rFonts w:ascii="Times New Roman" w:hAnsi="Times New Roman"/>
          <w:sz w:val="24"/>
          <w:szCs w:val="24"/>
        </w:rPr>
        <w:t xml:space="preserve"> menurut </w:t>
      </w:r>
      <w:sdt>
        <w:sdtPr>
          <w:rPr>
            <w:rFonts w:ascii="Times New Roman" w:hAnsi="Times New Roman"/>
            <w:sz w:val="24"/>
            <w:szCs w:val="24"/>
          </w:rPr>
          <w:id w:val="-426110722"/>
          <w:citation/>
        </w:sdtPr>
        <w:sdtContent>
          <w:r w:rsidR="00BB6950">
            <w:rPr>
              <w:rFonts w:ascii="Times New Roman" w:hAnsi="Times New Roman"/>
              <w:sz w:val="24"/>
              <w:szCs w:val="24"/>
            </w:rPr>
            <w:fldChar w:fldCharType="begin"/>
          </w:r>
          <w:r w:rsidR="00BB6950">
            <w:rPr>
              <w:rFonts w:ascii="Times New Roman" w:hAnsi="Times New Roman"/>
              <w:sz w:val="24"/>
              <w:szCs w:val="24"/>
            </w:rPr>
            <w:instrText xml:space="preserve"> CITATION DLA10 \l 1057 </w:instrText>
          </w:r>
          <w:r w:rsidR="00BB6950">
            <w:rPr>
              <w:rFonts w:ascii="Times New Roman" w:hAnsi="Times New Roman"/>
              <w:sz w:val="24"/>
              <w:szCs w:val="24"/>
            </w:rPr>
            <w:fldChar w:fldCharType="separate"/>
          </w:r>
          <w:r w:rsidR="00BB6950" w:rsidRPr="00BB6950">
            <w:rPr>
              <w:rFonts w:ascii="Times New Roman" w:hAnsi="Times New Roman"/>
              <w:noProof/>
              <w:sz w:val="24"/>
              <w:szCs w:val="24"/>
            </w:rPr>
            <w:t>(Anderson, 2010)</w:t>
          </w:r>
          <w:r w:rsidR="00BB6950">
            <w:rPr>
              <w:rFonts w:ascii="Times New Roman" w:hAnsi="Times New Roman"/>
              <w:sz w:val="24"/>
              <w:szCs w:val="24"/>
            </w:rPr>
            <w:fldChar w:fldCharType="end"/>
          </w:r>
        </w:sdtContent>
      </w:sdt>
      <w:r w:rsidR="00BB6950">
        <w:rPr>
          <w:rFonts w:ascii="Times New Roman" w:hAnsi="Times New Roman"/>
          <w:sz w:val="24"/>
          <w:szCs w:val="24"/>
        </w:rPr>
        <w:t xml:space="preserve">, </w:t>
      </w:r>
      <w:r w:rsidR="00BB6950" w:rsidRPr="00BB6950">
        <w:rPr>
          <w:rFonts w:ascii="Times New Roman" w:hAnsi="Times New Roman"/>
          <w:i/>
          <w:sz w:val="24"/>
          <w:szCs w:val="24"/>
        </w:rPr>
        <w:t>Development Change</w:t>
      </w:r>
      <w:r w:rsidR="00BB6950">
        <w:rPr>
          <w:rFonts w:ascii="Times New Roman" w:hAnsi="Times New Roman"/>
          <w:i/>
          <w:sz w:val="24"/>
          <w:szCs w:val="24"/>
        </w:rPr>
        <w:t xml:space="preserve"> </w:t>
      </w:r>
      <w:r w:rsidR="00BB6950">
        <w:rPr>
          <w:rFonts w:ascii="Times New Roman" w:hAnsi="Times New Roman"/>
          <w:sz w:val="24"/>
          <w:szCs w:val="24"/>
        </w:rPr>
        <w:t xml:space="preserve">merupakan perubahan yang secara umum yang ada pada organisasi hal ini di tandai dengan adanya perbaikan dalam organisasi baik perbaikan keterampilan, metode dan standar kerja sehingga akan berbeda ek arah lebih dari kondisi yang ada. Yang kedua adalah </w:t>
      </w:r>
      <w:r w:rsidR="00BB6950">
        <w:rPr>
          <w:rFonts w:ascii="Times New Roman" w:hAnsi="Times New Roman"/>
          <w:i/>
          <w:sz w:val="24"/>
          <w:szCs w:val="24"/>
        </w:rPr>
        <w:t>Transitional Change</w:t>
      </w:r>
      <w:r w:rsidR="00BB6950">
        <w:rPr>
          <w:rFonts w:ascii="Times New Roman" w:hAnsi="Times New Roman"/>
          <w:sz w:val="24"/>
          <w:szCs w:val="24"/>
        </w:rPr>
        <w:t xml:space="preserve"> perubahan berikut ini lebih tingkat kesulitan lebih tinggi, perubahan di dasarkan pada kebutuhan pasar yang semakin tinggi, sehingga membutuhkan kekuatan yang lebih besar dalam organisasi untuk dapat memberikan pelayanan. Perubahan selanjutnya adalah </w:t>
      </w:r>
      <w:r w:rsidR="002E6B43">
        <w:rPr>
          <w:rFonts w:ascii="Times New Roman" w:hAnsi="Times New Roman"/>
          <w:i/>
          <w:sz w:val="24"/>
          <w:szCs w:val="24"/>
        </w:rPr>
        <w:t xml:space="preserve">Transformational Change </w:t>
      </w:r>
      <w:r w:rsidR="002E6B43">
        <w:rPr>
          <w:rFonts w:ascii="Times New Roman" w:hAnsi="Times New Roman"/>
          <w:sz w:val="24"/>
          <w:szCs w:val="24"/>
        </w:rPr>
        <w:t>dimana karna suatu kondisi tertentu organisasi memerlukan perubahan radikal, yang membuat organisasi seperti terlahir kembali, keputusan ini biasanya di ambil untuk keberlanjutan suatu organisasi yang juga akan merubah, budaya perilaku dan pola pikir dalam organisasi.</w:t>
      </w:r>
    </w:p>
    <w:p w:rsidR="007E5069" w:rsidRPr="00697B98" w:rsidRDefault="007E5069" w:rsidP="002E6B43">
      <w:pPr>
        <w:pStyle w:val="ListParagraph"/>
        <w:autoSpaceDE w:val="0"/>
        <w:autoSpaceDN w:val="0"/>
        <w:adjustRightInd w:val="0"/>
        <w:spacing w:after="0" w:line="360" w:lineRule="auto"/>
        <w:ind w:left="0"/>
        <w:jc w:val="both"/>
        <w:rPr>
          <w:rFonts w:ascii="Times New Roman" w:hAnsi="Times New Roman"/>
          <w:sz w:val="24"/>
          <w:szCs w:val="24"/>
        </w:rPr>
      </w:pPr>
      <w:bookmarkStart w:id="0" w:name="_GoBack"/>
      <w:bookmarkEnd w:id="0"/>
    </w:p>
    <w:sectPr w:rsidR="007E5069" w:rsidRPr="00697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05A1D"/>
    <w:multiLevelType w:val="hybridMultilevel"/>
    <w:tmpl w:val="968C07EC"/>
    <w:lvl w:ilvl="0" w:tplc="DB4A2876">
      <w:start w:val="1"/>
      <w:numFmt w:val="lowerLetter"/>
      <w:lvlText w:val="%1."/>
      <w:lvlJc w:val="left"/>
      <w:pPr>
        <w:ind w:left="1146" w:hanging="360"/>
      </w:pPr>
      <w:rPr>
        <w:rFonts w:ascii="Times New Roman" w:hAnsi="Times New Roman" w:hint="default"/>
        <w:b w:val="0"/>
        <w:i w:val="0"/>
        <w:sz w:val="24"/>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
    <w:nsid w:val="4B0B36FB"/>
    <w:multiLevelType w:val="hybridMultilevel"/>
    <w:tmpl w:val="14CC4C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B98"/>
    <w:rsid w:val="000618E8"/>
    <w:rsid w:val="002E6B43"/>
    <w:rsid w:val="00526C3F"/>
    <w:rsid w:val="00697B98"/>
    <w:rsid w:val="007E5069"/>
    <w:rsid w:val="00A0158C"/>
    <w:rsid w:val="00BB6950"/>
    <w:rsid w:val="00DB3736"/>
    <w:rsid w:val="00F02EEC"/>
    <w:rsid w:val="00F208E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18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8E8"/>
    <w:rPr>
      <w:rFonts w:ascii="Tahoma" w:hAnsi="Tahoma" w:cs="Tahoma"/>
      <w:sz w:val="16"/>
      <w:szCs w:val="16"/>
    </w:rPr>
  </w:style>
  <w:style w:type="paragraph" w:styleId="ListParagraph">
    <w:name w:val="List Paragraph"/>
    <w:basedOn w:val="Normal"/>
    <w:uiPriority w:val="34"/>
    <w:qFormat/>
    <w:rsid w:val="000618E8"/>
    <w:pPr>
      <w:ind w:left="720"/>
      <w:contextualSpacing/>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18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8E8"/>
    <w:rPr>
      <w:rFonts w:ascii="Tahoma" w:hAnsi="Tahoma" w:cs="Tahoma"/>
      <w:sz w:val="16"/>
      <w:szCs w:val="16"/>
    </w:rPr>
  </w:style>
  <w:style w:type="paragraph" w:styleId="ListParagraph">
    <w:name w:val="List Paragraph"/>
    <w:basedOn w:val="Normal"/>
    <w:uiPriority w:val="34"/>
    <w:qFormat/>
    <w:rsid w:val="000618E8"/>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DLA10</b:Tag>
    <b:SourceType>Book</b:SourceType>
    <b:Guid>{B0092DDF-BE1D-416C-AA39-F345675BC7B4}</b:Guid>
    <b:Author>
      <b:Author>
        <b:NameList>
          <b:Person>
            <b:Last>Anderson</b:Last>
            <b:First>D.L.</b:First>
          </b:Person>
        </b:NameList>
      </b:Author>
    </b:Author>
    <b:Title>Organization development: The process of leading</b:Title>
    <b:Year>2010</b:Year>
    <b:City>USA</b:City>
    <b:Publisher>Sage Publications, Inc.</b:Publisher>
    <b:RefOrder>1</b:RefOrder>
  </b:Source>
</b:Sources>
</file>

<file path=customXml/itemProps1.xml><?xml version="1.0" encoding="utf-8"?>
<ds:datastoreItem xmlns:ds="http://schemas.openxmlformats.org/officeDocument/2006/customXml" ds:itemID="{A2695FDB-E766-43B1-9762-630FA72FB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2017-02-27T13:29:00Z</dcterms:created>
  <dcterms:modified xsi:type="dcterms:W3CDTF">2017-02-27T15:52:00Z</dcterms:modified>
</cp:coreProperties>
</file>