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and Feedback</w:t>
      </w:r>
    </w:p>
    <w:p>
      <w:r>
        <w:rPr>
          <w:sz w:val="22"/>
        </w:rPr>
        <w:t>Tested with 8 users across roles.</w:t>
      </w:r>
    </w:p>
    <w:p>
      <w:pPr>
        <w:pStyle w:val="Heading2"/>
      </w:pPr>
      <w:r>
        <w:t>Feedback</w:t>
      </w:r>
    </w:p>
    <w:p>
      <w:r>
        <w:rPr>
          <w:sz w:val="22"/>
        </w:rPr>
        <w:t>Positive: Easy, calming, fast.</w:t>
      </w:r>
    </w:p>
    <w:p>
      <w:r>
        <w:rPr>
          <w:sz w:val="22"/>
        </w:rPr>
        <w:t>Issues: Visibility and clarity.</w:t>
      </w:r>
    </w:p>
    <w:p>
      <w:pPr>
        <w:pStyle w:val="Heading2"/>
      </w:pPr>
      <w:r>
        <w:t>Improvements</w:t>
      </w:r>
    </w:p>
    <w:p>
      <w:r>
        <w:rPr>
          <w:sz w:val="22"/>
        </w:rPr>
        <w:t>Better buttons, simpler UI, improved graphs.</w:t>
      </w:r>
    </w:p>
    <w:p>
      <w:pPr>
        <w:pStyle w:val="Heading2"/>
      </w:pPr>
      <w:r>
        <w:t>Result</w:t>
      </w:r>
    </w:p>
    <w:p>
      <w:r>
        <w:rPr>
          <w:sz w:val="22"/>
        </w:rPr>
        <w:t>Improved usability and effectiveness.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