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6B1F" w14:textId="77777777" w:rsidR="00021F63" w:rsidRDefault="002753C9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404288" behindDoc="1" locked="0" layoutInCell="1" allowOverlap="1" wp14:anchorId="278D657C" wp14:editId="767B201C">
            <wp:simplePos x="0" y="0"/>
            <wp:positionH relativeFrom="page">
              <wp:posOffset>0</wp:posOffset>
            </wp:positionH>
            <wp:positionV relativeFrom="page">
              <wp:posOffset>360007</wp:posOffset>
            </wp:positionV>
            <wp:extent cx="7560056" cy="7605052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760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75C7" w14:textId="77777777" w:rsidR="00021F63" w:rsidRDefault="00021F63">
      <w:pPr>
        <w:pStyle w:val="BodyText"/>
        <w:spacing w:before="4"/>
        <w:rPr>
          <w:rFonts w:ascii="Times New Roman"/>
          <w:sz w:val="12"/>
        </w:rPr>
      </w:pPr>
    </w:p>
    <w:p w14:paraId="09A53441" w14:textId="77777777" w:rsidR="00021F63" w:rsidRDefault="002753C9">
      <w:pPr>
        <w:pStyle w:val="BodyText"/>
        <w:ind w:left="167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w:drawing>
          <wp:inline distT="0" distB="0" distL="0" distR="0" wp14:anchorId="6C8BB8BF" wp14:editId="473B6ADA">
            <wp:extent cx="1028687" cy="257175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8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56BD" w14:textId="77777777" w:rsidR="00021F63" w:rsidRDefault="00021F63">
      <w:pPr>
        <w:pStyle w:val="BodyText"/>
        <w:rPr>
          <w:rFonts w:ascii="Times New Roman"/>
          <w:sz w:val="20"/>
        </w:rPr>
      </w:pPr>
    </w:p>
    <w:p w14:paraId="1D56622F" w14:textId="77777777" w:rsidR="00021F63" w:rsidRDefault="00021F63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0"/>
        <w:gridCol w:w="908"/>
        <w:gridCol w:w="1718"/>
        <w:gridCol w:w="2626"/>
      </w:tblGrid>
      <w:tr w:rsidR="00021F63" w14:paraId="144B8031" w14:textId="77777777">
        <w:trPr>
          <w:trHeight w:val="944"/>
        </w:trPr>
        <w:tc>
          <w:tcPr>
            <w:tcW w:w="3750" w:type="dxa"/>
            <w:tcBorders>
              <w:top w:val="single" w:sz="6" w:space="0" w:color="4B4B4B"/>
              <w:left w:val="single" w:sz="6" w:space="0" w:color="4B4B4B"/>
              <w:bottom w:val="single" w:sz="6" w:space="0" w:color="4B4B4B"/>
              <w:right w:val="single" w:sz="6" w:space="0" w:color="4B4B4B"/>
            </w:tcBorders>
          </w:tcPr>
          <w:p w14:paraId="16017088" w14:textId="77777777" w:rsidR="00021F63" w:rsidRDefault="00021F63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5046C182" w14:textId="77777777" w:rsidR="00021F63" w:rsidRDefault="00684C92">
            <w:pPr>
              <w:pStyle w:val="TableParagraph"/>
              <w:ind w:left="6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CB97BE5">
                <v:group id="_x0000_s1030" style="width:121pt;height:28.35pt;mso-position-horizontal-relative:char;mso-position-vertical-relative:line" coordsize="2420,567">
                  <v:line id="_x0000_s1070" style="position:absolute" from="11,0" to="11,567" strokeweight="1.08pt"/>
                  <v:line id="_x0000_s1069" style="position:absolute" from="70,0" to="70,567" strokeweight="2.7pt"/>
                  <v:line id="_x0000_s1068" style="position:absolute" from="162,0" to="162,567" strokeweight="1.08pt"/>
                  <v:line id="_x0000_s1067" style="position:absolute" from="238,0" to="238,567" strokeweight="1.08pt"/>
                  <v:line id="_x0000_s1066" style="position:absolute" from="297,0" to="297,567" strokeweight="2.7pt"/>
                  <v:line id="_x0000_s1065" style="position:absolute" from="389,0" to="389,567" strokeweight="1.08pt"/>
                  <v:line id="_x0000_s1064" style="position:absolute" from="432,0" to="432,567" strokeweight="1.08pt"/>
                  <v:line id="_x0000_s1063" style="position:absolute" from="475,0" to="475,567" strokeweight="1.08pt"/>
                  <v:line id="_x0000_s1062" style="position:absolute" from="518,0" to="518,567" strokeweight="1.08pt"/>
                  <v:line id="_x0000_s1061" style="position:absolute" from="578,0" to="578,567" strokeweight="2.7pt"/>
                  <v:line id="_x0000_s1060" style="position:absolute" from="637,0" to="637,567" strokeweight="1.08pt"/>
                  <v:line id="_x0000_s1059" style="position:absolute" from="713,0" to="713,567" strokeweight="1.08pt"/>
                  <v:line id="_x0000_s1058" style="position:absolute" from="756,0" to="756,567" strokeweight="1.08pt"/>
                  <v:line id="_x0000_s1057" style="position:absolute" from="832,0" to="832,567" strokeweight="1.08pt"/>
                  <v:line id="_x0000_s1056" style="position:absolute" from="875,0" to="875,567" strokeweight="1.08pt"/>
                  <v:line id="_x0000_s1055" style="position:absolute" from="934,0" to="934,567" strokeweight="2.7pt"/>
                  <v:line id="_x0000_s1054" style="position:absolute" from="1010,0" to="1010,567" strokeweight="2.7pt"/>
                  <v:line id="_x0000_s1053" style="position:absolute" from="1069,0" to="1069,567" strokeweight="1.08pt"/>
                  <v:line id="_x0000_s1052" style="position:absolute" from="1145,0" to="1145,567" strokeweight="1.08pt"/>
                  <v:line id="_x0000_s1051" style="position:absolute" from="1188,0" to="1188,567" strokeweight="1.08pt"/>
                  <v:line id="_x0000_s1050" style="position:absolute" from="1231,0" to="1231,567" strokeweight="1.08pt"/>
                  <v:line id="_x0000_s1049" style="position:absolute" from="1323,0" to="1323,567" strokeweight="2.7pt"/>
                  <v:line id="_x0000_s1048" style="position:absolute" from="1382,0" to="1382,567" strokeweight="1.08pt"/>
                  <v:line id="_x0000_s1047" style="position:absolute" from="1426,0" to="1426,567" strokeweight="1.08pt"/>
                  <v:line id="_x0000_s1046" style="position:absolute" from="1469,0" to="1469,567" strokeweight="1.08pt"/>
                  <v:line id="_x0000_s1045" style="position:absolute" from="1544,0" to="1544,567" strokeweight="1.08pt"/>
                  <v:line id="_x0000_s1044" style="position:absolute" from="1604,0" to="1604,567" strokeweight="2.7pt"/>
                  <v:line id="_x0000_s1043" style="position:absolute" from="1663,0" to="1663,567" strokeweight="1.08pt"/>
                  <v:line id="_x0000_s1042" style="position:absolute" from="1723,0" to="1723,567" strokeweight="2.7pt"/>
                  <v:line id="_x0000_s1041" style="position:absolute" from="1814,0" to="1814,567" strokeweight="1.08pt"/>
                  <v:line id="_x0000_s1040" style="position:absolute" from="1858,0" to="1858,567" strokeweight="1.08pt"/>
                  <v:line id="_x0000_s1039" style="position:absolute" from="1901,0" to="1901,567" strokeweight="1.08pt"/>
                  <v:line id="_x0000_s1038" style="position:absolute" from="1960,0" to="1960,567" strokeweight="2.7pt"/>
                  <v:line id="_x0000_s1037" style="position:absolute" from="2020,0" to="2020,567" strokeweight="1.08pt"/>
                  <v:line id="_x0000_s1036" style="position:absolute" from="2063,0" to="2063,567" strokeweight="1.08pt"/>
                  <v:line id="_x0000_s1035" style="position:absolute" from="2138,0" to="2138,567" strokeweight="1.08pt"/>
                  <v:line id="_x0000_s1034" style="position:absolute" from="2182,0" to="2182,567" strokeweight="1.08pt"/>
                  <v:line id="_x0000_s1033" style="position:absolute" from="2257,0" to="2257,567" strokeweight="1.08pt"/>
                  <v:line id="_x0000_s1032" style="position:absolute" from="2333,0" to="2333,567" strokeweight="1.08pt"/>
                  <v:line id="_x0000_s1031" style="position:absolute" from="2392,0" to="2392,567" strokeweight="2.7pt"/>
                  <w10:wrap type="none"/>
                  <w10:anchorlock/>
                </v:group>
              </w:pict>
            </w:r>
          </w:p>
          <w:p w14:paraId="457A8998" w14:textId="77777777" w:rsidR="00021F63" w:rsidRDefault="002753C9">
            <w:pPr>
              <w:pStyle w:val="TableParagraph"/>
              <w:ind w:left="1150"/>
              <w:rPr>
                <w:sz w:val="16"/>
              </w:rPr>
            </w:pPr>
            <w:r>
              <w:rPr>
                <w:color w:val="AC295F"/>
                <w:w w:val="105"/>
                <w:sz w:val="16"/>
              </w:rPr>
              <w:t>PHR003700397918</w:t>
            </w:r>
          </w:p>
        </w:tc>
        <w:tc>
          <w:tcPr>
            <w:tcW w:w="2626" w:type="dxa"/>
            <w:gridSpan w:val="2"/>
            <w:tcBorders>
              <w:top w:val="single" w:sz="6" w:space="0" w:color="4B4B4B"/>
              <w:left w:val="single" w:sz="6" w:space="0" w:color="4B4B4B"/>
              <w:bottom w:val="single" w:sz="6" w:space="0" w:color="4B4B4B"/>
              <w:right w:val="single" w:sz="6" w:space="0" w:color="4B4B4B"/>
            </w:tcBorders>
          </w:tcPr>
          <w:p w14:paraId="08FD5F3E" w14:textId="77777777" w:rsidR="00021F63" w:rsidRDefault="00021F63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B3B8AE3" w14:textId="77777777" w:rsidR="00021F63" w:rsidRDefault="002753C9">
            <w:pPr>
              <w:pStyle w:val="TableParagraph"/>
              <w:spacing w:line="292" w:lineRule="auto"/>
              <w:ind w:left="587" w:hanging="42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Agreement Number : PHR003700397918</w:t>
            </w:r>
          </w:p>
        </w:tc>
        <w:tc>
          <w:tcPr>
            <w:tcW w:w="2626" w:type="dxa"/>
            <w:tcBorders>
              <w:top w:val="single" w:sz="6" w:space="0" w:color="4B4B4B"/>
              <w:left w:val="single" w:sz="6" w:space="0" w:color="4B4B4B"/>
              <w:bottom w:val="single" w:sz="6" w:space="0" w:color="4B4B4B"/>
              <w:right w:val="single" w:sz="6" w:space="0" w:color="4B4B4B"/>
            </w:tcBorders>
          </w:tcPr>
          <w:p w14:paraId="364C1D9A" w14:textId="77777777" w:rsidR="00021F63" w:rsidRDefault="00021F63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21186F98" w14:textId="77777777" w:rsidR="00021F63" w:rsidRDefault="002753C9">
            <w:pPr>
              <w:pStyle w:val="TableParagraph"/>
              <w:ind w:left="96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Date:</w:t>
            </w:r>
          </w:p>
          <w:p w14:paraId="417DDB1B" w14:textId="7AFE0608" w:rsidR="00021F63" w:rsidRDefault="002753C9">
            <w:pPr>
              <w:pStyle w:val="TableParagraph"/>
              <w:spacing w:before="14"/>
              <w:ind w:left="96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April 16, 202</w:t>
            </w:r>
            <w:r w:rsidR="00AD66DD">
              <w:rPr>
                <w:color w:val="4B4B4B"/>
                <w:w w:val="105"/>
                <w:sz w:val="16"/>
              </w:rPr>
              <w:t>3</w:t>
            </w:r>
          </w:p>
        </w:tc>
      </w:tr>
      <w:tr w:rsidR="00021F63" w14:paraId="16676460" w14:textId="77777777">
        <w:trPr>
          <w:trHeight w:val="307"/>
        </w:trPr>
        <w:tc>
          <w:tcPr>
            <w:tcW w:w="9002" w:type="dxa"/>
            <w:gridSpan w:val="4"/>
            <w:tcBorders>
              <w:top w:val="single" w:sz="6" w:space="0" w:color="4B4B4B"/>
            </w:tcBorders>
            <w:shd w:val="clear" w:color="auto" w:fill="F1F1F1"/>
          </w:tcPr>
          <w:p w14:paraId="2F818210" w14:textId="77777777" w:rsidR="00021F63" w:rsidRDefault="00021F6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1F63" w14:paraId="0D391A48" w14:textId="77777777">
        <w:trPr>
          <w:trHeight w:val="374"/>
        </w:trPr>
        <w:tc>
          <w:tcPr>
            <w:tcW w:w="4658" w:type="dxa"/>
            <w:gridSpan w:val="2"/>
            <w:tcBorders>
              <w:right w:val="single" w:sz="6" w:space="0" w:color="A92960"/>
            </w:tcBorders>
            <w:shd w:val="clear" w:color="auto" w:fill="F1F1F1"/>
          </w:tcPr>
          <w:p w14:paraId="17827212" w14:textId="77777777" w:rsidR="00021F63" w:rsidRDefault="002753C9">
            <w:pPr>
              <w:pStyle w:val="TableParagraph"/>
              <w:spacing w:line="307" w:lineRule="exact"/>
              <w:ind w:left="307"/>
              <w:rPr>
                <w:sz w:val="27"/>
              </w:rPr>
            </w:pPr>
            <w:r>
              <w:rPr>
                <w:color w:val="AC295F"/>
                <w:sz w:val="27"/>
              </w:rPr>
              <w:t>AMIT MANOJBHAI JOSHI</w:t>
            </w:r>
          </w:p>
        </w:tc>
        <w:tc>
          <w:tcPr>
            <w:tcW w:w="4344" w:type="dxa"/>
            <w:gridSpan w:val="2"/>
            <w:tcBorders>
              <w:left w:val="single" w:sz="6" w:space="0" w:color="A92960"/>
            </w:tcBorders>
            <w:shd w:val="clear" w:color="auto" w:fill="F1F1F1"/>
          </w:tcPr>
          <w:p w14:paraId="025EE30D" w14:textId="77777777" w:rsidR="00021F63" w:rsidRDefault="002753C9">
            <w:pPr>
              <w:pStyle w:val="TableParagraph"/>
              <w:tabs>
                <w:tab w:val="left" w:pos="2073"/>
              </w:tabs>
              <w:spacing w:line="202" w:lineRule="exact"/>
              <w:ind w:left="423"/>
              <w:rPr>
                <w:sz w:val="18"/>
              </w:rPr>
            </w:pPr>
            <w:r>
              <w:rPr>
                <w:color w:val="4B4B4B"/>
                <w:sz w:val="18"/>
              </w:rPr>
              <w:t>Customer ID</w:t>
            </w:r>
            <w:r>
              <w:rPr>
                <w:color w:val="4B4B4B"/>
                <w:sz w:val="18"/>
              </w:rPr>
              <w:tab/>
              <w:t>:</w:t>
            </w:r>
            <w:r>
              <w:rPr>
                <w:color w:val="4B4B4B"/>
                <w:spacing w:val="49"/>
                <w:sz w:val="18"/>
              </w:rPr>
              <w:t xml:space="preserve"> </w:t>
            </w:r>
            <w:r>
              <w:rPr>
                <w:color w:val="4B4B4B"/>
                <w:sz w:val="18"/>
              </w:rPr>
              <w:t>841967926</w:t>
            </w:r>
          </w:p>
        </w:tc>
      </w:tr>
      <w:tr w:rsidR="00021F63" w14:paraId="2EF589FA" w14:textId="77777777">
        <w:trPr>
          <w:trHeight w:val="261"/>
        </w:trPr>
        <w:tc>
          <w:tcPr>
            <w:tcW w:w="4658" w:type="dxa"/>
            <w:gridSpan w:val="2"/>
            <w:tcBorders>
              <w:right w:val="single" w:sz="6" w:space="0" w:color="A92960"/>
            </w:tcBorders>
            <w:shd w:val="clear" w:color="auto" w:fill="F1F1F1"/>
          </w:tcPr>
          <w:p w14:paraId="62B1E43E" w14:textId="77777777" w:rsidR="00021F63" w:rsidRDefault="002753C9">
            <w:pPr>
              <w:pStyle w:val="TableParagraph"/>
              <w:spacing w:before="69" w:line="172" w:lineRule="exact"/>
              <w:ind w:left="307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Registered Address : FLATNO 5O3,5THFLOOR</w:t>
            </w:r>
          </w:p>
        </w:tc>
        <w:tc>
          <w:tcPr>
            <w:tcW w:w="4344" w:type="dxa"/>
            <w:gridSpan w:val="2"/>
            <w:tcBorders>
              <w:left w:val="single" w:sz="6" w:space="0" w:color="A92960"/>
            </w:tcBorders>
            <w:shd w:val="clear" w:color="auto" w:fill="F1F1F1"/>
          </w:tcPr>
          <w:p w14:paraId="5D8E162C" w14:textId="77777777" w:rsidR="00021F63" w:rsidRDefault="002753C9">
            <w:pPr>
              <w:pStyle w:val="TableParagraph"/>
              <w:spacing w:before="66" w:line="175" w:lineRule="exact"/>
              <w:ind w:left="423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Registered Mobile No : 8087845892</w:t>
            </w:r>
          </w:p>
        </w:tc>
      </w:tr>
      <w:tr w:rsidR="00021F63" w14:paraId="6BD81ABD" w14:textId="77777777">
        <w:trPr>
          <w:trHeight w:val="396"/>
        </w:trPr>
        <w:tc>
          <w:tcPr>
            <w:tcW w:w="4658" w:type="dxa"/>
            <w:gridSpan w:val="2"/>
            <w:tcBorders>
              <w:right w:val="single" w:sz="6" w:space="0" w:color="A92960"/>
            </w:tcBorders>
            <w:shd w:val="clear" w:color="auto" w:fill="F1F1F1"/>
          </w:tcPr>
          <w:p w14:paraId="1CBAF631" w14:textId="77777777" w:rsidR="00021F63" w:rsidRDefault="002753C9">
            <w:pPr>
              <w:pStyle w:val="TableParagraph"/>
              <w:spacing w:before="6"/>
              <w:ind w:left="307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,BUILDING B1 SAMPANNA HOMES, S NO 68,</w:t>
            </w:r>
          </w:p>
          <w:p w14:paraId="4B837C62" w14:textId="77777777" w:rsidR="00021F63" w:rsidRDefault="002753C9">
            <w:pPr>
              <w:pStyle w:val="TableParagraph"/>
              <w:spacing w:before="14" w:line="172" w:lineRule="exact"/>
              <w:ind w:left="307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MANJRIBK SHEWALEWADIRD., OPP TO</w:t>
            </w:r>
          </w:p>
        </w:tc>
        <w:tc>
          <w:tcPr>
            <w:tcW w:w="4344" w:type="dxa"/>
            <w:gridSpan w:val="2"/>
            <w:tcBorders>
              <w:left w:val="single" w:sz="6" w:space="0" w:color="A92960"/>
            </w:tcBorders>
            <w:shd w:val="clear" w:color="auto" w:fill="F1F1F1"/>
          </w:tcPr>
          <w:p w14:paraId="0E47997D" w14:textId="77777777" w:rsidR="00021F63" w:rsidRDefault="002753C9">
            <w:pPr>
              <w:pStyle w:val="TableParagraph"/>
              <w:tabs>
                <w:tab w:val="left" w:pos="2073"/>
              </w:tabs>
              <w:spacing w:before="153"/>
              <w:ind w:left="423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Email</w:t>
            </w:r>
            <w:r>
              <w:rPr>
                <w:color w:val="4B4B4B"/>
                <w:w w:val="105"/>
                <w:sz w:val="16"/>
              </w:rPr>
              <w:tab/>
              <w:t>:</w:t>
            </w:r>
            <w:r>
              <w:rPr>
                <w:color w:val="4B4B4B"/>
                <w:spacing w:val="44"/>
                <w:w w:val="105"/>
                <w:sz w:val="16"/>
              </w:rPr>
              <w:t xml:space="preserve"> </w:t>
            </w:r>
            <w:hyperlink r:id="rId9">
              <w:r>
                <w:rPr>
                  <w:color w:val="4B4B4B"/>
                  <w:w w:val="105"/>
                  <w:sz w:val="16"/>
                </w:rPr>
                <w:t>mca.amitjoshi@gmail.com</w:t>
              </w:r>
            </w:hyperlink>
          </w:p>
        </w:tc>
      </w:tr>
      <w:tr w:rsidR="00021F63" w14:paraId="7A7614BF" w14:textId="77777777">
        <w:trPr>
          <w:trHeight w:val="514"/>
        </w:trPr>
        <w:tc>
          <w:tcPr>
            <w:tcW w:w="4658" w:type="dxa"/>
            <w:gridSpan w:val="2"/>
            <w:tcBorders>
              <w:right w:val="single" w:sz="6" w:space="0" w:color="A92960"/>
            </w:tcBorders>
            <w:shd w:val="clear" w:color="auto" w:fill="F1F1F1"/>
          </w:tcPr>
          <w:p w14:paraId="5C86A5B1" w14:textId="77777777" w:rsidR="00021F63" w:rsidRDefault="002753C9">
            <w:pPr>
              <w:pStyle w:val="TableParagraph"/>
              <w:spacing w:before="6" w:line="259" w:lineRule="auto"/>
              <w:ind w:left="307" w:right="421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DREAMSN</w:t>
            </w:r>
            <w:bookmarkStart w:id="0" w:name="_GoBack"/>
            <w:bookmarkEnd w:id="0"/>
            <w:r>
              <w:rPr>
                <w:color w:val="4B4B4B"/>
                <w:w w:val="105"/>
                <w:sz w:val="16"/>
              </w:rPr>
              <w:t>ANDINI PUNE, MAHARASHTRA INDIA - 412307</w:t>
            </w:r>
          </w:p>
        </w:tc>
        <w:tc>
          <w:tcPr>
            <w:tcW w:w="4344" w:type="dxa"/>
            <w:gridSpan w:val="2"/>
            <w:tcBorders>
              <w:left w:val="single" w:sz="6" w:space="0" w:color="A92960"/>
            </w:tcBorders>
            <w:shd w:val="clear" w:color="auto" w:fill="F1F1F1"/>
          </w:tcPr>
          <w:p w14:paraId="348F59D5" w14:textId="77777777" w:rsidR="00021F63" w:rsidRDefault="002753C9">
            <w:pPr>
              <w:pStyle w:val="TableParagraph"/>
              <w:tabs>
                <w:tab w:val="left" w:pos="2073"/>
              </w:tabs>
              <w:spacing w:before="105"/>
              <w:ind w:left="423"/>
              <w:rPr>
                <w:sz w:val="16"/>
              </w:rPr>
            </w:pPr>
            <w:r>
              <w:rPr>
                <w:color w:val="4B4B4B"/>
                <w:w w:val="105"/>
                <w:sz w:val="16"/>
              </w:rPr>
              <w:t>Loan</w:t>
            </w:r>
            <w:r>
              <w:rPr>
                <w:color w:val="4B4B4B"/>
                <w:spacing w:val="-9"/>
                <w:w w:val="105"/>
                <w:sz w:val="16"/>
              </w:rPr>
              <w:t xml:space="preserve"> </w:t>
            </w:r>
            <w:r>
              <w:rPr>
                <w:color w:val="4B4B4B"/>
                <w:w w:val="105"/>
                <w:sz w:val="16"/>
              </w:rPr>
              <w:t>Sanctioned</w:t>
            </w:r>
            <w:r>
              <w:rPr>
                <w:color w:val="4B4B4B"/>
                <w:w w:val="105"/>
                <w:sz w:val="16"/>
              </w:rPr>
              <w:tab/>
              <w:t>: Rs</w:t>
            </w:r>
            <w:r>
              <w:rPr>
                <w:color w:val="4B4B4B"/>
                <w:spacing w:val="6"/>
                <w:w w:val="105"/>
                <w:sz w:val="16"/>
              </w:rPr>
              <w:t xml:space="preserve"> </w:t>
            </w:r>
            <w:r>
              <w:rPr>
                <w:color w:val="4B4B4B"/>
                <w:w w:val="105"/>
                <w:sz w:val="16"/>
              </w:rPr>
              <w:t>25,06,266.00</w:t>
            </w:r>
          </w:p>
        </w:tc>
      </w:tr>
    </w:tbl>
    <w:p w14:paraId="1F06D175" w14:textId="77777777" w:rsidR="00021F63" w:rsidRDefault="00021F63">
      <w:pPr>
        <w:pStyle w:val="BodyText"/>
        <w:spacing w:before="2"/>
        <w:rPr>
          <w:rFonts w:ascii="Times New Roman"/>
          <w:sz w:val="13"/>
        </w:rPr>
      </w:pPr>
    </w:p>
    <w:p w14:paraId="639E48E6" w14:textId="4B24710E" w:rsidR="00021F63" w:rsidRDefault="002753C9">
      <w:pPr>
        <w:spacing w:line="249" w:lineRule="auto"/>
        <w:ind w:left="112" w:right="208"/>
        <w:rPr>
          <w:sz w:val="15"/>
        </w:rPr>
      </w:pPr>
      <w:r>
        <w:rPr>
          <w:color w:val="57575B"/>
          <w:sz w:val="15"/>
        </w:rPr>
        <w:t>ACTUAL STATEMENT OF HOME LOAN FOR CLAIMING DEDUCTIONS UNDER SECTION 80(C) AND 24(b) OF THE INCOME TAX ACT, 1961 FOR THE PERIOD 01 APR 202</w:t>
      </w:r>
      <w:r w:rsidR="00B67E0D">
        <w:rPr>
          <w:color w:val="57575B"/>
          <w:sz w:val="15"/>
        </w:rPr>
        <w:t>3</w:t>
      </w:r>
      <w:r>
        <w:rPr>
          <w:color w:val="57575B"/>
          <w:sz w:val="15"/>
        </w:rPr>
        <w:t xml:space="preserve"> TO 31 MAR 202</w:t>
      </w:r>
      <w:r w:rsidR="00B67E0D">
        <w:rPr>
          <w:color w:val="57575B"/>
          <w:sz w:val="15"/>
        </w:rPr>
        <w:t>4</w:t>
      </w:r>
    </w:p>
    <w:p w14:paraId="4A5F7FC3" w14:textId="77777777" w:rsidR="00021F63" w:rsidRDefault="002753C9">
      <w:pPr>
        <w:spacing w:before="92"/>
        <w:ind w:left="112"/>
        <w:rPr>
          <w:sz w:val="15"/>
        </w:rPr>
      </w:pPr>
      <w:r>
        <w:rPr>
          <w:color w:val="57575B"/>
          <w:sz w:val="15"/>
        </w:rPr>
        <w:t>Co Applicant's Name(s): MRS SMITA JOSHI</w:t>
      </w:r>
    </w:p>
    <w:p w14:paraId="4CB53E5F" w14:textId="77777777" w:rsidR="00021F63" w:rsidRDefault="00021F63">
      <w:pPr>
        <w:pStyle w:val="BodyText"/>
        <w:rPr>
          <w:sz w:val="15"/>
        </w:rPr>
      </w:pPr>
    </w:p>
    <w:p w14:paraId="602696E1" w14:textId="77777777" w:rsidR="00021F63" w:rsidRDefault="002753C9">
      <w:pPr>
        <w:ind w:left="2987"/>
        <w:rPr>
          <w:sz w:val="18"/>
        </w:rPr>
      </w:pPr>
      <w:r>
        <w:rPr>
          <w:color w:val="AD275E"/>
          <w:sz w:val="18"/>
        </w:rPr>
        <w:t>TO WHOMSOEVER IT MAY CONCERN</w:t>
      </w:r>
    </w:p>
    <w:p w14:paraId="437723CF" w14:textId="77777777" w:rsidR="00021F63" w:rsidRDefault="00684C92">
      <w:pPr>
        <w:spacing w:before="84" w:line="249" w:lineRule="auto"/>
        <w:ind w:left="112" w:right="323"/>
        <w:rPr>
          <w:sz w:val="18"/>
        </w:rPr>
      </w:pPr>
      <w:r>
        <w:pict w14:anchorId="12D2B0F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6.4pt;margin-top:30.55pt;width:261.75pt;height:49.5pt;z-index:-251657216;mso-wrap-distance-left:0;mso-wrap-distance-right:0;mso-position-horizontal-relative:page" filled="f" strokecolor="#ad275e">
            <v:textbox inset="0,0,0,0">
              <w:txbxContent>
                <w:p w14:paraId="42D31D25" w14:textId="77777777" w:rsidR="00021F63" w:rsidRDefault="00021F63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14:paraId="3811DC99" w14:textId="77777777" w:rsidR="00021F63" w:rsidRDefault="002753C9">
                  <w:pPr>
                    <w:spacing w:line="288" w:lineRule="auto"/>
                    <w:ind w:left="402" w:right="400"/>
                    <w:jc w:val="center"/>
                    <w:rPr>
                      <w:sz w:val="13"/>
                    </w:rPr>
                  </w:pPr>
                  <w:r>
                    <w:rPr>
                      <w:color w:val="57575B"/>
                      <w:w w:val="105"/>
                      <w:sz w:val="13"/>
                    </w:rPr>
                    <w:t>FLAT NO 503, 5TH FLOOR, BUILDING B1, SAMPANNA HOMES, S NO 68, MANJRI BK., SHEWALEWADI RD., OPP TO DREAMS NANDINI, PUNE MAHARASHTRA INDIA - 412,307</w:t>
                  </w:r>
                </w:p>
              </w:txbxContent>
            </v:textbox>
            <w10:wrap type="topAndBottom" anchorx="page"/>
          </v:shape>
        </w:pict>
      </w:r>
      <w:r w:rsidR="002753C9">
        <w:rPr>
          <w:color w:val="57575B"/>
          <w:sz w:val="18"/>
        </w:rPr>
        <w:t>This is to state that AMIT MANOJBHAI JOSHI. Loan Account Number PHR003700397918 has been granted a housing loan of Rs 25,06,266.00 for purchase of the following residential property:</w:t>
      </w:r>
    </w:p>
    <w:p w14:paraId="4CA58F85" w14:textId="77777777" w:rsidR="00021F63" w:rsidRDefault="002753C9">
      <w:pPr>
        <w:spacing w:before="135" w:line="278" w:lineRule="auto"/>
        <w:ind w:left="112" w:right="193"/>
        <w:rPr>
          <w:sz w:val="18"/>
        </w:rPr>
      </w:pPr>
      <w:r>
        <w:rPr>
          <w:color w:val="57575B"/>
          <w:sz w:val="18"/>
        </w:rPr>
        <w:t xml:space="preserve">The above loan is repayable in Equated Monthly Installments (EMIs) comprising of the principal and the interest. The breakup of this amount into principal and interest is as </w:t>
      </w:r>
      <w:proofErr w:type="gramStart"/>
      <w:r>
        <w:rPr>
          <w:color w:val="57575B"/>
          <w:sz w:val="18"/>
        </w:rPr>
        <w:t>follows :</w:t>
      </w:r>
      <w:proofErr w:type="gramEnd"/>
      <w:r>
        <w:rPr>
          <w:color w:val="57575B"/>
          <w:sz w:val="18"/>
        </w:rPr>
        <w:t>-</w:t>
      </w:r>
    </w:p>
    <w:p w14:paraId="067FBA8F" w14:textId="77777777" w:rsidR="00021F63" w:rsidRDefault="00021F63">
      <w:pPr>
        <w:pStyle w:val="BodyText"/>
        <w:spacing w:before="8" w:after="1"/>
        <w:rPr>
          <w:sz w:val="11"/>
        </w:rPr>
      </w:pPr>
    </w:p>
    <w:tbl>
      <w:tblPr>
        <w:tblW w:w="0" w:type="auto"/>
        <w:tblInd w:w="127" w:type="dxa"/>
        <w:tblBorders>
          <w:top w:val="single" w:sz="6" w:space="0" w:color="4B4B4B"/>
          <w:left w:val="single" w:sz="6" w:space="0" w:color="4B4B4B"/>
          <w:bottom w:val="single" w:sz="6" w:space="0" w:color="4B4B4B"/>
          <w:right w:val="single" w:sz="6" w:space="0" w:color="4B4B4B"/>
          <w:insideH w:val="single" w:sz="6" w:space="0" w:color="4B4B4B"/>
          <w:insideV w:val="single" w:sz="6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6"/>
        <w:gridCol w:w="5559"/>
      </w:tblGrid>
      <w:tr w:rsidR="00021F63" w14:paraId="4878A1D6" w14:textId="77777777">
        <w:trPr>
          <w:trHeight w:val="378"/>
        </w:trPr>
        <w:tc>
          <w:tcPr>
            <w:tcW w:w="3426" w:type="dxa"/>
          </w:tcPr>
          <w:p w14:paraId="6D24C03C" w14:textId="77777777" w:rsidR="00021F63" w:rsidRDefault="00021F6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59" w:type="dxa"/>
          </w:tcPr>
          <w:p w14:paraId="35EFB828" w14:textId="4E6FAC29" w:rsidR="00021F63" w:rsidRDefault="00404D88">
            <w:pPr>
              <w:pStyle w:val="TableParagraph"/>
              <w:spacing w:before="99"/>
              <w:ind w:left="1382" w:right="1367"/>
              <w:jc w:val="center"/>
              <w:rPr>
                <w:b/>
                <w:sz w:val="16"/>
              </w:rPr>
            </w:pPr>
            <w:r>
              <w:rPr>
                <w:b/>
                <w:color w:val="AD275E"/>
                <w:w w:val="105"/>
                <w:sz w:val="16"/>
              </w:rPr>
              <w:t>Paid from 01/04/202</w:t>
            </w:r>
            <w:r w:rsidR="00AD66DD">
              <w:rPr>
                <w:b/>
                <w:color w:val="AD275E"/>
                <w:w w:val="105"/>
                <w:sz w:val="16"/>
              </w:rPr>
              <w:t>3</w:t>
            </w:r>
            <w:r>
              <w:rPr>
                <w:b/>
                <w:color w:val="AD275E"/>
                <w:w w:val="105"/>
                <w:sz w:val="16"/>
              </w:rPr>
              <w:t xml:space="preserve"> to 31/03/202</w:t>
            </w:r>
            <w:r w:rsidR="00AD66DD">
              <w:rPr>
                <w:b/>
                <w:color w:val="AD275E"/>
                <w:w w:val="105"/>
                <w:sz w:val="16"/>
              </w:rPr>
              <w:t>4</w:t>
            </w:r>
          </w:p>
        </w:tc>
      </w:tr>
      <w:tr w:rsidR="00021F63" w14:paraId="5CCB1E1E" w14:textId="77777777">
        <w:trPr>
          <w:trHeight w:val="398"/>
        </w:trPr>
        <w:tc>
          <w:tcPr>
            <w:tcW w:w="3426" w:type="dxa"/>
            <w:tcBorders>
              <w:bottom w:val="dotted" w:sz="6" w:space="0" w:color="4B4B4B"/>
              <w:right w:val="nil"/>
            </w:tcBorders>
          </w:tcPr>
          <w:p w14:paraId="56E55746" w14:textId="77777777" w:rsidR="00021F63" w:rsidRDefault="002753C9" w:rsidP="002C135E">
            <w:pPr>
              <w:pStyle w:val="TableParagraph"/>
              <w:spacing w:before="95"/>
              <w:ind w:left="990" w:right="968"/>
              <w:rPr>
                <w:sz w:val="18"/>
              </w:rPr>
            </w:pPr>
            <w:r>
              <w:rPr>
                <w:b/>
                <w:color w:val="57575B"/>
                <w:sz w:val="18"/>
              </w:rPr>
              <w:t>Principal (in Rs.</w:t>
            </w:r>
            <w:r>
              <w:rPr>
                <w:color w:val="57575B"/>
                <w:sz w:val="18"/>
              </w:rPr>
              <w:t>)</w:t>
            </w:r>
          </w:p>
        </w:tc>
        <w:tc>
          <w:tcPr>
            <w:tcW w:w="5559" w:type="dxa"/>
            <w:tcBorders>
              <w:left w:val="nil"/>
              <w:bottom w:val="dotted" w:sz="6" w:space="0" w:color="4B4B4B"/>
            </w:tcBorders>
          </w:tcPr>
          <w:p w14:paraId="3751EBAD" w14:textId="77777777" w:rsidR="00021F63" w:rsidRDefault="002C135E" w:rsidP="00131FD7">
            <w:pPr>
              <w:pStyle w:val="TableParagraph"/>
              <w:spacing w:before="92"/>
              <w:ind w:right="2209"/>
              <w:rPr>
                <w:sz w:val="18"/>
              </w:rPr>
            </w:pPr>
            <w:r>
              <w:rPr>
                <w:color w:val="57575B"/>
                <w:sz w:val="18"/>
              </w:rPr>
              <w:t xml:space="preserve">                                          </w:t>
            </w:r>
            <w:r w:rsidR="00131FD7">
              <w:rPr>
                <w:color w:val="57575B"/>
                <w:sz w:val="18"/>
              </w:rPr>
              <w:t xml:space="preserve">   </w:t>
            </w:r>
            <w:r w:rsidR="002753C9">
              <w:rPr>
                <w:color w:val="57575B"/>
                <w:sz w:val="18"/>
              </w:rPr>
              <w:t xml:space="preserve">Rs </w:t>
            </w:r>
            <w:r w:rsidR="00131FD7">
              <w:rPr>
                <w:color w:val="57575B"/>
                <w:sz w:val="18"/>
              </w:rPr>
              <w:t>56</w:t>
            </w:r>
            <w:r w:rsidR="00852C34">
              <w:rPr>
                <w:color w:val="57575B"/>
                <w:sz w:val="18"/>
              </w:rPr>
              <w:t>,</w:t>
            </w:r>
            <w:r w:rsidR="00131FD7">
              <w:rPr>
                <w:color w:val="57575B"/>
                <w:sz w:val="18"/>
              </w:rPr>
              <w:t>220</w:t>
            </w:r>
            <w:r w:rsidR="002753C9">
              <w:rPr>
                <w:color w:val="57575B"/>
                <w:sz w:val="18"/>
              </w:rPr>
              <w:t>.00</w:t>
            </w:r>
          </w:p>
        </w:tc>
      </w:tr>
      <w:tr w:rsidR="00021F63" w14:paraId="5E8AD38F" w14:textId="77777777">
        <w:trPr>
          <w:trHeight w:val="396"/>
        </w:trPr>
        <w:tc>
          <w:tcPr>
            <w:tcW w:w="3426" w:type="dxa"/>
            <w:tcBorders>
              <w:top w:val="dotted" w:sz="6" w:space="0" w:color="4B4B4B"/>
              <w:bottom w:val="dotted" w:sz="6" w:space="0" w:color="4B4B4B"/>
              <w:right w:val="nil"/>
            </w:tcBorders>
          </w:tcPr>
          <w:p w14:paraId="774F4FAB" w14:textId="77777777" w:rsidR="00021F63" w:rsidRDefault="002753C9">
            <w:pPr>
              <w:pStyle w:val="TableParagraph"/>
              <w:spacing w:before="95"/>
              <w:ind w:left="990" w:right="968"/>
              <w:jc w:val="center"/>
              <w:rPr>
                <w:b/>
                <w:sz w:val="18"/>
              </w:rPr>
            </w:pPr>
            <w:r>
              <w:rPr>
                <w:b/>
                <w:color w:val="57575B"/>
                <w:sz w:val="18"/>
              </w:rPr>
              <w:t>Interest (in Rs.)</w:t>
            </w:r>
          </w:p>
        </w:tc>
        <w:tc>
          <w:tcPr>
            <w:tcW w:w="5559" w:type="dxa"/>
            <w:tcBorders>
              <w:top w:val="dotted" w:sz="6" w:space="0" w:color="4B4B4B"/>
              <w:left w:val="nil"/>
              <w:bottom w:val="dotted" w:sz="6" w:space="0" w:color="4B4B4B"/>
            </w:tcBorders>
          </w:tcPr>
          <w:p w14:paraId="38B04D1B" w14:textId="77777777" w:rsidR="00021F63" w:rsidRDefault="002C135E" w:rsidP="00131FD7">
            <w:pPr>
              <w:pStyle w:val="TableParagraph"/>
              <w:spacing w:before="92"/>
              <w:ind w:right="2209"/>
              <w:rPr>
                <w:sz w:val="18"/>
              </w:rPr>
            </w:pPr>
            <w:r>
              <w:rPr>
                <w:color w:val="57575B"/>
                <w:sz w:val="18"/>
              </w:rPr>
              <w:t xml:space="preserve">             </w:t>
            </w:r>
            <w:r w:rsidR="00131FD7">
              <w:rPr>
                <w:color w:val="57575B"/>
                <w:sz w:val="18"/>
              </w:rPr>
              <w:t xml:space="preserve">                             </w:t>
            </w:r>
            <w:r>
              <w:rPr>
                <w:color w:val="57575B"/>
                <w:sz w:val="18"/>
              </w:rPr>
              <w:t xml:space="preserve">Rs </w:t>
            </w:r>
            <w:r w:rsidR="00131FD7">
              <w:rPr>
                <w:color w:val="57575B"/>
                <w:sz w:val="18"/>
              </w:rPr>
              <w:t>1,86</w:t>
            </w:r>
            <w:r w:rsidR="002753C9">
              <w:rPr>
                <w:color w:val="57575B"/>
                <w:sz w:val="18"/>
              </w:rPr>
              <w:t>,</w:t>
            </w:r>
            <w:r w:rsidR="00131FD7">
              <w:rPr>
                <w:color w:val="57575B"/>
                <w:sz w:val="18"/>
              </w:rPr>
              <w:t>063</w:t>
            </w:r>
            <w:r w:rsidR="002753C9">
              <w:rPr>
                <w:color w:val="57575B"/>
                <w:sz w:val="18"/>
              </w:rPr>
              <w:t>.00</w:t>
            </w:r>
          </w:p>
        </w:tc>
      </w:tr>
      <w:tr w:rsidR="00021F63" w14:paraId="0F88E6D6" w14:textId="77777777">
        <w:trPr>
          <w:trHeight w:val="396"/>
        </w:trPr>
        <w:tc>
          <w:tcPr>
            <w:tcW w:w="3426" w:type="dxa"/>
            <w:tcBorders>
              <w:top w:val="dotted" w:sz="6" w:space="0" w:color="4B4B4B"/>
              <w:bottom w:val="dotted" w:sz="6" w:space="0" w:color="4B4B4B"/>
              <w:right w:val="nil"/>
            </w:tcBorders>
          </w:tcPr>
          <w:p w14:paraId="0EE2EB1F" w14:textId="77777777" w:rsidR="00021F63" w:rsidRDefault="002753C9">
            <w:pPr>
              <w:pStyle w:val="TableParagraph"/>
              <w:spacing w:before="95"/>
              <w:ind w:left="990" w:right="968"/>
              <w:jc w:val="center"/>
              <w:rPr>
                <w:b/>
                <w:sz w:val="18"/>
              </w:rPr>
            </w:pPr>
            <w:r>
              <w:rPr>
                <w:b/>
                <w:color w:val="57575B"/>
                <w:sz w:val="18"/>
              </w:rPr>
              <w:t>Total (in Rs.)</w:t>
            </w:r>
          </w:p>
        </w:tc>
        <w:tc>
          <w:tcPr>
            <w:tcW w:w="5559" w:type="dxa"/>
            <w:tcBorders>
              <w:top w:val="dotted" w:sz="6" w:space="0" w:color="4B4B4B"/>
              <w:left w:val="nil"/>
              <w:bottom w:val="dotted" w:sz="6" w:space="0" w:color="4B4B4B"/>
            </w:tcBorders>
          </w:tcPr>
          <w:p w14:paraId="3262B365" w14:textId="77777777" w:rsidR="00021F63" w:rsidRDefault="002C135E" w:rsidP="002C135E">
            <w:pPr>
              <w:pStyle w:val="TableParagraph"/>
              <w:spacing w:before="92"/>
              <w:ind w:right="2209"/>
              <w:rPr>
                <w:sz w:val="18"/>
              </w:rPr>
            </w:pPr>
            <w:r>
              <w:rPr>
                <w:color w:val="57575B"/>
                <w:sz w:val="18"/>
              </w:rPr>
              <w:t xml:space="preserve">                                          </w:t>
            </w:r>
            <w:r w:rsidR="002753C9">
              <w:rPr>
                <w:color w:val="57575B"/>
                <w:sz w:val="18"/>
              </w:rPr>
              <w:t xml:space="preserve">Rs </w:t>
            </w:r>
            <w:r>
              <w:rPr>
                <w:color w:val="57575B"/>
                <w:sz w:val="18"/>
              </w:rPr>
              <w:t>2,42</w:t>
            </w:r>
            <w:r w:rsidR="002753C9">
              <w:rPr>
                <w:color w:val="57575B"/>
                <w:sz w:val="18"/>
              </w:rPr>
              <w:t>,</w:t>
            </w:r>
            <w:r w:rsidR="00EE2ADF">
              <w:rPr>
                <w:color w:val="57575B"/>
                <w:sz w:val="18"/>
              </w:rPr>
              <w:t>283</w:t>
            </w:r>
            <w:r w:rsidR="002753C9">
              <w:rPr>
                <w:color w:val="57575B"/>
                <w:sz w:val="18"/>
              </w:rPr>
              <w:t>.00</w:t>
            </w:r>
          </w:p>
        </w:tc>
      </w:tr>
    </w:tbl>
    <w:p w14:paraId="120C5B9D" w14:textId="77777777" w:rsidR="00021F63" w:rsidRDefault="00021F63">
      <w:pPr>
        <w:jc w:val="center"/>
        <w:rPr>
          <w:sz w:val="18"/>
        </w:rPr>
        <w:sectPr w:rsidR="00021F63">
          <w:footerReference w:type="default" r:id="rId10"/>
          <w:type w:val="continuous"/>
          <w:pgSz w:w="11910" w:h="16840"/>
          <w:pgMar w:top="540" w:right="1320" w:bottom="1620" w:left="1340" w:header="720" w:footer="1431" w:gutter="0"/>
          <w:cols w:space="720"/>
        </w:sectPr>
      </w:pPr>
    </w:p>
    <w:p w14:paraId="7F234E87" w14:textId="77777777" w:rsidR="00021F63" w:rsidRDefault="002753C9">
      <w:pPr>
        <w:pStyle w:val="BodyText"/>
        <w:rPr>
          <w:sz w:val="20"/>
        </w:rPr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51406336" behindDoc="1" locked="0" layoutInCell="1" allowOverlap="1" wp14:anchorId="37DBFD73" wp14:editId="0D96F913">
            <wp:simplePos x="0" y="0"/>
            <wp:positionH relativeFrom="page">
              <wp:posOffset>0</wp:posOffset>
            </wp:positionH>
            <wp:positionV relativeFrom="page">
              <wp:posOffset>360007</wp:posOffset>
            </wp:positionV>
            <wp:extent cx="7560056" cy="760505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760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88F9A" w14:textId="77777777" w:rsidR="00021F63" w:rsidRDefault="00021F63">
      <w:pPr>
        <w:pStyle w:val="BodyText"/>
        <w:spacing w:before="4"/>
        <w:rPr>
          <w:sz w:val="12"/>
        </w:rPr>
      </w:pPr>
    </w:p>
    <w:p w14:paraId="79F9B27A" w14:textId="77777777" w:rsidR="00021F63" w:rsidRDefault="002753C9">
      <w:pPr>
        <w:pStyle w:val="BodyText"/>
        <w:ind w:left="1678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 wp14:anchorId="73DE0EA3" wp14:editId="28E48105">
            <wp:extent cx="1028687" cy="25717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87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09D" w14:textId="77777777" w:rsidR="00021F63" w:rsidRDefault="00021F63">
      <w:pPr>
        <w:pStyle w:val="BodyText"/>
        <w:rPr>
          <w:sz w:val="20"/>
        </w:rPr>
      </w:pPr>
    </w:p>
    <w:p w14:paraId="02F5CF44" w14:textId="77777777" w:rsidR="00021F63" w:rsidRDefault="00021F63">
      <w:pPr>
        <w:pStyle w:val="BodyText"/>
        <w:spacing w:before="9"/>
        <w:rPr>
          <w:sz w:val="18"/>
        </w:rPr>
      </w:pPr>
    </w:p>
    <w:p w14:paraId="2B1D0A4B" w14:textId="77777777" w:rsidR="00021F63" w:rsidRDefault="002753C9">
      <w:pPr>
        <w:ind w:left="337"/>
        <w:rPr>
          <w:b/>
          <w:sz w:val="18"/>
        </w:rPr>
      </w:pPr>
      <w:r>
        <w:rPr>
          <w:b/>
          <w:color w:val="AD275E"/>
          <w:sz w:val="18"/>
        </w:rPr>
        <w:t xml:space="preserve">Please </w:t>
      </w:r>
      <w:proofErr w:type="gramStart"/>
      <w:r>
        <w:rPr>
          <w:b/>
          <w:color w:val="AD275E"/>
          <w:sz w:val="18"/>
        </w:rPr>
        <w:t>Note :</w:t>
      </w:r>
      <w:proofErr w:type="gramEnd"/>
    </w:p>
    <w:p w14:paraId="1420A7A2" w14:textId="77777777" w:rsidR="00021F63" w:rsidRDefault="002753C9">
      <w:pPr>
        <w:pStyle w:val="ListParagraph"/>
        <w:numPr>
          <w:ilvl w:val="0"/>
          <w:numId w:val="2"/>
        </w:numPr>
        <w:tabs>
          <w:tab w:val="left" w:pos="638"/>
        </w:tabs>
        <w:spacing w:before="101"/>
        <w:jc w:val="left"/>
        <w:rPr>
          <w:sz w:val="16"/>
        </w:rPr>
      </w:pPr>
      <w:r>
        <w:rPr>
          <w:color w:val="57575B"/>
          <w:w w:val="105"/>
          <w:sz w:val="16"/>
        </w:rPr>
        <w:t>The</w:t>
      </w:r>
      <w:r>
        <w:rPr>
          <w:color w:val="57575B"/>
          <w:spacing w:val="-4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total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amount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paid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towards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Principal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and/or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Interest</w:t>
      </w:r>
      <w:r>
        <w:rPr>
          <w:color w:val="57575B"/>
          <w:spacing w:val="-4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said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Financial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Year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is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inclusive</w:t>
      </w:r>
      <w:r>
        <w:rPr>
          <w:color w:val="57575B"/>
          <w:spacing w:val="-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of</w:t>
      </w:r>
    </w:p>
    <w:p w14:paraId="43CBA7CD" w14:textId="77777777" w:rsidR="00021F63" w:rsidRDefault="002753C9">
      <w:pPr>
        <w:pStyle w:val="ListParagraph"/>
        <w:numPr>
          <w:ilvl w:val="0"/>
          <w:numId w:val="1"/>
        </w:numPr>
        <w:tabs>
          <w:tab w:val="left" w:pos="713"/>
        </w:tabs>
        <w:ind w:hanging="255"/>
        <w:rPr>
          <w:sz w:val="16"/>
        </w:rPr>
      </w:pPr>
      <w:r>
        <w:rPr>
          <w:color w:val="57575B"/>
          <w:w w:val="105"/>
          <w:sz w:val="16"/>
        </w:rPr>
        <w:t>Pre</w:t>
      </w:r>
      <w:r>
        <w:rPr>
          <w:color w:val="57575B"/>
          <w:spacing w:val="-2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EMI</w:t>
      </w:r>
    </w:p>
    <w:p w14:paraId="76F134EB" w14:textId="77777777" w:rsidR="00021F63" w:rsidRDefault="002753C9">
      <w:pPr>
        <w:pStyle w:val="ListParagraph"/>
        <w:numPr>
          <w:ilvl w:val="0"/>
          <w:numId w:val="1"/>
        </w:numPr>
        <w:tabs>
          <w:tab w:val="left" w:pos="713"/>
        </w:tabs>
        <w:ind w:hanging="255"/>
        <w:rPr>
          <w:sz w:val="16"/>
        </w:rPr>
      </w:pPr>
      <w:r>
        <w:rPr>
          <w:color w:val="57575B"/>
          <w:w w:val="105"/>
          <w:sz w:val="16"/>
        </w:rPr>
        <w:t>Payment received against said Financial Year's instalment</w:t>
      </w:r>
      <w:r>
        <w:rPr>
          <w:color w:val="57575B"/>
          <w:spacing w:val="-1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dues</w:t>
      </w:r>
    </w:p>
    <w:p w14:paraId="1E880639" w14:textId="77777777" w:rsidR="00021F63" w:rsidRDefault="002753C9">
      <w:pPr>
        <w:pStyle w:val="ListParagraph"/>
        <w:numPr>
          <w:ilvl w:val="0"/>
          <w:numId w:val="1"/>
        </w:numPr>
        <w:tabs>
          <w:tab w:val="left" w:pos="713"/>
        </w:tabs>
        <w:ind w:hanging="255"/>
        <w:rPr>
          <w:sz w:val="16"/>
        </w:rPr>
      </w:pPr>
      <w:r>
        <w:rPr>
          <w:color w:val="57575B"/>
          <w:w w:val="105"/>
          <w:sz w:val="16"/>
        </w:rPr>
        <w:t>Payment</w:t>
      </w:r>
      <w:r>
        <w:rPr>
          <w:color w:val="57575B"/>
          <w:spacing w:val="-6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received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against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said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Financial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Year's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or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against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any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previous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Financial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Year's</w:t>
      </w:r>
      <w:r>
        <w:rPr>
          <w:color w:val="57575B"/>
          <w:spacing w:val="-6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instalment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dues</w:t>
      </w:r>
    </w:p>
    <w:p w14:paraId="63636D14" w14:textId="77777777" w:rsidR="00021F63" w:rsidRDefault="002753C9">
      <w:pPr>
        <w:pStyle w:val="ListParagraph"/>
        <w:numPr>
          <w:ilvl w:val="0"/>
          <w:numId w:val="1"/>
        </w:numPr>
        <w:tabs>
          <w:tab w:val="left" w:pos="713"/>
        </w:tabs>
        <w:ind w:hanging="255"/>
        <w:rPr>
          <w:sz w:val="16"/>
        </w:rPr>
      </w:pPr>
      <w:r>
        <w:rPr>
          <w:color w:val="57575B"/>
          <w:w w:val="105"/>
          <w:sz w:val="16"/>
        </w:rPr>
        <w:t>Principal repayment done against outstanding Principal in said Financial</w:t>
      </w:r>
      <w:r>
        <w:rPr>
          <w:color w:val="57575B"/>
          <w:spacing w:val="-23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Year</w:t>
      </w:r>
    </w:p>
    <w:p w14:paraId="785C9731" w14:textId="77777777" w:rsidR="00021F63" w:rsidRDefault="002753C9">
      <w:pPr>
        <w:pStyle w:val="ListParagraph"/>
        <w:numPr>
          <w:ilvl w:val="0"/>
          <w:numId w:val="2"/>
        </w:numPr>
        <w:tabs>
          <w:tab w:val="left" w:pos="638"/>
        </w:tabs>
        <w:spacing w:before="104" w:line="259" w:lineRule="auto"/>
        <w:ind w:right="369"/>
        <w:jc w:val="both"/>
        <w:rPr>
          <w:sz w:val="16"/>
        </w:rPr>
      </w:pPr>
      <w:r>
        <w:rPr>
          <w:color w:val="57575B"/>
          <w:w w:val="105"/>
          <w:sz w:val="16"/>
        </w:rPr>
        <w:t>Deductions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under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section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24(b)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of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Income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Tax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Act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1961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with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respect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to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interest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on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borrowed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principal amount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&amp;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under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section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80C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of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Income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Tax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1961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with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respect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to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</w:t>
      </w:r>
      <w:r>
        <w:rPr>
          <w:color w:val="57575B"/>
          <w:spacing w:val="-9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principal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amount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can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be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claimed</w:t>
      </w:r>
      <w:r>
        <w:rPr>
          <w:color w:val="57575B"/>
          <w:spacing w:val="-8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subject to the fulfilment of conditions prescribed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therein.</w:t>
      </w:r>
    </w:p>
    <w:p w14:paraId="13212778" w14:textId="77777777" w:rsidR="00021F63" w:rsidRDefault="002753C9">
      <w:pPr>
        <w:pStyle w:val="ListParagraph"/>
        <w:numPr>
          <w:ilvl w:val="0"/>
          <w:numId w:val="2"/>
        </w:numPr>
        <w:tabs>
          <w:tab w:val="left" w:pos="638"/>
        </w:tabs>
        <w:spacing w:before="88"/>
        <w:ind w:hanging="301"/>
        <w:jc w:val="both"/>
        <w:rPr>
          <w:sz w:val="16"/>
        </w:rPr>
      </w:pPr>
      <w:r>
        <w:rPr>
          <w:color w:val="57575B"/>
          <w:w w:val="105"/>
          <w:sz w:val="16"/>
        </w:rPr>
        <w:t>The PAN and Registered Office Address of Axis Bank Ltd are as</w:t>
      </w:r>
      <w:r>
        <w:rPr>
          <w:color w:val="57575B"/>
          <w:spacing w:val="-27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under:</w:t>
      </w:r>
    </w:p>
    <w:p w14:paraId="79F3D306" w14:textId="77777777" w:rsidR="00021F63" w:rsidRDefault="002753C9">
      <w:pPr>
        <w:pStyle w:val="ListParagraph"/>
        <w:numPr>
          <w:ilvl w:val="1"/>
          <w:numId w:val="2"/>
        </w:numPr>
        <w:tabs>
          <w:tab w:val="left" w:pos="713"/>
        </w:tabs>
        <w:jc w:val="both"/>
        <w:rPr>
          <w:sz w:val="16"/>
        </w:rPr>
      </w:pPr>
      <w:r>
        <w:rPr>
          <w:color w:val="57575B"/>
          <w:w w:val="105"/>
          <w:sz w:val="16"/>
        </w:rPr>
        <w:t>PAN NUMBER :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AAACU2414K</w:t>
      </w:r>
    </w:p>
    <w:p w14:paraId="19F3825F" w14:textId="77777777" w:rsidR="00021F63" w:rsidRDefault="002753C9">
      <w:pPr>
        <w:pStyle w:val="ListParagraph"/>
        <w:numPr>
          <w:ilvl w:val="1"/>
          <w:numId w:val="2"/>
        </w:numPr>
        <w:tabs>
          <w:tab w:val="left" w:pos="713"/>
        </w:tabs>
        <w:spacing w:line="259" w:lineRule="auto"/>
        <w:ind w:right="571"/>
        <w:rPr>
          <w:sz w:val="16"/>
        </w:rPr>
      </w:pPr>
      <w:r>
        <w:rPr>
          <w:color w:val="57575B"/>
          <w:w w:val="105"/>
          <w:sz w:val="16"/>
        </w:rPr>
        <w:t>Registered</w:t>
      </w:r>
      <w:r>
        <w:rPr>
          <w:color w:val="57575B"/>
          <w:spacing w:val="-12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Office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: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Axis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Bank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Limited,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TRISHUL,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Third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Floor,</w:t>
      </w:r>
      <w:r>
        <w:rPr>
          <w:color w:val="57575B"/>
          <w:spacing w:val="-12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Opp.</w:t>
      </w:r>
      <w:r>
        <w:rPr>
          <w:color w:val="57575B"/>
          <w:spacing w:val="-11"/>
          <w:w w:val="105"/>
          <w:sz w:val="16"/>
        </w:rPr>
        <w:t xml:space="preserve"> </w:t>
      </w:r>
      <w:proofErr w:type="spellStart"/>
      <w:r>
        <w:rPr>
          <w:color w:val="57575B"/>
          <w:w w:val="105"/>
          <w:sz w:val="16"/>
        </w:rPr>
        <w:t>Samartheshwar</w:t>
      </w:r>
      <w:proofErr w:type="spellEnd"/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Temple,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Nr.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Law</w:t>
      </w:r>
      <w:r>
        <w:rPr>
          <w:color w:val="57575B"/>
          <w:spacing w:val="-11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 xml:space="preserve">Garden, </w:t>
      </w:r>
      <w:proofErr w:type="spellStart"/>
      <w:r>
        <w:rPr>
          <w:color w:val="57575B"/>
          <w:w w:val="105"/>
          <w:sz w:val="16"/>
        </w:rPr>
        <w:t>Ellisbridge</w:t>
      </w:r>
      <w:proofErr w:type="spellEnd"/>
      <w:r>
        <w:rPr>
          <w:color w:val="57575B"/>
          <w:w w:val="105"/>
          <w:sz w:val="16"/>
        </w:rPr>
        <w:t>, Ahmedabad- 380</w:t>
      </w:r>
      <w:r>
        <w:rPr>
          <w:color w:val="57575B"/>
          <w:spacing w:val="-5"/>
          <w:w w:val="105"/>
          <w:sz w:val="16"/>
        </w:rPr>
        <w:t xml:space="preserve"> </w:t>
      </w:r>
      <w:r>
        <w:rPr>
          <w:color w:val="57575B"/>
          <w:w w:val="105"/>
          <w:sz w:val="16"/>
        </w:rPr>
        <w:t>006</w:t>
      </w:r>
    </w:p>
    <w:p w14:paraId="2DDD2D49" w14:textId="77777777" w:rsidR="00021F63" w:rsidRDefault="002753C9">
      <w:pPr>
        <w:spacing w:before="91" w:line="259" w:lineRule="auto"/>
        <w:ind w:left="412" w:right="208"/>
        <w:rPr>
          <w:b/>
          <w:sz w:val="16"/>
        </w:rPr>
      </w:pPr>
      <w:r>
        <w:rPr>
          <w:b/>
          <w:color w:val="57575B"/>
          <w:w w:val="105"/>
          <w:sz w:val="16"/>
        </w:rPr>
        <w:t>ATTENTION: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It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is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sole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responsibility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of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borrower/s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to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claim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rebate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under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Income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Tax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Act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by</w:t>
      </w:r>
      <w:r>
        <w:rPr>
          <w:b/>
          <w:color w:val="57575B"/>
          <w:spacing w:val="-10"/>
          <w:w w:val="105"/>
          <w:sz w:val="16"/>
        </w:rPr>
        <w:t xml:space="preserve"> </w:t>
      </w:r>
      <w:r>
        <w:rPr>
          <w:b/>
          <w:color w:val="57575B"/>
          <w:w w:val="105"/>
          <w:sz w:val="16"/>
        </w:rPr>
        <w:t>declaring</w:t>
      </w:r>
      <w:r>
        <w:rPr>
          <w:b/>
          <w:color w:val="57575B"/>
          <w:spacing w:val="-9"/>
          <w:w w:val="105"/>
          <w:sz w:val="16"/>
        </w:rPr>
        <w:t xml:space="preserve"> </w:t>
      </w:r>
      <w:r>
        <w:rPr>
          <w:b/>
          <w:color w:val="57575B"/>
          <w:spacing w:val="-4"/>
          <w:w w:val="105"/>
          <w:sz w:val="16"/>
        </w:rPr>
        <w:t xml:space="preserve">the </w:t>
      </w:r>
      <w:r>
        <w:rPr>
          <w:b/>
          <w:color w:val="57575B"/>
          <w:w w:val="105"/>
          <w:sz w:val="16"/>
        </w:rPr>
        <w:t>principal repayment. Kindly verify principal repayment amount repaid, while claiming the same for IT purpose.</w:t>
      </w:r>
    </w:p>
    <w:p w14:paraId="191F1AE5" w14:textId="77777777" w:rsidR="00021F63" w:rsidRDefault="00021F63">
      <w:pPr>
        <w:pStyle w:val="BodyText"/>
        <w:rPr>
          <w:b/>
          <w:sz w:val="20"/>
        </w:rPr>
      </w:pPr>
    </w:p>
    <w:p w14:paraId="595780B5" w14:textId="77777777" w:rsidR="00021F63" w:rsidRDefault="00684C92">
      <w:pPr>
        <w:ind w:left="337"/>
        <w:rPr>
          <w:sz w:val="15"/>
        </w:rPr>
      </w:pPr>
      <w:r>
        <w:pict w14:anchorId="613675C1">
          <v:group id="_x0000_s1026" style="position:absolute;left:0;text-align:left;margin-left:83.9pt;margin-top:12.65pt;width:101.85pt;height:37.5pt;z-index:-251655168;mso-wrap-distance-left:0;mso-wrap-distance-right:0;mso-position-horizontal-relative:page" coordorigin="1678,253" coordsize="2037,7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77;top:477;width:1245;height:525">
              <v:imagedata r:id="rId11" o:title=""/>
            </v:shape>
            <v:shape id="_x0000_s1027" type="#_x0000_t75" style="position:absolute;left:2964;top:252;width:750;height:750">
              <v:imagedata r:id="rId12" o:title=""/>
            </v:shape>
            <w10:wrap type="topAndBottom" anchorx="page"/>
          </v:group>
        </w:pict>
      </w:r>
      <w:r w:rsidR="002753C9">
        <w:rPr>
          <w:color w:val="57575B"/>
          <w:sz w:val="15"/>
        </w:rPr>
        <w:t>Sincerely,</w:t>
      </w:r>
    </w:p>
    <w:p w14:paraId="0CF17E77" w14:textId="77777777" w:rsidR="00021F63" w:rsidRDefault="002753C9">
      <w:pPr>
        <w:spacing w:before="85"/>
        <w:ind w:left="337"/>
        <w:rPr>
          <w:sz w:val="15"/>
        </w:rPr>
      </w:pPr>
      <w:r>
        <w:rPr>
          <w:color w:val="57575B"/>
          <w:sz w:val="15"/>
        </w:rPr>
        <w:t>Axis Bank Ltd.</w:t>
      </w:r>
    </w:p>
    <w:sectPr w:rsidR="00021F63">
      <w:pgSz w:w="11910" w:h="16840"/>
      <w:pgMar w:top="540" w:right="1320" w:bottom="1620" w:left="1340" w:header="0" w:footer="14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FCE77" w14:textId="77777777" w:rsidR="00684C92" w:rsidRDefault="00684C92">
      <w:r>
        <w:separator/>
      </w:r>
    </w:p>
  </w:endnote>
  <w:endnote w:type="continuationSeparator" w:id="0">
    <w:p w14:paraId="2E8B8CAD" w14:textId="77777777" w:rsidR="00684C92" w:rsidRDefault="0068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8FBD1" w14:textId="77777777" w:rsidR="00021F63" w:rsidRDefault="00684C92">
    <w:pPr>
      <w:pStyle w:val="BodyText"/>
      <w:spacing w:line="14" w:lineRule="auto"/>
      <w:rPr>
        <w:sz w:val="20"/>
      </w:rPr>
    </w:pPr>
    <w:r>
      <w:pict w14:anchorId="424AB802">
        <v:group id="_x0000_s2054" style="position:absolute;margin-left:72.65pt;margin-top:756.35pt;width:450pt;height:43.6pt;z-index:-251914240;mso-position-horizontal-relative:page;mso-position-vertical-relative:page" coordorigin="1453,15127" coordsize="9000,872">
          <v:shape id="_x0000_s2061" style="position:absolute;left:1452;top:15126;width:9000;height:360" coordorigin="1453,15127" coordsize="9000,360" path="m10453,15127r-8623,l1453,15127r,359l1830,15486r8623,l10453,15127e" fillcolor="#fad3d4" stroked="f">
            <v:path arrowok="t"/>
          </v:shape>
          <v:rect id="_x0000_s2060" style="position:absolute;left:5957;top:15486;width:6;height:512" fillcolor="#9bd2ac" stroked="f"/>
          <v:shape id="_x0000_s2059" style="position:absolute;left:1455;top:15486;width:4500;height:512" coordorigin="1455,15486" coordsize="4500,512" path="m5955,15486r-3912,l1455,15486r,512l2043,15998r3912,l5955,15486e" fillcolor="#d3c7e2" stroked="f">
            <v:path arrowok="t"/>
          </v:shape>
          <v:shape id="_x0000_s2058" style="position:absolute;left:5962;top:15486;width:4486;height:512" coordorigin="5963,15486" coordsize="4486,512" o:spt="100" adj="0,,0" path="m6522,15486r-559,l5963,15998r559,l6522,15486t3926,l6522,15486r,512l10448,15998r,-512e" fillcolor="#9bd2ac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1528;top:15201;width:225;height:210">
            <v:imagedata r:id="rId1" o:title=""/>
          </v:shape>
          <v:shape id="_x0000_s2056" type="#_x0000_t75" style="position:absolute;left:1673;top:15561;width:225;height:210">
            <v:imagedata r:id="rId2" o:title=""/>
          </v:shape>
          <v:shape id="_x0000_s2055" type="#_x0000_t75" style="position:absolute;left:6167;top:15561;width:225;height:210">
            <v:imagedata r:id="rId3" o:title=""/>
          </v:shape>
          <w10:wrap anchorx="page" anchory="page"/>
        </v:group>
      </w:pict>
    </w:r>
    <w:r>
      <w:pict w14:anchorId="4781FDB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8.6pt;margin-top:759.55pt;width:413.25pt;height:10.4pt;z-index:-251913216;mso-position-horizontal-relative:page;mso-position-vertical-relative:page" filled="f" stroked="f">
          <v:textbox inset="0,0,0,0">
            <w:txbxContent>
              <w:p w14:paraId="2BAD3328" w14:textId="77777777" w:rsidR="00021F63" w:rsidRDefault="002753C9">
                <w:pPr>
                  <w:spacing w:before="15"/>
                  <w:ind w:left="20"/>
                  <w:rPr>
                    <w:b/>
                    <w:sz w:val="15"/>
                  </w:rPr>
                </w:pPr>
                <w:r>
                  <w:rPr>
                    <w:color w:val="57575B"/>
                    <w:sz w:val="15"/>
                  </w:rPr>
                  <w:t xml:space="preserve">For the list of </w:t>
                </w:r>
                <w:r>
                  <w:rPr>
                    <w:b/>
                    <w:color w:val="57575B"/>
                    <w:sz w:val="15"/>
                  </w:rPr>
                  <w:t xml:space="preserve">Loan </w:t>
                </w:r>
                <w:proofErr w:type="spellStart"/>
                <w:r>
                  <w:rPr>
                    <w:b/>
                    <w:color w:val="57575B"/>
                    <w:sz w:val="15"/>
                  </w:rPr>
                  <w:t>Centres</w:t>
                </w:r>
                <w:proofErr w:type="spellEnd"/>
                <w:r>
                  <w:rPr>
                    <w:color w:val="57575B"/>
                    <w:sz w:val="15"/>
                  </w:rPr>
                  <w:t xml:space="preserve">, Log on to </w:t>
                </w:r>
                <w:hyperlink r:id="rId4">
                  <w:r>
                    <w:rPr>
                      <w:b/>
                      <w:color w:val="57575B"/>
                      <w:sz w:val="15"/>
                    </w:rPr>
                    <w:t xml:space="preserve">www.axisbank.com </w:t>
                  </w:r>
                </w:hyperlink>
                <w:r>
                  <w:rPr>
                    <w:color w:val="57575B"/>
                    <w:sz w:val="15"/>
                  </w:rPr>
                  <w:t xml:space="preserve">&gt; Go to </w:t>
                </w:r>
                <w:r>
                  <w:rPr>
                    <w:b/>
                    <w:color w:val="57575B"/>
                    <w:sz w:val="15"/>
                  </w:rPr>
                  <w:t xml:space="preserve">Contact us </w:t>
                </w:r>
                <w:r>
                  <w:rPr>
                    <w:color w:val="57575B"/>
                    <w:sz w:val="15"/>
                  </w:rPr>
                  <w:t xml:space="preserve">&gt; </w:t>
                </w:r>
                <w:r>
                  <w:rPr>
                    <w:b/>
                    <w:color w:val="57575B"/>
                    <w:sz w:val="15"/>
                  </w:rPr>
                  <w:t xml:space="preserve">Select Locate Us </w:t>
                </w:r>
                <w:r>
                  <w:rPr>
                    <w:color w:val="57575B"/>
                    <w:sz w:val="15"/>
                  </w:rPr>
                  <w:t xml:space="preserve">&gt; Select </w:t>
                </w:r>
                <w:r>
                  <w:rPr>
                    <w:b/>
                    <w:color w:val="57575B"/>
                    <w:sz w:val="15"/>
                  </w:rPr>
                  <w:t>Loan Centre</w:t>
                </w:r>
              </w:p>
            </w:txbxContent>
          </v:textbox>
          <w10:wrap anchorx="page" anchory="page"/>
        </v:shape>
      </w:pict>
    </w:r>
    <w:r>
      <w:pict w14:anchorId="60F033C5">
        <v:shape id="_x0000_s2052" type="#_x0000_t202" style="position:absolute;margin-left:125.45pt;margin-top:777.5pt;width:145.3pt;height:19.4pt;z-index:-251912192;mso-position-horizontal-relative:page;mso-position-vertical-relative:page" filled="f" stroked="f">
          <v:textbox inset="0,0,0,0">
            <w:txbxContent>
              <w:p w14:paraId="6F9CBFBD" w14:textId="77777777" w:rsidR="00021F63" w:rsidRDefault="002753C9">
                <w:pPr>
                  <w:spacing w:before="15"/>
                  <w:jc w:val="center"/>
                  <w:rPr>
                    <w:b/>
                    <w:sz w:val="15"/>
                  </w:rPr>
                </w:pPr>
                <w:r>
                  <w:rPr>
                    <w:color w:val="57575B"/>
                    <w:sz w:val="15"/>
                  </w:rPr>
                  <w:t xml:space="preserve">Call us on </w:t>
                </w:r>
                <w:r>
                  <w:rPr>
                    <w:b/>
                    <w:color w:val="57575B"/>
                    <w:sz w:val="15"/>
                  </w:rPr>
                  <w:t>1860-419-5555 / 1860-500-5555</w:t>
                </w:r>
              </w:p>
              <w:p w14:paraId="6B74A8D3" w14:textId="77777777" w:rsidR="00021F63" w:rsidRDefault="002753C9">
                <w:pPr>
                  <w:spacing w:before="7"/>
                  <w:jc w:val="center"/>
                  <w:rPr>
                    <w:sz w:val="15"/>
                  </w:rPr>
                </w:pPr>
                <w:r>
                  <w:rPr>
                    <w:color w:val="57575B"/>
                    <w:sz w:val="15"/>
                  </w:rPr>
                  <w:t>(Local charges applicable)</w:t>
                </w:r>
              </w:p>
            </w:txbxContent>
          </v:textbox>
          <w10:wrap anchorx="page" anchory="page"/>
        </v:shape>
      </w:pict>
    </w:r>
    <w:r>
      <w:pict w14:anchorId="79FEECEC">
        <v:shape id="_x0000_s2051" type="#_x0000_t202" style="position:absolute;margin-left:346.4pt;margin-top:777.5pt;width:151.95pt;height:10.4pt;z-index:-251911168;mso-position-horizontal-relative:page;mso-position-vertical-relative:page" filled="f" stroked="f">
          <v:textbox inset="0,0,0,0">
            <w:txbxContent>
              <w:p w14:paraId="6BC5675C" w14:textId="77777777" w:rsidR="00021F63" w:rsidRDefault="002753C9">
                <w:pPr>
                  <w:spacing w:before="15"/>
                  <w:ind w:left="20"/>
                  <w:rPr>
                    <w:b/>
                    <w:sz w:val="15"/>
                  </w:rPr>
                </w:pPr>
                <w:r>
                  <w:rPr>
                    <w:color w:val="57575B"/>
                    <w:sz w:val="15"/>
                  </w:rPr>
                  <w:t xml:space="preserve">Contact us online at </w:t>
                </w:r>
                <w:hyperlink r:id="rId5">
                  <w:r>
                    <w:rPr>
                      <w:b/>
                      <w:color w:val="57575B"/>
                      <w:sz w:val="15"/>
                    </w:rPr>
                    <w:t>axisbank.com/support</w:t>
                  </w:r>
                </w:hyperlink>
              </w:p>
            </w:txbxContent>
          </v:textbox>
          <w10:wrap anchorx="page" anchory="page"/>
        </v:shape>
      </w:pict>
    </w:r>
    <w:r>
      <w:pict w14:anchorId="43D40A34">
        <v:shape id="_x0000_s2050" type="#_x0000_t202" style="position:absolute;margin-left:123.25pt;margin-top:803pt;width:93.25pt;height:10.4pt;z-index:-251910144;mso-position-horizontal-relative:page;mso-position-vertical-relative:page" filled="f" stroked="f">
          <v:textbox inset="0,0,0,0">
            <w:txbxContent>
              <w:p w14:paraId="222BEAF6" w14:textId="77777777" w:rsidR="00021F63" w:rsidRDefault="002753C9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Generated By: CQT263090</w:t>
                </w:r>
              </w:p>
            </w:txbxContent>
          </v:textbox>
          <w10:wrap anchorx="page" anchory="page"/>
        </v:shape>
      </w:pict>
    </w:r>
    <w:r>
      <w:pict w14:anchorId="38983918">
        <v:shape id="_x0000_s2049" type="#_x0000_t202" style="position:absolute;margin-left:323.7pt;margin-top:803pt;width:142.4pt;height:10.4pt;z-index:-251909120;mso-position-horizontal-relative:page;mso-position-vertical-relative:page" filled="f" stroked="f">
          <v:textbox inset="0,0,0,0">
            <w:txbxContent>
              <w:p w14:paraId="2E4C9453" w14:textId="0FA72EF7" w:rsidR="00021F63" w:rsidRDefault="002753C9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Date and time: 16 Apr, 202</w:t>
                </w:r>
                <w:r w:rsidR="00B67E0D">
                  <w:rPr>
                    <w:sz w:val="15"/>
                  </w:rPr>
                  <w:t>3</w:t>
                </w:r>
                <w:r>
                  <w:rPr>
                    <w:sz w:val="15"/>
                  </w:rPr>
                  <w:t>, 06:38:59 PM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B98D1" w14:textId="77777777" w:rsidR="00684C92" w:rsidRDefault="00684C92">
      <w:r>
        <w:separator/>
      </w:r>
    </w:p>
  </w:footnote>
  <w:footnote w:type="continuationSeparator" w:id="0">
    <w:p w14:paraId="45E05371" w14:textId="77777777" w:rsidR="00684C92" w:rsidRDefault="00684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58F"/>
    <w:multiLevelType w:val="hybridMultilevel"/>
    <w:tmpl w:val="E1480C0E"/>
    <w:lvl w:ilvl="0" w:tplc="E96A2E00">
      <w:numFmt w:val="bullet"/>
      <w:lvlText w:val="•"/>
      <w:lvlJc w:val="left"/>
      <w:pPr>
        <w:ind w:left="712" w:hanging="254"/>
      </w:pPr>
      <w:rPr>
        <w:rFonts w:ascii="Arial" w:eastAsia="Arial" w:hAnsi="Arial" w:cs="Arial" w:hint="default"/>
        <w:color w:val="57575B"/>
        <w:w w:val="103"/>
        <w:sz w:val="16"/>
        <w:szCs w:val="16"/>
        <w:lang w:val="en-US" w:eastAsia="en-US" w:bidi="en-US"/>
      </w:rPr>
    </w:lvl>
    <w:lvl w:ilvl="1" w:tplc="14E84A08">
      <w:numFmt w:val="bullet"/>
      <w:lvlText w:val="•"/>
      <w:lvlJc w:val="left"/>
      <w:pPr>
        <w:ind w:left="1572" w:hanging="254"/>
      </w:pPr>
      <w:rPr>
        <w:rFonts w:hint="default"/>
        <w:lang w:val="en-US" w:eastAsia="en-US" w:bidi="en-US"/>
      </w:rPr>
    </w:lvl>
    <w:lvl w:ilvl="2" w:tplc="95FAFB5C">
      <w:numFmt w:val="bullet"/>
      <w:lvlText w:val="•"/>
      <w:lvlJc w:val="left"/>
      <w:pPr>
        <w:ind w:left="2425" w:hanging="254"/>
      </w:pPr>
      <w:rPr>
        <w:rFonts w:hint="default"/>
        <w:lang w:val="en-US" w:eastAsia="en-US" w:bidi="en-US"/>
      </w:rPr>
    </w:lvl>
    <w:lvl w:ilvl="3" w:tplc="89C84404">
      <w:numFmt w:val="bullet"/>
      <w:lvlText w:val="•"/>
      <w:lvlJc w:val="left"/>
      <w:pPr>
        <w:ind w:left="3277" w:hanging="254"/>
      </w:pPr>
      <w:rPr>
        <w:rFonts w:hint="default"/>
        <w:lang w:val="en-US" w:eastAsia="en-US" w:bidi="en-US"/>
      </w:rPr>
    </w:lvl>
    <w:lvl w:ilvl="4" w:tplc="A6907296">
      <w:numFmt w:val="bullet"/>
      <w:lvlText w:val="•"/>
      <w:lvlJc w:val="left"/>
      <w:pPr>
        <w:ind w:left="4130" w:hanging="254"/>
      </w:pPr>
      <w:rPr>
        <w:rFonts w:hint="default"/>
        <w:lang w:val="en-US" w:eastAsia="en-US" w:bidi="en-US"/>
      </w:rPr>
    </w:lvl>
    <w:lvl w:ilvl="5" w:tplc="42D2D046">
      <w:numFmt w:val="bullet"/>
      <w:lvlText w:val="•"/>
      <w:lvlJc w:val="left"/>
      <w:pPr>
        <w:ind w:left="4982" w:hanging="254"/>
      </w:pPr>
      <w:rPr>
        <w:rFonts w:hint="default"/>
        <w:lang w:val="en-US" w:eastAsia="en-US" w:bidi="en-US"/>
      </w:rPr>
    </w:lvl>
    <w:lvl w:ilvl="6" w:tplc="B20E3FCC">
      <w:numFmt w:val="bullet"/>
      <w:lvlText w:val="•"/>
      <w:lvlJc w:val="left"/>
      <w:pPr>
        <w:ind w:left="5835" w:hanging="254"/>
      </w:pPr>
      <w:rPr>
        <w:rFonts w:hint="default"/>
        <w:lang w:val="en-US" w:eastAsia="en-US" w:bidi="en-US"/>
      </w:rPr>
    </w:lvl>
    <w:lvl w:ilvl="7" w:tplc="F7700E5C">
      <w:numFmt w:val="bullet"/>
      <w:lvlText w:val="•"/>
      <w:lvlJc w:val="left"/>
      <w:pPr>
        <w:ind w:left="6687" w:hanging="254"/>
      </w:pPr>
      <w:rPr>
        <w:rFonts w:hint="default"/>
        <w:lang w:val="en-US" w:eastAsia="en-US" w:bidi="en-US"/>
      </w:rPr>
    </w:lvl>
    <w:lvl w:ilvl="8" w:tplc="3FA60DD4">
      <w:numFmt w:val="bullet"/>
      <w:lvlText w:val="•"/>
      <w:lvlJc w:val="left"/>
      <w:pPr>
        <w:ind w:left="7540" w:hanging="254"/>
      </w:pPr>
      <w:rPr>
        <w:rFonts w:hint="default"/>
        <w:lang w:val="en-US" w:eastAsia="en-US" w:bidi="en-US"/>
      </w:rPr>
    </w:lvl>
  </w:abstractNum>
  <w:abstractNum w:abstractNumId="1">
    <w:nsid w:val="708F7187"/>
    <w:multiLevelType w:val="hybridMultilevel"/>
    <w:tmpl w:val="198C57F0"/>
    <w:lvl w:ilvl="0" w:tplc="2EFCEC0C">
      <w:start w:val="1"/>
      <w:numFmt w:val="decimal"/>
      <w:lvlText w:val="%1)"/>
      <w:lvlJc w:val="left"/>
      <w:pPr>
        <w:ind w:left="637" w:hanging="224"/>
        <w:jc w:val="right"/>
      </w:pPr>
      <w:rPr>
        <w:rFonts w:ascii="Arial" w:eastAsia="Arial" w:hAnsi="Arial" w:cs="Arial" w:hint="default"/>
        <w:color w:val="57575B"/>
        <w:w w:val="103"/>
        <w:sz w:val="16"/>
        <w:szCs w:val="16"/>
        <w:lang w:val="en-US" w:eastAsia="en-US" w:bidi="en-US"/>
      </w:rPr>
    </w:lvl>
    <w:lvl w:ilvl="1" w:tplc="3EA0F45A">
      <w:start w:val="1"/>
      <w:numFmt w:val="lowerLetter"/>
      <w:lvlText w:val="%2)"/>
      <w:lvlJc w:val="left"/>
      <w:pPr>
        <w:ind w:left="712" w:hanging="299"/>
        <w:jc w:val="left"/>
      </w:pPr>
      <w:rPr>
        <w:rFonts w:ascii="Arial" w:eastAsia="Arial" w:hAnsi="Arial" w:cs="Arial" w:hint="default"/>
        <w:color w:val="57575B"/>
        <w:w w:val="103"/>
        <w:sz w:val="16"/>
        <w:szCs w:val="16"/>
        <w:lang w:val="en-US" w:eastAsia="en-US" w:bidi="en-US"/>
      </w:rPr>
    </w:lvl>
    <w:lvl w:ilvl="2" w:tplc="D46243B0">
      <w:numFmt w:val="bullet"/>
      <w:lvlText w:val="•"/>
      <w:lvlJc w:val="left"/>
      <w:pPr>
        <w:ind w:left="1667" w:hanging="299"/>
      </w:pPr>
      <w:rPr>
        <w:rFonts w:hint="default"/>
        <w:lang w:val="en-US" w:eastAsia="en-US" w:bidi="en-US"/>
      </w:rPr>
    </w:lvl>
    <w:lvl w:ilvl="3" w:tplc="07140E14">
      <w:numFmt w:val="bullet"/>
      <w:lvlText w:val="•"/>
      <w:lvlJc w:val="left"/>
      <w:pPr>
        <w:ind w:left="2614" w:hanging="299"/>
      </w:pPr>
      <w:rPr>
        <w:rFonts w:hint="default"/>
        <w:lang w:val="en-US" w:eastAsia="en-US" w:bidi="en-US"/>
      </w:rPr>
    </w:lvl>
    <w:lvl w:ilvl="4" w:tplc="84B204A0">
      <w:numFmt w:val="bullet"/>
      <w:lvlText w:val="•"/>
      <w:lvlJc w:val="left"/>
      <w:pPr>
        <w:ind w:left="3561" w:hanging="299"/>
      </w:pPr>
      <w:rPr>
        <w:rFonts w:hint="default"/>
        <w:lang w:val="en-US" w:eastAsia="en-US" w:bidi="en-US"/>
      </w:rPr>
    </w:lvl>
    <w:lvl w:ilvl="5" w:tplc="D272071A">
      <w:numFmt w:val="bullet"/>
      <w:lvlText w:val="•"/>
      <w:lvlJc w:val="left"/>
      <w:pPr>
        <w:ind w:left="4509" w:hanging="299"/>
      </w:pPr>
      <w:rPr>
        <w:rFonts w:hint="default"/>
        <w:lang w:val="en-US" w:eastAsia="en-US" w:bidi="en-US"/>
      </w:rPr>
    </w:lvl>
    <w:lvl w:ilvl="6" w:tplc="B574C272">
      <w:numFmt w:val="bullet"/>
      <w:lvlText w:val="•"/>
      <w:lvlJc w:val="left"/>
      <w:pPr>
        <w:ind w:left="5456" w:hanging="299"/>
      </w:pPr>
      <w:rPr>
        <w:rFonts w:hint="default"/>
        <w:lang w:val="en-US" w:eastAsia="en-US" w:bidi="en-US"/>
      </w:rPr>
    </w:lvl>
    <w:lvl w:ilvl="7" w:tplc="3C340B84">
      <w:numFmt w:val="bullet"/>
      <w:lvlText w:val="•"/>
      <w:lvlJc w:val="left"/>
      <w:pPr>
        <w:ind w:left="6403" w:hanging="299"/>
      </w:pPr>
      <w:rPr>
        <w:rFonts w:hint="default"/>
        <w:lang w:val="en-US" w:eastAsia="en-US" w:bidi="en-US"/>
      </w:rPr>
    </w:lvl>
    <w:lvl w:ilvl="8" w:tplc="07742BF0">
      <w:numFmt w:val="bullet"/>
      <w:lvlText w:val="•"/>
      <w:lvlJc w:val="left"/>
      <w:pPr>
        <w:ind w:left="7351" w:hanging="29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1F63"/>
    <w:rsid w:val="00021F63"/>
    <w:rsid w:val="00131FD7"/>
    <w:rsid w:val="002753C9"/>
    <w:rsid w:val="002C135E"/>
    <w:rsid w:val="00404D88"/>
    <w:rsid w:val="004C3894"/>
    <w:rsid w:val="0066554C"/>
    <w:rsid w:val="00684C92"/>
    <w:rsid w:val="00752D29"/>
    <w:rsid w:val="00852C34"/>
    <w:rsid w:val="00982A41"/>
    <w:rsid w:val="009A3D8A"/>
    <w:rsid w:val="00AD66DD"/>
    <w:rsid w:val="00B67E0D"/>
    <w:rsid w:val="00C75565"/>
    <w:rsid w:val="00E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BD149C4"/>
  <w15:docId w15:val="{10E7149B-4363-4EDA-9298-937930AA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44"/>
      <w:ind w:left="712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C34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75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56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75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56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ca.amitjoshi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https://www.axisbank.com/support" TargetMode="External"/><Relationship Id="rId4" Type="http://schemas.openxmlformats.org/officeDocument/2006/relationships/hyperlink" Target="https://www.axisb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2022-01-03T14:15:00Z</dcterms:created>
  <dcterms:modified xsi:type="dcterms:W3CDTF">2023-12-29T07:08:00Z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LastSaved">
    <vt:filetime>2022-01-03T00:00:00Z</vt:filetime>
  </property>
</Properties>
</file>