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pacing w:val="60"/>
          <w:sz w:val="34"/>
          <w:szCs w:val="34"/>
        </w:rPr>
        <w:t xml:space="preserve">DATABASE MIGRATION STRATEGY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84B2F"/>
          <w:sz w:val="28"/>
          <w:szCs w:val="28"/>
        </w:rPr>
        <w:t xml:space="preserve">GuruBantu AI</w:t>
      </w:r>
    </w:p>
    <w:p>
      <w:pPr>
        <w:pBdr>
          <w:bottom w:val="single" w:color="C84B2F" w:sz="4"/>
        </w:pBdr>
        <w:spacing w:after="0" w:before="0"/>
        <w:jc w:val="center"/>
      </w:pPr>
      <w:r>
        <w:rPr>
          <w:rFonts w:ascii="Arial" w:cs="Arial" w:eastAsia="Arial" w:hAnsi="Arial"/>
          <w:i/>
          <w:iCs/>
          <w:color w:val="737373"/>
          <w:sz w:val="18"/>
          <w:szCs w:val="18"/>
        </w:rPr>
        <w:t xml:space="preserve">Panduan Pengelolaan Schema MySQL dengan Prisma  ·  Dev → Staging → Production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01  Prinsip Migrasi Database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C84B2F" w:sz="16"/>
        </w:pBdr>
        <w:shd w:fill="FCEAE6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C84B2F"/>
          <w:sz w:val="19"/>
          <w:szCs w:val="19"/>
        </w:rPr>
        <w:t xml:space="preserve">⚠️  JANGAN PERNAH jalankan prisma migrate deploy langsung ke production tanpa melalui staging dulu. Satu migrate yang salah bisa menghapus data user.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Prinsip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Penjelasan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Forward-Only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Tidak ada rollback otomatis. Jika ada kesalahan, buat migration baru yang membalik perubahan — JANGAN hapus migration file yang sudah di-apply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Never Edit Applied Migration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Migration file yang sudah pernah di-apply ke database manapun JANGAN diedit. Buat migration baru jika ada perubahan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Backward Compatible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Setiap migration harus backward compatible dengan kode yang sedang berjalan — deploy code dulu, baru migrate schema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di Local Dulu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Semua migration ditest di local database dulu sebelum ke staging, dan di staging sebelum ke production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Backup Sebelum Migrate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Backup production database sebelum setiap migration — gunakan Cloud SQL automated backup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Atomic Operations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Setiap migration harus selesai dalam 1 transaksi atau bisa dijalankan ulang tanpa efek samping (idempotent)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02  Workflow Migration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✅  2.1  Alur Standar (Happy Path)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000"/>
        <w:gridCol w:w="31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Langkah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Perintah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Verifikasi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5"/>
                <w:szCs w:val="15"/>
              </w:rPr>
              <w:t xml:space="preserve">Local Dev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Edit prisma/schema.prisma sesuai kebutuhan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Schema valid secara sintaks Prisma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5"/>
                <w:szCs w:val="15"/>
              </w:rPr>
              <w:t xml:space="preserve">Local Dev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npx prisma migrate dev --name deskripsi_singkat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Migration file terbuat di prisma/migrations/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5"/>
                <w:szCs w:val="15"/>
              </w:rPr>
              <w:t xml:space="preserve">Local Dev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npx prisma generate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Prisma Client terupdate, TypeScript happy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5"/>
                <w:szCs w:val="15"/>
              </w:rPr>
              <w:t xml:space="preserve">Local Dev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npm run test:integration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Semua integration test PASS dengan schema baru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5"/>
                <w:szCs w:val="15"/>
              </w:rPr>
              <w:t xml:space="preserve">Staging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git push → CI/CD pull migration file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Migration file ada di repo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5"/>
                <w:szCs w:val="15"/>
              </w:rPr>
              <w:t xml:space="preserve">Staging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npx prisma migrate deploy (di CI/CD pipeline)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Tidak ada error di log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5"/>
                <w:szCs w:val="15"/>
              </w:rPr>
              <w:t xml:space="preserve">Staging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Test manual fitur yang berubah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Semua berfungsi di staging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8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5"/>
                <w:szCs w:val="15"/>
              </w:rPr>
              <w:t xml:space="preserve">Production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Buat backup Cloud SQL snapshot manual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Snapshot tersimpan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9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5"/>
                <w:szCs w:val="15"/>
              </w:rPr>
              <w:t xml:space="preserve">Production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Deploy code baru (Cloud Run)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Container baru berjalan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10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5"/>
                <w:szCs w:val="15"/>
              </w:rPr>
              <w:t xml:space="preserve">Production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npx prisma migrate deploy (di startup script)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Log: 'All migrations applied'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11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5"/>
                <w:szCs w:val="15"/>
              </w:rPr>
              <w:t xml:space="preserve">Production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Monitor Sentry + Cloud Logging 30 menit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Tidak ada error baru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☁️  2.2  Migration di Startup Cloud Run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Tambahkan perintah migrate di entrypoint agar otomatis jalan saat container baru deploy: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// src/app.ts — tambahkan sebelum server.listen()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import { PrismaClient } from '@prisma/client';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import { execSync } from 'child_process';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async function runMigrations() 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if (process.env.NODE_ENV === 'production') 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console.log('[DB] Running migrations...');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execSync('npx prisma migrate deploy', { stdio: 'inherit' });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console.log('[DB] Migrations applied successfully');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await runMigrations();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app.listen(8080, () =&gt; console.log('Server ready'));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03  Tipe Perubahan &amp; Strategi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 Perubahan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Risiko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Contoh Migration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Tambah kolom baru (nullable)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🟢 RENDAH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Langsung — tidak mempengaruhi data atau code lama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ALTER TABLE users ADD COLUMN bio TEXT NULL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Tambah kolom baru (NOT NULL)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🟡 SEDANG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Tambah dulu sebagai nullable + backfill data, baru ubah ke NOT NULL di migration berikutnya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migration: (1) ADD nullable, (2) UPDATE + SET NOT NULL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Tambah tabel baru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🟢 RENDAH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Langsung — tidak ada data yang terpengaruh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TABLE new_table (...)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Hapus kolom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5"/>
                <w:szCs w:val="15"/>
              </w:rPr>
              <w:t xml:space="preserve">🔴 TINGGI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(1) Deploy code yang tidak pakai kolom itu, (2) tunggu 1 siklus deploy, (3) baru hapus kolom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 dilakukan di migration terpisah setelah code tidak pakai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Rename kolom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5"/>
                <w:szCs w:val="15"/>
              </w:rPr>
              <w:t xml:space="preserve">🔴 TINGGI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Jangan rename langsung — (1) buat kolom baru, (2) copy data, (3) update code, (4) hapus kolom lama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langkah + 2 deploy cycle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Ubah tipe kolom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5"/>
                <w:szCs w:val="15"/>
              </w:rPr>
              <w:t xml:space="preserve">🔴 TINGGI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Tergantung konversi data — test di staging dengan data production dulu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Jika tidak ada konversi kompleks: ALTER TYPE. Jika kompleks: kolom baru + copy + drop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Tambah index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🟢 RENDAH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Gunakan CREATE INDEX CONCURRENTLY untuk production (tidak lock table)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Prisma: @@index([email]) di schema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Hapus tabel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5"/>
                <w:szCs w:val="15"/>
              </w:rPr>
              <w:t xml:space="preserve">🔴 TINGGI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Hanya setelah dipastikan tidak ada referensi di code manapun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 delete dulu (tambah deleted_at), baru drop setelah 1 bulan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04  Naming Convention Migration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Nama migration harus deskriptif agar mudah dipahami saat melihat history:</w:t>
      </w:r>
    </w:p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// Format: npx prisma migrate dev --name [verb]_[object]_[detail]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// ✅ Benar: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npx prisma migrate dev --name add_google_id_to_users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npx prisma migrate dev --name create_subscriptions_table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npx prisma migrate dev --name add_notification_sent_to_subscriptions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npx prisma migrate dev --name add_index_user_id_documents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npx prisma migrate dev --name drop_unused_bio_column_users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// ❌ Salah: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npx prisma migrate dev --name update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npx prisma migrate dev --name fix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npx prisma migrate dev --name migration1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05  Rollback Strategy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C84B2F" w:sz="16"/>
        </w:pBdr>
        <w:shd w:fill="FCEAE6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C84B2F"/>
          <w:sz w:val="19"/>
          <w:szCs w:val="19"/>
        </w:rPr>
        <w:t xml:space="preserve">⚠️  Prisma migrate tidak support rollback otomatis. Jika migration gagal di production, lakukan prosedur berikut: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4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Stop traffic ke Cloud Run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min instances ke 0 atau redirect traffic ke maintenance page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Assess kerusakan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Cek apakah data sudah berubah — lihat Cloud SQL logs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Jika data tidak rusak: buat migration reverse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Buat migration baru yang membalik perubahan. Contoh: jika migration menambah kolom, migration reverse menghapus kolom itu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Jika data sudah rusak: restore dari backup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SQL: restore ke snapshot yang dibuat sebelum migration. Downtime lebih lama tapi data aman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di staging dulu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Pastikan reverse migration berhasil di staging sebelum apply ke production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Apply reverse migration ke production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npx prisma migrate deploy di production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 code lama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Rollback Cloud Run ke image Docker sebelumnya via GCP Console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8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Verifikasi dan buka traffic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Pastikan semua berfungsi, buka traffic kembali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9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Post-mortem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Dokumentasikan apa yang salah dan cara mencegahnya di masa depan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06  Migration Log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Isi tabel ini setiap kali ada migration yang di-apply ke staging atau production:</w:t>
      </w:r>
    </w:p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400"/>
        <w:gridCol w:w="1400"/>
        <w:gridCol w:w="1200"/>
        <w:gridCol w:w="19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Tanggal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Name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Oleh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Catatan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Sprint 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7A4A"/>
                <w:sz w:val="14"/>
                <w:szCs w:val="14"/>
              </w:rPr>
              <w:t xml:space="preserve">20260101_init_schema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4"/>
                <w:szCs w:val="14"/>
              </w:rPr>
              <w:t xml:space="preserve">Local → Staging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Dev 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4"/>
                <w:szCs w:val="14"/>
              </w:rPr>
              <w:t xml:space="preserve">✅ OK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Initial schema: users, refresh_tokens, documents, subscriptions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Sprint 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7A4A"/>
                <w:sz w:val="14"/>
                <w:szCs w:val="14"/>
              </w:rPr>
              <w:t xml:space="preserve">[isi saat terjadi]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Sprint 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7A4A"/>
                <w:sz w:val="14"/>
                <w:szCs w:val="14"/>
              </w:rPr>
              <w:t xml:space="preserve">[isi saat terjadi]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Sprint 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7A4A"/>
                <w:sz w:val="14"/>
                <w:szCs w:val="14"/>
              </w:rPr>
              <w:t xml:space="preserve">[isi saat terjadi]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Sprint 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7A4A"/>
                <w:sz w:val="14"/>
                <w:szCs w:val="14"/>
              </w:rPr>
              <w:t xml:space="preserve">[isi saat terjadi]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Sprint 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7A4A"/>
                <w:sz w:val="14"/>
                <w:szCs w:val="14"/>
              </w:rPr>
              <w:t xml:space="preserve">[isi saat terjadi]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4"/>
                <w:szCs w:val="14"/>
              </w:rPr>
              <w:t xml:space="preserve">Production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production migration</w:t>
            </w:r>
          </w:p>
        </w:tc>
      </w:tr>
    </w:tbl>
    <w:p>
      <w:pPr>
        <w:pBdr>
          <w:top w:val="single" w:color="C8BFB0" w:sz="2"/>
        </w:pBdr>
        <w:spacing w:before="200"/>
        <w:jc w:val="center"/>
      </w:pPr>
      <w:r>
        <w:rPr>
          <w:rFonts w:ascii="Arial" w:cs="Arial" w:eastAsia="Arial" w:hAnsi="Arial"/>
          <w:color w:val="737373"/>
          <w:sz w:val="16"/>
          <w:szCs w:val="16"/>
        </w:rPr>
        <w:t xml:space="preserve">GuruBantu AI  ·  Database Migration Strategy  ·  Dokumen Internal  ·  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/>
      </w:pBdr>
      <w:spacing w:before="80"/>
      <w:jc w:val="center"/>
    </w:pPr>
    <w:r>
      <w:rPr>
        <w:rFonts w:ascii="Arial" w:cs="Arial" w:eastAsia="Arial" w:hAnsi="Arial"/>
        <w:color w:val="737373"/>
        <w:sz w:val="16"/>
        <w:szCs w:val="16"/>
      </w:rPr>
      <w:t xml:space="preserve">Halaman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37373"/>
        <w:sz w:val="16"/>
        <w:szCs w:val="16"/>
      </w:rPr>
      <w:t xml:space="preserve"> dari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/>
      </w:pBdr>
      <w:spacing w:after="80"/>
      <w:jc w:val="right"/>
    </w:pPr>
    <w:r>
      <w:rPr>
        <w:rFonts w:ascii="Arial" w:cs="Arial" w:eastAsia="Arial" w:hAnsi="Arial"/>
        <w:color w:val="737373"/>
        <w:sz w:val="16"/>
        <w:szCs w:val="16"/>
      </w:rPr>
      <w:t xml:space="preserve">GuruBantu AI  ·  Database Migration Strategy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2026-06-01T05:39:39.708Z</dcterms:created>
  <dcterms:modified xsi:type="dcterms:W3CDTF">2026-06-01T05:39:39.708Z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