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CC25" w14:textId="6E631547" w:rsidR="00A52CCE" w:rsidRPr="00A52CCE" w:rsidRDefault="00A52CCE" w:rsidP="00A52CCE">
      <w:pPr>
        <w:shd w:val="clear" w:color="auto" w:fill="FFFFFF"/>
        <w:spacing w:before="180" w:after="180" w:line="240" w:lineRule="auto"/>
        <w:rPr>
          <w:rFonts w:ascii="Lato" w:eastAsia="Times New Roman" w:hAnsi="Lato" w:cs="Times New Roman"/>
          <w:color w:val="000000"/>
          <w:sz w:val="24"/>
          <w:szCs w:val="24"/>
          <w:lang w:eastAsia="en-IN"/>
        </w:rPr>
      </w:pPr>
      <w:r w:rsidRPr="00A52CCE">
        <w:rPr>
          <w:rFonts w:ascii="Lato" w:eastAsia="Times New Roman" w:hAnsi="Lato" w:cs="Times New Roman"/>
          <w:color w:val="000000"/>
          <w:sz w:val="24"/>
          <w:szCs w:val="24"/>
          <w:lang w:eastAsia="en-IN"/>
        </w:rPr>
        <w:t>Salary is hypothesized to depend on educational qualification and occupation. To understand the dependency, the salaries of 40 individuals are collected and each person’s educational qualification and occupation are noted. Educational qualification is at three levels, High school graduate, Bachelor, and Doctorate. Occupation is at four levels, Administrative and clerical, Sales, Professional or specialty, and Executive or managerial. A different number of observations are in each level of education – occupation combination.</w:t>
      </w:r>
    </w:p>
    <w:p w14:paraId="472E21B2" w14:textId="77777777" w:rsidR="00A52CCE" w:rsidRPr="00A52CCE" w:rsidRDefault="00A52CCE" w:rsidP="001E1BA4">
      <w:pPr>
        <w:numPr>
          <w:ilvl w:val="0"/>
          <w:numId w:val="3"/>
        </w:numPr>
        <w:shd w:val="clear" w:color="auto" w:fill="FFFFFF"/>
        <w:spacing w:after="0" w:line="240" w:lineRule="auto"/>
        <w:rPr>
          <w:rFonts w:ascii="Lato" w:eastAsia="Times New Roman" w:hAnsi="Lato" w:cs="Times New Roman"/>
          <w:color w:val="000000"/>
          <w:sz w:val="21"/>
          <w:szCs w:val="21"/>
          <w:lang w:eastAsia="en-IN"/>
        </w:rPr>
      </w:pPr>
      <w:r w:rsidRPr="00A52CCE">
        <w:rPr>
          <w:rFonts w:ascii="Lato" w:eastAsia="Times New Roman" w:hAnsi="Lato" w:cs="Times New Roman"/>
          <w:color w:val="000000"/>
          <w:sz w:val="21"/>
          <w:szCs w:val="21"/>
          <w:lang w:eastAsia="en-IN"/>
        </w:rPr>
        <w:t>State the null and the alternate hypothesis for conducting one-way ANOVA for both Education and Occupation individually.</w:t>
      </w:r>
    </w:p>
    <w:p w14:paraId="4FCF811B" w14:textId="77777777" w:rsidR="00A52CCE" w:rsidRPr="00A52CCE" w:rsidRDefault="00A52CCE" w:rsidP="001E1BA4">
      <w:pPr>
        <w:numPr>
          <w:ilvl w:val="0"/>
          <w:numId w:val="3"/>
        </w:numPr>
        <w:shd w:val="clear" w:color="auto" w:fill="FFFFFF"/>
        <w:spacing w:after="0" w:line="240" w:lineRule="auto"/>
        <w:rPr>
          <w:rFonts w:ascii="Lato" w:eastAsia="Times New Roman" w:hAnsi="Lato" w:cs="Times New Roman"/>
          <w:color w:val="000000"/>
          <w:sz w:val="21"/>
          <w:szCs w:val="21"/>
          <w:lang w:eastAsia="en-IN"/>
        </w:rPr>
      </w:pPr>
      <w:r w:rsidRPr="00A52CCE">
        <w:rPr>
          <w:rFonts w:ascii="Lato" w:eastAsia="Times New Roman" w:hAnsi="Lato" w:cs="Times New Roman"/>
          <w:color w:val="000000"/>
          <w:sz w:val="21"/>
          <w:szCs w:val="21"/>
          <w:lang w:eastAsia="en-IN"/>
        </w:rPr>
        <w:t>Perform a one-way ANOVA on Salary with respect to Education. State whether the null hypothesis is accepted or rejected based on the ANOVA results.</w:t>
      </w:r>
    </w:p>
    <w:p w14:paraId="6698C1AC" w14:textId="77777777" w:rsidR="00A52CCE" w:rsidRPr="00A52CCE" w:rsidRDefault="00A52CCE" w:rsidP="001E1BA4">
      <w:pPr>
        <w:numPr>
          <w:ilvl w:val="0"/>
          <w:numId w:val="3"/>
        </w:numPr>
        <w:shd w:val="clear" w:color="auto" w:fill="FFFFFF"/>
        <w:spacing w:after="0" w:line="240" w:lineRule="auto"/>
        <w:rPr>
          <w:rFonts w:ascii="Lato" w:eastAsia="Times New Roman" w:hAnsi="Lato" w:cs="Times New Roman"/>
          <w:color w:val="000000"/>
          <w:sz w:val="21"/>
          <w:szCs w:val="21"/>
          <w:lang w:eastAsia="en-IN"/>
        </w:rPr>
      </w:pPr>
      <w:r w:rsidRPr="00A52CCE">
        <w:rPr>
          <w:rFonts w:ascii="Lato" w:eastAsia="Times New Roman" w:hAnsi="Lato" w:cs="Times New Roman"/>
          <w:color w:val="000000"/>
          <w:sz w:val="21"/>
          <w:szCs w:val="21"/>
          <w:lang w:eastAsia="en-IN"/>
        </w:rPr>
        <w:t>Perform a one-way ANOVA on Salary with respect to Occupation. State whether the null hypothesis is accepted or rejected based on the ANOVA results.</w:t>
      </w:r>
    </w:p>
    <w:p w14:paraId="0D4ACDA9" w14:textId="3FD1CAEF" w:rsidR="00A52CCE" w:rsidRPr="00A52CCE" w:rsidRDefault="00A52CCE" w:rsidP="001E1BA4">
      <w:pPr>
        <w:numPr>
          <w:ilvl w:val="0"/>
          <w:numId w:val="3"/>
        </w:numPr>
        <w:shd w:val="clear" w:color="auto" w:fill="FFFFFF"/>
        <w:spacing w:after="0" w:line="240" w:lineRule="auto"/>
        <w:rPr>
          <w:rFonts w:ascii="Lato" w:eastAsia="Times New Roman" w:hAnsi="Lato" w:cs="Times New Roman"/>
          <w:color w:val="000000"/>
          <w:sz w:val="21"/>
          <w:szCs w:val="21"/>
          <w:lang w:eastAsia="en-IN"/>
        </w:rPr>
      </w:pPr>
      <w:r w:rsidRPr="00A52CCE">
        <w:rPr>
          <w:rFonts w:ascii="Lato" w:eastAsia="Times New Roman" w:hAnsi="Lato" w:cs="Times New Roman"/>
          <w:color w:val="000000"/>
          <w:sz w:val="21"/>
          <w:szCs w:val="21"/>
          <w:lang w:eastAsia="en-IN"/>
        </w:rPr>
        <w:t>If the null hypothesis is rejected in either (2) or in (3), find out which class means are significantly different. Interpret the result. </w:t>
      </w:r>
    </w:p>
    <w:p w14:paraId="3B2CA635" w14:textId="07A8BE25" w:rsidR="00A52CCE" w:rsidRPr="00A52CCE" w:rsidRDefault="00A52CCE" w:rsidP="001E1BA4">
      <w:pPr>
        <w:numPr>
          <w:ilvl w:val="0"/>
          <w:numId w:val="3"/>
        </w:numPr>
        <w:shd w:val="clear" w:color="auto" w:fill="FFFFFF"/>
        <w:spacing w:after="0" w:line="240" w:lineRule="auto"/>
        <w:rPr>
          <w:rFonts w:ascii="Lato" w:eastAsia="Times New Roman" w:hAnsi="Lato" w:cs="Times New Roman"/>
          <w:color w:val="000000"/>
          <w:sz w:val="21"/>
          <w:szCs w:val="21"/>
          <w:lang w:eastAsia="en-IN"/>
        </w:rPr>
      </w:pPr>
      <w:r w:rsidRPr="00A52CCE">
        <w:rPr>
          <w:rFonts w:ascii="Lato" w:eastAsia="Times New Roman" w:hAnsi="Lato" w:cs="Times New Roman"/>
          <w:color w:val="000000"/>
          <w:sz w:val="21"/>
          <w:szCs w:val="21"/>
          <w:lang w:eastAsia="en-IN"/>
        </w:rPr>
        <w:t xml:space="preserve">What is the interaction between two treatments? </w:t>
      </w:r>
      <w:proofErr w:type="spellStart"/>
      <w:r w:rsidRPr="00A52CCE">
        <w:rPr>
          <w:rFonts w:ascii="Lato" w:eastAsia="Times New Roman" w:hAnsi="Lato" w:cs="Times New Roman"/>
          <w:color w:val="000000"/>
          <w:sz w:val="21"/>
          <w:szCs w:val="21"/>
          <w:lang w:eastAsia="en-IN"/>
        </w:rPr>
        <w:t>Analyze</w:t>
      </w:r>
      <w:proofErr w:type="spellEnd"/>
      <w:r w:rsidRPr="00A52CCE">
        <w:rPr>
          <w:rFonts w:ascii="Lato" w:eastAsia="Times New Roman" w:hAnsi="Lato" w:cs="Times New Roman"/>
          <w:color w:val="000000"/>
          <w:sz w:val="21"/>
          <w:szCs w:val="21"/>
          <w:lang w:eastAsia="en-IN"/>
        </w:rPr>
        <w:t xml:space="preserve"> the effects of one variable on the other (Education and Occupation) with the help of an interaction plot</w:t>
      </w:r>
      <w:r w:rsidR="001E1BA4">
        <w:rPr>
          <w:rFonts w:ascii="Lato" w:eastAsia="Times New Roman" w:hAnsi="Lato" w:cs="Times New Roman"/>
          <w:color w:val="000000"/>
          <w:sz w:val="21"/>
          <w:szCs w:val="21"/>
          <w:lang w:eastAsia="en-IN"/>
        </w:rPr>
        <w:t>.</w:t>
      </w:r>
    </w:p>
    <w:p w14:paraId="3AF1126D" w14:textId="77777777" w:rsidR="00A52CCE" w:rsidRPr="00A52CCE" w:rsidRDefault="00A52CCE" w:rsidP="001E1BA4">
      <w:pPr>
        <w:numPr>
          <w:ilvl w:val="0"/>
          <w:numId w:val="3"/>
        </w:numPr>
        <w:shd w:val="clear" w:color="auto" w:fill="FFFFFF"/>
        <w:spacing w:after="0" w:line="240" w:lineRule="auto"/>
        <w:rPr>
          <w:rFonts w:ascii="Lato" w:eastAsia="Times New Roman" w:hAnsi="Lato" w:cs="Times New Roman"/>
          <w:color w:val="000000"/>
          <w:sz w:val="21"/>
          <w:szCs w:val="21"/>
          <w:lang w:eastAsia="en-IN"/>
        </w:rPr>
      </w:pPr>
      <w:r w:rsidRPr="00A52CCE">
        <w:rPr>
          <w:rFonts w:ascii="Lato" w:eastAsia="Times New Roman" w:hAnsi="Lato" w:cs="Times New Roman"/>
          <w:color w:val="000000"/>
          <w:sz w:val="21"/>
          <w:szCs w:val="21"/>
          <w:lang w:eastAsia="en-IN"/>
        </w:rPr>
        <w:t>Perform a two-way ANOVA based on Salary with respect to both Education and Occupation (along with their interaction Education*Occupation). State the null and alternative hypotheses and state your results. How will you interpret this result?</w:t>
      </w:r>
    </w:p>
    <w:p w14:paraId="740CDFAB" w14:textId="283F027F" w:rsidR="0001441A" w:rsidRPr="001E1BA4" w:rsidRDefault="00A52CCE" w:rsidP="001E1BA4">
      <w:pPr>
        <w:numPr>
          <w:ilvl w:val="0"/>
          <w:numId w:val="3"/>
        </w:numPr>
        <w:shd w:val="clear" w:color="auto" w:fill="FFFFFF"/>
        <w:spacing w:after="0" w:line="240" w:lineRule="auto"/>
        <w:rPr>
          <w:rFonts w:ascii="Lato" w:eastAsia="Times New Roman" w:hAnsi="Lato" w:cs="Times New Roman"/>
          <w:color w:val="000000"/>
          <w:sz w:val="21"/>
          <w:szCs w:val="21"/>
          <w:lang w:eastAsia="en-IN"/>
        </w:rPr>
      </w:pPr>
      <w:r w:rsidRPr="00A52CCE">
        <w:rPr>
          <w:rFonts w:ascii="Lato" w:eastAsia="Times New Roman" w:hAnsi="Lato" w:cs="Times New Roman"/>
          <w:color w:val="000000"/>
          <w:sz w:val="21"/>
          <w:szCs w:val="21"/>
          <w:lang w:eastAsia="en-IN"/>
        </w:rPr>
        <w:t>Explain the business implications of performing ANOVA for this particular case study.</w:t>
      </w:r>
    </w:p>
    <w:sectPr w:rsidR="0001441A" w:rsidRPr="001E1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4BBB"/>
    <w:multiLevelType w:val="multilevel"/>
    <w:tmpl w:val="2BA2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54098E"/>
    <w:multiLevelType w:val="hybridMultilevel"/>
    <w:tmpl w:val="976C7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275CE1"/>
    <w:multiLevelType w:val="multilevel"/>
    <w:tmpl w:val="E888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799869">
    <w:abstractNumId w:val="0"/>
  </w:num>
  <w:num w:numId="2" w16cid:durableId="1633056706">
    <w:abstractNumId w:val="2"/>
  </w:num>
  <w:num w:numId="3" w16cid:durableId="2030984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CE"/>
    <w:rsid w:val="0001441A"/>
    <w:rsid w:val="001E1BA4"/>
    <w:rsid w:val="00A52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506B"/>
  <w15:chartTrackingRefBased/>
  <w15:docId w15:val="{3A3240AE-4468-4CAE-8E4D-1E80E68C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C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52CCE"/>
    <w:rPr>
      <w:color w:val="0000FF"/>
      <w:u w:val="single"/>
    </w:rPr>
  </w:style>
  <w:style w:type="character" w:styleId="Strong">
    <w:name w:val="Strong"/>
    <w:basedOn w:val="DefaultParagraphFont"/>
    <w:uiPriority w:val="22"/>
    <w:qFormat/>
    <w:rsid w:val="00A52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02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Dwipanita Das</dc:creator>
  <cp:keywords/>
  <dc:description/>
  <cp:lastModifiedBy>Dwipanita Das</cp:lastModifiedBy>
  <cp:revision>1</cp:revision>
  <dcterms:created xsi:type="dcterms:W3CDTF">2022-09-13T05:46:00Z</dcterms:created>
  <dcterms:modified xsi:type="dcterms:W3CDTF">2022-09-13T06:09:00Z</dcterms:modified>
</cp:coreProperties>
</file>