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7DE35" w14:textId="5ACA3C56" w:rsidR="00405DC7" w:rsidRDefault="00000000">
      <w:pPr>
        <w:pStyle w:val="1"/>
        <w:widowControl/>
        <w:jc w:val="center"/>
        <w:rPr>
          <w:rFonts w:eastAsia="宋体" w:cs="宋体"/>
          <w:sz w:val="32"/>
          <w:szCs w:val="32"/>
        </w:rPr>
      </w:pPr>
      <w:r>
        <w:rPr>
          <w:rFonts w:eastAsia="宋体" w:cs="宋体"/>
          <w:sz w:val="32"/>
          <w:szCs w:val="32"/>
        </w:rPr>
        <w:t>项目</w:t>
      </w:r>
      <w:r w:rsidR="005D18E3">
        <w:rPr>
          <w:rFonts w:eastAsia="宋体" w:cs="宋体"/>
          <w:sz w:val="32"/>
          <w:szCs w:val="32"/>
        </w:rPr>
        <w:t>一</w:t>
      </w:r>
      <w:r>
        <w:rPr>
          <w:rFonts w:eastAsia="宋体" w:cs="宋体"/>
          <w:sz w:val="32"/>
          <w:szCs w:val="32"/>
        </w:rPr>
        <w:t xml:space="preserve"> </w:t>
      </w:r>
      <w:r w:rsidR="005D18E3">
        <w:rPr>
          <w:rFonts w:eastAsia="宋体" w:cs="宋体"/>
          <w:sz w:val="32"/>
          <w:szCs w:val="32"/>
        </w:rPr>
        <w:t>职场文档格式智能规整助手搭建</w:t>
      </w:r>
    </w:p>
    <w:p w14:paraId="12540F3F" w14:textId="77777777" w:rsidR="000B2B41" w:rsidRDefault="00000000" w:rsidP="000B2B41">
      <w:pPr>
        <w:pStyle w:val="1"/>
        <w:ind w:firstLine="560"/>
        <w:rPr>
          <w:rFonts w:hint="default"/>
          <w:b w:val="0"/>
          <w:bCs w:val="0"/>
        </w:rPr>
      </w:pPr>
      <w:r>
        <w:rPr>
          <w:b w:val="0"/>
          <w:bCs w:val="0"/>
        </w:rPr>
        <w:t>情景引入：</w:t>
      </w:r>
      <w:r w:rsidR="000B2B41">
        <w:rPr>
          <w:b w:val="0"/>
          <w:bCs w:val="0"/>
        </w:rPr>
        <w:t>文档格式乱想困扰</w:t>
      </w:r>
      <w:r w:rsidR="000B2B41">
        <w:rPr>
          <w:b w:val="0"/>
          <w:bCs w:val="0"/>
        </w:rPr>
        <w:t xml:space="preserve"> </w:t>
      </w:r>
    </w:p>
    <w:p w14:paraId="78BA13E7" w14:textId="64F47C5E" w:rsidR="000B2B41" w:rsidRPr="000B2B41" w:rsidRDefault="000B2B41" w:rsidP="000B2B41">
      <w:pPr>
        <w:pStyle w:val="1"/>
        <w:ind w:firstLine="480"/>
        <w:rPr>
          <w:rFonts w:hint="default"/>
          <w:b w:val="0"/>
          <w:bCs w:val="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学生撰写论文时格式混乱、标题层级错乱、排版不统一；职场人员制作公文、报告需反复调整格式，耗时耗力；零散文本无规范结构，难以直接使用。人工排版效率低、易出错、标准不统一，职场文档格式智能规整助手可自动识别格式问题、快速匹配标准模板、一键完成规整，大幅提升文档处理效率，保障格式规范统一。</w:t>
      </w:r>
    </w:p>
    <w:p w14:paraId="3CD6312C" w14:textId="1374890B" w:rsidR="000B2B41" w:rsidRPr="000B2B41" w:rsidRDefault="000B2B41" w:rsidP="000B2B41">
      <w:pPr>
        <w:pStyle w:val="1"/>
        <w:ind w:firstLine="480"/>
        <w:rPr>
          <w:rFonts w:eastAsia="宋体" w:hAnsi="Arial"/>
          <w:b w:val="0"/>
          <w:bCs w:val="0"/>
          <w:kern w:val="0"/>
          <w:sz w:val="24"/>
          <w:szCs w:val="2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今天，我们就用低代码方式，基于 Coze 平台从零搭建可直接用于学习与办公的职场文档格式智能规整助手。</w:t>
      </w:r>
    </w:p>
    <w:p w14:paraId="4C5F3BD4" w14:textId="77777777" w:rsidR="00405DC7" w:rsidRDefault="00000000">
      <w:pPr>
        <w:pStyle w:val="1"/>
        <w:ind w:firstLine="562"/>
      </w:pPr>
      <w:r>
        <w:t>项目目标</w:t>
      </w:r>
    </w:p>
    <w:p w14:paraId="7C871365" w14:textId="62427D6B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>表</w:t>
      </w:r>
      <w:r w:rsidR="000B2B41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>-1 项目学习目标</w:t>
      </w: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1528"/>
        <w:gridCol w:w="6994"/>
      </w:tblGrid>
      <w:tr w:rsidR="00405DC7" w14:paraId="47F9F3E7" w14:textId="77777777">
        <w:tc>
          <w:tcPr>
            <w:tcW w:w="1528" w:type="dxa"/>
            <w:tcBorders>
              <w:top w:val="single" w:sz="4" w:space="0" w:color="auto"/>
            </w:tcBorders>
            <w:vAlign w:val="center"/>
          </w:tcPr>
          <w:p w14:paraId="650012A9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</w:t>
            </w: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目标</w:t>
            </w:r>
          </w:p>
        </w:tc>
        <w:tc>
          <w:tcPr>
            <w:tcW w:w="6994" w:type="dxa"/>
            <w:tcBorders>
              <w:top w:val="single" w:sz="4" w:space="0" w:color="auto"/>
            </w:tcBorders>
          </w:tcPr>
          <w:p w14:paraId="4ED8B8BB" w14:textId="5775C91C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932F02" w:rsidRPr="00932F02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文档规整智能体在学习与办公场景的作用与服务全流程</w:t>
            </w:r>
          </w:p>
          <w:p w14:paraId="6B33C7E1" w14:textId="0128AA70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932F02" w:rsidRPr="00932F02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掌握 Coze 平台知识库搭建、原生组件调用、功能封装核心原理</w:t>
            </w:r>
          </w:p>
          <w:p w14:paraId="3C87FCCC" w14:textId="51E76BE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932F02" w:rsidRPr="00932F02">
              <w:t xml:space="preserve"> </w:t>
            </w:r>
            <w:r w:rsidR="00932F02" w:rsidRPr="00932F02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掌握文档格式规范、公文 / 论文标准要求</w:t>
            </w:r>
          </w:p>
        </w:tc>
      </w:tr>
      <w:tr w:rsidR="00405DC7" w14:paraId="0674D807" w14:textId="77777777">
        <w:tc>
          <w:tcPr>
            <w:tcW w:w="1528" w:type="dxa"/>
            <w:vAlign w:val="center"/>
          </w:tcPr>
          <w:p w14:paraId="5B0EBDEE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能力目标</w:t>
            </w:r>
          </w:p>
        </w:tc>
        <w:tc>
          <w:tcPr>
            <w:tcW w:w="6994" w:type="dxa"/>
          </w:tcPr>
          <w:p w14:paraId="5F994B92" w14:textId="7A8B78BD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F47F91"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能独立搭建标准格式文档知识库，实现模板上传、分类、检索</w:t>
            </w:r>
          </w:p>
          <w:p w14:paraId="16F50066" w14:textId="2FBD8288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F47F91"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能调用平台原生文本解析组件，完成基础格式识别</w:t>
            </w:r>
          </w:p>
          <w:p w14:paraId="75FD4553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F47F91"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能封装一键套用模板组件，实现格式自动规整</w:t>
            </w:r>
          </w:p>
          <w:p w14:paraId="501D1328" w14:textId="346FB4D0" w:rsidR="00F47F91" w:rsidRPr="00F47F91" w:rsidRDefault="00F47F91">
            <w:pPr>
              <w:adjustRightInd w:val="0"/>
              <w:textAlignment w:val="baseline"/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4.</w:t>
            </w:r>
            <w:r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能完成测试调优、发布上线，交付可用的智能规整工具</w:t>
            </w:r>
          </w:p>
        </w:tc>
      </w:tr>
      <w:tr w:rsidR="00405DC7" w14:paraId="50FBC00B" w14:textId="77777777">
        <w:trPr>
          <w:trHeight w:val="400"/>
        </w:trPr>
        <w:tc>
          <w:tcPr>
            <w:tcW w:w="1528" w:type="dxa"/>
            <w:tcBorders>
              <w:bottom w:val="single" w:sz="4" w:space="0" w:color="auto"/>
            </w:tcBorders>
            <w:vAlign w:val="center"/>
          </w:tcPr>
          <w:p w14:paraId="4B9026A3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素质目标</w:t>
            </w:r>
          </w:p>
        </w:tc>
        <w:tc>
          <w:tcPr>
            <w:tcW w:w="6994" w:type="dxa"/>
            <w:tcBorders>
              <w:bottom w:val="single" w:sz="4" w:space="0" w:color="auto"/>
            </w:tcBorders>
          </w:tcPr>
          <w:p w14:paraId="34A69F0B" w14:textId="77777777" w:rsidR="00F47F91" w:rsidRDefault="00F47F91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树立精益求精、规范严谨的职业素养与学习态度</w:t>
            </w:r>
          </w:p>
          <w:p w14:paraId="1857432B" w14:textId="16E0443D" w:rsidR="00405DC7" w:rsidRDefault="00000000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培养严谨、细致、合规的 AI 应用意识</w:t>
            </w:r>
          </w:p>
          <w:p w14:paraId="66B88CBB" w14:textId="3FE618FA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F47F91" w:rsidRPr="00F47F91">
              <w:rPr>
                <w:rFonts w:ascii="宋体" w:eastAsia="宋体" w:hAnsi="宋体" w:cs="宋体"/>
                <w:sz w:val="24"/>
              </w:rPr>
              <w:t>增强低代码工具实操与问题解决能力</w:t>
            </w:r>
          </w:p>
        </w:tc>
      </w:tr>
    </w:tbl>
    <w:p w14:paraId="6503453A" w14:textId="77777777" w:rsidR="00405DC7" w:rsidRDefault="00000000">
      <w:pPr>
        <w:pStyle w:val="1"/>
        <w:ind w:firstLine="562"/>
      </w:pPr>
      <w:r>
        <w:t>项目效果预览</w:t>
      </w:r>
    </w:p>
    <w:p w14:paraId="4983BD1A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完成本项目搭建后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，国风文创智能客服可实现如下标准对话：</w:t>
      </w:r>
    </w:p>
    <w:p w14:paraId="5DFA7206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</w:t>
      </w:r>
      <w:r>
        <w:rPr>
          <w:rFonts w:cs="宋体"/>
          <w:b w:val="0"/>
          <w:bCs w:val="0"/>
          <w:sz w:val="24"/>
          <w:szCs w:val="24"/>
        </w:rPr>
        <w:t>商品咨询（标准应答）</w:t>
      </w:r>
    </w:p>
    <w:p w14:paraId="6BF53960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用户：书签是什么材质？可以刻字吗？今天能发货吗？</w:t>
      </w:r>
    </w:p>
    <w:p w14:paraId="39A718FA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智能客服：</w:t>
      </w:r>
    </w:p>
    <w:p w14:paraId="5A760776" w14:textId="77777777" w:rsidR="00405DC7" w:rsidRDefault="00000000">
      <w:pPr>
        <w:widowControl/>
        <w:numPr>
          <w:ilvl w:val="0"/>
          <w:numId w:val="2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材质：</w:t>
      </w:r>
      <w:r>
        <w:rPr>
          <w:rFonts w:ascii="宋体" w:eastAsia="宋体" w:hAnsi="宋体" w:cs="宋体"/>
          <w:sz w:val="24"/>
        </w:rPr>
        <w:t>黄铜搭配珐琅工艺，质感精致且经久耐用</w:t>
      </w:r>
    </w:p>
    <w:p w14:paraId="7D090F22" w14:textId="77777777" w:rsidR="00405DC7" w:rsidRDefault="00000000">
      <w:pPr>
        <w:widowControl/>
        <w:numPr>
          <w:ilvl w:val="0"/>
          <w:numId w:val="2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刻字：</w:t>
      </w:r>
      <w:r>
        <w:rPr>
          <w:rFonts w:ascii="宋体" w:eastAsia="宋体" w:hAnsi="宋体" w:cs="宋体"/>
          <w:sz w:val="24"/>
        </w:rPr>
        <w:t>支持免费个性化刻字，最多可输入 8 个汉字</w:t>
      </w:r>
    </w:p>
    <w:p w14:paraId="5F968050" w14:textId="77777777" w:rsidR="00405DC7" w:rsidRDefault="00000000">
      <w:pPr>
        <w:widowControl/>
        <w:numPr>
          <w:ilvl w:val="0"/>
          <w:numId w:val="2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发货：</w:t>
      </w:r>
      <w:r>
        <w:rPr>
          <w:rFonts w:ascii="宋体" w:eastAsia="宋体" w:hAnsi="宋体" w:cs="宋体"/>
          <w:sz w:val="24"/>
        </w:rPr>
        <w:t>订单支付成功后，48 小时内完成发出</w:t>
      </w:r>
    </w:p>
    <w:p w14:paraId="2BC56BBC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（2）无关问题（礼貌拒绝）</w:t>
      </w:r>
    </w:p>
    <w:p w14:paraId="4FC2C9A3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用户：今天天气怎么样？</w:t>
      </w:r>
    </w:p>
    <w:p w14:paraId="7EBE50D9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智能客服：</w:t>
      </w:r>
      <w:r>
        <w:rPr>
          <w:rFonts w:ascii="宋体" w:eastAsia="宋体" w:hAnsi="宋体" w:cs="宋体"/>
          <w:sz w:val="24"/>
        </w:rPr>
        <w:t>对不起，我仅能为您解答国风文创产品相关问题。若您有商品咨询、订单查询、售后处理等需求，我会尽力为您服务。</w:t>
      </w:r>
    </w:p>
    <w:p w14:paraId="66307E7B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（3）多轮对话（上下文不丢失）</w:t>
      </w:r>
    </w:p>
    <w:p w14:paraId="6D711304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用户：可以刻字吗？</w:t>
      </w:r>
    </w:p>
    <w:p w14:paraId="25F37498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智能客服：</w:t>
      </w:r>
      <w:r>
        <w:rPr>
          <w:rFonts w:ascii="宋体" w:eastAsia="宋体" w:hAnsi="宋体" w:cs="宋体"/>
          <w:sz w:val="24"/>
        </w:rPr>
        <w:t>支持，最多可刻 8 个汉字。</w:t>
      </w:r>
    </w:p>
    <w:p w14:paraId="07CCB3AE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用户：在哪里设置？</w:t>
      </w:r>
    </w:p>
    <w:p w14:paraId="5315C020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智能客服：</w:t>
      </w:r>
      <w:r>
        <w:rPr>
          <w:rFonts w:ascii="宋体" w:eastAsia="宋体" w:hAnsi="宋体" w:cs="宋体"/>
          <w:sz w:val="24"/>
        </w:rPr>
        <w:t>下单时在订单备注栏填写需要刻字的内容即可，我们会按要求制作。</w:t>
      </w:r>
    </w:p>
    <w:p w14:paraId="04786205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需要加效果截图</w:t>
      </w:r>
    </w:p>
    <w:p w14:paraId="19551DDB" w14:textId="77777777" w:rsidR="00405DC7" w:rsidRDefault="00000000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  <w:r>
        <w:rPr>
          <w:rFonts w:ascii="黑体" w:eastAsia="黑体" w:hAnsi="Arial" w:cs="Times New Roman" w:hint="eastAsia"/>
          <w:color w:val="E54C5E" w:themeColor="accent6"/>
          <w:kern w:val="0"/>
          <w:sz w:val="28"/>
          <w:szCs w:val="32"/>
        </w:rPr>
        <w:lastRenderedPageBreak/>
        <w:br w:type="page"/>
      </w:r>
    </w:p>
    <w:p w14:paraId="71670B56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lastRenderedPageBreak/>
        <w:drawing>
          <wp:inline distT="0" distB="0" distL="114300" distR="114300" wp14:anchorId="679DB5F3" wp14:editId="285A1CDF">
            <wp:extent cx="203200" cy="203200"/>
            <wp:effectExtent l="0" t="0" r="6350" b="6350"/>
            <wp:docPr id="4" name="图片 4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10 秒学习小目标</w:t>
      </w:r>
    </w:p>
    <w:p w14:paraId="192AC59A" w14:textId="77777777" w:rsidR="00405DC7" w:rsidRDefault="00000000">
      <w:pPr>
        <w:widowControl/>
        <w:shd w:val="clear" w:color="auto" w:fill="E7E6E6" w:themeFill="background2"/>
        <w:jc w:val="left"/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梳理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文创客服的业务痛点、功能需求与工作流程。</w:t>
      </w:r>
    </w:p>
    <w:p w14:paraId="18EB5307" w14:textId="77777777" w:rsidR="00405DC7" w:rsidRDefault="00000000">
      <w:pPr>
        <w:pStyle w:val="1"/>
        <w:ind w:firstLineChars="0" w:firstLine="0"/>
      </w:pPr>
      <w:r>
        <w:t>需求分析与流程设计</w:t>
      </w:r>
    </w:p>
    <w:p w14:paraId="16DD0238" w14:textId="77777777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b/>
          <w:bCs/>
          <w:sz w:val="24"/>
        </w:rPr>
        <w:t>1</w:t>
      </w:r>
      <w:r>
        <w:rPr>
          <w:rFonts w:ascii="宋体" w:eastAsia="宋体" w:hAnsi="宋体" w:cs="宋体" w:hint="eastAsia"/>
          <w:b/>
          <w:bCs/>
          <w:sz w:val="24"/>
        </w:rPr>
        <w:t>.</w:t>
      </w:r>
      <w:r>
        <w:rPr>
          <w:rFonts w:ascii="宋体" w:eastAsia="宋体" w:hAnsi="宋体" w:cs="宋体"/>
          <w:b/>
          <w:bCs/>
          <w:sz w:val="24"/>
        </w:rPr>
        <w:t>需求分析</w:t>
      </w:r>
    </w:p>
    <w:p w14:paraId="37AAED8B" w14:textId="77777777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（1）用户痛点</w:t>
      </w:r>
    </w:p>
    <w:p w14:paraId="3367C71D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人工客服需要记忆大量产品信息，培训周期长，上手速度慢，人力成本居高不下</w:t>
      </w:r>
    </w:p>
    <w:p w14:paraId="2F4E604E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售前、售中、售后重复咨询占比极高，人工回复效率低下，耗时耗力</w:t>
      </w:r>
    </w:p>
    <w:p w14:paraId="6CD14FB9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不同客服回复口径不统一，服务质量参差不齐，影响店铺品牌形象与用户信任</w:t>
      </w:r>
    </w:p>
    <w:p w14:paraId="34EC5FAC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大促、活动等流量高峰时段人力不足，咨询拥堵、响应超时，直接造成订单流失</w:t>
      </w:r>
    </w:p>
    <w:p w14:paraId="6B1F1FE0" w14:textId="77777777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（2）功能需求</w:t>
      </w:r>
    </w:p>
    <w:p w14:paraId="2416BEC6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支持国风文创商品知识库快速上传、在线编辑、实时更新，适配业务动态调整</w:t>
      </w:r>
    </w:p>
    <w:p w14:paraId="17A18913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基于知识库实现自动、精准、统一的商品咨询应答，确保回答真实可靠、口径一致</w:t>
      </w:r>
    </w:p>
    <w:p w14:paraId="2B145AE5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>智能识别无关问题并礼貌拒答，严格遵循合规应答准则，避免答非所问与违规回复</w:t>
      </w:r>
    </w:p>
    <w:p w14:paraId="46EFD77C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支持多轮对话交互与上下文语义理解，精准适配用户连续追问场景</w:t>
      </w:r>
    </w:p>
    <w:p w14:paraId="7A2A9725" w14:textId="77777777" w:rsidR="00405DC7" w:rsidRDefault="00000000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支持一键发布至电商平台、公众号、企业微信等多渠道，实现全场景服务覆盖</w:t>
      </w:r>
    </w:p>
    <w:p w14:paraId="4EF5643F" w14:textId="77777777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</w:rPr>
        <w:t>2.智能客服工作流程</w:t>
      </w:r>
    </w:p>
    <w:p w14:paraId="37139DD4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用户提问具有随机性与不确定性，既可能是国风文创产品相关咨询，也可能是无关问题。因此，“文创智能客服” 智能体需针对性处理两类诉求，保障服务精准性与合规性，具体工作流程如图 7-1 所示。</w:t>
      </w:r>
    </w:p>
    <w:p w14:paraId="069A98CC" w14:textId="77777777" w:rsidR="00405DC7" w:rsidRDefault="00000000">
      <w:pPr>
        <w:widowControl/>
        <w:ind w:firstLineChars="200" w:firstLine="480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24125893" wp14:editId="6EDCD6C4">
            <wp:extent cx="2593340" cy="2875280"/>
            <wp:effectExtent l="0" t="0" r="0" b="0"/>
            <wp:docPr id="16" name="ECB019B1-382A-4266-B25C-5B523AA43C14-1" descr="C:/Users/tommy/AppData/Local/Temp/wps.vZiQXi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CB019B1-382A-4266-B25C-5B523AA43C14-1" descr="C:/Users/tommy/AppData/Local/Temp/wps.vZiQXiwp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33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8839" w14:textId="77777777" w:rsidR="00405DC7" w:rsidRDefault="00000000">
      <w:pPr>
        <w:widowControl/>
        <w:ind w:firstLineChars="200" w:firstLine="480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图7-1 智能体工作流程图</w:t>
      </w:r>
    </w:p>
    <w:p w14:paraId="214AE2CD" w14:textId="77777777" w:rsidR="00405DC7" w:rsidRDefault="00405DC7">
      <w:pPr>
        <w:widowControl/>
        <w:jc w:val="left"/>
        <w:rPr>
          <w:rStyle w:val="a4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</w:p>
    <w:p w14:paraId="50EBA21F" w14:textId="77777777" w:rsidR="00405DC7" w:rsidRDefault="00000000">
      <w:pPr>
        <w:widowControl/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1：用户输入问题</w:t>
      </w:r>
    </w:p>
    <w:p w14:paraId="7AB75C52" w14:textId="77777777" w:rsidR="00405DC7" w:rsidRDefault="00000000">
      <w:pPr>
        <w:widowControl/>
        <w:ind w:firstLineChars="200" w:firstLine="480"/>
        <w:jc w:val="left"/>
        <w:rPr>
          <w:rStyle w:val="a4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对应流程起点节点，用户发起文字咨询，提问内容随机不可预测，涵盖产品咨询、订单问题、售后需求或无关话题。</w:t>
      </w:r>
    </w:p>
    <w:p w14:paraId="675DA68E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2：意图识别</w:t>
      </w:r>
    </w:p>
    <w:p w14:paraId="0ECB7DAA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AI 接收用户文字信息后，自动开展语义分析与逻辑判断，精准识别问题是否属于国风文创产品相关范畴，如材质、定制、发货、售后等。</w:t>
      </w:r>
    </w:p>
    <w:p w14:paraId="2FA0A1B3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3：分支判断</w:t>
      </w:r>
    </w:p>
    <w:p w14:paraId="406819AF" w14:textId="77777777" w:rsidR="00405DC7" w:rsidRDefault="00000000">
      <w:pPr>
        <w:widowControl/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流程核心逻辑分支点，根据意图识别结果自动分流：</w:t>
      </w:r>
    </w:p>
    <w:p w14:paraId="74AE1740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相关问题：进入知识库检索环节，调用真实业务数据生成回答</w:t>
      </w:r>
    </w:p>
    <w:p w14:paraId="55BEF9CB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无关问题：直接触发礼貌拒绝逻辑，避免违规应答与无效回复</w:t>
      </w:r>
    </w:p>
    <w:p w14:paraId="1A81D137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4：分流处理</w:t>
      </w:r>
    </w:p>
    <w:p w14:paraId="0143F71D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相关问题：通过知识库精准检索获取权威信息，由大模型生成规范、亲切、统一的客服话术</w:t>
      </w:r>
    </w:p>
    <w:p w14:paraId="276BB5A1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无关问题：输出标准化礼貌拒答话术，引导用户聚焦文创产品相关咨询，保障服务专注合规</w:t>
      </w:r>
    </w:p>
    <w:p w14:paraId="6A23ADC4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5：输出最终回复</w:t>
      </w:r>
    </w:p>
    <w:p w14:paraId="75CE1A18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流程终点，无论问题相关与否，系统均生成一条标准、合规、友好的回复内容反馈给用户，完成单次服务闭环。</w:t>
      </w:r>
    </w:p>
    <w:p w14:paraId="7ECC03CD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drawing>
          <wp:inline distT="0" distB="0" distL="114300" distR="114300" wp14:anchorId="29281577" wp14:editId="01CC3E3E">
            <wp:extent cx="203200" cy="203200"/>
            <wp:effectExtent l="0" t="0" r="6350" b="6350"/>
            <wp:docPr id="2" name="图片 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10 秒学习小目标</w:t>
      </w:r>
    </w:p>
    <w:p w14:paraId="73BABDB0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梳理探究必备逻辑，明确核心概念差异。</w:t>
      </w:r>
    </w:p>
    <w:p w14:paraId="5E0C10A2" w14:textId="77777777" w:rsidR="00405DC7" w:rsidRDefault="00000000">
      <w:pPr>
        <w:pStyle w:val="1"/>
        <w:ind w:firstLineChars="0" w:firstLine="0"/>
      </w:pPr>
      <w:r>
        <w:t>自主探究</w:t>
      </w:r>
    </w:p>
    <w:p w14:paraId="0FE6EEE5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请围绕以下核心问题开展探究学习，记录探究结果并完成表 7-2。</w:t>
      </w:r>
    </w:p>
    <w:p w14:paraId="29678B14" w14:textId="77777777" w:rsidR="00405DC7" w:rsidRDefault="00405DC7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</w:p>
    <w:p w14:paraId="044F4779" w14:textId="77777777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 xml:space="preserve">表7-2 </w:t>
      </w:r>
      <w:r>
        <w:rPr>
          <w:rFonts w:ascii="宋体" w:eastAsia="宋体" w:hAnsi="宋体" w:cs="宋体"/>
          <w:sz w:val="24"/>
        </w:rPr>
        <w:t>自主探究结果表</w:t>
      </w:r>
    </w:p>
    <w:tbl>
      <w:tblPr>
        <w:tblStyle w:val="a3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232"/>
        <w:gridCol w:w="2792"/>
        <w:gridCol w:w="2498"/>
      </w:tblGrid>
      <w:tr w:rsidR="00405DC7" w14:paraId="6AF635C4" w14:textId="77777777">
        <w:tc>
          <w:tcPr>
            <w:tcW w:w="3232" w:type="dxa"/>
            <w:vAlign w:val="center"/>
          </w:tcPr>
          <w:p w14:paraId="7075B2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探究问题</w:t>
            </w:r>
          </w:p>
        </w:tc>
        <w:tc>
          <w:tcPr>
            <w:tcW w:w="2792" w:type="dxa"/>
            <w:vAlign w:val="center"/>
          </w:tcPr>
          <w:p w14:paraId="6E41D558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探究方式</w:t>
            </w:r>
          </w:p>
        </w:tc>
        <w:tc>
          <w:tcPr>
            <w:tcW w:w="2498" w:type="dxa"/>
            <w:vAlign w:val="center"/>
          </w:tcPr>
          <w:p w14:paraId="6EA27F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探究结果</w:t>
            </w:r>
          </w:p>
        </w:tc>
      </w:tr>
      <w:tr w:rsidR="00405DC7" w14:paraId="1CB599A9" w14:textId="77777777">
        <w:tc>
          <w:tcPr>
            <w:tcW w:w="3232" w:type="dxa"/>
            <w:vAlign w:val="center"/>
          </w:tcPr>
          <w:p w14:paraId="02799E9C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为什么知识库是智能客服的核心支撑？</w:t>
            </w:r>
          </w:p>
        </w:tc>
        <w:tc>
          <w:tcPr>
            <w:tcW w:w="2792" w:type="dxa"/>
            <w:vAlign w:val="center"/>
          </w:tcPr>
          <w:p w14:paraId="0EC68AA3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查阅资料、对比测试</w:t>
            </w:r>
          </w:p>
        </w:tc>
        <w:tc>
          <w:tcPr>
            <w:tcW w:w="2498" w:type="dxa"/>
            <w:vAlign w:val="center"/>
          </w:tcPr>
          <w:p w14:paraId="71C13906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6EEFDF6" w14:textId="77777777">
        <w:tc>
          <w:tcPr>
            <w:tcW w:w="3232" w:type="dxa"/>
            <w:vAlign w:val="center"/>
          </w:tcPr>
          <w:p w14:paraId="7DD4B33F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智能客服搭建中，工作流与对话流的核心区别是什么？各自适用场景？</w:t>
            </w:r>
          </w:p>
        </w:tc>
        <w:tc>
          <w:tcPr>
            <w:tcW w:w="2792" w:type="dxa"/>
            <w:vAlign w:val="center"/>
          </w:tcPr>
          <w:p w14:paraId="63ED6355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查阅平台文档、实操对比测试</w:t>
            </w:r>
          </w:p>
        </w:tc>
        <w:tc>
          <w:tcPr>
            <w:tcW w:w="2498" w:type="dxa"/>
            <w:vAlign w:val="center"/>
          </w:tcPr>
          <w:p w14:paraId="2508A001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7AE20D84" w14:textId="77777777">
        <w:tc>
          <w:tcPr>
            <w:tcW w:w="3232" w:type="dxa"/>
            <w:vAlign w:val="center"/>
          </w:tcPr>
          <w:p w14:paraId="299197AB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意图识别如何有效提升客服回答准确率与服务效率？</w:t>
            </w:r>
          </w:p>
        </w:tc>
        <w:tc>
          <w:tcPr>
            <w:tcW w:w="2792" w:type="dxa"/>
            <w:vAlign w:val="center"/>
          </w:tcPr>
          <w:p w14:paraId="517431AB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分析对话日志、场景测试</w:t>
            </w:r>
          </w:p>
        </w:tc>
        <w:tc>
          <w:tcPr>
            <w:tcW w:w="2498" w:type="dxa"/>
            <w:vAlign w:val="center"/>
          </w:tcPr>
          <w:p w14:paraId="71A24FF3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2B6B5D1" w14:textId="77777777">
        <w:tc>
          <w:tcPr>
            <w:tcW w:w="3232" w:type="dxa"/>
            <w:vAlign w:val="center"/>
          </w:tcPr>
          <w:p w14:paraId="4D2D850D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国风文创电商客服有哪些合规红线与话术禁忌？</w:t>
            </w:r>
          </w:p>
        </w:tc>
        <w:tc>
          <w:tcPr>
            <w:tcW w:w="2792" w:type="dxa"/>
            <w:vAlign w:val="center"/>
          </w:tcPr>
          <w:p w14:paraId="6656268D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查阅平台规则、整理禁忌</w:t>
            </w:r>
          </w:p>
        </w:tc>
        <w:tc>
          <w:tcPr>
            <w:tcW w:w="2498" w:type="dxa"/>
            <w:vAlign w:val="center"/>
          </w:tcPr>
          <w:p w14:paraId="1211DF78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</w:tbl>
    <w:p w14:paraId="4669E7B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137C72FE" wp14:editId="28544308">
            <wp:extent cx="203200" cy="203200"/>
            <wp:effectExtent l="0" t="0" r="6350" b="6350"/>
            <wp:docPr id="5" name="图片 5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7EC558A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准备好搭建客服所需的工具与业务知识。</w:t>
      </w:r>
    </w:p>
    <w:p w14:paraId="709A7016" w14:textId="77777777" w:rsidR="00405DC7" w:rsidRDefault="00000000">
      <w:pPr>
        <w:pStyle w:val="1"/>
        <w:ind w:firstLineChars="0" w:firstLine="0"/>
      </w:pPr>
      <w:r>
        <w:t>项目准备</w:t>
      </w:r>
    </w:p>
    <w:p w14:paraId="6FCAFDD7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1. 工具与资源准备</w:t>
      </w:r>
    </w:p>
    <w:p w14:paraId="59791910" w14:textId="77777777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lastRenderedPageBreak/>
        <w:t>平台：</w:t>
      </w:r>
      <w:r>
        <w:rPr>
          <w:rFonts w:ascii="宋体" w:eastAsia="宋体" w:hAnsi="宋体" w:cs="宋体" w:hint="eastAsia"/>
          <w:sz w:val="24"/>
        </w:rPr>
        <w:t>注册并登录扣子 Coze 平台账号，进入个人工作空间</w:t>
      </w:r>
    </w:p>
    <w:p w14:paraId="15C373AD" w14:textId="77777777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素材：</w:t>
      </w:r>
      <w:r>
        <w:rPr>
          <w:rFonts w:ascii="宋体" w:eastAsia="宋体" w:hAnsi="宋体" w:cs="宋体" w:hint="eastAsia"/>
          <w:sz w:val="24"/>
        </w:rPr>
        <w:t>整理产品说明文档、常见问题 FAQ、发货与售后政策、客服标准话术</w:t>
      </w:r>
    </w:p>
    <w:p w14:paraId="063966CE" w14:textId="77777777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格式：</w:t>
      </w:r>
      <w:r>
        <w:rPr>
          <w:rFonts w:ascii="宋体" w:eastAsia="宋体" w:hAnsi="宋体" w:cs="宋体" w:hint="eastAsia"/>
          <w:sz w:val="24"/>
        </w:rPr>
        <w:t>支持 TXT、DOCX、PDF、MD 等多种常见文档格式</w:t>
      </w:r>
    </w:p>
    <w:p w14:paraId="63298DBA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2. 业务常识</w:t>
      </w:r>
    </w:p>
    <w:p w14:paraId="4C2F0ECF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（1）什么是电商智能客服</w:t>
      </w:r>
    </w:p>
    <w:p w14:paraId="4457E6CD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基于人工智能技术与专属知识库搭建，可 7×24 小时自动响应、回复客户咨询的智能化服务工具，无需人工值守即可完成高频咨询处理。</w:t>
      </w:r>
    </w:p>
    <w:p w14:paraId="7B3E2AE0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（2）文创电商客服三大场景</w:t>
      </w:r>
    </w:p>
    <w:p w14:paraId="1AFFBC81" w14:textId="77777777" w:rsidR="00405DC7" w:rsidRDefault="00000000">
      <w:pPr>
        <w:widowControl/>
        <w:numPr>
          <w:ilvl w:val="0"/>
          <w:numId w:val="5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售前：材质、尺寸、文化寓意、发货时效、定制服务等咨询</w:t>
      </w:r>
    </w:p>
    <w:p w14:paraId="5FEF4E58" w14:textId="77777777" w:rsidR="00405DC7" w:rsidRDefault="00000000">
      <w:pPr>
        <w:widowControl/>
        <w:numPr>
          <w:ilvl w:val="0"/>
          <w:numId w:val="5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售中：订单状态查询、收货地址修改、催发货等需求处理</w:t>
      </w:r>
    </w:p>
    <w:p w14:paraId="7A9D699F" w14:textId="77777777" w:rsidR="00405DC7" w:rsidRDefault="00000000">
      <w:pPr>
        <w:widowControl/>
        <w:numPr>
          <w:ilvl w:val="0"/>
          <w:numId w:val="5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售后：破损补发、退换货规则、产品保养说明等问题解决</w:t>
      </w:r>
    </w:p>
    <w:p w14:paraId="03E9E8EF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（3）文创商品业务规则</w:t>
      </w:r>
    </w:p>
    <w:p w14:paraId="3F99C927" w14:textId="77777777" w:rsidR="00405DC7" w:rsidRDefault="00000000">
      <w:pPr>
        <w:widowControl/>
        <w:numPr>
          <w:ilvl w:val="0"/>
          <w:numId w:val="6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定制类文创商品一般不支持无理由退换货</w:t>
      </w:r>
    </w:p>
    <w:p w14:paraId="09C6BD14" w14:textId="77777777" w:rsidR="00405DC7" w:rsidRDefault="00000000">
      <w:pPr>
        <w:widowControl/>
        <w:numPr>
          <w:ilvl w:val="0"/>
          <w:numId w:val="6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易碎品需提供破损照片凭证，方可办理补发</w:t>
      </w:r>
    </w:p>
    <w:p w14:paraId="28506EED" w14:textId="77777777" w:rsidR="00405DC7" w:rsidRDefault="00000000">
      <w:pPr>
        <w:widowControl/>
        <w:numPr>
          <w:ilvl w:val="0"/>
          <w:numId w:val="6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重点突出材质、工艺、文化寓意三大核心卖点</w:t>
      </w:r>
    </w:p>
    <w:p w14:paraId="30BC3897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（4）智能客服 vs 人工客服</w:t>
      </w:r>
    </w:p>
    <w:p w14:paraId="3FD3BF10" w14:textId="77777777" w:rsidR="00405DC7" w:rsidRDefault="00000000">
      <w:pPr>
        <w:widowControl/>
        <w:numPr>
          <w:ilvl w:val="0"/>
          <w:numId w:val="7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智能客服：专注处理高频重复问题，响应极速、全天候在线、稳定不掉线</w:t>
      </w:r>
    </w:p>
    <w:p w14:paraId="3955AA38" w14:textId="77777777" w:rsidR="00405DC7" w:rsidRDefault="00000000">
      <w:pPr>
        <w:widowControl/>
        <w:numPr>
          <w:ilvl w:val="0"/>
          <w:numId w:val="7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人工客服：擅长处理复杂投诉、用户情绪安抚、个性化特殊需求</w:t>
      </w:r>
    </w:p>
    <w:p w14:paraId="26700548" w14:textId="77777777" w:rsidR="00405DC7" w:rsidRDefault="00000000">
      <w:pPr>
        <w:widowControl/>
        <w:numPr>
          <w:ilvl w:val="0"/>
          <w:numId w:val="7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最优服务模式：智能客服承接基础咨询</w:t>
      </w:r>
      <w:r>
        <w:rPr>
          <w:color w:val="1F2329"/>
          <w:sz w:val="24"/>
        </w:rPr>
        <w:t xml:space="preserve"> + </w:t>
      </w:r>
      <w:r>
        <w:rPr>
          <w:color w:val="1F2329"/>
          <w:sz w:val="24"/>
        </w:rPr>
        <w:t>人工客服处理复杂问题，实现人机协同</w:t>
      </w:r>
    </w:p>
    <w:p w14:paraId="328753F4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（5）合规红线</w:t>
      </w:r>
    </w:p>
    <w:p w14:paraId="0CAC8558" w14:textId="77777777" w:rsidR="00405DC7" w:rsidRDefault="00000000">
      <w:pPr>
        <w:widowControl/>
        <w:numPr>
          <w:ilvl w:val="0"/>
          <w:numId w:val="8"/>
        </w:numPr>
        <w:ind w:left="0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严禁夸大宣传、虚假承诺、使用违规营销文案，坚守电商服务合规底线。</w:t>
      </w:r>
    </w:p>
    <w:p w14:paraId="5184424E" w14:textId="77777777" w:rsidR="00405DC7" w:rsidRDefault="00405DC7">
      <w:pPr>
        <w:widowControl/>
        <w:ind w:left="-360"/>
        <w:jc w:val="left"/>
        <w:rPr>
          <w:color w:val="1F2329"/>
          <w:sz w:val="24"/>
        </w:rPr>
      </w:pPr>
    </w:p>
    <w:p w14:paraId="59F09329" w14:textId="77777777" w:rsidR="00405DC7" w:rsidRDefault="00000000">
      <w:pPr>
        <w:pStyle w:val="2"/>
        <w:widowControl/>
        <w:numPr>
          <w:ilvl w:val="0"/>
          <w:numId w:val="1"/>
        </w:numPr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安全规范红绿灯</w:t>
      </w:r>
    </w:p>
    <w:p w14:paraId="7D4A6A27" w14:textId="77777777" w:rsidR="00405DC7" w:rsidRDefault="00405DC7"/>
    <w:p w14:paraId="2AD74757" w14:textId="77777777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 xml:space="preserve">表7-3 </w:t>
      </w:r>
      <w:r>
        <w:rPr>
          <w:rFonts w:ascii="宋体" w:eastAsia="宋体" w:hAnsi="宋体" w:cs="宋体"/>
          <w:sz w:val="24"/>
        </w:rPr>
        <w:t>电商智能客服安全规范对照表</w:t>
      </w:r>
    </w:p>
    <w:tbl>
      <w:tblPr>
        <w:tblStyle w:val="a3"/>
        <w:tblW w:w="881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4534"/>
        <w:gridCol w:w="4285"/>
      </w:tblGrid>
      <w:tr w:rsidR="00405DC7" w14:paraId="03D80DD9" w14:textId="77777777">
        <w:trPr>
          <w:trHeight w:val="866"/>
        </w:trPr>
        <w:tc>
          <w:tcPr>
            <w:tcW w:w="4534" w:type="dxa"/>
            <w:vAlign w:val="center"/>
          </w:tcPr>
          <w:p w14:paraId="1FD8A11C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风险行为</w:t>
            </w:r>
          </w:p>
        </w:tc>
        <w:tc>
          <w:tcPr>
            <w:tcW w:w="4285" w:type="dxa"/>
            <w:vAlign w:val="center"/>
          </w:tcPr>
          <w:p w14:paraId="54A9741B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合规做法</w:t>
            </w:r>
          </w:p>
        </w:tc>
      </w:tr>
      <w:tr w:rsidR="00405DC7" w14:paraId="2572A733" w14:textId="77777777">
        <w:trPr>
          <w:trHeight w:val="655"/>
        </w:trPr>
        <w:tc>
          <w:tcPr>
            <w:tcW w:w="4534" w:type="dxa"/>
            <w:vAlign w:val="center"/>
          </w:tcPr>
          <w:p w14:paraId="1297EFBD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随意承诺定制、发货、售后等服务内容</w:t>
            </w:r>
          </w:p>
        </w:tc>
        <w:tc>
          <w:tcPr>
            <w:tcW w:w="4285" w:type="dxa"/>
            <w:vAlign w:val="center"/>
          </w:tcPr>
          <w:p w14:paraId="69D4D816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严格按照店铺官方规则准确回复</w:t>
            </w:r>
          </w:p>
        </w:tc>
      </w:tr>
      <w:tr w:rsidR="00405DC7" w14:paraId="4B8AE21B" w14:textId="77777777">
        <w:trPr>
          <w:trHeight w:val="655"/>
        </w:trPr>
        <w:tc>
          <w:tcPr>
            <w:tcW w:w="4534" w:type="dxa"/>
            <w:vAlign w:val="center"/>
          </w:tcPr>
          <w:p w14:paraId="3A8515E3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回答无关问题、与用户闲聊</w:t>
            </w:r>
          </w:p>
        </w:tc>
        <w:tc>
          <w:tcPr>
            <w:tcW w:w="4285" w:type="dxa"/>
            <w:vAlign w:val="center"/>
          </w:tcPr>
          <w:p w14:paraId="1EA56E73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礼貌拒绝，仅专注提供文创产品相关服务</w:t>
            </w:r>
          </w:p>
        </w:tc>
      </w:tr>
      <w:tr w:rsidR="00405DC7" w14:paraId="490C555A" w14:textId="77777777">
        <w:trPr>
          <w:trHeight w:val="655"/>
        </w:trPr>
        <w:tc>
          <w:tcPr>
            <w:tcW w:w="4534" w:type="dxa"/>
            <w:vAlign w:val="center"/>
          </w:tcPr>
          <w:p w14:paraId="2A1105B8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使用夸大、虚假、误导性宣传用语</w:t>
            </w:r>
          </w:p>
        </w:tc>
        <w:tc>
          <w:tcPr>
            <w:tcW w:w="4285" w:type="dxa"/>
            <w:vAlign w:val="center"/>
          </w:tcPr>
          <w:p w14:paraId="6A152A80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用语真实简洁，贴合国风文创品牌调性</w:t>
            </w:r>
          </w:p>
        </w:tc>
      </w:tr>
      <w:tr w:rsidR="00405DC7" w14:paraId="1C05B51C" w14:textId="77777777">
        <w:trPr>
          <w:trHeight w:val="680"/>
        </w:trPr>
        <w:tc>
          <w:tcPr>
            <w:tcW w:w="4534" w:type="dxa"/>
            <w:vAlign w:val="center"/>
          </w:tcPr>
          <w:p w14:paraId="79334A43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索要或泄露用户隐私信息</w:t>
            </w:r>
          </w:p>
        </w:tc>
        <w:tc>
          <w:tcPr>
            <w:tcW w:w="4285" w:type="dxa"/>
            <w:vAlign w:val="center"/>
          </w:tcPr>
          <w:p w14:paraId="3FB4F41C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不收集任何个人敏感信息，严格保护客户数据安全</w:t>
            </w:r>
          </w:p>
        </w:tc>
      </w:tr>
    </w:tbl>
    <w:p w14:paraId="2201ABF8" w14:textId="77777777" w:rsidR="00405DC7" w:rsidRDefault="00405DC7">
      <w:pPr>
        <w:pStyle w:val="1"/>
        <w:ind w:firstLineChars="0" w:firstLine="0"/>
        <w:rPr>
          <w:lang w:val="zh-CN"/>
        </w:rPr>
      </w:pPr>
    </w:p>
    <w:p w14:paraId="352F16CC" w14:textId="77777777" w:rsidR="00405DC7" w:rsidRDefault="00000000">
      <w:pPr>
        <w:pStyle w:val="1"/>
        <w:ind w:firstLineChars="0" w:firstLine="0"/>
      </w:pPr>
      <w:r>
        <w:t>项目实施</w:t>
      </w:r>
    </w:p>
    <w:p w14:paraId="6A8A5172" w14:textId="77777777" w:rsidR="00405DC7" w:rsidRDefault="00000000">
      <w:pPr>
        <w:rPr>
          <w:color w:val="1F2329"/>
          <w:sz w:val="24"/>
        </w:rPr>
      </w:pPr>
      <w:r>
        <w:rPr>
          <w:color w:val="1F2329"/>
          <w:sz w:val="24"/>
        </w:rPr>
        <w:br w:type="page"/>
      </w:r>
    </w:p>
    <w:p w14:paraId="57636B3D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lastRenderedPageBreak/>
        <w:drawing>
          <wp:inline distT="0" distB="0" distL="114300" distR="114300" wp14:anchorId="439C62B2" wp14:editId="618329DE">
            <wp:extent cx="203200" cy="203200"/>
            <wp:effectExtent l="0" t="0" r="6350" b="6350"/>
            <wp:docPr id="6" name="图片 6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1C15E16C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/>
          <w:sz w:val="24"/>
        </w:rPr>
        <w:t>搭建智能客服的“大脑”—— 知识库，掌握创建、上传与维护全流程。</w:t>
      </w:r>
    </w:p>
    <w:p w14:paraId="0E75B30C" w14:textId="77777777" w:rsidR="00405DC7" w:rsidRDefault="00000000">
      <w:pPr>
        <w:pStyle w:val="2"/>
        <w:widowControl/>
        <w:spacing w:beforeAutospacing="0" w:afterAutospacing="0"/>
        <w:jc w:val="center"/>
      </w:pPr>
      <w:r>
        <w:rPr>
          <w:color w:val="1F2329"/>
          <w:sz w:val="28"/>
          <w:szCs w:val="28"/>
        </w:rPr>
        <w:t>任务 1 创建文创客服知识库</w:t>
      </w:r>
    </w:p>
    <w:p w14:paraId="5462796C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60D90890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sz w:val="24"/>
        </w:rPr>
        <w:t>1.</w:t>
      </w:r>
      <w:r>
        <w:rPr>
          <w:rFonts w:ascii="宋体" w:eastAsia="宋体" w:hAnsi="宋体" w:cs="宋体"/>
          <w:sz w:val="24"/>
        </w:rPr>
        <w:t>理解知识库作用，明确其对智能客服应答的核心支撑意义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。</w:t>
      </w:r>
    </w:p>
    <w:p w14:paraId="012A5E79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2.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能规范整理、清洗并格式化文创业务相关文档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5176F97C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3.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能在 Coze 平台完成知识库创建与批量文档上传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5C4DE65C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4.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能配置文档解析、分段策略并完成内容预览校验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338B3456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5.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能对知识库进行维护更新，保障信息准确有效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E6383B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4AC0A6FF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知识库是智能客服实现精准应答的核心基础，相当于客服系统的 “大脑”。只有提前导入完整、规范、真实的产品相关文档，智能客服才能依据店铺官方信息回答咨询，从根源避免编造内容、答非所问、信息错误等问题。</w:t>
      </w:r>
    </w:p>
    <w:p w14:paraId="5BD3625F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需导入的核心文档包括：</w:t>
      </w:r>
    </w:p>
    <w:p w14:paraId="5771B944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产品说明文档：涵盖文创商品材质、尺寸、工艺、文化寓意等核心信息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40DD4EFA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操作手册：包含定制流程、保养说明、使用方法等实操内容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052BAE88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常见问题 FAQ：发货时效、快递方式、售后规则、退换货政策等高频咨询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7D3457C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合规与规则文档：平台服务规范、客服话术红线、宣传禁忌等内容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F1D9B15" w14:textId="77777777" w:rsidR="00405DC7" w:rsidRDefault="00000000">
      <w:pPr>
        <w:spacing w:before="91"/>
        <w:jc w:val="left"/>
        <w:rPr>
          <w:sz w:val="24"/>
        </w:rPr>
      </w:pPr>
      <w:r>
        <w:rPr>
          <w:rFonts w:ascii="黑体" w:eastAsia="黑体" w:hAnsi="黑体" w:cs="黑体" w:hint="eastAsia"/>
          <w:spacing w:val="-6"/>
          <w:sz w:val="24"/>
        </w:rPr>
        <w:t>【操作步骤】</w:t>
      </w:r>
    </w:p>
    <w:p w14:paraId="2DD36A58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1. </w:t>
      </w:r>
      <w:r>
        <w:rPr>
          <w:rStyle w:val="a4"/>
          <w:rFonts w:cs="宋体"/>
          <w:b/>
          <w:color w:val="000000"/>
          <w:sz w:val="24"/>
          <w:szCs w:val="24"/>
        </w:rPr>
        <w:t>准备素材</w:t>
      </w:r>
      <w:r>
        <w:rPr>
          <w:rFonts w:cs="宋体"/>
          <w:color w:val="000000"/>
          <w:sz w:val="24"/>
          <w:szCs w:val="24"/>
        </w:rPr>
        <w:t>：整理并规范所有产品相关文档</w:t>
      </w:r>
    </w:p>
    <w:p w14:paraId="22A3733C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整理资料</w:t>
      </w:r>
      <w:r>
        <w:rPr>
          <w:rFonts w:ascii="宋体" w:eastAsia="宋体" w:hAnsi="宋体" w:cs="宋体" w:hint="eastAsia"/>
          <w:color w:val="000000"/>
          <w:sz w:val="24"/>
        </w:rPr>
        <w:t>：收集文创商品说明（材质、尺寸、工艺、文化寓意）、定制规则、发货说明、售后政策、常见问题 FAQ 等所有客服高频问题相关资料。</w:t>
      </w:r>
    </w:p>
    <w:p w14:paraId="7388804A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统一格式</w:t>
      </w:r>
      <w:r>
        <w:rPr>
          <w:rFonts w:ascii="宋体" w:eastAsia="宋体" w:hAnsi="宋体" w:cs="宋体" w:hint="eastAsia"/>
          <w:color w:val="000000"/>
          <w:sz w:val="24"/>
        </w:rPr>
        <w:t>：将文档转换为 TXT、DOCX、PDF、Markdown 等平台支持的格式，确保文本可被正常读取，避免加密或图片格式。</w:t>
      </w:r>
    </w:p>
    <w:p w14:paraId="56AE7943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/>
          <w:sz w:val="24"/>
        </w:rPr>
        <w:t>内容清洗：删除无关水印、乱码、冗余广告信息，修正错别字，统一表述口径，确保内容干净、准确、清晰，避免智能客服学习错误信息。</w:t>
      </w:r>
    </w:p>
    <w:p w14:paraId="7E6EEC35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2. </w:t>
      </w:r>
      <w:r>
        <w:rPr>
          <w:rStyle w:val="a4"/>
          <w:rFonts w:cs="宋体"/>
          <w:b/>
          <w:color w:val="000000"/>
          <w:sz w:val="24"/>
          <w:szCs w:val="24"/>
        </w:rPr>
        <w:t>新建知识库</w:t>
      </w:r>
      <w:r>
        <w:rPr>
          <w:rFonts w:cs="宋体"/>
          <w:color w:val="000000"/>
          <w:sz w:val="24"/>
          <w:szCs w:val="24"/>
        </w:rPr>
        <w:t>：进入平台并创建专属知识库</w:t>
      </w:r>
    </w:p>
    <w:p w14:paraId="0068AA8A" w14:textId="77777777" w:rsidR="00405DC7" w:rsidRDefault="00000000">
      <w:pPr>
        <w:widowControl/>
        <w:numPr>
          <w:ilvl w:val="0"/>
          <w:numId w:val="11"/>
        </w:numPr>
        <w:jc w:val="left"/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登录平台</w:t>
      </w:r>
      <w:r>
        <w:rPr>
          <w:rFonts w:ascii="宋体" w:eastAsia="宋体" w:hAnsi="宋体" w:cs="宋体" w:hint="eastAsia"/>
          <w:color w:val="000000"/>
          <w:sz w:val="24"/>
        </w:rPr>
        <w:t>：</w:t>
      </w:r>
      <w:r>
        <w:rPr>
          <w:rFonts w:ascii="宋体" w:eastAsia="宋体" w:hAnsi="宋体" w:cs="宋体"/>
          <w:sz w:val="24"/>
        </w:rPr>
        <w:t>打开扣子 Coze 官网并登录账号，进入个人工作空间</w:t>
      </w:r>
      <w:r>
        <w:rPr>
          <w:rFonts w:ascii="宋体" w:eastAsia="宋体" w:hAnsi="宋体" w:cs="宋体" w:hint="eastAsia"/>
          <w:sz w:val="24"/>
        </w:rPr>
        <w:t>，</w:t>
      </w:r>
      <w:r>
        <w:rPr>
          <w:rFonts w:ascii="宋体" w:eastAsia="宋体" w:hAnsi="宋体" w:cs="宋体"/>
          <w:sz w:val="24"/>
        </w:rPr>
        <w:t>单击左侧</w:t>
      </w:r>
      <w:r>
        <w:rPr>
          <w:rFonts w:ascii="宋体" w:eastAsia="宋体" w:hAnsi="宋体" w:cs="宋体" w:hint="eastAsia"/>
          <w:sz w:val="24"/>
        </w:rPr>
        <w:t>导航栏</w:t>
      </w:r>
      <w:r>
        <w:rPr>
          <w:rFonts w:ascii="宋体" w:eastAsia="宋体" w:hAnsi="宋体" w:cs="宋体"/>
          <w:sz w:val="24"/>
        </w:rPr>
        <w:t>中的 “扣子编程”，进入</w:t>
      </w:r>
      <w:r>
        <w:rPr>
          <w:rFonts w:ascii="宋体" w:eastAsia="宋体" w:hAnsi="宋体" w:cs="宋体" w:hint="eastAsia"/>
          <w:sz w:val="24"/>
        </w:rPr>
        <w:t>扣子编程</w:t>
      </w:r>
      <w:r>
        <w:rPr>
          <w:rFonts w:ascii="宋体" w:eastAsia="宋体" w:hAnsi="宋体" w:cs="宋体"/>
          <w:sz w:val="24"/>
        </w:rPr>
        <w:t>页面</w:t>
      </w:r>
      <w:r>
        <w:rPr>
          <w:rFonts w:ascii="宋体" w:eastAsia="宋体" w:hAnsi="宋体" w:cs="宋体" w:hint="eastAsia"/>
          <w:sz w:val="24"/>
        </w:rPr>
        <w:t>。</w:t>
      </w:r>
      <w:r>
        <w:rPr>
          <w:rFonts w:ascii="宋体" w:eastAsia="宋体" w:hAnsi="宋体" w:cs="宋体"/>
          <w:sz w:val="24"/>
        </w:rPr>
        <w:t>在左侧导航栏中找到并单击 “资源库” 选项，进入资源库管理界面</w:t>
      </w:r>
      <w:r>
        <w:rPr>
          <w:rFonts w:ascii="宋体" w:eastAsia="宋体" w:hAnsi="宋体" w:cs="宋体" w:hint="eastAsia"/>
          <w:sz w:val="24"/>
        </w:rPr>
        <w:t>；</w:t>
      </w:r>
      <w:r>
        <w:rPr>
          <w:rFonts w:ascii="宋体" w:eastAsia="宋体" w:hAnsi="宋体" w:cs="宋体"/>
          <w:sz w:val="24"/>
        </w:rPr>
        <w:t>在资源库界面右上角，找到并单击 “+ 资源” 按钮，在下拉菜单中选择 “知识库” 选项，</w:t>
      </w:r>
      <w:r>
        <w:rPr>
          <w:rFonts w:ascii="宋体" w:eastAsia="宋体" w:hAnsi="宋体" w:cs="宋体" w:hint="eastAsia"/>
          <w:sz w:val="24"/>
        </w:rPr>
        <w:t>如图1所示。</w:t>
      </w:r>
      <w:r>
        <w:rPr>
          <w:rFonts w:ascii="宋体" w:eastAsia="宋体" w:hAnsi="宋体" w:cs="宋体"/>
          <w:sz w:val="24"/>
        </w:rPr>
        <w:t>系统将弹出 “创建知识库” 选择窗口，提供 “关联火山知识库”</w:t>
      </w:r>
      <w:r>
        <w:rPr>
          <w:rFonts w:ascii="宋体" w:eastAsia="宋体" w:hAnsi="宋体" w:cs="宋体" w:hint="eastAsia"/>
          <w:sz w:val="24"/>
        </w:rPr>
        <w:t>、</w:t>
      </w:r>
      <w:r>
        <w:rPr>
          <w:rFonts w:ascii="宋体" w:eastAsia="宋体" w:hAnsi="宋体" w:cs="宋体"/>
          <w:sz w:val="24"/>
        </w:rPr>
        <w:t>“创建扣子知识库”</w:t>
      </w:r>
      <w:r>
        <w:rPr>
          <w:rFonts w:ascii="宋体" w:eastAsia="宋体" w:hAnsi="宋体" w:cs="宋体" w:hint="eastAsia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“三方知识库” 三种创建方式，如图 </w:t>
      </w:r>
      <w:r>
        <w:rPr>
          <w:rFonts w:ascii="宋体" w:eastAsia="宋体" w:hAnsi="宋体" w:cs="宋体" w:hint="eastAsia"/>
          <w:sz w:val="24"/>
        </w:rPr>
        <w:t>2</w:t>
      </w:r>
      <w:r>
        <w:rPr>
          <w:rFonts w:ascii="宋体" w:eastAsia="宋体" w:hAnsi="宋体" w:cs="宋体"/>
          <w:sz w:val="24"/>
        </w:rPr>
        <w:t>所示。</w:t>
      </w:r>
    </w:p>
    <w:p w14:paraId="4A631838" w14:textId="77777777" w:rsidR="00405DC7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7FEA165E" wp14:editId="5269037E">
            <wp:extent cx="5272405" cy="1894840"/>
            <wp:effectExtent l="0" t="0" r="4445" b="63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FD00" w14:textId="77777777" w:rsidR="00405DC7" w:rsidRDefault="00000000">
      <w:pPr>
        <w:widowControl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>
        <w:rPr>
          <w:rFonts w:ascii="宋体" w:eastAsia="宋体" w:hAnsi="宋体" w:cs="宋体"/>
          <w:sz w:val="24"/>
        </w:rPr>
        <w:t>资源库界面</w:t>
      </w:r>
    </w:p>
    <w:p w14:paraId="128ADD5E" w14:textId="77777777" w:rsidR="00405DC7" w:rsidRDefault="00000000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noProof/>
        </w:rPr>
        <w:drawing>
          <wp:inline distT="0" distB="0" distL="114300" distR="114300" wp14:anchorId="21B7CF9E" wp14:editId="23A4A7E2">
            <wp:extent cx="3298825" cy="2279650"/>
            <wp:effectExtent l="0" t="0" r="6350" b="635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15FE" w14:textId="77777777" w:rsidR="00405DC7" w:rsidRDefault="00000000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图 2 </w:t>
      </w:r>
      <w:r>
        <w:rPr>
          <w:rFonts w:ascii="宋体" w:eastAsia="宋体" w:hAnsi="宋体" w:cs="宋体"/>
          <w:sz w:val="24"/>
        </w:rPr>
        <w:t>创建知识库选择窗口</w:t>
      </w:r>
    </w:p>
    <w:p w14:paraId="6567AFFA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sz w:val="24"/>
        </w:rPr>
        <w:t>（2）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在弹出的“创建知识库”窗口中，单击选择“创建扣子知识库”选项，进入配置界面。</w:t>
      </w:r>
    </w:p>
    <w:p w14:paraId="55D6E9A7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选择数据格式</w:t>
      </w:r>
      <w:r>
        <w:rPr>
          <w:rFonts w:ascii="宋体" w:eastAsia="宋体" w:hAnsi="宋体" w:cs="宋体" w:hint="eastAsia"/>
          <w:color w:val="000000"/>
          <w:sz w:val="24"/>
        </w:rPr>
        <w:t>：在顶部的“选择类型”区域，根据资料类型选择格式。我们以文创客服为例，优先选择“文本格式”，适配产品说明、FAQ、售后规则等文字类文档；也可根据需要切换为“表格格式”或“照片格式”。</w:t>
      </w:r>
    </w:p>
    <w:p w14:paraId="30CE91B9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填写基础信息</w:t>
      </w:r>
      <w:r>
        <w:rPr>
          <w:rFonts w:ascii="宋体" w:eastAsia="宋体" w:hAnsi="宋体" w:cs="宋体" w:hint="eastAsia"/>
          <w:color w:val="000000"/>
          <w:sz w:val="24"/>
        </w:rPr>
        <w:t>：在“名称”栏输入知识库名称，我们输入“国风文创客服知识库”。在“描述”栏补充说明，如“包含文创商品信息、定制规则、售后政策等，为智能客服提供回复依据。”如图3所示。</w:t>
      </w:r>
    </w:p>
    <w:p w14:paraId="7FB928D1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设置导入方式</w:t>
      </w:r>
      <w:r>
        <w:rPr>
          <w:rFonts w:ascii="宋体" w:eastAsia="宋体" w:hAnsi="宋体" w:cs="宋体" w:hint="eastAsia"/>
          <w:color w:val="000000"/>
          <w:sz w:val="24"/>
        </w:rPr>
        <w:t>：在“导入类型”区域，选择 “本地文档”模式，支持上传 PDF、TXT、MD、DOC、DOCX 等格式文件，方便导入提前准备好的资料；也可根据实际情况选择“自定义”“在线数据”“公众号”等其他导入方式。</w:t>
      </w:r>
    </w:p>
    <w:p w14:paraId="7D5FC61E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设置图标</w:t>
      </w:r>
      <w:r>
        <w:rPr>
          <w:rFonts w:ascii="宋体" w:eastAsia="宋体" w:hAnsi="宋体" w:cs="宋体" w:hint="eastAsia"/>
          <w:color w:val="000000"/>
          <w:sz w:val="24"/>
        </w:rPr>
        <w:t>：在“图标”区域，可选择系统提供的默认图标，或上传自定义图标，方便后续快速识别和管理知识库。确认所有设置无误后，单击界面底部的“创建并导入”按钮，即可完成知识库的初始化创建</w:t>
      </w:r>
      <w:r>
        <w:rPr>
          <w:rFonts w:ascii="宋体" w:eastAsia="宋体" w:hAnsi="宋体" w:cs="宋体" w:hint="eastAsia"/>
          <w:sz w:val="24"/>
        </w:rPr>
        <w:t>。如图4所示。</w:t>
      </w:r>
    </w:p>
    <w:p w14:paraId="5E407830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lastRenderedPageBreak/>
        <w:drawing>
          <wp:inline distT="0" distB="0" distL="114300" distR="114300" wp14:anchorId="7EC94783" wp14:editId="0AC9788F">
            <wp:extent cx="1761490" cy="2847975"/>
            <wp:effectExtent l="0" t="0" r="635" b="0"/>
            <wp:docPr id="1" name="图片 1" descr="图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 w:val="24"/>
        </w:rPr>
        <w:t xml:space="preserve">       </w:t>
      </w: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6E22C51C" wp14:editId="46F0C818">
            <wp:extent cx="1748155" cy="2854960"/>
            <wp:effectExtent l="0" t="0" r="4445" b="2540"/>
            <wp:docPr id="13" name="图片 13" descr="图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图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BD0D" w14:textId="77777777" w:rsidR="00405DC7" w:rsidRDefault="00000000">
      <w:pPr>
        <w:widowControl/>
        <w:spacing w:line="180" w:lineRule="atLeast"/>
        <w:ind w:firstLineChars="500" w:firstLine="120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图3 填写基础信息              图4 导入类型及图标</w:t>
      </w:r>
    </w:p>
    <w:p w14:paraId="10147FFB" w14:textId="77777777" w:rsidR="00405DC7" w:rsidRDefault="00405DC7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</w:p>
    <w:p w14:paraId="7D7E7501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3. 导入文档：批量上传准备好的资料</w:t>
      </w:r>
    </w:p>
    <w:p w14:paraId="775BA9BC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在 “新增知识库” 页面中，进入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第 1 步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【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上传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】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环节</w:t>
      </w:r>
      <w:r>
        <w:rPr>
          <w:rFonts w:ascii="宋体" w:eastAsia="宋体" w:hAnsi="宋体" w:cs="宋体"/>
          <w:sz w:val="24"/>
        </w:rPr>
        <w:t>，可上传产品相关文档，支持格式包括 PDF、TXT、DOC、DOCX、MD，单文件不超过 100MB（PDF 文件最多支持 500 页），最多可同时上传 300 个文件。点击上传区域，或直接拖拽文档到 “点击上传或拖拽文档到这里” 的虚线框中，可上传操作手册、系统说明书、客服应答库、售后规则说明等任何产品相关文档。</w:t>
      </w:r>
      <w:r>
        <w:rPr>
          <w:rFonts w:ascii="宋体" w:eastAsia="宋体" w:hAnsi="宋体" w:cs="宋体" w:hint="eastAsia"/>
          <w:sz w:val="24"/>
        </w:rPr>
        <w:t>这里</w:t>
      </w:r>
      <w:r>
        <w:rPr>
          <w:rFonts w:ascii="宋体" w:eastAsia="宋体" w:hAnsi="宋体" w:cs="宋体"/>
          <w:sz w:val="24"/>
        </w:rPr>
        <w:t>上传 “文创客服标准应答库.docx”“产品使用说明.docx”“售后规则.pdf” 三份文档。</w:t>
      </w:r>
      <w:r>
        <w:rPr>
          <w:rFonts w:ascii="宋体" w:eastAsia="宋体" w:hAnsi="宋体" w:cs="宋体" w:hint="eastAsia"/>
          <w:sz w:val="24"/>
        </w:rPr>
        <w:t>如图5所示。</w:t>
      </w:r>
      <w:r>
        <w:rPr>
          <w:rFonts w:ascii="宋体" w:eastAsia="宋体" w:hAnsi="宋体" w:cs="宋体"/>
          <w:sz w:val="24"/>
        </w:rPr>
        <w:t>确认所有文件上传完成后，单击页面右下角的 “下一步” 按钮，即可进入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第 2 步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【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创建设置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】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页面</w:t>
      </w:r>
      <w:r>
        <w:rPr>
          <w:rFonts w:ascii="宋体" w:eastAsia="宋体" w:hAnsi="宋体" w:cs="宋体"/>
          <w:sz w:val="24"/>
        </w:rPr>
        <w:t>。</w:t>
      </w:r>
    </w:p>
    <w:p w14:paraId="128B939A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1E39238D" wp14:editId="1115A21B">
            <wp:extent cx="3334385" cy="2430145"/>
            <wp:effectExtent l="0" t="0" r="8890" b="8255"/>
            <wp:docPr id="14" name="图片 14" descr="图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图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29A1" w14:textId="77777777" w:rsidR="00405DC7" w:rsidRDefault="00000000">
      <w:pPr>
        <w:widowControl/>
        <w:spacing w:line="180" w:lineRule="atLeas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             图5 上传知识库</w:t>
      </w:r>
    </w:p>
    <w:p w14:paraId="0E0BBF30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4.处理与预览：设置分段规则并检查内容准确性</w:t>
      </w:r>
    </w:p>
    <w:p w14:paraId="73B242AA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上传完成后，进入【</w:t>
      </w:r>
      <w:r>
        <w:rPr>
          <w:rStyle w:val="a4"/>
          <w:rFonts w:ascii="宋体" w:eastAsia="宋体" w:hAnsi="宋体" w:cs="宋体" w:hint="eastAsia"/>
          <w:bCs/>
          <w:color w:val="000000"/>
          <w:kern w:val="0"/>
          <w:sz w:val="24"/>
          <w:lang w:bidi="ar"/>
        </w:rPr>
        <w:t>创建设置】页面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，此环节用于配置文档解析、分段策略与存储方式，为后续知识库构建定义核心规则，具体配置项如下：</w:t>
      </w:r>
    </w:p>
    <w:p w14:paraId="18B476BC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（1）</w:t>
      </w:r>
      <w:r>
        <w:rPr>
          <w:rStyle w:val="a4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文档解析策略：</w:t>
      </w:r>
      <w:r>
        <w:rPr>
          <w:rFonts w:ascii="宋体" w:eastAsia="宋体" w:hAnsi="宋体" w:cs="宋体" w:hint="eastAsia"/>
          <w:color w:val="000000"/>
          <w:sz w:val="24"/>
        </w:rPr>
        <w:t>提供两种解析模式：</w:t>
      </w:r>
    </w:p>
    <w:p w14:paraId="5E3BD141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lastRenderedPageBreak/>
        <w:t>精准解析</w:t>
      </w:r>
      <w:r>
        <w:rPr>
          <w:rFonts w:ascii="宋体" w:eastAsia="宋体" w:hAnsi="宋体" w:cs="宋体" w:hint="eastAsia"/>
          <w:color w:val="000000"/>
          <w:sz w:val="24"/>
        </w:rPr>
        <w:t>：会完整提取文档中的图片、表格、扫描件（OCR 识别）等元素，支持内容过滤设置，信息还原度高，但解析耗时更长。</w:t>
      </w:r>
    </w:p>
    <w:p w14:paraId="37D784FA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快速解析</w:t>
      </w:r>
      <w:r>
        <w:rPr>
          <w:rFonts w:ascii="宋体" w:eastAsia="宋体" w:hAnsi="宋体" w:cs="宋体" w:hint="eastAsia"/>
          <w:color w:val="000000"/>
          <w:sz w:val="24"/>
        </w:rPr>
        <w:t>：仅提取纯文本内容，不处理图片、表格等元素，解析速度快，适用于纯文本类文档。</w:t>
      </w:r>
    </w:p>
    <w:p w14:paraId="621546E8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（2）</w:t>
      </w:r>
      <w:r>
        <w:rPr>
          <w:rStyle w:val="a4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分段策略：</w:t>
      </w:r>
      <w:r>
        <w:rPr>
          <w:rFonts w:ascii="宋体" w:eastAsia="宋体" w:hAnsi="宋体" w:cs="宋体" w:hint="eastAsia"/>
          <w:color w:val="000000"/>
          <w:sz w:val="24"/>
        </w:rPr>
        <w:t>提供三种分段处理方式：</w:t>
      </w:r>
    </w:p>
    <w:p w14:paraId="654E152F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自动分段与清洗</w:t>
      </w:r>
      <w:r>
        <w:rPr>
          <w:rFonts w:ascii="宋体" w:eastAsia="宋体" w:hAnsi="宋体" w:cs="宋体" w:hint="eastAsia"/>
          <w:color w:val="000000"/>
          <w:sz w:val="24"/>
        </w:rPr>
        <w:t>：由系统按预设规则自动完成文本分段与预处理，适配大多数通用场景。</w:t>
      </w:r>
    </w:p>
    <w:p w14:paraId="7F8FA348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自定义</w:t>
      </w:r>
      <w:r>
        <w:rPr>
          <w:rFonts w:ascii="宋体" w:eastAsia="宋体" w:hAnsi="宋体" w:cs="宋体" w:hint="eastAsia"/>
          <w:color w:val="000000"/>
          <w:sz w:val="24"/>
        </w:rPr>
        <w:t>：支持手动配置分段规则、分段长度及预处理规则，可满足个性化的文本拆分需求。</w:t>
      </w:r>
    </w:p>
    <w:p w14:paraId="447800FC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按层级分段</w:t>
      </w:r>
      <w:r>
        <w:rPr>
          <w:rFonts w:ascii="宋体" w:eastAsia="宋体" w:hAnsi="宋体" w:cs="宋体" w:hint="eastAsia"/>
          <w:color w:val="000000"/>
          <w:sz w:val="24"/>
        </w:rPr>
        <w:t>：根据文档的层级结构自动分段，将文档转化为带层级信息的树状结构，适合结构化较强的手册、规范类文档。</w:t>
      </w:r>
    </w:p>
    <w:p w14:paraId="4ACA98E4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（3）</w:t>
      </w:r>
      <w:r>
        <w:rPr>
          <w:rStyle w:val="a4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配置存储：</w:t>
      </w:r>
      <w:r>
        <w:rPr>
          <w:rFonts w:ascii="宋体" w:eastAsia="宋体" w:hAnsi="宋体" w:cs="宋体" w:hint="eastAsia"/>
          <w:color w:val="000000"/>
          <w:sz w:val="24"/>
        </w:rPr>
        <w:t>提供两种存储方案：</w:t>
      </w:r>
    </w:p>
    <w:p w14:paraId="59583865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平台共享存储</w:t>
      </w:r>
      <w:r>
        <w:rPr>
          <w:rFonts w:ascii="宋体" w:eastAsia="宋体" w:hAnsi="宋体" w:cs="宋体" w:hint="eastAsia"/>
          <w:color w:val="000000"/>
          <w:sz w:val="24"/>
        </w:rPr>
        <w:t>：使用平台预置的默认存储资源，适合常规知识库场景。</w:t>
      </w:r>
    </w:p>
    <w:p w14:paraId="2878652B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云搜索服务</w:t>
      </w:r>
      <w:r>
        <w:rPr>
          <w:rFonts w:ascii="宋体" w:eastAsia="宋体" w:hAnsi="宋体" w:cs="宋体" w:hint="eastAsia"/>
          <w:color w:val="000000"/>
          <w:sz w:val="24"/>
        </w:rPr>
        <w:t>：使用火山云搜索独享资源，实现数据隔离，适合对数据安全、性能有更高要求的场景。</w:t>
      </w:r>
    </w:p>
    <w:p w14:paraId="2DCDDA5F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/>
          <w:sz w:val="24"/>
        </w:rPr>
        <w:t>考虑到当前知识库中无扫描件类文档，可取消 “精准解析” 策略里的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扫描件（OCR）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选项。该操作能有效提升解析速度，同时避免不必要的资源消耗，配置效果如图 6 所示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。完成所有配置项的选择后，点击页面右下角的【下一步】按钮，进入后续环节；若需调整上传的文档，也可点击左下角的【上一步】返回上传页面修改。</w:t>
      </w:r>
    </w:p>
    <w:p w14:paraId="4D3F2762" w14:textId="77777777" w:rsidR="00405DC7" w:rsidRDefault="00000000">
      <w:pPr>
        <w:widowControl/>
        <w:spacing w:line="180" w:lineRule="atLeast"/>
        <w:jc w:val="left"/>
      </w:pPr>
      <w:r>
        <w:rPr>
          <w:noProof/>
        </w:rPr>
        <w:drawing>
          <wp:inline distT="0" distB="0" distL="114300" distR="114300" wp14:anchorId="05F89D09" wp14:editId="2DAD10BA">
            <wp:extent cx="5264150" cy="3453130"/>
            <wp:effectExtent l="0" t="0" r="317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6AF46" w14:textId="77777777" w:rsidR="00405DC7" w:rsidRDefault="00000000">
      <w:pPr>
        <w:widowControl/>
        <w:spacing w:line="180" w:lineRule="atLeast"/>
        <w:jc w:val="left"/>
      </w:pPr>
      <w:r>
        <w:rPr>
          <w:rFonts w:hint="eastAsia"/>
        </w:rPr>
        <w:t xml:space="preserve">    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6 </w:t>
      </w:r>
      <w:r>
        <w:rPr>
          <w:rFonts w:hint="eastAsia"/>
        </w:rPr>
        <w:t>创建设置界面</w:t>
      </w:r>
    </w:p>
    <w:p w14:paraId="690ECDA5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系统按照配置好的规则，对上传的文档自动进行分段与清洗，并进入第 3 步【分段预览】页面，生成分段效果预览，如图7所示。在该页面中，左侧为已上传的文档列表，中间为原始文档预览区域，右侧为分段结果预览。可拖动 “分段预览” 区域的滑块，逐段查看系统拆分后的文本内容，检查分段逻辑是否合理、关键信息是否完整、是否存在乱码或丢失。若分段结果符合预期，确认无误后，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lastRenderedPageBreak/>
        <w:t>单击页面右下角的 “下一步” 按钮，即可进入后续环节；若发现分段效果不理想，</w:t>
      </w:r>
      <w:r>
        <w:rPr>
          <w:rFonts w:ascii="宋体" w:eastAsia="宋体" w:hAnsi="宋体" w:cs="宋体"/>
          <w:sz w:val="24"/>
        </w:rPr>
        <w:t>重要信息被拆分</w:t>
      </w:r>
      <w:r>
        <w:rPr>
          <w:rFonts w:ascii="宋体" w:eastAsia="宋体" w:hAnsi="宋体" w:cs="宋体" w:hint="eastAsia"/>
          <w:sz w:val="24"/>
        </w:rPr>
        <w:t>等，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也可点击左下角的 “上一步” 按钮，返回 “创建设置” 页面调整分段策略后重新处理，</w:t>
      </w:r>
      <w:r>
        <w:rPr>
          <w:rFonts w:ascii="宋体" w:eastAsia="宋体" w:hAnsi="宋体" w:cs="宋体"/>
          <w:sz w:val="24"/>
        </w:rPr>
        <w:t>或重新整理原始文档后再次上传。</w:t>
      </w:r>
    </w:p>
    <w:p w14:paraId="77F41C23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  <w:r>
        <w:rPr>
          <w:noProof/>
        </w:rPr>
        <w:drawing>
          <wp:inline distT="0" distB="0" distL="114300" distR="114300" wp14:anchorId="63677AB9" wp14:editId="13DBEC2B">
            <wp:extent cx="3719830" cy="2172335"/>
            <wp:effectExtent l="0" t="0" r="4445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983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6BD0" w14:textId="77777777" w:rsidR="00405DC7" w:rsidRDefault="00000000">
      <w:pPr>
        <w:ind w:firstLineChars="1600" w:firstLine="3360"/>
      </w:pPr>
      <w:r>
        <w:rPr>
          <w:rFonts w:hint="eastAsia"/>
        </w:rPr>
        <w:t>图</w:t>
      </w:r>
      <w:r>
        <w:rPr>
          <w:rFonts w:hint="eastAsia"/>
        </w:rPr>
        <w:t xml:space="preserve">7 </w:t>
      </w:r>
      <w:r>
        <w:rPr>
          <w:rFonts w:hint="eastAsia"/>
        </w:rPr>
        <w:t>分段预览</w:t>
      </w:r>
    </w:p>
    <w:p w14:paraId="717D0990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确认分段预览无误后，进入</w:t>
      </w:r>
      <w:r>
        <w:rPr>
          <w:rStyle w:val="a4"/>
          <w:rFonts w:ascii="宋体" w:eastAsia="宋体" w:hAnsi="宋体" w:cs="宋体" w:hint="eastAsia"/>
          <w:bCs/>
          <w:color w:val="000000"/>
          <w:kern w:val="0"/>
          <w:sz w:val="24"/>
          <w:lang w:bidi="ar"/>
        </w:rPr>
        <w:t>第 4 步【数据处理】页面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，系统将在服务器端对所有文档进行后台处理，页面会实时显示每个文档的处理进度与剩余预估时间，如图8所示。处理过程中，可点击页面右下角的【确认】按钮，该操作不会中断后台处理流程。待所有文档处理进度达到 100%，即完成知识库的创建，处理完毕后即可在应用中引用该知识库内容。</w:t>
      </w:r>
    </w:p>
    <w:p w14:paraId="64E4D504" w14:textId="77777777" w:rsidR="00405DC7" w:rsidRDefault="00000000">
      <w:pPr>
        <w:jc w:val="center"/>
      </w:pPr>
      <w:r>
        <w:rPr>
          <w:noProof/>
        </w:rPr>
        <w:drawing>
          <wp:inline distT="0" distB="0" distL="114300" distR="114300" wp14:anchorId="76FFE2BE" wp14:editId="51AA8AE8">
            <wp:extent cx="5267325" cy="1576070"/>
            <wp:effectExtent l="0" t="0" r="0" b="5080"/>
            <wp:docPr id="3" name="图片 3" descr="WPS拼图-图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WPS拼图-图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F676" w14:textId="77777777" w:rsidR="00405DC7" w:rsidRDefault="00000000">
      <w:pPr>
        <w:ind w:firstLineChars="1600" w:firstLine="3360"/>
      </w:pPr>
      <w:r>
        <w:rPr>
          <w:rFonts w:hint="eastAsia"/>
        </w:rPr>
        <w:t>图</w:t>
      </w:r>
      <w:r>
        <w:rPr>
          <w:rFonts w:hint="eastAsia"/>
        </w:rPr>
        <w:t xml:space="preserve">8 </w:t>
      </w:r>
      <w:r>
        <w:rPr>
          <w:rFonts w:hint="eastAsia"/>
        </w:rPr>
        <w:t>数据处理</w:t>
      </w:r>
    </w:p>
    <w:p w14:paraId="0717D7F3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5.完善与维护：持续更新知识库，保证内容时效性</w:t>
      </w:r>
    </w:p>
    <w:p w14:paraId="38C438E7" w14:textId="77777777" w:rsidR="00405DC7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完成数据处理后，成功创建并进入</w:t>
      </w:r>
      <w:r>
        <w:rPr>
          <w:rFonts w:ascii="宋体" w:eastAsia="宋体" w:hAnsi="宋体" w:cs="宋体" w:hint="eastAsia"/>
          <w:sz w:val="24"/>
        </w:rPr>
        <w:t>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国风文创客服知识库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管理页面 。该页面集中展示了知识库的核心信息，包括整体大小、已上传的 3 份文档、自动拆分的 16 个知识分段，以及服务命中统计。左侧为文档列表，可快速切换查看</w:t>
      </w:r>
      <w:r>
        <w:rPr>
          <w:rFonts w:ascii="宋体" w:eastAsia="宋体" w:hAnsi="宋体" w:cs="宋体" w:hint="eastAsia"/>
          <w:sz w:val="24"/>
        </w:rPr>
        <w:t>“</w:t>
      </w:r>
      <w:r>
        <w:rPr>
          <w:rFonts w:ascii="宋体" w:eastAsia="宋体" w:hAnsi="宋体" w:cs="宋体"/>
          <w:sz w:val="24"/>
        </w:rPr>
        <w:t>文创客服标准应答库.docx</w:t>
      </w:r>
      <w:r>
        <w:rPr>
          <w:rFonts w:ascii="宋体" w:eastAsia="宋体" w:hAnsi="宋体" w:cs="宋体" w:hint="eastAsia"/>
          <w:sz w:val="24"/>
        </w:rPr>
        <w:t>”、“</w:t>
      </w:r>
      <w:r>
        <w:rPr>
          <w:rFonts w:ascii="宋体" w:eastAsia="宋体" w:hAnsi="宋体" w:cs="宋体"/>
          <w:sz w:val="24"/>
        </w:rPr>
        <w:t>产品使用说明.docx</w:t>
      </w:r>
      <w:r>
        <w:rPr>
          <w:rFonts w:ascii="宋体" w:eastAsia="宋体" w:hAnsi="宋体" w:cs="宋体" w:hint="eastAsia"/>
          <w:sz w:val="24"/>
        </w:rPr>
        <w:t>”、“</w:t>
      </w:r>
      <w:r>
        <w:rPr>
          <w:rFonts w:ascii="宋体" w:eastAsia="宋体" w:hAnsi="宋体" w:cs="宋体"/>
          <w:sz w:val="24"/>
        </w:rPr>
        <w:t>售后规则.pdf</w:t>
      </w:r>
      <w:r>
        <w:rPr>
          <w:rFonts w:ascii="宋体" w:eastAsia="宋体" w:hAnsi="宋体" w:cs="宋体" w:hint="eastAsia"/>
          <w:sz w:val="24"/>
        </w:rPr>
        <w:t>”</w:t>
      </w:r>
      <w:r>
        <w:rPr>
          <w:rFonts w:ascii="宋体" w:eastAsia="宋体" w:hAnsi="宋体" w:cs="宋体"/>
          <w:sz w:val="24"/>
        </w:rPr>
        <w:t>等文件；中间区域可预览系统自动分段后的文本内容，直观确认产品信息、客服话术等关键知识的完整性；同时支持通过右上角 “添加内容” 持续补充新文档，或使用编辑功能对现有分段进行修改、补充与维护，方便后续根据产品更新、业务规则调整知识库内容，确保 AI 客服调用的信息始终准确、规范，为用户提供稳定、专业的咨询服务。</w:t>
      </w:r>
      <w:r>
        <w:rPr>
          <w:rFonts w:ascii="宋体" w:eastAsia="宋体" w:hAnsi="宋体" w:cs="宋体" w:hint="eastAsia"/>
          <w:sz w:val="24"/>
        </w:rPr>
        <w:t>如图9所示。</w:t>
      </w:r>
    </w:p>
    <w:p w14:paraId="5AC7D586" w14:textId="77777777" w:rsidR="00405DC7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noProof/>
          <w:sz w:val="24"/>
        </w:rPr>
        <w:lastRenderedPageBreak/>
        <w:drawing>
          <wp:inline distT="0" distB="0" distL="114300" distR="114300" wp14:anchorId="169FD81A" wp14:editId="0D320D8D">
            <wp:extent cx="4992370" cy="1510665"/>
            <wp:effectExtent l="0" t="0" r="8255" b="3810"/>
            <wp:docPr id="18" name="图片 18" descr="图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图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37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76D31" w14:textId="77777777" w:rsidR="00405DC7" w:rsidRDefault="00000000">
      <w:pPr>
        <w:ind w:firstLineChars="1500" w:firstLine="3150"/>
      </w:pPr>
      <w:r>
        <w:rPr>
          <w:rFonts w:hint="eastAsia"/>
        </w:rPr>
        <w:t>图</w:t>
      </w:r>
      <w:r>
        <w:rPr>
          <w:rFonts w:hint="eastAsia"/>
        </w:rPr>
        <w:t xml:space="preserve">9 </w:t>
      </w:r>
      <w:r>
        <w:rPr>
          <w:rFonts w:hint="eastAsia"/>
        </w:rPr>
        <w:t>完善与维护界面</w:t>
      </w:r>
    </w:p>
    <w:p w14:paraId="1804BFC7" w14:textId="77777777" w:rsidR="00405DC7" w:rsidRDefault="00000000">
      <w:r>
        <w:rPr>
          <w:rFonts w:hint="eastAsia"/>
        </w:rPr>
        <w:br w:type="page"/>
      </w:r>
    </w:p>
    <w:p w14:paraId="093DFA02" w14:textId="77777777" w:rsidR="00405DC7" w:rsidRDefault="00405DC7">
      <w:pPr>
        <w:ind w:firstLineChars="1500" w:firstLine="3150"/>
      </w:pPr>
    </w:p>
    <w:p w14:paraId="29ACC17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543EA53A" wp14:editId="02557518">
            <wp:extent cx="203200" cy="203200"/>
            <wp:effectExtent l="0" t="0" r="6350" b="6350"/>
            <wp:docPr id="7" name="图片 7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387E366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搭建智能客服的“思维逻辑”—— 对话流，完成配置、调试与意图识别。</w:t>
      </w:r>
    </w:p>
    <w:p w14:paraId="6F2BBE15" w14:textId="77777777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>任务 2 创建智能体并配置对话流</w:t>
      </w:r>
    </w:p>
    <w:p w14:paraId="7C28196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29633BF1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</w:t>
      </w:r>
      <w:r>
        <w:rPr>
          <w:rFonts w:ascii="宋体" w:eastAsia="宋体" w:hAnsi="宋体" w:cs="宋体"/>
          <w:sz w:val="24"/>
        </w:rPr>
        <w:t>能在 Coze 平台创建文创智能客服智能体并完成基础配置。</w:t>
      </w:r>
    </w:p>
    <w:p w14:paraId="5EFF56F4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</w:t>
      </w:r>
      <w:r>
        <w:rPr>
          <w:rFonts w:ascii="宋体" w:eastAsia="宋体" w:hAnsi="宋体" w:cs="宋体"/>
          <w:sz w:val="24"/>
        </w:rPr>
        <w:t>能按业务场景搭建可视化对话流，配置核心应答节点。</w:t>
      </w:r>
    </w:p>
    <w:p w14:paraId="04B7B6A5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</w:t>
      </w:r>
      <w:r>
        <w:rPr>
          <w:rFonts w:ascii="宋体" w:eastAsia="宋体" w:hAnsi="宋体" w:cs="宋体"/>
          <w:sz w:val="24"/>
        </w:rPr>
        <w:t>能设置意图识别规则，精准区分相关、无关及其他问题。</w:t>
      </w:r>
    </w:p>
    <w:p w14:paraId="16E68FEA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4.</w:t>
      </w:r>
      <w:r>
        <w:rPr>
          <w:rFonts w:ascii="宋体" w:eastAsia="宋体" w:hAnsi="宋体" w:cs="宋体"/>
          <w:sz w:val="24"/>
        </w:rPr>
        <w:t>能绑定知识库、配置检索参数与提示词，统一回复风格。</w:t>
      </w:r>
    </w:p>
    <w:p w14:paraId="262BD1C9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5.</w:t>
      </w:r>
      <w:r>
        <w:rPr>
          <w:rFonts w:ascii="宋体" w:eastAsia="宋体" w:hAnsi="宋体" w:cs="宋体"/>
          <w:sz w:val="24"/>
        </w:rPr>
        <w:t>能校验调试对话流，确保逻辑闭环，为测试发布做好准备。</w:t>
      </w:r>
    </w:p>
    <w:p w14:paraId="7A1BD452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18AD58DC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智能体是智能客服的“交互中枢”，对话流则是客服的 “思考逻辑”。本任务将以已完成的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国风文创客服知识库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为数据基础，搭建一套完整的对话处理流程。通过可视化的方式，配置从用户提问到意图识别、知识库检索、生成回复的全链路逻辑，让智能客服既能精准回答文创商品的售前、售中、售后问题，又能礼貌拒绝无关咨询，同时保持统一、亲切、合规的回复风格，最终形成可直接投入使用的 AI 客服核心逻辑。</w:t>
      </w:r>
    </w:p>
    <w:p w14:paraId="4D36A831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44DF4973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需要补充</w:t>
      </w:r>
    </w:p>
    <w:p w14:paraId="45119EF6" w14:textId="77777777" w:rsidR="00405DC7" w:rsidRDefault="00000000">
      <w:pPr>
        <w:rPr>
          <w:color w:val="1F2329"/>
          <w:sz w:val="24"/>
        </w:rPr>
      </w:pPr>
      <w:r>
        <w:rPr>
          <w:color w:val="1F2329"/>
          <w:sz w:val="24"/>
        </w:rPr>
        <w:br w:type="page"/>
      </w:r>
    </w:p>
    <w:p w14:paraId="500C2992" w14:textId="77777777" w:rsidR="00405DC7" w:rsidRDefault="00405DC7">
      <w:pPr>
        <w:rPr>
          <w:color w:val="1F2329"/>
          <w:sz w:val="24"/>
        </w:rPr>
      </w:pPr>
    </w:p>
    <w:p w14:paraId="7DA39695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2379D716" wp14:editId="143D37C5">
            <wp:extent cx="203200" cy="203200"/>
            <wp:effectExtent l="0" t="0" r="6350" b="6350"/>
            <wp:docPr id="8" name="图片 8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07D4DC73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完成智能客服的“上岗验收”—— 测试发布，实现优化、上线与落地交付。</w:t>
      </w:r>
    </w:p>
    <w:p w14:paraId="0C19E73F" w14:textId="77777777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>任务 3 测试优化与上线交付</w:t>
      </w:r>
    </w:p>
    <w:p w14:paraId="58C90997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3381DE6B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1.能对智能客服进行全场景测试，验证应答准确性与合规性。</w:t>
      </w:r>
    </w:p>
    <w:p w14:paraId="183E6C51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2.能定位并修正回答错误、话术异常、上下文丢失等问题。</w:t>
      </w:r>
    </w:p>
    <w:p w14:paraId="2DCE10CE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3.能配置上下文记忆与检索参数，提升回复精准度与体验。</w:t>
      </w:r>
    </w:p>
    <w:p w14:paraId="55677D36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4.能完成多渠道发布配置，将智能客服正式上线使用。</w:t>
      </w:r>
    </w:p>
    <w:p w14:paraId="7E3B5A4E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5.能完成验收与日常维护，形成可用于电商店铺的 AI 智能客服。</w:t>
      </w:r>
    </w:p>
    <w:p w14:paraId="46044C6F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2DF51FF5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测试与优化是智能客服上线前的关键环节，直接决定服务质量与使用体验。本任务将通过模拟真实用户提问，全面检验智能客服的应答效果，对回答不准确、逻辑不连贯、话术不合规等问题逐一修正；同时完成上下文配置、检索强度调优、多平台发布，让智能客服从 “可运行” 升级为 “好用、稳定、合规、可商用” 的正式服务工具，实现项目完整闭环。</w:t>
      </w:r>
    </w:p>
    <w:p w14:paraId="2FD7C77B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040C8C7C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需要补充</w:t>
      </w:r>
    </w:p>
    <w:p w14:paraId="70761981" w14:textId="77777777" w:rsidR="00405DC7" w:rsidRDefault="00000000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  <w:r>
        <w:rPr>
          <w:rFonts w:ascii="黑体" w:eastAsia="黑体" w:hAnsi="Arial" w:cs="Times New Roman" w:hint="eastAsia"/>
          <w:color w:val="E54C5E" w:themeColor="accent6"/>
          <w:kern w:val="0"/>
          <w:sz w:val="28"/>
          <w:szCs w:val="32"/>
        </w:rPr>
        <w:br w:type="page"/>
      </w:r>
    </w:p>
    <w:p w14:paraId="7DBD6D5C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lastRenderedPageBreak/>
        <w:drawing>
          <wp:inline distT="0" distB="0" distL="114300" distR="114300" wp14:anchorId="0B9143B5" wp14:editId="5EDF20A3">
            <wp:extent cx="203200" cy="203200"/>
            <wp:effectExtent l="0" t="0" r="6350" b="6350"/>
            <wp:docPr id="10" name="图片 10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7195A3B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思辨智能客服价值，优化文创客服服务体验。</w:t>
      </w:r>
    </w:p>
    <w:p w14:paraId="52A7745B" w14:textId="77777777" w:rsidR="00405DC7" w:rsidRDefault="00000000">
      <w:pPr>
        <w:pStyle w:val="2"/>
        <w:widowControl/>
        <w:spacing w:beforeAutospacing="0" w:afterAutospacing="0"/>
        <w:rPr>
          <w:rFonts w:ascii="微软雅黑" w:eastAsia="微软雅黑" w:hAnsi="微软雅黑" w:cs="微软雅黑"/>
          <w:color w:val="1F2329"/>
          <w:sz w:val="24"/>
          <w:szCs w:val="24"/>
        </w:rPr>
      </w:pPr>
      <w:r>
        <w:rPr>
          <w:rFonts w:ascii="微软雅黑" w:eastAsia="微软雅黑" w:hAnsi="微软雅黑" w:cs="微软雅黑"/>
          <w:color w:val="1F2329"/>
          <w:sz w:val="24"/>
          <w:szCs w:val="24"/>
        </w:rPr>
        <w:t>讨论与交流</w:t>
      </w:r>
    </w:p>
    <w:p w14:paraId="7D27A89D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辩论主题：智能客服能否完全替代人工客服？</w:t>
      </w:r>
    </w:p>
    <w:p w14:paraId="757C7BE7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正方：智能客服可承接</w:t>
      </w:r>
      <w:r>
        <w:rPr>
          <w:rFonts w:hint="eastAsia"/>
          <w:color w:val="1F2329"/>
          <w:sz w:val="24"/>
        </w:rPr>
        <w:t xml:space="preserve"> 80% </w:t>
      </w:r>
      <w:r>
        <w:rPr>
          <w:rFonts w:hint="eastAsia"/>
          <w:color w:val="1F2329"/>
          <w:sz w:val="24"/>
        </w:rPr>
        <w:t>高频咨询，大幅降低人力成本、提升服务效率</w:t>
      </w:r>
    </w:p>
    <w:p w14:paraId="43AA4A46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反方：复杂投诉处理、用户情绪安抚、个性化定制需求必须由人工客服完成</w:t>
      </w:r>
      <w:r>
        <w:rPr>
          <w:rFonts w:hint="eastAsia"/>
          <w:color w:val="1F2329"/>
          <w:sz w:val="24"/>
        </w:rPr>
        <w:t xml:space="preserve"> </w:t>
      </w:r>
    </w:p>
    <w:p w14:paraId="76F034EB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研讨问题：</w:t>
      </w:r>
    </w:p>
    <w:p w14:paraId="782B253C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如何让智能客服的回复语气更贴合国风文创的品牌调性？</w:t>
      </w:r>
    </w:p>
    <w:p w14:paraId="2A407765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文创电商店铺在客服服务中，最容易出现的风险点是什么？</w:t>
      </w:r>
    </w:p>
    <w:p w14:paraId="06311644" w14:textId="77777777" w:rsidR="00405DC7" w:rsidRDefault="00405DC7">
      <w:pPr>
        <w:widowControl/>
        <w:ind w:firstLineChars="500" w:firstLine="1200"/>
        <w:jc w:val="left"/>
        <w:rPr>
          <w:color w:val="1F2329"/>
          <w:sz w:val="24"/>
        </w:rPr>
      </w:pPr>
    </w:p>
    <w:p w14:paraId="242FE780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30F3FBA9" wp14:editId="1B0A5232">
            <wp:extent cx="203200" cy="203200"/>
            <wp:effectExtent l="0" t="0" r="6350" b="6350"/>
            <wp:docPr id="12" name="图片 1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5CD0E733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拓展功能，</w:t>
      </w:r>
      <w:r>
        <w:rPr>
          <w:rFonts w:ascii="宋体" w:eastAsia="宋体" w:hAnsi="宋体" w:cs="宋体"/>
          <w:sz w:val="24"/>
        </w:rPr>
        <w:t>部署多平台，实现数据驱动与体验升级。</w:t>
      </w:r>
    </w:p>
    <w:p w14:paraId="5542773A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巩固升华</w:t>
      </w:r>
    </w:p>
    <w:p w14:paraId="71E4D4E4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高级功能拓展：新增刻字定制流程、批量订单处理、礼品包装说明等高级服务逻辑</w:t>
      </w:r>
    </w:p>
    <w:p w14:paraId="72C83373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多平台适配：将智能客服同步发布至抖音、视频号、小程序、淘宝等主流渠道</w:t>
      </w:r>
    </w:p>
    <w:p w14:paraId="056AB01A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数据运营：添加</w:t>
      </w:r>
      <w:r>
        <w:rPr>
          <w:rFonts w:hint="eastAsia"/>
          <w:color w:val="1F2329"/>
          <w:sz w:val="24"/>
        </w:rPr>
        <w:t xml:space="preserve"> TOP10 </w:t>
      </w:r>
      <w:r>
        <w:rPr>
          <w:rFonts w:hint="eastAsia"/>
          <w:color w:val="1F2329"/>
          <w:sz w:val="24"/>
        </w:rPr>
        <w:t>高频问题统计、未识别问题分析、用户满意度数据看板</w:t>
      </w:r>
    </w:p>
    <w:p w14:paraId="68F28985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体验升级：接入差评自动安抚、好评引导、活动信息智能推送等增值功能</w:t>
      </w:r>
    </w:p>
    <w:p w14:paraId="3B92965F" w14:textId="77777777" w:rsidR="00405DC7" w:rsidRDefault="00405DC7">
      <w:pPr>
        <w:widowControl/>
        <w:ind w:left="-360"/>
        <w:jc w:val="left"/>
        <w:rPr>
          <w:color w:val="1F2329"/>
          <w:sz w:val="24"/>
        </w:rPr>
      </w:pPr>
    </w:p>
    <w:p w14:paraId="019F994D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76000CCC" wp14:editId="7AF7D6A2">
            <wp:extent cx="203200" cy="203200"/>
            <wp:effectExtent l="0" t="0" r="6350" b="6350"/>
            <wp:docPr id="11" name="图片 11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s="http://www.wps.cn/officeDocument/2013/wpsCustomData" xmlns="http://www.wps.cn/officeDocument/2013/wpsCustomData" xmlns:wpsCustomData="http://www.wps.cn/officeDocument/2013/wpsCustomData" xmlns:w10="urn:schemas-microsoft-com:office:word" xmlns:w="http://schemas.openxmlformats.org/wordprocessingml/2006/main" xmlns:v="urn:schemas-microsoft-com:vml" xmlns:o="urn:schemas-microsoft-com:office:office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2C8C9D4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回顾整个项目，总结学到的知识与能力。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并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从职业素养、能力、增值三个维度进行自评与互评。</w:t>
      </w:r>
    </w:p>
    <w:p w14:paraId="4BF3C653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项目总结</w:t>
      </w:r>
      <w:r>
        <w:t>与</w:t>
      </w:r>
      <w:r>
        <w:rPr>
          <w:lang w:val="zh-CN"/>
        </w:rPr>
        <w:t>评价</w:t>
      </w:r>
    </w:p>
    <w:p w14:paraId="620C2A34" w14:textId="77777777" w:rsidR="00405DC7" w:rsidRDefault="00000000">
      <w:pPr>
        <w:pStyle w:val="1"/>
        <w:ind w:firstLineChars="0" w:firstLine="0"/>
        <w:rPr>
          <w:lang w:val="zh-CN"/>
        </w:rPr>
      </w:pPr>
      <w:r>
        <w:t>1.</w:t>
      </w:r>
      <w:r>
        <w:rPr>
          <w:lang w:val="zh-CN"/>
        </w:rPr>
        <w:t>项目小结</w:t>
      </w:r>
    </w:p>
    <w:p w14:paraId="07BBF4BF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本项目完整实现国风文创电商智能客服的全流程搭建，采用意图识别 + 知识库 + 对话流的核心架构，系统具备低代码、易维护、可扩展、可直接商用的特点，高度贴合 AI 实战应用与电商岗位核心能力要求，可直接落地赋能文创电商店铺运营。</w:t>
      </w:r>
    </w:p>
    <w:p w14:paraId="50A8ED6C" w14:textId="77777777" w:rsidR="00405DC7" w:rsidRDefault="00000000">
      <w:pPr>
        <w:pStyle w:val="1"/>
        <w:ind w:firstLineChars="0" w:firstLine="0"/>
      </w:pPr>
      <w:r>
        <w:t>2.</w:t>
      </w:r>
      <w:r>
        <w:t>项目总结评价表</w:t>
      </w:r>
    </w:p>
    <w:p w14:paraId="7BA91E40" w14:textId="77777777" w:rsidR="00405DC7" w:rsidRDefault="00000000">
      <w:pPr>
        <w:ind w:firstLineChars="200"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根据本项目学习内容，参考表</w:t>
      </w:r>
      <w:r>
        <w:rPr>
          <w:rFonts w:ascii="Times New Roman" w:eastAsia="宋体" w:hAnsi="Times New Roman" w:cs="Times New Roman" w:hint="eastAsia"/>
          <w:sz w:val="24"/>
        </w:rPr>
        <w:t>7</w:t>
      </w:r>
      <w:r>
        <w:rPr>
          <w:rFonts w:ascii="Times New Roman" w:eastAsia="宋体" w:hAnsi="Times New Roman" w:cs="Times New Roman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4</w:t>
      </w:r>
      <w:r>
        <w:rPr>
          <w:rFonts w:ascii="Times New Roman" w:eastAsia="宋体" w:hAnsi="Times New Roman" w:cs="Times New Roman" w:hint="eastAsia"/>
          <w:sz w:val="24"/>
        </w:rPr>
        <w:t>所示的评价表进行考核评价。</w:t>
      </w:r>
    </w:p>
    <w:p w14:paraId="21FA6B2C" w14:textId="77777777" w:rsidR="00405DC7" w:rsidRDefault="00000000">
      <w:pPr>
        <w:jc w:val="left"/>
        <w:rPr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表</w:t>
      </w:r>
      <w:r>
        <w:rPr>
          <w:rFonts w:ascii="Times New Roman" w:eastAsia="宋体" w:hAnsi="Times New Roman" w:cs="Times New Roman" w:hint="eastAsia"/>
          <w:sz w:val="24"/>
        </w:rPr>
        <w:t xml:space="preserve">7-4 </w:t>
      </w:r>
      <w:r>
        <w:rPr>
          <w:rFonts w:ascii="Times New Roman" w:eastAsia="宋体" w:hAnsi="Times New Roman" w:cs="Times New Roman" w:hint="eastAsia"/>
          <w:sz w:val="24"/>
        </w:rPr>
        <w:t>项目学习评价表</w:t>
      </w:r>
    </w:p>
    <w:tbl>
      <w:tblPr>
        <w:tblStyle w:val="a3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1398"/>
        <w:gridCol w:w="1728"/>
        <w:gridCol w:w="706"/>
        <w:gridCol w:w="2420"/>
        <w:gridCol w:w="755"/>
        <w:gridCol w:w="755"/>
        <w:gridCol w:w="755"/>
      </w:tblGrid>
      <w:tr w:rsidR="00405DC7" w14:paraId="191AA5CC" w14:textId="77777777">
        <w:tc>
          <w:tcPr>
            <w:tcW w:w="1398" w:type="dxa"/>
            <w:vAlign w:val="center"/>
          </w:tcPr>
          <w:p w14:paraId="1EEE3C7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评价维度</w:t>
            </w:r>
          </w:p>
        </w:tc>
        <w:tc>
          <w:tcPr>
            <w:tcW w:w="1728" w:type="dxa"/>
            <w:vAlign w:val="center"/>
          </w:tcPr>
          <w:p w14:paraId="3491A380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二级指标</w:t>
            </w:r>
          </w:p>
        </w:tc>
        <w:tc>
          <w:tcPr>
            <w:tcW w:w="706" w:type="dxa"/>
            <w:vAlign w:val="center"/>
          </w:tcPr>
          <w:p w14:paraId="523A4748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权重</w:t>
            </w:r>
          </w:p>
        </w:tc>
        <w:tc>
          <w:tcPr>
            <w:tcW w:w="2420" w:type="dxa"/>
            <w:vAlign w:val="center"/>
          </w:tcPr>
          <w:p w14:paraId="20CD709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评价标准</w:t>
            </w:r>
          </w:p>
        </w:tc>
        <w:tc>
          <w:tcPr>
            <w:tcW w:w="2265" w:type="dxa"/>
            <w:gridSpan w:val="3"/>
          </w:tcPr>
          <w:p w14:paraId="04645B99" w14:textId="77777777" w:rsidR="00405DC7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评分</w:t>
            </w:r>
          </w:p>
        </w:tc>
      </w:tr>
      <w:tr w:rsidR="00405DC7" w14:paraId="2241AE0E" w14:textId="77777777">
        <w:tc>
          <w:tcPr>
            <w:tcW w:w="1398" w:type="dxa"/>
            <w:vMerge w:val="restart"/>
            <w:vAlign w:val="center"/>
          </w:tcPr>
          <w:p w14:paraId="2E5732D7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职业素养（30%）</w:t>
            </w:r>
          </w:p>
        </w:tc>
        <w:tc>
          <w:tcPr>
            <w:tcW w:w="1728" w:type="dxa"/>
            <w:vAlign w:val="center"/>
          </w:tcPr>
          <w:p w14:paraId="624630A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服务意识与合规意识</w:t>
            </w:r>
          </w:p>
        </w:tc>
        <w:tc>
          <w:tcPr>
            <w:tcW w:w="706" w:type="dxa"/>
            <w:vAlign w:val="center"/>
          </w:tcPr>
          <w:p w14:paraId="39C4781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4140D26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遵守服务规范，用语文明合规</w:t>
            </w:r>
          </w:p>
        </w:tc>
        <w:tc>
          <w:tcPr>
            <w:tcW w:w="755" w:type="dxa"/>
            <w:vAlign w:val="center"/>
          </w:tcPr>
          <w:p w14:paraId="6ED428B5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自评</w:t>
            </w:r>
          </w:p>
          <w:p w14:paraId="5C2A948C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10%</w:t>
            </w:r>
          </w:p>
        </w:tc>
        <w:tc>
          <w:tcPr>
            <w:tcW w:w="755" w:type="dxa"/>
            <w:vAlign w:val="center"/>
          </w:tcPr>
          <w:p w14:paraId="6891B52B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互评</w:t>
            </w:r>
          </w:p>
          <w:p w14:paraId="38E02B8E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30%</w:t>
            </w:r>
          </w:p>
        </w:tc>
        <w:tc>
          <w:tcPr>
            <w:tcW w:w="755" w:type="dxa"/>
            <w:vAlign w:val="center"/>
          </w:tcPr>
          <w:p w14:paraId="0AF3C6DF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师评</w:t>
            </w:r>
          </w:p>
          <w:p w14:paraId="45211C26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60%</w:t>
            </w:r>
          </w:p>
        </w:tc>
      </w:tr>
      <w:tr w:rsidR="00405DC7" w14:paraId="6DC968DA" w14:textId="77777777">
        <w:tc>
          <w:tcPr>
            <w:tcW w:w="1398" w:type="dxa"/>
            <w:vMerge/>
            <w:vAlign w:val="center"/>
          </w:tcPr>
          <w:p w14:paraId="4CBF172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59E89C6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沟通表达与语气</w:t>
            </w:r>
          </w:p>
        </w:tc>
        <w:tc>
          <w:tcPr>
            <w:tcW w:w="706" w:type="dxa"/>
            <w:vAlign w:val="center"/>
          </w:tcPr>
          <w:p w14:paraId="4BC59FD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792F02C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话术风格统一，亲切得体</w:t>
            </w:r>
          </w:p>
        </w:tc>
        <w:tc>
          <w:tcPr>
            <w:tcW w:w="755" w:type="dxa"/>
            <w:vAlign w:val="center"/>
          </w:tcPr>
          <w:p w14:paraId="5B14B0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3CCF3B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28AF728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7CB737DD" w14:textId="77777777">
        <w:tc>
          <w:tcPr>
            <w:tcW w:w="1398" w:type="dxa"/>
            <w:vMerge/>
            <w:vAlign w:val="center"/>
          </w:tcPr>
          <w:p w14:paraId="62C85BC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3B766A7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任务完成态度</w:t>
            </w:r>
          </w:p>
        </w:tc>
        <w:tc>
          <w:tcPr>
            <w:tcW w:w="706" w:type="dxa"/>
            <w:vAlign w:val="center"/>
          </w:tcPr>
          <w:p w14:paraId="48DF2A6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346A7CB9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操作规范标准，认真细致</w:t>
            </w:r>
          </w:p>
        </w:tc>
        <w:tc>
          <w:tcPr>
            <w:tcW w:w="755" w:type="dxa"/>
            <w:vAlign w:val="center"/>
          </w:tcPr>
          <w:p w14:paraId="743F8D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52D5EE8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89EBCA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303BA45" w14:textId="77777777">
        <w:tc>
          <w:tcPr>
            <w:tcW w:w="1398" w:type="dxa"/>
            <w:vMerge/>
            <w:vAlign w:val="center"/>
          </w:tcPr>
          <w:p w14:paraId="1BE70F4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0A42B3C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问题解决能力</w:t>
            </w:r>
          </w:p>
        </w:tc>
        <w:tc>
          <w:tcPr>
            <w:tcW w:w="706" w:type="dxa"/>
            <w:vAlign w:val="center"/>
          </w:tcPr>
          <w:p w14:paraId="3BF677C2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95D315A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主动排查错误，优化改进</w:t>
            </w:r>
          </w:p>
        </w:tc>
        <w:tc>
          <w:tcPr>
            <w:tcW w:w="755" w:type="dxa"/>
            <w:vAlign w:val="center"/>
          </w:tcPr>
          <w:p w14:paraId="073B4EC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949A5D3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96B435A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A64696B" w14:textId="77777777">
        <w:tc>
          <w:tcPr>
            <w:tcW w:w="1398" w:type="dxa"/>
            <w:vMerge w:val="restart"/>
            <w:vAlign w:val="center"/>
          </w:tcPr>
          <w:p w14:paraId="510DDC75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职业能力（60%）</w:t>
            </w:r>
          </w:p>
        </w:tc>
        <w:tc>
          <w:tcPr>
            <w:tcW w:w="1728" w:type="dxa"/>
            <w:vAlign w:val="center"/>
          </w:tcPr>
          <w:p w14:paraId="1BCF43D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知识理解</w:t>
            </w:r>
          </w:p>
        </w:tc>
        <w:tc>
          <w:tcPr>
            <w:tcW w:w="706" w:type="dxa"/>
            <w:vAlign w:val="center"/>
          </w:tcPr>
          <w:p w14:paraId="796AE9B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40%</w:t>
            </w:r>
          </w:p>
        </w:tc>
        <w:tc>
          <w:tcPr>
            <w:tcW w:w="2420" w:type="dxa"/>
            <w:vAlign w:val="center"/>
          </w:tcPr>
          <w:p w14:paraId="15961F4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熟练掌握知识库、对话流、意图识别</w:t>
            </w:r>
          </w:p>
        </w:tc>
        <w:tc>
          <w:tcPr>
            <w:tcW w:w="755" w:type="dxa"/>
            <w:vAlign w:val="center"/>
          </w:tcPr>
          <w:p w14:paraId="3B3AA70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5425C4C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7F9EF7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32770EAA" w14:textId="77777777">
        <w:tc>
          <w:tcPr>
            <w:tcW w:w="1398" w:type="dxa"/>
            <w:vMerge/>
            <w:vAlign w:val="center"/>
          </w:tcPr>
          <w:p w14:paraId="592D08C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2FB5E0F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技能操作</w:t>
            </w:r>
          </w:p>
        </w:tc>
        <w:tc>
          <w:tcPr>
            <w:tcW w:w="706" w:type="dxa"/>
            <w:vAlign w:val="center"/>
          </w:tcPr>
          <w:p w14:paraId="6F84C33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60%</w:t>
            </w:r>
          </w:p>
        </w:tc>
        <w:tc>
          <w:tcPr>
            <w:tcW w:w="2420" w:type="dxa"/>
            <w:vAlign w:val="center"/>
          </w:tcPr>
          <w:p w14:paraId="5342F4F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能独立完成搭建、测试、发布全流程</w:t>
            </w:r>
          </w:p>
        </w:tc>
        <w:tc>
          <w:tcPr>
            <w:tcW w:w="755" w:type="dxa"/>
            <w:vAlign w:val="center"/>
          </w:tcPr>
          <w:p w14:paraId="4ABD9B9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70728E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8B9FEF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1DC82B6A" w14:textId="77777777">
        <w:tc>
          <w:tcPr>
            <w:tcW w:w="1398" w:type="dxa"/>
            <w:vMerge w:val="restart"/>
            <w:vAlign w:val="center"/>
          </w:tcPr>
          <w:p w14:paraId="1C7A6DCC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增值评价（10%）</w:t>
            </w:r>
          </w:p>
        </w:tc>
        <w:tc>
          <w:tcPr>
            <w:tcW w:w="1728" w:type="dxa"/>
            <w:vAlign w:val="center"/>
          </w:tcPr>
          <w:p w14:paraId="1FD2DD0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批判性思维</w:t>
            </w:r>
          </w:p>
        </w:tc>
        <w:tc>
          <w:tcPr>
            <w:tcW w:w="706" w:type="dxa"/>
            <w:vAlign w:val="center"/>
          </w:tcPr>
          <w:p w14:paraId="777594E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74DD5EF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主动发现问题，提出优化方案</w:t>
            </w:r>
          </w:p>
        </w:tc>
        <w:tc>
          <w:tcPr>
            <w:tcW w:w="755" w:type="dxa"/>
            <w:vAlign w:val="center"/>
          </w:tcPr>
          <w:p w14:paraId="6B903045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598B67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E9D90C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426CBFFA" w14:textId="77777777">
        <w:tc>
          <w:tcPr>
            <w:tcW w:w="1398" w:type="dxa"/>
            <w:vMerge/>
            <w:vAlign w:val="center"/>
          </w:tcPr>
          <w:p w14:paraId="2336446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73EB9E93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创新实践</w:t>
            </w:r>
          </w:p>
        </w:tc>
        <w:tc>
          <w:tcPr>
            <w:tcW w:w="706" w:type="dxa"/>
            <w:vAlign w:val="center"/>
          </w:tcPr>
          <w:p w14:paraId="312F6836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02BDAE5F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能扩展功能、提升体验</w:t>
            </w:r>
          </w:p>
        </w:tc>
        <w:tc>
          <w:tcPr>
            <w:tcW w:w="755" w:type="dxa"/>
            <w:vAlign w:val="center"/>
          </w:tcPr>
          <w:p w14:paraId="41D72251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54C52E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C15FBE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</w:tbl>
    <w:p w14:paraId="610DC078" w14:textId="77777777" w:rsidR="00405DC7" w:rsidRDefault="00405DC7">
      <w:pPr>
        <w:rPr>
          <w:sz w:val="24"/>
        </w:rPr>
      </w:pPr>
    </w:p>
    <w:sectPr w:rsidR="00405D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86673" w14:textId="77777777" w:rsidR="00B03335" w:rsidRDefault="00B03335" w:rsidP="005D18E3">
      <w:r>
        <w:separator/>
      </w:r>
    </w:p>
  </w:endnote>
  <w:endnote w:type="continuationSeparator" w:id="0">
    <w:p w14:paraId="1C81C61C" w14:textId="77777777" w:rsidR="00B03335" w:rsidRDefault="00B03335" w:rsidP="005D1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40902020509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9899D" w14:textId="77777777" w:rsidR="00B03335" w:rsidRDefault="00B03335" w:rsidP="005D18E3">
      <w:r>
        <w:separator/>
      </w:r>
    </w:p>
  </w:footnote>
  <w:footnote w:type="continuationSeparator" w:id="0">
    <w:p w14:paraId="51D07CF8" w14:textId="77777777" w:rsidR="00B03335" w:rsidRDefault="00B03335" w:rsidP="005D18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7CF9863"/>
    <w:multiLevelType w:val="singleLevel"/>
    <w:tmpl w:val="A7CF986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0A7BEB4"/>
    <w:multiLevelType w:val="multilevel"/>
    <w:tmpl w:val="B0A7BEB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84F27D9"/>
    <w:multiLevelType w:val="multilevel"/>
    <w:tmpl w:val="D84F27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6018853"/>
    <w:multiLevelType w:val="multilevel"/>
    <w:tmpl w:val="0601885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2203C74"/>
    <w:multiLevelType w:val="multilevel"/>
    <w:tmpl w:val="12203C7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 w15:restartNumberingAfterBreak="0">
    <w:nsid w:val="251068B4"/>
    <w:multiLevelType w:val="singleLevel"/>
    <w:tmpl w:val="251068B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 w15:restartNumberingAfterBreak="0">
    <w:nsid w:val="25AB1E21"/>
    <w:multiLevelType w:val="singleLevel"/>
    <w:tmpl w:val="25AB1E2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2764464A"/>
    <w:multiLevelType w:val="multilevel"/>
    <w:tmpl w:val="2764464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 w15:restartNumberingAfterBreak="0">
    <w:nsid w:val="35B0D7C5"/>
    <w:multiLevelType w:val="multilevel"/>
    <w:tmpl w:val="35B0D7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823346F"/>
    <w:multiLevelType w:val="singleLevel"/>
    <w:tmpl w:val="4823346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5077D7F9"/>
    <w:multiLevelType w:val="singleLevel"/>
    <w:tmpl w:val="5077D7F9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57452258"/>
    <w:multiLevelType w:val="singleLevel"/>
    <w:tmpl w:val="5745225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6F1AA71C"/>
    <w:multiLevelType w:val="multilevel"/>
    <w:tmpl w:val="6F1AA7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6F292498"/>
    <w:multiLevelType w:val="multilevel"/>
    <w:tmpl w:val="6F29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706951770">
    <w:abstractNumId w:val="0"/>
  </w:num>
  <w:num w:numId="2" w16cid:durableId="1830907145">
    <w:abstractNumId w:val="2"/>
  </w:num>
  <w:num w:numId="3" w16cid:durableId="2120831784">
    <w:abstractNumId w:val="6"/>
  </w:num>
  <w:num w:numId="4" w16cid:durableId="1200437522">
    <w:abstractNumId w:val="1"/>
  </w:num>
  <w:num w:numId="5" w16cid:durableId="862017281">
    <w:abstractNumId w:val="3"/>
  </w:num>
  <w:num w:numId="6" w16cid:durableId="803352947">
    <w:abstractNumId w:val="13"/>
  </w:num>
  <w:num w:numId="7" w16cid:durableId="1403526833">
    <w:abstractNumId w:val="12"/>
  </w:num>
  <w:num w:numId="8" w16cid:durableId="155145360">
    <w:abstractNumId w:val="8"/>
  </w:num>
  <w:num w:numId="9" w16cid:durableId="440882258">
    <w:abstractNumId w:val="11"/>
  </w:num>
  <w:num w:numId="10" w16cid:durableId="1214386794">
    <w:abstractNumId w:val="10"/>
  </w:num>
  <w:num w:numId="11" w16cid:durableId="1736662398">
    <w:abstractNumId w:val="5"/>
  </w:num>
  <w:num w:numId="12" w16cid:durableId="392626953">
    <w:abstractNumId w:val="9"/>
  </w:num>
  <w:num w:numId="13" w16cid:durableId="517427516">
    <w:abstractNumId w:val="4"/>
  </w:num>
  <w:num w:numId="14" w16cid:durableId="14885209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24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5DC7"/>
    <w:rsid w:val="000B2B41"/>
    <w:rsid w:val="0019388B"/>
    <w:rsid w:val="00405DC7"/>
    <w:rsid w:val="005D18E3"/>
    <w:rsid w:val="00932F02"/>
    <w:rsid w:val="00B03335"/>
    <w:rsid w:val="00F47F91"/>
    <w:rsid w:val="013C216F"/>
    <w:rsid w:val="03550F8F"/>
    <w:rsid w:val="038D51FF"/>
    <w:rsid w:val="04E90B5B"/>
    <w:rsid w:val="06FB37B5"/>
    <w:rsid w:val="070157DB"/>
    <w:rsid w:val="077F3259"/>
    <w:rsid w:val="07B93C8A"/>
    <w:rsid w:val="07D06867"/>
    <w:rsid w:val="08C94F2B"/>
    <w:rsid w:val="08E80985"/>
    <w:rsid w:val="09C53074"/>
    <w:rsid w:val="09CD45A7"/>
    <w:rsid w:val="09CF47C3"/>
    <w:rsid w:val="0B9C061A"/>
    <w:rsid w:val="0C4A6383"/>
    <w:rsid w:val="0E3F3599"/>
    <w:rsid w:val="0ECE1A18"/>
    <w:rsid w:val="0F9B5E73"/>
    <w:rsid w:val="10345380"/>
    <w:rsid w:val="1119446F"/>
    <w:rsid w:val="11F42AB7"/>
    <w:rsid w:val="12785274"/>
    <w:rsid w:val="128535CC"/>
    <w:rsid w:val="1295572E"/>
    <w:rsid w:val="13196AAF"/>
    <w:rsid w:val="13561CC7"/>
    <w:rsid w:val="18C1177B"/>
    <w:rsid w:val="19351A4B"/>
    <w:rsid w:val="1A6B6254"/>
    <w:rsid w:val="1C9F6306"/>
    <w:rsid w:val="22A029D8"/>
    <w:rsid w:val="22B660C8"/>
    <w:rsid w:val="23226D6D"/>
    <w:rsid w:val="23EC52AF"/>
    <w:rsid w:val="242A5B8D"/>
    <w:rsid w:val="24612ACB"/>
    <w:rsid w:val="2E07419A"/>
    <w:rsid w:val="2F2439A5"/>
    <w:rsid w:val="2FD52E71"/>
    <w:rsid w:val="313A05A2"/>
    <w:rsid w:val="34D26F92"/>
    <w:rsid w:val="35EA3BFF"/>
    <w:rsid w:val="366D23E9"/>
    <w:rsid w:val="3B3112DF"/>
    <w:rsid w:val="3BCA2013"/>
    <w:rsid w:val="3BD57167"/>
    <w:rsid w:val="3EA85C6E"/>
    <w:rsid w:val="3F2C481C"/>
    <w:rsid w:val="3FD13C3B"/>
    <w:rsid w:val="40B27A77"/>
    <w:rsid w:val="4268621F"/>
    <w:rsid w:val="43A23DD3"/>
    <w:rsid w:val="44054362"/>
    <w:rsid w:val="4B226F7C"/>
    <w:rsid w:val="4BEE2DF9"/>
    <w:rsid w:val="4C894B76"/>
    <w:rsid w:val="4EAC0E8C"/>
    <w:rsid w:val="50463D38"/>
    <w:rsid w:val="504D7DE7"/>
    <w:rsid w:val="50CF7937"/>
    <w:rsid w:val="529A65BD"/>
    <w:rsid w:val="531C4E76"/>
    <w:rsid w:val="55FD133D"/>
    <w:rsid w:val="56BB3793"/>
    <w:rsid w:val="570B2BAE"/>
    <w:rsid w:val="572D7A00"/>
    <w:rsid w:val="57D85BBE"/>
    <w:rsid w:val="5B7C4881"/>
    <w:rsid w:val="5C763BF7"/>
    <w:rsid w:val="5D057255"/>
    <w:rsid w:val="5D2F6C90"/>
    <w:rsid w:val="62B15989"/>
    <w:rsid w:val="63073ACF"/>
    <w:rsid w:val="631B2E02"/>
    <w:rsid w:val="64351345"/>
    <w:rsid w:val="68376930"/>
    <w:rsid w:val="68AD381F"/>
    <w:rsid w:val="69CC4D48"/>
    <w:rsid w:val="6B1F7EEB"/>
    <w:rsid w:val="6BB107A8"/>
    <w:rsid w:val="6C6D4DFD"/>
    <w:rsid w:val="70E80619"/>
    <w:rsid w:val="70F61FEA"/>
    <w:rsid w:val="71A010A2"/>
    <w:rsid w:val="770B3462"/>
    <w:rsid w:val="7B532053"/>
    <w:rsid w:val="7C3F595C"/>
    <w:rsid w:val="7F7123CF"/>
    <w:rsid w:val="7F993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DBB3C0"/>
  <w15:docId w15:val="{6CA24948-7F75-459D-AB43-10505B4E9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ind w:firstLineChars="200" w:firstLine="643"/>
      <w:jc w:val="left"/>
      <w:outlineLvl w:val="0"/>
    </w:pPr>
    <w:rPr>
      <w:rFonts w:ascii="宋体" w:eastAsia="黑体" w:hAnsi="宋体" w:cs="Times New Roman" w:hint="eastAsia"/>
      <w:b/>
      <w:bCs/>
      <w:kern w:val="44"/>
      <w:sz w:val="28"/>
      <w:szCs w:val="48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basedOn w:val="a0"/>
    <w:qFormat/>
    <w:rPr>
      <w:b/>
    </w:rPr>
  </w:style>
  <w:style w:type="table" w:customStyle="1" w:styleId="10">
    <w:name w:val="网格型1"/>
    <w:uiPriority w:val="3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rsid w:val="005D18E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5D18E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footer"/>
    <w:basedOn w:val="a"/>
    <w:link w:val="a8"/>
    <w:rsid w:val="005D18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5D18E3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TEyNDM2NjQ1NjA3IiwKCSJHcm91cElkIiA6ICI3OTQ5MTQyOTEiLAoJIkltYWdlIiA6ICJpVkJPUncwS0dnb0FBQUFOU1VoRVVnQUFBa3dBQUFLTUNBWUFBQUFaak9kM0FBQUFBWE5TUjBJQXJzNGM2UUFBSUFCSlJFRlVlSnpzM1hsOFhHVzlQL0RQOXpremswbTZKcVZKV3NxUEtJVkMya3ptbkFnSzdoZmhYc1VkK2JrdktMajhSSEZCcjd1QSszSzlDTGhkdlZldmdJS2dYbmRGWkZNUnZHU1dwQWx0RFNWaXBUTk5sN1FOelRKem51L3ZqNXlwUTBnN21TdzlTZnQ1djE1NU1XZWQ3NFEyK2ZSNW52TThB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1143</Words>
  <Characters>6521</Characters>
  <Application>Microsoft Office Word</Application>
  <DocSecurity>0</DocSecurity>
  <Lines>54</Lines>
  <Paragraphs>15</Paragraphs>
  <ScaleCrop>false</ScaleCrop>
  <Company/>
  <LinksUpToDate>false</LinksUpToDate>
  <CharactersWithSpaces>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tommy</dc:creator>
  <cp:lastModifiedBy>堂瑞 邹</cp:lastModifiedBy>
  <cp:revision>5</cp:revision>
  <dcterms:created xsi:type="dcterms:W3CDTF">2026-04-16T06:40:00Z</dcterms:created>
  <dcterms:modified xsi:type="dcterms:W3CDTF">2026-05-09T08:43:00Z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eyJoZGlkIjoiOTNhNDBjOGUyYTNkMDlhY2IzMGRlNTQzZjAzNDFjNjciLCJ1c2VySWQiOiI3MjAwMTI1NzgifQ==</vt:lpwstr>
  </property>
  <property fmtid="{D5CDD505-2E9C-101B-9397-08002B2CF9AE}" pid="4" name="ICV">
    <vt:lpwstr>C2A2DAA889484F74A01AF281349E7D7E_12</vt:lpwstr>
  </property>
</Properties>
</file>