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B328DE" w14:textId="69CDDFF9" w:rsidR="00346E8A" w:rsidRPr="00346E8A" w:rsidRDefault="00346E8A" w:rsidP="00346E8A">
      <w:pPr>
        <w:pStyle w:val="Heading1"/>
        <w:spacing w:before="360" w:after="80"/>
        <w:rPr>
          <w:rFonts w:ascii="Arial" w:eastAsia="Times New Roman" w:hAnsi="Arial" w:cs="Arial"/>
          <w:kern w:val="0"/>
          <w:sz w:val="40"/>
          <w:szCs w:val="40"/>
          <w:lang w:val="en"/>
        </w:rPr>
      </w:pPr>
      <w:r w:rsidRPr="000409ED">
        <w:rPr>
          <w:rFonts w:ascii="Arial" w:eastAsia="Times New Roman" w:hAnsi="Arial" w:cs="Arial"/>
          <w:kern w:val="0"/>
          <w:sz w:val="40"/>
          <w:szCs w:val="40"/>
          <w:lang w:val="en"/>
        </w:rPr>
        <w:t>Project: Summarizing and Analyzing Research Papers</w:t>
      </w:r>
    </w:p>
    <w:p w14:paraId="1A164AE5" w14:textId="01C9F1AC" w:rsidR="00346E8A" w:rsidRDefault="00346E8A" w:rsidP="00346E8A">
      <w:pPr>
        <w:pStyle w:val="NormalWeb"/>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4A0149">
        <w:rPr>
          <w:rFonts w:ascii="Arial" w:hAnsi="Arial" w:cs="Arial"/>
          <w:lang w:val="en"/>
        </w:rPr>
        <w:t>Aditya Tiwari</w:t>
      </w:r>
    </w:p>
    <w:p w14:paraId="6443FB32" w14:textId="0FA1A3AE" w:rsidR="00346E8A" w:rsidRDefault="00346E8A" w:rsidP="00346E8A">
      <w:pPr>
        <w:pStyle w:val="NormalWeb"/>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4A0149">
        <w:rPr>
          <w:rFonts w:ascii="Arial" w:hAnsi="Arial" w:cs="Arial"/>
          <w:lang w:val="en"/>
        </w:rPr>
        <w:t>2k02aditya@gmail.com</w:t>
      </w:r>
    </w:p>
    <w:p w14:paraId="1F089C5C" w14:textId="0EFC6D41" w:rsidR="00346E8A" w:rsidRPr="004A0149" w:rsidRDefault="00346E8A" w:rsidP="00346E8A">
      <w:pPr>
        <w:pStyle w:val="NormalWeb"/>
        <w:rPr>
          <w:rFonts w:ascii="Arial" w:hAnsi="Arial" w:cs="Arial"/>
        </w:rPr>
      </w:pPr>
      <w:r>
        <w:rPr>
          <w:rStyle w:val="Strong"/>
          <w:rFonts w:ascii="Arial" w:hAnsi="Arial" w:cs="Arial"/>
          <w:lang w:val="en"/>
        </w:rPr>
        <w:t>Topi</w:t>
      </w:r>
      <w:r w:rsidR="004A0149">
        <w:rPr>
          <w:rStyle w:val="Strong"/>
          <w:rFonts w:ascii="Arial" w:hAnsi="Arial" w:cs="Arial"/>
          <w:lang w:val="en"/>
        </w:rPr>
        <w:t>c:</w:t>
      </w:r>
      <w:r>
        <w:rPr>
          <w:rFonts w:ascii="Arial" w:hAnsi="Arial" w:cs="Arial"/>
          <w:lang w:val="en"/>
        </w:rPr>
        <w:t xml:space="preserve"> </w:t>
      </w:r>
      <w:r w:rsidR="004A0149" w:rsidRPr="004A0149">
        <w:rPr>
          <w:rFonts w:ascii="Arial" w:hAnsi="Arial" w:cs="Arial"/>
          <w:lang w:val="en"/>
        </w:rPr>
        <w:t>Engineering: Summarize and analyze research on advancements in renewable energy technologies.</w:t>
      </w:r>
    </w:p>
    <w:p w14:paraId="28633E2E" w14:textId="492A24CC" w:rsidR="00346E8A" w:rsidRDefault="00346E8A" w:rsidP="00346E8A">
      <w:pPr>
        <w:pStyle w:val="NormalWeb"/>
        <w:rPr>
          <w:rFonts w:ascii="Arial" w:hAnsi="Arial" w:cs="Arial"/>
          <w:lang w:val="en"/>
        </w:rPr>
      </w:pPr>
      <w:r>
        <w:rPr>
          <w:rStyle w:val="Strong"/>
          <w:rFonts w:ascii="Arial" w:hAnsi="Arial" w:cs="Arial"/>
          <w:lang w:val="en"/>
        </w:rPr>
        <w:t>Research Pape</w:t>
      </w:r>
      <w:r w:rsidR="000E3479">
        <w:rPr>
          <w:rStyle w:val="Strong"/>
          <w:rFonts w:ascii="Arial" w:hAnsi="Arial" w:cs="Arial"/>
          <w:lang w:val="en"/>
        </w:rPr>
        <w:t xml:space="preserve">r: </w:t>
      </w:r>
      <w:r w:rsidR="004A0149" w:rsidRPr="004A0149">
        <w:rPr>
          <w:rFonts w:ascii="Arial" w:hAnsi="Arial" w:cs="Arial"/>
          <w:lang w:val="en"/>
        </w:rPr>
        <w:t>https://sciencebring.com/index.php/ijasr/article/view/354/332</w:t>
      </w:r>
    </w:p>
    <w:p w14:paraId="79FB1825" w14:textId="77777777" w:rsidR="00A446DB" w:rsidRDefault="00A446DB" w:rsidP="00A446DB">
      <w:pPr>
        <w:pStyle w:val="Heading3"/>
        <w:rPr>
          <w:rFonts w:ascii="Arial" w:eastAsia="Times New Roman" w:hAnsi="Arial" w:cs="Arial"/>
          <w:lang w:val="en"/>
        </w:rPr>
      </w:pPr>
      <w:r>
        <w:rPr>
          <w:rFonts w:ascii="Arial" w:eastAsia="Times New Roman" w:hAnsi="Arial" w:cs="Arial"/>
          <w:lang w:val="en"/>
        </w:rPr>
        <w:t>Initial Prompt</w:t>
      </w:r>
    </w:p>
    <w:p w14:paraId="0B8CCB08" w14:textId="07209EAB" w:rsidR="00A446DB" w:rsidRDefault="00A446DB" w:rsidP="00A446DB">
      <w:pPr>
        <w:pStyle w:val="NormalWeb"/>
        <w:rPr>
          <w:rFonts w:ascii="Arial" w:hAnsi="Arial" w:cs="Arial"/>
        </w:rPr>
      </w:pPr>
      <w:r>
        <w:rPr>
          <w:rStyle w:val="Strong"/>
          <w:rFonts w:ascii="Arial" w:hAnsi="Arial" w:cs="Arial"/>
          <w:lang w:val="en"/>
        </w:rPr>
        <w:t>Descriptio</w:t>
      </w:r>
      <w:r w:rsidR="000E3479">
        <w:rPr>
          <w:rStyle w:val="Strong"/>
          <w:rFonts w:ascii="Arial" w:hAnsi="Arial" w:cs="Arial"/>
          <w:lang w:val="en"/>
        </w:rPr>
        <w:t>n:</w:t>
      </w:r>
      <w:r>
        <w:rPr>
          <w:rFonts w:ascii="Arial" w:hAnsi="Arial" w:cs="Arial"/>
          <w:b/>
          <w:bCs/>
        </w:rPr>
        <w:t xml:space="preserve"> </w:t>
      </w:r>
      <w:r w:rsidRPr="00A446DB">
        <w:rPr>
          <w:rFonts w:ascii="Arial" w:hAnsi="Arial" w:cs="Arial"/>
        </w:rPr>
        <w:t>Summarize the key advancements in renewable energy technologies discussed in the research paper titled 'Advancements in Renewable Energy Technologies' from the International Journal of Advanced Scientific Research.</w:t>
      </w:r>
    </w:p>
    <w:p w14:paraId="352F5FDD" w14:textId="043953F6" w:rsidR="00A446DB" w:rsidRPr="00A446DB" w:rsidRDefault="00A446DB" w:rsidP="00A446DB">
      <w:pPr>
        <w:pStyle w:val="NormalWeb"/>
        <w:rPr>
          <w:rFonts w:ascii="Arial" w:hAnsi="Arial" w:cs="Arial"/>
          <w:b/>
          <w:bCs/>
          <w:lang w:val="en"/>
        </w:rPr>
      </w:pPr>
      <w:r>
        <w:rPr>
          <w:rStyle w:val="Strong"/>
          <w:rFonts w:ascii="Arial" w:hAnsi="Arial" w:cs="Arial"/>
          <w:lang w:val="en"/>
        </w:rPr>
        <w:t>Generated Summary</w:t>
      </w:r>
      <w:r>
        <w:rPr>
          <w:rStyle w:val="Strong"/>
          <w:rFonts w:ascii="Arial" w:hAnsi="Arial" w:cs="Arial"/>
          <w:lang w:val="en"/>
        </w:rPr>
        <w:t xml:space="preserve">: </w:t>
      </w:r>
      <w:r w:rsidRPr="00A446DB">
        <w:rPr>
          <w:rFonts w:ascii="Arial" w:hAnsi="Arial" w:cs="Arial"/>
        </w:rPr>
        <w:t>The paper "Advancements in Renewable Energy Technologies" outlines significant progress in renewable energy. Solar technology has seen improvements in photovoltaic efficiency with new materials and designs. Wind energy benefits from larger, more efficient turbines and advanced blade technologies. Hydroelectric systems are evolving with designs that reduce environmental impact and enhance efficiency. Geothermal energy advancements include better drilling techniques and extended resource utilization. Biomass energy has improved through enhanced conversion technologies like gasification. These innovations collectively drive greater adoption and integration of renewable energy sources into the global energy infrastructure.</w:t>
      </w:r>
    </w:p>
    <w:p w14:paraId="3DDCF4BC" w14:textId="77777777" w:rsidR="00A446DB" w:rsidRDefault="00A446DB" w:rsidP="00A446DB">
      <w:pPr>
        <w:pStyle w:val="Heading3"/>
        <w:rPr>
          <w:rFonts w:ascii="Arial" w:eastAsia="Times New Roman" w:hAnsi="Arial" w:cs="Arial"/>
          <w:lang w:val="en"/>
        </w:rPr>
      </w:pPr>
      <w:r>
        <w:rPr>
          <w:rFonts w:ascii="Arial" w:eastAsia="Times New Roman" w:hAnsi="Arial" w:cs="Arial"/>
          <w:lang w:val="en"/>
        </w:rPr>
        <w:t>Iteration 1</w:t>
      </w:r>
    </w:p>
    <w:p w14:paraId="60A59501" w14:textId="098C6C85" w:rsidR="00A446DB" w:rsidRDefault="00A446DB" w:rsidP="00A446DB">
      <w:pPr>
        <w:pStyle w:val="NormalWeb"/>
        <w:rPr>
          <w:rFonts w:ascii="Arial" w:hAnsi="Arial" w:cs="Arial"/>
          <w:lang w:val="en"/>
        </w:rPr>
      </w:pPr>
      <w:r>
        <w:rPr>
          <w:rStyle w:val="Strong"/>
          <w:rFonts w:ascii="Arial" w:hAnsi="Arial" w:cs="Arial"/>
          <w:lang w:val="en"/>
        </w:rPr>
        <w:t>Description</w:t>
      </w:r>
      <w:r>
        <w:rPr>
          <w:rStyle w:val="Strong"/>
          <w:rFonts w:ascii="Arial" w:hAnsi="Arial" w:cs="Arial"/>
          <w:lang w:val="en"/>
        </w:rPr>
        <w:t xml:space="preserve">: </w:t>
      </w:r>
      <w:r w:rsidRPr="00A446DB">
        <w:rPr>
          <w:rFonts w:ascii="Arial" w:hAnsi="Arial" w:cs="Arial"/>
        </w:rPr>
        <w:t>Provide a more detailed summary of the advancements in solar energy technologies discussed in the paper, highlighting any new findings or innovations.</w:t>
      </w:r>
    </w:p>
    <w:p w14:paraId="517CBCC3" w14:textId="63650986" w:rsidR="00346E8A" w:rsidRPr="00346E8A" w:rsidRDefault="00A446DB" w:rsidP="00346E8A">
      <w:pPr>
        <w:pStyle w:val="NormalWeb"/>
        <w:rPr>
          <w:rFonts w:ascii="Arial" w:hAnsi="Arial" w:cs="Arial"/>
        </w:rPr>
      </w:pPr>
      <w:r>
        <w:rPr>
          <w:rStyle w:val="Strong"/>
          <w:rFonts w:ascii="Arial" w:hAnsi="Arial" w:cs="Arial"/>
          <w:lang w:val="en"/>
        </w:rPr>
        <w:t>Generated Summary</w:t>
      </w:r>
      <w:r>
        <w:rPr>
          <w:rFonts w:ascii="Arial" w:hAnsi="Arial" w:cs="Arial"/>
          <w:lang w:val="en"/>
        </w:rPr>
        <w:t xml:space="preserve">: </w:t>
      </w:r>
      <w:r w:rsidRPr="00A446DB">
        <w:rPr>
          <w:rFonts w:ascii="Arial" w:hAnsi="Arial" w:cs="Arial"/>
        </w:rPr>
        <w:t>The paper highlights several advancements in solar energy technologies. New high-efficiency photovoltaic (PV) cells use perovskite materials, significantly boosting energy conversion rates. Innovations in multi-junction solar cells combine different materials to capture a broader spectrum of sunlight. Enhanced thin-film technologies have reduced production costs and improved flexibility for diverse applications. Advances in solar panel integration, including building-integrated photovoltaics (BIPV), allow for seamless incorporation into building materials. Additionally, improved energy storage solutions and smart grid integration are enhancing solar energy's reliability and efficiency, addressing intermittency issues and optimizing power distribution.</w:t>
      </w:r>
    </w:p>
    <w:p w14:paraId="39744516" w14:textId="7DB630D8" w:rsidR="00346E8A" w:rsidRDefault="00346E8A" w:rsidP="00346E8A">
      <w:pPr>
        <w:pStyle w:val="Heading3"/>
        <w:rPr>
          <w:rFonts w:ascii="Arial" w:eastAsia="Times New Roman" w:hAnsi="Arial" w:cs="Arial"/>
          <w:lang w:val="en"/>
        </w:rPr>
      </w:pPr>
      <w:r>
        <w:rPr>
          <w:rFonts w:ascii="Arial" w:eastAsia="Times New Roman" w:hAnsi="Arial" w:cs="Arial"/>
          <w:lang w:val="en"/>
        </w:rPr>
        <w:t>Iteration 2</w:t>
      </w:r>
    </w:p>
    <w:p w14:paraId="3C8B3ACE" w14:textId="79B72BED" w:rsidR="00346E8A" w:rsidRDefault="00346E8A" w:rsidP="00346E8A">
      <w:pPr>
        <w:pStyle w:val="NormalWeb"/>
        <w:rPr>
          <w:rFonts w:ascii="Arial" w:hAnsi="Arial" w:cs="Arial"/>
          <w:lang w:val="en"/>
        </w:rPr>
      </w:pPr>
      <w:r>
        <w:rPr>
          <w:rStyle w:val="Strong"/>
          <w:rFonts w:ascii="Arial" w:hAnsi="Arial" w:cs="Arial"/>
          <w:lang w:val="en"/>
        </w:rPr>
        <w:lastRenderedPageBreak/>
        <w:t>Description</w:t>
      </w:r>
      <w:r>
        <w:rPr>
          <w:rStyle w:val="Strong"/>
          <w:rFonts w:ascii="Arial" w:hAnsi="Arial" w:cs="Arial"/>
          <w:lang w:val="en"/>
        </w:rPr>
        <w:t xml:space="preserve">: </w:t>
      </w:r>
      <w:r w:rsidRPr="00346E8A">
        <w:rPr>
          <w:rFonts w:ascii="Arial" w:hAnsi="Arial" w:cs="Arial"/>
        </w:rPr>
        <w:t>Summarize the challenges and limitations mentioned in the research related to renewable energy advancements.</w:t>
      </w:r>
    </w:p>
    <w:p w14:paraId="36AB75B7" w14:textId="6ACFC9A4" w:rsidR="00346E8A" w:rsidRPr="00346E8A" w:rsidRDefault="00346E8A" w:rsidP="00A446DB">
      <w:pPr>
        <w:pStyle w:val="NormalWeb"/>
        <w:rPr>
          <w:rFonts w:ascii="Arial" w:hAnsi="Arial" w:cs="Arial"/>
        </w:rPr>
      </w:pPr>
      <w:r>
        <w:rPr>
          <w:rStyle w:val="Strong"/>
          <w:rFonts w:ascii="Arial" w:hAnsi="Arial" w:cs="Arial"/>
          <w:lang w:val="en"/>
        </w:rPr>
        <w:t>Generated Summary</w:t>
      </w:r>
      <w:r>
        <w:rPr>
          <w:rStyle w:val="Strong"/>
          <w:rFonts w:ascii="Arial" w:hAnsi="Arial" w:cs="Arial"/>
          <w:lang w:val="en"/>
        </w:rPr>
        <w:t xml:space="preserve">: </w:t>
      </w:r>
      <w:r w:rsidRPr="00346E8A">
        <w:rPr>
          <w:rFonts w:ascii="Arial" w:hAnsi="Arial" w:cs="Arial"/>
        </w:rPr>
        <w:t>The research identifies several challenges and limitations in renewable energy advancements. Key issues include the intermittent nature of sources like solar and wind, which complicates consistent energy supply and requires improved storage solutions. High initial costs and complex installation processes for new technologies remain significant barriers. Additionally, there are environmental and land use concerns associated with large-scale renewable installations. Regulatory and policy frameworks often lag behind technological progress, impeding adoption. Lastly, integrating renewable energy into existing grids poses technical challenges, requiring substantial upgrades to infrastructure and enhanced grid management strategies.</w:t>
      </w:r>
    </w:p>
    <w:p w14:paraId="69821E38" w14:textId="77777777" w:rsidR="00346E8A" w:rsidRDefault="00346E8A" w:rsidP="00346E8A">
      <w:pPr>
        <w:pStyle w:val="Heading3"/>
        <w:rPr>
          <w:rFonts w:ascii="Arial" w:eastAsia="Times New Roman" w:hAnsi="Arial" w:cs="Arial"/>
          <w:lang w:val="en"/>
        </w:rPr>
      </w:pPr>
      <w:r>
        <w:rPr>
          <w:rFonts w:ascii="Arial" w:eastAsia="Times New Roman" w:hAnsi="Arial" w:cs="Arial"/>
          <w:lang w:val="en"/>
        </w:rPr>
        <w:t>Final Prompt</w:t>
      </w:r>
    </w:p>
    <w:p w14:paraId="3FCE3B90" w14:textId="6C215BD9" w:rsidR="00346E8A" w:rsidRDefault="00346E8A" w:rsidP="00346E8A">
      <w:pPr>
        <w:pStyle w:val="NormalWeb"/>
        <w:rPr>
          <w:rFonts w:ascii="Arial" w:hAnsi="Arial" w:cs="Arial"/>
          <w:lang w:val="en"/>
        </w:rPr>
      </w:pPr>
      <w:r>
        <w:rPr>
          <w:rStyle w:val="Strong"/>
          <w:rFonts w:ascii="Arial" w:hAnsi="Arial" w:cs="Arial"/>
          <w:lang w:val="en"/>
        </w:rPr>
        <w:t>Description</w:t>
      </w:r>
      <w:r>
        <w:rPr>
          <w:rStyle w:val="Strong"/>
          <w:rFonts w:ascii="Arial" w:hAnsi="Arial" w:cs="Arial"/>
          <w:lang w:val="en"/>
        </w:rPr>
        <w:t xml:space="preserve">: </w:t>
      </w:r>
      <w:r w:rsidRPr="00346E8A">
        <w:rPr>
          <w:rFonts w:ascii="Arial" w:hAnsi="Arial" w:cs="Arial"/>
        </w:rPr>
        <w:t>Provide a comprehensive summary of advancements, challenges, and future prospects in renewable energy technologies, including innovative solutions and policy implications.</w:t>
      </w:r>
    </w:p>
    <w:p w14:paraId="25804CF5" w14:textId="08FD0C4B" w:rsidR="00A446DB" w:rsidRDefault="00346E8A" w:rsidP="00346E8A">
      <w:pPr>
        <w:pStyle w:val="NormalWeb"/>
        <w:rPr>
          <w:rFonts w:ascii="Arial" w:eastAsia="Times New Roman" w:hAnsi="Arial" w:cs="Arial"/>
          <w:lang w:val="en"/>
        </w:rPr>
      </w:pPr>
      <w:r>
        <w:rPr>
          <w:rStyle w:val="Strong"/>
          <w:rFonts w:ascii="Arial" w:hAnsi="Arial" w:cs="Arial"/>
          <w:lang w:val="en"/>
        </w:rPr>
        <w:t>Generated Summary</w:t>
      </w:r>
      <w:r>
        <w:rPr>
          <w:rStyle w:val="Strong"/>
          <w:rFonts w:ascii="Arial" w:hAnsi="Arial" w:cs="Arial"/>
          <w:lang w:val="en"/>
        </w:rPr>
        <w:t xml:space="preserve">: </w:t>
      </w:r>
      <w:r w:rsidRPr="00346E8A">
        <w:rPr>
          <w:rFonts w:ascii="Arial" w:hAnsi="Arial" w:cs="Arial"/>
        </w:rPr>
        <w:t>Advancements in renewable energy technologies include significant strides in solar panel efficiency, wind turbine design, and energy storage solutions. Innovations like bifacial solar panels and floating wind farms enhance energy capture. However, challenges persist, including intermittency, high initial costs, and integration into existing grids. Future prospects involve advancing energy storage, smart grids, and hybrid systems to ensure reliability. Innovative solutions like decentralized energy systems and policy frameworks promoting renewable adoption and investment are crucial. Policies should support research, offer incentives, and streamline regulations to foster growth and overcome barriers, paving the way for a sustainable energy future.</w:t>
      </w:r>
    </w:p>
    <w:p w14:paraId="469C668E" w14:textId="77777777" w:rsidR="00346E8A" w:rsidRDefault="00346E8A" w:rsidP="00346E8A">
      <w:pPr>
        <w:pStyle w:val="Heading3"/>
        <w:rPr>
          <w:rFonts w:ascii="Arial" w:eastAsia="Times New Roman" w:hAnsi="Arial" w:cs="Arial"/>
          <w:lang w:val="en"/>
        </w:rPr>
      </w:pPr>
      <w:r>
        <w:rPr>
          <w:rFonts w:ascii="Arial" w:eastAsia="Times New Roman" w:hAnsi="Arial" w:cs="Arial"/>
          <w:lang w:val="en"/>
        </w:rPr>
        <w:t>Insights and Applications</w:t>
      </w:r>
    </w:p>
    <w:p w14:paraId="24751C8A" w14:textId="672C2A1B" w:rsidR="00FE5391" w:rsidRDefault="00346E8A" w:rsidP="00FE5391">
      <w:pPr>
        <w:pStyle w:val="NormalWeb"/>
        <w:rPr>
          <w:rFonts w:ascii="Arial" w:hAnsi="Arial" w:cs="Arial"/>
        </w:rPr>
      </w:pPr>
      <w:r>
        <w:rPr>
          <w:rStyle w:val="Strong"/>
          <w:rFonts w:ascii="Arial" w:hAnsi="Arial" w:cs="Arial"/>
          <w:lang w:val="en"/>
        </w:rPr>
        <w:t>Key Insights</w:t>
      </w:r>
      <w:r w:rsidR="008231E7">
        <w:rPr>
          <w:rStyle w:val="Strong"/>
          <w:rFonts w:ascii="Arial" w:hAnsi="Arial" w:cs="Arial"/>
          <w:lang w:val="en"/>
        </w:rPr>
        <w:t>:</w:t>
      </w:r>
    </w:p>
    <w:p w14:paraId="11DF6AE6" w14:textId="6D5E3072" w:rsidR="00FE5391" w:rsidRPr="00FE5391" w:rsidRDefault="00FE5391" w:rsidP="00FE5391">
      <w:pPr>
        <w:pStyle w:val="NormalWeb"/>
        <w:numPr>
          <w:ilvl w:val="0"/>
          <w:numId w:val="3"/>
        </w:numPr>
        <w:rPr>
          <w:rFonts w:ascii="Arial" w:hAnsi="Arial" w:cs="Arial"/>
        </w:rPr>
      </w:pPr>
      <w:r w:rsidRPr="00FE5391">
        <w:rPr>
          <w:rFonts w:ascii="Arial" w:hAnsi="Arial" w:cs="Arial"/>
          <w:b/>
          <w:bCs/>
        </w:rPr>
        <w:t>Technological Innovation</w:t>
      </w:r>
      <w:r w:rsidRPr="00FE5391">
        <w:rPr>
          <w:rFonts w:ascii="Arial" w:hAnsi="Arial" w:cs="Arial"/>
        </w:rPr>
        <w:t>: Advances in solar, wind, hydroelectric, geothermal, and biomass energy are crucial for reducing dependency on fossil fuels and achieving sustainable energy solutions.</w:t>
      </w:r>
    </w:p>
    <w:p w14:paraId="4314BA25" w14:textId="28C1FEB5" w:rsidR="00FE5391" w:rsidRPr="00FE5391" w:rsidRDefault="00FE5391" w:rsidP="00FE5391">
      <w:pPr>
        <w:pStyle w:val="NormalWeb"/>
        <w:numPr>
          <w:ilvl w:val="0"/>
          <w:numId w:val="3"/>
        </w:numPr>
        <w:rPr>
          <w:rFonts w:ascii="Arial" w:hAnsi="Arial" w:cs="Arial"/>
        </w:rPr>
      </w:pPr>
      <w:r w:rsidRPr="00FE5391">
        <w:rPr>
          <w:rFonts w:ascii="Arial" w:hAnsi="Arial" w:cs="Arial"/>
          <w:b/>
          <w:bCs/>
        </w:rPr>
        <w:t>Efficiency Improvements</w:t>
      </w:r>
      <w:r w:rsidRPr="00FE5391">
        <w:rPr>
          <w:rFonts w:ascii="Arial" w:hAnsi="Arial" w:cs="Arial"/>
        </w:rPr>
        <w:t>: Significant improvements in the efficiency of solar panels, including the development of bifacial and perovskite cells, and enhanced wind turbine designs, are increasing energy output and reducing costs.</w:t>
      </w:r>
    </w:p>
    <w:p w14:paraId="0D35E6F3" w14:textId="35553E2C" w:rsidR="00FE5391" w:rsidRPr="00FE5391" w:rsidRDefault="00FE5391" w:rsidP="00FE5391">
      <w:pPr>
        <w:pStyle w:val="NormalWeb"/>
        <w:numPr>
          <w:ilvl w:val="0"/>
          <w:numId w:val="3"/>
        </w:numPr>
        <w:rPr>
          <w:rFonts w:ascii="Arial" w:hAnsi="Arial" w:cs="Arial"/>
        </w:rPr>
      </w:pPr>
      <w:r w:rsidRPr="00FE5391">
        <w:rPr>
          <w:rFonts w:ascii="Arial" w:hAnsi="Arial" w:cs="Arial"/>
          <w:b/>
          <w:bCs/>
        </w:rPr>
        <w:t>Energy Storage</w:t>
      </w:r>
      <w:r w:rsidRPr="00FE5391">
        <w:rPr>
          <w:rFonts w:ascii="Arial" w:hAnsi="Arial" w:cs="Arial"/>
        </w:rPr>
        <w:t>: Innovations in battery technology and energy storage systems are addressing the intermittency of renewable sources, making them more reliable.</w:t>
      </w:r>
    </w:p>
    <w:p w14:paraId="67E9B305" w14:textId="223EDE5A" w:rsidR="00FE5391" w:rsidRPr="00FE5391" w:rsidRDefault="00FE5391" w:rsidP="00FE5391">
      <w:pPr>
        <w:pStyle w:val="NormalWeb"/>
        <w:numPr>
          <w:ilvl w:val="0"/>
          <w:numId w:val="3"/>
        </w:numPr>
        <w:rPr>
          <w:rFonts w:ascii="Arial" w:hAnsi="Arial" w:cs="Arial"/>
        </w:rPr>
      </w:pPr>
      <w:r w:rsidRPr="00FE5391">
        <w:rPr>
          <w:rFonts w:ascii="Arial" w:hAnsi="Arial" w:cs="Arial"/>
          <w:b/>
          <w:bCs/>
        </w:rPr>
        <w:t>Grid Integration</w:t>
      </w:r>
      <w:r w:rsidRPr="00FE5391">
        <w:rPr>
          <w:rFonts w:ascii="Arial" w:hAnsi="Arial" w:cs="Arial"/>
        </w:rPr>
        <w:t>: The integration of renewable energy into existing grids is being improved through smart grid technologies and hybrid systems.</w:t>
      </w:r>
    </w:p>
    <w:p w14:paraId="0B85B03E" w14:textId="60E4D74B" w:rsidR="00FE5391" w:rsidRPr="00FE5391" w:rsidRDefault="00FE5391" w:rsidP="00FE5391">
      <w:pPr>
        <w:pStyle w:val="NormalWeb"/>
        <w:numPr>
          <w:ilvl w:val="0"/>
          <w:numId w:val="3"/>
        </w:numPr>
        <w:rPr>
          <w:rFonts w:ascii="Arial" w:hAnsi="Arial" w:cs="Arial"/>
        </w:rPr>
      </w:pPr>
      <w:r w:rsidRPr="00FE5391">
        <w:rPr>
          <w:rFonts w:ascii="Arial" w:hAnsi="Arial" w:cs="Arial"/>
          <w:b/>
          <w:bCs/>
        </w:rPr>
        <w:lastRenderedPageBreak/>
        <w:t>Policy Support</w:t>
      </w:r>
      <w:r w:rsidRPr="00FE5391">
        <w:rPr>
          <w:rFonts w:ascii="Arial" w:hAnsi="Arial" w:cs="Arial"/>
        </w:rPr>
        <w:t>: Effective policy frameworks and international agreements are essential for driving renewable energy adoption, incentivizing investment, and overcoming regulatory and economic barriers.</w:t>
      </w:r>
    </w:p>
    <w:p w14:paraId="79172BD3" w14:textId="462445B7" w:rsidR="00346E8A" w:rsidRDefault="00FE5391" w:rsidP="00FE5391">
      <w:pPr>
        <w:pStyle w:val="NormalWeb"/>
        <w:numPr>
          <w:ilvl w:val="0"/>
          <w:numId w:val="3"/>
        </w:numPr>
        <w:rPr>
          <w:rFonts w:ascii="Arial" w:hAnsi="Arial" w:cs="Arial"/>
        </w:rPr>
      </w:pPr>
      <w:r w:rsidRPr="00FE5391">
        <w:rPr>
          <w:rFonts w:ascii="Arial" w:hAnsi="Arial" w:cs="Arial"/>
          <w:b/>
          <w:bCs/>
        </w:rPr>
        <w:t>Environmental Impact</w:t>
      </w:r>
      <w:r w:rsidRPr="00FE5391">
        <w:rPr>
          <w:rFonts w:ascii="Arial" w:hAnsi="Arial" w:cs="Arial"/>
        </w:rPr>
        <w:t xml:space="preserve">: While renewable technologies reduce carbon emissions, their deployment must consider and mitigate potential environmental impacts, such as land use and resource </w:t>
      </w:r>
      <w:proofErr w:type="gramStart"/>
      <w:r w:rsidRPr="00FE5391">
        <w:rPr>
          <w:rFonts w:ascii="Arial" w:hAnsi="Arial" w:cs="Arial"/>
        </w:rPr>
        <w:t>extraction.</w:t>
      </w:r>
      <w:r w:rsidR="008231E7" w:rsidRPr="008231E7">
        <w:rPr>
          <w:rFonts w:ascii="Arial" w:hAnsi="Arial" w:cs="Arial"/>
        </w:rPr>
        <w:t>.</w:t>
      </w:r>
      <w:proofErr w:type="gramEnd"/>
    </w:p>
    <w:p w14:paraId="51372C0B" w14:textId="285EAB80" w:rsidR="008231E7" w:rsidRDefault="008231E7" w:rsidP="008231E7">
      <w:pPr>
        <w:pStyle w:val="NormalWeb"/>
        <w:rPr>
          <w:rStyle w:val="Strong"/>
          <w:rFonts w:ascii="Arial" w:hAnsi="Arial" w:cs="Arial"/>
          <w:b w:val="0"/>
          <w:bCs w:val="0"/>
          <w:lang w:val="en"/>
        </w:rPr>
      </w:pPr>
      <w:r>
        <w:rPr>
          <w:rStyle w:val="Strong"/>
          <w:rFonts w:ascii="Arial" w:hAnsi="Arial" w:cs="Arial"/>
          <w:lang w:val="en"/>
        </w:rPr>
        <w:t>Potential Applications</w:t>
      </w:r>
      <w:r>
        <w:rPr>
          <w:rStyle w:val="Strong"/>
          <w:rFonts w:ascii="Arial" w:hAnsi="Arial" w:cs="Arial"/>
          <w:lang w:val="en"/>
        </w:rPr>
        <w:t xml:space="preserve">: </w:t>
      </w:r>
      <w:r>
        <w:rPr>
          <w:rStyle w:val="Strong"/>
          <w:rFonts w:ascii="Arial" w:hAnsi="Arial" w:cs="Arial"/>
          <w:b w:val="0"/>
          <w:bCs w:val="0"/>
          <w:lang w:val="en"/>
        </w:rPr>
        <w:t>Some potential application and implications of the undertaken research are as follows:</w:t>
      </w:r>
    </w:p>
    <w:p w14:paraId="3EE27217" w14:textId="52EABEF8" w:rsidR="008231E7" w:rsidRPr="008231E7" w:rsidRDefault="008231E7" w:rsidP="008231E7">
      <w:pPr>
        <w:pStyle w:val="NormalWeb"/>
        <w:numPr>
          <w:ilvl w:val="0"/>
          <w:numId w:val="1"/>
        </w:numPr>
        <w:rPr>
          <w:rFonts w:ascii="Arial" w:hAnsi="Arial" w:cs="Arial"/>
        </w:rPr>
      </w:pPr>
      <w:r w:rsidRPr="008231E7">
        <w:rPr>
          <w:rFonts w:ascii="Arial" w:hAnsi="Arial" w:cs="Arial"/>
          <w:b/>
          <w:bCs/>
        </w:rPr>
        <w:t>Enhanced Renewable Integration</w:t>
      </w:r>
      <w:r w:rsidRPr="008231E7">
        <w:rPr>
          <w:rFonts w:ascii="Arial" w:hAnsi="Arial" w:cs="Arial"/>
        </w:rPr>
        <w:t>: Utilizing advanced energy storage solutions and smart grid technologies to better integrate solar, wind, and other renewables into national and regional power grids.</w:t>
      </w:r>
    </w:p>
    <w:p w14:paraId="103FBD64" w14:textId="6B92E2D7" w:rsidR="008231E7" w:rsidRPr="008231E7" w:rsidRDefault="008231E7" w:rsidP="008231E7">
      <w:pPr>
        <w:pStyle w:val="NormalWeb"/>
        <w:numPr>
          <w:ilvl w:val="0"/>
          <w:numId w:val="1"/>
        </w:numPr>
        <w:rPr>
          <w:rFonts w:ascii="Arial" w:hAnsi="Arial" w:cs="Arial"/>
        </w:rPr>
      </w:pPr>
      <w:r w:rsidRPr="008231E7">
        <w:rPr>
          <w:rFonts w:ascii="Arial" w:hAnsi="Arial" w:cs="Arial"/>
          <w:b/>
          <w:bCs/>
        </w:rPr>
        <w:t>Increased Efficiency in Energy Systems</w:t>
      </w:r>
      <w:r w:rsidRPr="008231E7">
        <w:rPr>
          <w:rFonts w:ascii="Arial" w:hAnsi="Arial" w:cs="Arial"/>
        </w:rPr>
        <w:t>: Implementing innovative solar panel designs and improved wind turbine technologies in residential, commercial, and industrial settings to boost energy efficiency and reduce costs.</w:t>
      </w:r>
    </w:p>
    <w:p w14:paraId="7851616B" w14:textId="7D154BDC" w:rsidR="008231E7" w:rsidRPr="008231E7" w:rsidRDefault="008231E7" w:rsidP="008231E7">
      <w:pPr>
        <w:pStyle w:val="NormalWeb"/>
        <w:numPr>
          <w:ilvl w:val="0"/>
          <w:numId w:val="1"/>
        </w:numPr>
        <w:rPr>
          <w:rFonts w:ascii="Arial" w:hAnsi="Arial" w:cs="Arial"/>
        </w:rPr>
      </w:pPr>
      <w:r w:rsidRPr="008231E7">
        <w:rPr>
          <w:rFonts w:ascii="Arial" w:hAnsi="Arial" w:cs="Arial"/>
          <w:b/>
          <w:bCs/>
        </w:rPr>
        <w:t>Sustainable Urban Planning</w:t>
      </w:r>
      <w:r w:rsidRPr="008231E7">
        <w:rPr>
          <w:rFonts w:ascii="Arial" w:hAnsi="Arial" w:cs="Arial"/>
        </w:rPr>
        <w:t>: Incorporating renewable energy systems into urban development projects, such as integrating solar panels into building materials and optimizing city infrastructure for renewable energy use.</w:t>
      </w:r>
    </w:p>
    <w:p w14:paraId="651339A2" w14:textId="350C3D92" w:rsidR="008231E7" w:rsidRPr="008231E7" w:rsidRDefault="008231E7" w:rsidP="008231E7">
      <w:pPr>
        <w:pStyle w:val="NormalWeb"/>
        <w:numPr>
          <w:ilvl w:val="0"/>
          <w:numId w:val="1"/>
        </w:numPr>
        <w:rPr>
          <w:rFonts w:ascii="Arial" w:hAnsi="Arial" w:cs="Arial"/>
        </w:rPr>
      </w:pPr>
      <w:r w:rsidRPr="008231E7">
        <w:rPr>
          <w:rFonts w:ascii="Arial" w:hAnsi="Arial" w:cs="Arial"/>
          <w:b/>
          <w:bCs/>
        </w:rPr>
        <w:t>Policy Development</w:t>
      </w:r>
      <w:r w:rsidRPr="008231E7">
        <w:rPr>
          <w:rFonts w:ascii="Arial" w:hAnsi="Arial" w:cs="Arial"/>
        </w:rPr>
        <w:t>: Crafting supportive policies and incentives for renewable energy adoption, including subsidies for renewable technologies and regulations that promote cleaner energy sources.</w:t>
      </w:r>
    </w:p>
    <w:p w14:paraId="2D96EE1E" w14:textId="31A2CD40" w:rsidR="008231E7" w:rsidRPr="008231E7" w:rsidRDefault="008231E7" w:rsidP="008231E7">
      <w:pPr>
        <w:pStyle w:val="NormalWeb"/>
        <w:numPr>
          <w:ilvl w:val="0"/>
          <w:numId w:val="1"/>
        </w:numPr>
        <w:rPr>
          <w:rFonts w:ascii="Arial" w:hAnsi="Arial" w:cs="Arial"/>
        </w:rPr>
      </w:pPr>
      <w:r w:rsidRPr="008231E7">
        <w:rPr>
          <w:rFonts w:ascii="Arial" w:hAnsi="Arial" w:cs="Arial"/>
          <w:b/>
          <w:bCs/>
        </w:rPr>
        <w:t>Research and Development</w:t>
      </w:r>
      <w:r w:rsidRPr="008231E7">
        <w:rPr>
          <w:rFonts w:ascii="Arial" w:hAnsi="Arial" w:cs="Arial"/>
        </w:rPr>
        <w:t>: Fostering further research into emerging technologies and improvements in renewable energy systems, with a focus on reducing costs and environmental impacts.</w:t>
      </w:r>
    </w:p>
    <w:p w14:paraId="60581F1B" w14:textId="4DA8E777" w:rsidR="008231E7" w:rsidRPr="008231E7" w:rsidRDefault="008231E7" w:rsidP="008231E7">
      <w:pPr>
        <w:pStyle w:val="NormalWeb"/>
        <w:numPr>
          <w:ilvl w:val="0"/>
          <w:numId w:val="1"/>
        </w:numPr>
        <w:rPr>
          <w:rFonts w:ascii="Arial" w:hAnsi="Arial" w:cs="Arial"/>
          <w:lang w:val="en"/>
        </w:rPr>
      </w:pPr>
      <w:r w:rsidRPr="008231E7">
        <w:rPr>
          <w:rFonts w:ascii="Arial" w:hAnsi="Arial" w:cs="Arial"/>
          <w:b/>
          <w:bCs/>
        </w:rPr>
        <w:t>Global Collaboration</w:t>
      </w:r>
      <w:r w:rsidRPr="008231E7">
        <w:rPr>
          <w:rFonts w:ascii="Arial" w:hAnsi="Arial" w:cs="Arial"/>
        </w:rPr>
        <w:t>: Encouraging international cooperation on renewable energy projects and knowledge sharing to address global energy challenges and climate change.</w:t>
      </w:r>
    </w:p>
    <w:p w14:paraId="35A70619" w14:textId="77777777" w:rsidR="008231E7" w:rsidRPr="008231E7" w:rsidRDefault="008231E7" w:rsidP="008231E7">
      <w:pPr>
        <w:pStyle w:val="NormalWeb"/>
        <w:rPr>
          <w:rFonts w:ascii="Arial" w:hAnsi="Arial" w:cs="Arial"/>
          <w:lang w:val="en"/>
        </w:rPr>
      </w:pPr>
    </w:p>
    <w:p w14:paraId="3CC65544" w14:textId="77777777" w:rsidR="008231E7" w:rsidRDefault="008231E7" w:rsidP="008231E7">
      <w:pPr>
        <w:pStyle w:val="Heading3"/>
        <w:rPr>
          <w:rFonts w:ascii="Arial" w:eastAsia="Times New Roman" w:hAnsi="Arial" w:cs="Arial"/>
          <w:lang w:val="en"/>
        </w:rPr>
      </w:pPr>
      <w:r>
        <w:rPr>
          <w:rFonts w:ascii="Arial" w:eastAsia="Times New Roman" w:hAnsi="Arial" w:cs="Arial"/>
          <w:lang w:val="en"/>
        </w:rPr>
        <w:t>Evaluation</w:t>
      </w:r>
    </w:p>
    <w:p w14:paraId="61A08A5D" w14:textId="6695B20A" w:rsidR="00A446DB" w:rsidRDefault="008231E7" w:rsidP="00A446DB">
      <w:pPr>
        <w:pStyle w:val="NormalWeb"/>
        <w:rPr>
          <w:rFonts w:ascii="Arial" w:hAnsi="Arial" w:cs="Arial"/>
        </w:rPr>
      </w:pPr>
      <w:bookmarkStart w:id="0" w:name="_Hlk176887249"/>
      <w:r>
        <w:rPr>
          <w:rStyle w:val="Strong"/>
          <w:rFonts w:ascii="Arial" w:hAnsi="Arial" w:cs="Arial"/>
          <w:lang w:val="en"/>
        </w:rPr>
        <w:t>Clarit</w:t>
      </w:r>
      <w:bookmarkEnd w:id="0"/>
      <w:r w:rsidR="00FE5391">
        <w:rPr>
          <w:rStyle w:val="Strong"/>
          <w:rFonts w:ascii="Arial" w:hAnsi="Arial" w:cs="Arial"/>
          <w:lang w:val="en"/>
        </w:rPr>
        <w:t>y:</w:t>
      </w:r>
      <w:r>
        <w:rPr>
          <w:rFonts w:ascii="Arial" w:hAnsi="Arial" w:cs="Arial"/>
          <w:lang w:val="en"/>
        </w:rPr>
        <w:t xml:space="preserve"> </w:t>
      </w:r>
      <w:r w:rsidR="00FE5391" w:rsidRPr="00FE5391">
        <w:rPr>
          <w:rFonts w:ascii="Arial" w:hAnsi="Arial" w:cs="Arial"/>
        </w:rPr>
        <w:t>The final summary and insights are clear and well</w:t>
      </w:r>
      <w:r w:rsidR="00FE5391">
        <w:rPr>
          <w:rFonts w:ascii="Arial" w:hAnsi="Arial" w:cs="Arial"/>
        </w:rPr>
        <w:t xml:space="preserve"> </w:t>
      </w:r>
      <w:r w:rsidR="00FE5391" w:rsidRPr="00FE5391">
        <w:rPr>
          <w:rFonts w:ascii="Arial" w:hAnsi="Arial" w:cs="Arial"/>
        </w:rPr>
        <w:t>organized, providing a concise overview of key advancements, challenges, and applications in renewable energy. The points are specific and actionable, effectively conveying the main findings and implications of the research paper.</w:t>
      </w:r>
      <w:r w:rsidR="00FE5391" w:rsidRPr="00FE5391">
        <w:rPr>
          <w:rFonts w:asciiTheme="minorHAnsi" w:eastAsiaTheme="minorHAnsi" w:hAnsiTheme="minorHAnsi" w:cstheme="minorBidi"/>
          <w:kern w:val="2"/>
          <w:sz w:val="22"/>
          <w:szCs w:val="22"/>
          <w:lang w:eastAsia="en-US"/>
          <w14:ligatures w14:val="standardContextual"/>
        </w:rPr>
        <w:t xml:space="preserve"> </w:t>
      </w:r>
    </w:p>
    <w:p w14:paraId="175B58DF" w14:textId="6059D2D9" w:rsidR="004A0149" w:rsidRPr="004A0149" w:rsidRDefault="00FE5391" w:rsidP="004A0149">
      <w:pPr>
        <w:pStyle w:val="NormalWeb"/>
        <w:rPr>
          <w:rFonts w:ascii="Arial" w:hAnsi="Arial" w:cs="Arial"/>
        </w:rPr>
      </w:pPr>
      <w:r>
        <w:rPr>
          <w:rStyle w:val="Strong"/>
          <w:rFonts w:ascii="Arial" w:hAnsi="Arial" w:cs="Arial"/>
          <w:lang w:val="en"/>
        </w:rPr>
        <w:t>Accuracy</w:t>
      </w:r>
      <w:r>
        <w:rPr>
          <w:rStyle w:val="Strong"/>
          <w:rFonts w:ascii="Arial" w:hAnsi="Arial" w:cs="Arial"/>
          <w:lang w:val="en"/>
        </w:rPr>
        <w:t xml:space="preserve">: </w:t>
      </w:r>
      <w:r w:rsidRPr="00FE5391">
        <w:rPr>
          <w:rFonts w:ascii="Arial" w:hAnsi="Arial" w:cs="Arial"/>
        </w:rPr>
        <w:t>The final summary and insights accurately reflect the research paper's findings, including advancements in technologies, challenges, and future prospects. The details align with the content of the paper, ensuring a correct representation of the key points discussed, without introducing inaccuracies or misinterpretations.</w:t>
      </w:r>
    </w:p>
    <w:p w14:paraId="4241F54B" w14:textId="323B4613" w:rsidR="004A0149" w:rsidRDefault="004A0149" w:rsidP="004A0149">
      <w:pPr>
        <w:pStyle w:val="NormalWeb"/>
        <w:rPr>
          <w:rFonts w:ascii="Arial" w:hAnsi="Arial" w:cs="Arial"/>
        </w:rPr>
      </w:pPr>
      <w:r>
        <w:rPr>
          <w:rStyle w:val="Strong"/>
          <w:rFonts w:ascii="Arial" w:hAnsi="Arial" w:cs="Arial"/>
          <w:lang w:val="en"/>
        </w:rPr>
        <w:t>Relevance</w:t>
      </w:r>
      <w:r>
        <w:rPr>
          <w:rStyle w:val="Strong"/>
          <w:rFonts w:ascii="Arial" w:hAnsi="Arial" w:cs="Arial"/>
          <w:lang w:val="en"/>
        </w:rPr>
        <w:t xml:space="preserve">: </w:t>
      </w:r>
      <w:r w:rsidRPr="004A0149">
        <w:rPr>
          <w:rFonts w:ascii="Arial" w:hAnsi="Arial" w:cs="Arial"/>
        </w:rPr>
        <w:t>The insights and applications are highly relevant as they address current advancements and challenges in renewable energy. They offer actionable recommendations and reflect the paper's focus on real-world implications, making them pertinent for policymakers, industry stakeholders, and researchers aiming to drive future developments in renewable energy technologies.</w:t>
      </w:r>
    </w:p>
    <w:p w14:paraId="60CC0743" w14:textId="77777777" w:rsidR="004A0149" w:rsidRDefault="004A0149" w:rsidP="004A0149">
      <w:pPr>
        <w:pStyle w:val="Heading3"/>
        <w:rPr>
          <w:rFonts w:ascii="Arial" w:eastAsia="Times New Roman" w:hAnsi="Arial" w:cs="Arial"/>
          <w:lang w:val="en"/>
        </w:rPr>
      </w:pPr>
      <w:r>
        <w:rPr>
          <w:rFonts w:ascii="Arial" w:eastAsia="Times New Roman" w:hAnsi="Arial" w:cs="Arial"/>
          <w:lang w:val="en"/>
        </w:rPr>
        <w:lastRenderedPageBreak/>
        <w:t>Reflection</w:t>
      </w:r>
    </w:p>
    <w:p w14:paraId="76727A6B" w14:textId="77777777" w:rsidR="004A0149" w:rsidRPr="004A0149" w:rsidRDefault="004A0149" w:rsidP="004A0149">
      <w:pPr>
        <w:pStyle w:val="NormalWeb"/>
        <w:rPr>
          <w:rFonts w:ascii="Arial" w:hAnsi="Arial" w:cs="Arial"/>
        </w:rPr>
      </w:pPr>
      <w:r w:rsidRPr="004A0149">
        <w:rPr>
          <w:rFonts w:ascii="Arial" w:hAnsi="Arial" w:cs="Arial"/>
        </w:rPr>
        <w:t xml:space="preserve">In </w:t>
      </w:r>
      <w:proofErr w:type="spellStart"/>
      <w:r w:rsidRPr="004A0149">
        <w:rPr>
          <w:rFonts w:ascii="Arial" w:hAnsi="Arial" w:cs="Arial"/>
        </w:rPr>
        <w:t>analyzing</w:t>
      </w:r>
      <w:proofErr w:type="spellEnd"/>
      <w:r w:rsidRPr="004A0149">
        <w:rPr>
          <w:rFonts w:ascii="Arial" w:hAnsi="Arial" w:cs="Arial"/>
        </w:rPr>
        <w:t xml:space="preserve"> the research paper on renewable energy technologies, I gained valuable insights into the cutting-edge advancements and persistent challenges in the field. The process of summarizing and extracting key insights was illuminating, revealing how diverse technologies are evolving and how they can collectively contribute to a sustainable energy future. It highlighted the rapid progress in solar and wind energy, the ongoing challenges in energy storage, and the need for innovative policy frameworks.</w:t>
      </w:r>
    </w:p>
    <w:p w14:paraId="20CF5023" w14:textId="77777777" w:rsidR="004A0149" w:rsidRPr="004A0149" w:rsidRDefault="004A0149" w:rsidP="004A0149">
      <w:pPr>
        <w:pStyle w:val="NormalWeb"/>
        <w:rPr>
          <w:rFonts w:ascii="Arial" w:hAnsi="Arial" w:cs="Arial"/>
        </w:rPr>
      </w:pPr>
      <w:r w:rsidRPr="004A0149">
        <w:rPr>
          <w:rFonts w:ascii="Arial" w:hAnsi="Arial" w:cs="Arial"/>
        </w:rPr>
        <w:t>One of the primary challenges I encountered was prompt engineering, which required fine-tuning prompts to elicit specific and accurate summaries. Initially, crafting prompts that captured the essence of detailed advancements while maintaining brevity was difficult. Balancing the depth of information with the concise format needed for effective summaries posed a challenge. It was essential to iterate on prompts to refine the outputs, ensuring they were both comprehensive and clear.</w:t>
      </w:r>
    </w:p>
    <w:p w14:paraId="4ABDED8A" w14:textId="6A209276" w:rsidR="00CD6EFF" w:rsidRPr="00AA148B" w:rsidRDefault="004A0149" w:rsidP="00AA148B">
      <w:pPr>
        <w:pStyle w:val="NormalWeb"/>
        <w:rPr>
          <w:rFonts w:ascii="Arial" w:hAnsi="Arial" w:cs="Arial"/>
        </w:rPr>
      </w:pPr>
      <w:r w:rsidRPr="004A0149">
        <w:rPr>
          <w:rFonts w:ascii="Arial" w:hAnsi="Arial" w:cs="Arial"/>
        </w:rPr>
        <w:t>The process underscored the importance of precision in prompt formulation and the iterative nature of extracting meaningful summaries from complex documents. It also highlighted the need for careful consideration of both the content and context to achieve relevant and actionable insights. Overall, the exercise enhanced my understanding of renewable energy advancements and sharpened my skills in prompt engineering, demonstrating its critical role in accurate and effective information retrieval and analysis.</w:t>
      </w:r>
    </w:p>
    <w:sectPr w:rsidR="00CD6EFF" w:rsidRPr="00AA14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4DB270" w14:textId="77777777" w:rsidR="00FE427E" w:rsidRDefault="00FE427E" w:rsidP="00346E8A">
      <w:pPr>
        <w:spacing w:after="0" w:line="240" w:lineRule="auto"/>
      </w:pPr>
      <w:r>
        <w:separator/>
      </w:r>
    </w:p>
  </w:endnote>
  <w:endnote w:type="continuationSeparator" w:id="0">
    <w:p w14:paraId="614E22E9" w14:textId="77777777" w:rsidR="00FE427E" w:rsidRDefault="00FE427E" w:rsidP="00346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7BACA7" w14:textId="77777777" w:rsidR="00FE427E" w:rsidRDefault="00FE427E" w:rsidP="00346E8A">
      <w:pPr>
        <w:spacing w:after="0" w:line="240" w:lineRule="auto"/>
      </w:pPr>
      <w:r>
        <w:separator/>
      </w:r>
    </w:p>
  </w:footnote>
  <w:footnote w:type="continuationSeparator" w:id="0">
    <w:p w14:paraId="4BCB7DD0" w14:textId="77777777" w:rsidR="00FE427E" w:rsidRDefault="00FE427E" w:rsidP="00346E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65405"/>
    <w:multiLevelType w:val="hybridMultilevel"/>
    <w:tmpl w:val="FF88B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913BA"/>
    <w:multiLevelType w:val="hybridMultilevel"/>
    <w:tmpl w:val="5D5E7A18"/>
    <w:lvl w:ilvl="0" w:tplc="7E10CD1C">
      <w:numFmt w:val="bullet"/>
      <w:lvlText w:val=""/>
      <w:lvlJc w:val="left"/>
      <w:pPr>
        <w:ind w:left="720" w:hanging="360"/>
      </w:pPr>
      <w:rPr>
        <w:rFonts w:ascii="Arial" w:eastAsiaTheme="minorEastAsia"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1A6485"/>
    <w:multiLevelType w:val="multilevel"/>
    <w:tmpl w:val="FC16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121BE"/>
    <w:multiLevelType w:val="hybridMultilevel"/>
    <w:tmpl w:val="7218A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746FF6"/>
    <w:multiLevelType w:val="hybridMultilevel"/>
    <w:tmpl w:val="A8765762"/>
    <w:lvl w:ilvl="0" w:tplc="15F6C420">
      <w:numFmt w:val="bullet"/>
      <w:lvlText w:val=""/>
      <w:lvlJc w:val="left"/>
      <w:pPr>
        <w:ind w:left="720" w:hanging="360"/>
      </w:pPr>
      <w:rPr>
        <w:rFonts w:ascii="Arial" w:eastAsiaTheme="minorEastAsia"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39430505">
    <w:abstractNumId w:val="3"/>
  </w:num>
  <w:num w:numId="2" w16cid:durableId="1056782943">
    <w:abstractNumId w:val="4"/>
  </w:num>
  <w:num w:numId="3" w16cid:durableId="747461524">
    <w:abstractNumId w:val="0"/>
  </w:num>
  <w:num w:numId="4" w16cid:durableId="1708484109">
    <w:abstractNumId w:val="1"/>
  </w:num>
  <w:num w:numId="5" w16cid:durableId="18637382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A7C"/>
    <w:rsid w:val="000E3479"/>
    <w:rsid w:val="00100C3D"/>
    <w:rsid w:val="0032754D"/>
    <w:rsid w:val="00346E8A"/>
    <w:rsid w:val="00392E4F"/>
    <w:rsid w:val="004A0149"/>
    <w:rsid w:val="004D2A7C"/>
    <w:rsid w:val="008231E7"/>
    <w:rsid w:val="00A2571A"/>
    <w:rsid w:val="00A446DB"/>
    <w:rsid w:val="00AA148B"/>
    <w:rsid w:val="00CD6EFF"/>
    <w:rsid w:val="00FE427E"/>
    <w:rsid w:val="00FE53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44E89"/>
  <w15:chartTrackingRefBased/>
  <w15:docId w15:val="{95486A70-E0E5-4212-9009-48A96E37D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E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446DB"/>
    <w:pPr>
      <w:spacing w:before="100" w:beforeAutospacing="1" w:after="100" w:afterAutospacing="1" w:line="240" w:lineRule="auto"/>
      <w:outlineLvl w:val="2"/>
    </w:pPr>
    <w:rPr>
      <w:rFonts w:ascii="Times New Roman" w:eastAsiaTheme="minorEastAsia" w:hAnsi="Times New Roman" w:cs="Times New Roman"/>
      <w:b/>
      <w:bCs/>
      <w:color w:val="333333"/>
      <w:kern w:val="0"/>
      <w:sz w:val="27"/>
      <w:szCs w:val="27"/>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46DB"/>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 w:type="character" w:styleId="Strong">
    <w:name w:val="Strong"/>
    <w:basedOn w:val="DefaultParagraphFont"/>
    <w:uiPriority w:val="22"/>
    <w:qFormat/>
    <w:rsid w:val="00A446DB"/>
    <w:rPr>
      <w:b/>
      <w:bCs/>
    </w:rPr>
  </w:style>
  <w:style w:type="character" w:customStyle="1" w:styleId="Heading3Char">
    <w:name w:val="Heading 3 Char"/>
    <w:basedOn w:val="DefaultParagraphFont"/>
    <w:link w:val="Heading3"/>
    <w:uiPriority w:val="9"/>
    <w:rsid w:val="00A446DB"/>
    <w:rPr>
      <w:rFonts w:ascii="Times New Roman" w:eastAsiaTheme="minorEastAsia" w:hAnsi="Times New Roman" w:cs="Times New Roman"/>
      <w:b/>
      <w:bCs/>
      <w:color w:val="333333"/>
      <w:kern w:val="0"/>
      <w:sz w:val="27"/>
      <w:szCs w:val="27"/>
      <w:lang w:eastAsia="en-GB"/>
      <w14:ligatures w14:val="none"/>
    </w:rPr>
  </w:style>
  <w:style w:type="character" w:styleId="Hyperlink">
    <w:name w:val="Hyperlink"/>
    <w:basedOn w:val="DefaultParagraphFont"/>
    <w:uiPriority w:val="99"/>
    <w:unhideWhenUsed/>
    <w:rsid w:val="00346E8A"/>
    <w:rPr>
      <w:color w:val="0563C1" w:themeColor="hyperlink"/>
      <w:u w:val="single"/>
    </w:rPr>
  </w:style>
  <w:style w:type="character" w:styleId="UnresolvedMention">
    <w:name w:val="Unresolved Mention"/>
    <w:basedOn w:val="DefaultParagraphFont"/>
    <w:uiPriority w:val="99"/>
    <w:semiHidden/>
    <w:unhideWhenUsed/>
    <w:rsid w:val="00346E8A"/>
    <w:rPr>
      <w:color w:val="605E5C"/>
      <w:shd w:val="clear" w:color="auto" w:fill="E1DFDD"/>
    </w:rPr>
  </w:style>
  <w:style w:type="character" w:customStyle="1" w:styleId="Heading1Char">
    <w:name w:val="Heading 1 Char"/>
    <w:basedOn w:val="DefaultParagraphFont"/>
    <w:link w:val="Heading1"/>
    <w:uiPriority w:val="9"/>
    <w:rsid w:val="00346E8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46E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6E8A"/>
  </w:style>
  <w:style w:type="paragraph" w:styleId="Footer">
    <w:name w:val="footer"/>
    <w:basedOn w:val="Normal"/>
    <w:link w:val="FooterChar"/>
    <w:uiPriority w:val="99"/>
    <w:unhideWhenUsed/>
    <w:rsid w:val="00346E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6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054119">
      <w:bodyDiv w:val="1"/>
      <w:marLeft w:val="0"/>
      <w:marRight w:val="0"/>
      <w:marTop w:val="0"/>
      <w:marBottom w:val="0"/>
      <w:divBdr>
        <w:top w:val="none" w:sz="0" w:space="0" w:color="auto"/>
        <w:left w:val="none" w:sz="0" w:space="0" w:color="auto"/>
        <w:bottom w:val="none" w:sz="0" w:space="0" w:color="auto"/>
        <w:right w:val="none" w:sz="0" w:space="0" w:color="auto"/>
      </w:divBdr>
    </w:div>
    <w:div w:id="115372469">
      <w:bodyDiv w:val="1"/>
      <w:marLeft w:val="0"/>
      <w:marRight w:val="0"/>
      <w:marTop w:val="0"/>
      <w:marBottom w:val="0"/>
      <w:divBdr>
        <w:top w:val="none" w:sz="0" w:space="0" w:color="auto"/>
        <w:left w:val="none" w:sz="0" w:space="0" w:color="auto"/>
        <w:bottom w:val="none" w:sz="0" w:space="0" w:color="auto"/>
        <w:right w:val="none" w:sz="0" w:space="0" w:color="auto"/>
      </w:divBdr>
    </w:div>
    <w:div w:id="405031771">
      <w:bodyDiv w:val="1"/>
      <w:marLeft w:val="0"/>
      <w:marRight w:val="0"/>
      <w:marTop w:val="0"/>
      <w:marBottom w:val="0"/>
      <w:divBdr>
        <w:top w:val="none" w:sz="0" w:space="0" w:color="auto"/>
        <w:left w:val="none" w:sz="0" w:space="0" w:color="auto"/>
        <w:bottom w:val="none" w:sz="0" w:space="0" w:color="auto"/>
        <w:right w:val="none" w:sz="0" w:space="0" w:color="auto"/>
      </w:divBdr>
    </w:div>
    <w:div w:id="427384260">
      <w:bodyDiv w:val="1"/>
      <w:marLeft w:val="0"/>
      <w:marRight w:val="0"/>
      <w:marTop w:val="0"/>
      <w:marBottom w:val="0"/>
      <w:divBdr>
        <w:top w:val="none" w:sz="0" w:space="0" w:color="auto"/>
        <w:left w:val="none" w:sz="0" w:space="0" w:color="auto"/>
        <w:bottom w:val="none" w:sz="0" w:space="0" w:color="auto"/>
        <w:right w:val="none" w:sz="0" w:space="0" w:color="auto"/>
      </w:divBdr>
    </w:div>
    <w:div w:id="478694165">
      <w:bodyDiv w:val="1"/>
      <w:marLeft w:val="0"/>
      <w:marRight w:val="0"/>
      <w:marTop w:val="0"/>
      <w:marBottom w:val="0"/>
      <w:divBdr>
        <w:top w:val="none" w:sz="0" w:space="0" w:color="auto"/>
        <w:left w:val="none" w:sz="0" w:space="0" w:color="auto"/>
        <w:bottom w:val="none" w:sz="0" w:space="0" w:color="auto"/>
        <w:right w:val="none" w:sz="0" w:space="0" w:color="auto"/>
      </w:divBdr>
    </w:div>
    <w:div w:id="528613667">
      <w:bodyDiv w:val="1"/>
      <w:marLeft w:val="0"/>
      <w:marRight w:val="0"/>
      <w:marTop w:val="0"/>
      <w:marBottom w:val="0"/>
      <w:divBdr>
        <w:top w:val="none" w:sz="0" w:space="0" w:color="auto"/>
        <w:left w:val="none" w:sz="0" w:space="0" w:color="auto"/>
        <w:bottom w:val="none" w:sz="0" w:space="0" w:color="auto"/>
        <w:right w:val="none" w:sz="0" w:space="0" w:color="auto"/>
      </w:divBdr>
    </w:div>
    <w:div w:id="680399244">
      <w:bodyDiv w:val="1"/>
      <w:marLeft w:val="0"/>
      <w:marRight w:val="0"/>
      <w:marTop w:val="0"/>
      <w:marBottom w:val="0"/>
      <w:divBdr>
        <w:top w:val="none" w:sz="0" w:space="0" w:color="auto"/>
        <w:left w:val="none" w:sz="0" w:space="0" w:color="auto"/>
        <w:bottom w:val="none" w:sz="0" w:space="0" w:color="auto"/>
        <w:right w:val="none" w:sz="0" w:space="0" w:color="auto"/>
      </w:divBdr>
      <w:divsChild>
        <w:div w:id="38365913">
          <w:marLeft w:val="0"/>
          <w:marRight w:val="0"/>
          <w:marTop w:val="0"/>
          <w:marBottom w:val="0"/>
          <w:divBdr>
            <w:top w:val="none" w:sz="0" w:space="0" w:color="auto"/>
            <w:left w:val="none" w:sz="0" w:space="0" w:color="auto"/>
            <w:bottom w:val="none" w:sz="0" w:space="0" w:color="auto"/>
            <w:right w:val="none" w:sz="0" w:space="0" w:color="auto"/>
          </w:divBdr>
          <w:divsChild>
            <w:div w:id="1392650897">
              <w:marLeft w:val="0"/>
              <w:marRight w:val="0"/>
              <w:marTop w:val="0"/>
              <w:marBottom w:val="0"/>
              <w:divBdr>
                <w:top w:val="none" w:sz="0" w:space="0" w:color="auto"/>
                <w:left w:val="none" w:sz="0" w:space="0" w:color="auto"/>
                <w:bottom w:val="none" w:sz="0" w:space="0" w:color="auto"/>
                <w:right w:val="none" w:sz="0" w:space="0" w:color="auto"/>
              </w:divBdr>
              <w:divsChild>
                <w:div w:id="175005281">
                  <w:marLeft w:val="0"/>
                  <w:marRight w:val="0"/>
                  <w:marTop w:val="0"/>
                  <w:marBottom w:val="0"/>
                  <w:divBdr>
                    <w:top w:val="none" w:sz="0" w:space="0" w:color="auto"/>
                    <w:left w:val="none" w:sz="0" w:space="0" w:color="auto"/>
                    <w:bottom w:val="none" w:sz="0" w:space="0" w:color="auto"/>
                    <w:right w:val="none" w:sz="0" w:space="0" w:color="auto"/>
                  </w:divBdr>
                  <w:divsChild>
                    <w:div w:id="235361046">
                      <w:marLeft w:val="0"/>
                      <w:marRight w:val="0"/>
                      <w:marTop w:val="0"/>
                      <w:marBottom w:val="0"/>
                      <w:divBdr>
                        <w:top w:val="none" w:sz="0" w:space="0" w:color="auto"/>
                        <w:left w:val="none" w:sz="0" w:space="0" w:color="auto"/>
                        <w:bottom w:val="none" w:sz="0" w:space="0" w:color="auto"/>
                        <w:right w:val="none" w:sz="0" w:space="0" w:color="auto"/>
                      </w:divBdr>
                      <w:divsChild>
                        <w:div w:id="1347904880">
                          <w:marLeft w:val="0"/>
                          <w:marRight w:val="0"/>
                          <w:marTop w:val="0"/>
                          <w:marBottom w:val="0"/>
                          <w:divBdr>
                            <w:top w:val="none" w:sz="0" w:space="0" w:color="auto"/>
                            <w:left w:val="none" w:sz="0" w:space="0" w:color="auto"/>
                            <w:bottom w:val="none" w:sz="0" w:space="0" w:color="auto"/>
                            <w:right w:val="none" w:sz="0" w:space="0" w:color="auto"/>
                          </w:divBdr>
                          <w:divsChild>
                            <w:div w:id="39913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354498">
      <w:bodyDiv w:val="1"/>
      <w:marLeft w:val="0"/>
      <w:marRight w:val="0"/>
      <w:marTop w:val="0"/>
      <w:marBottom w:val="0"/>
      <w:divBdr>
        <w:top w:val="none" w:sz="0" w:space="0" w:color="auto"/>
        <w:left w:val="none" w:sz="0" w:space="0" w:color="auto"/>
        <w:bottom w:val="none" w:sz="0" w:space="0" w:color="auto"/>
        <w:right w:val="none" w:sz="0" w:space="0" w:color="auto"/>
      </w:divBdr>
    </w:div>
    <w:div w:id="844326319">
      <w:bodyDiv w:val="1"/>
      <w:marLeft w:val="0"/>
      <w:marRight w:val="0"/>
      <w:marTop w:val="0"/>
      <w:marBottom w:val="0"/>
      <w:divBdr>
        <w:top w:val="none" w:sz="0" w:space="0" w:color="auto"/>
        <w:left w:val="none" w:sz="0" w:space="0" w:color="auto"/>
        <w:bottom w:val="none" w:sz="0" w:space="0" w:color="auto"/>
        <w:right w:val="none" w:sz="0" w:space="0" w:color="auto"/>
      </w:divBdr>
    </w:div>
    <w:div w:id="940382740">
      <w:bodyDiv w:val="1"/>
      <w:marLeft w:val="0"/>
      <w:marRight w:val="0"/>
      <w:marTop w:val="0"/>
      <w:marBottom w:val="0"/>
      <w:divBdr>
        <w:top w:val="none" w:sz="0" w:space="0" w:color="auto"/>
        <w:left w:val="none" w:sz="0" w:space="0" w:color="auto"/>
        <w:bottom w:val="none" w:sz="0" w:space="0" w:color="auto"/>
        <w:right w:val="none" w:sz="0" w:space="0" w:color="auto"/>
      </w:divBdr>
    </w:div>
    <w:div w:id="1020737497">
      <w:bodyDiv w:val="1"/>
      <w:marLeft w:val="0"/>
      <w:marRight w:val="0"/>
      <w:marTop w:val="0"/>
      <w:marBottom w:val="0"/>
      <w:divBdr>
        <w:top w:val="none" w:sz="0" w:space="0" w:color="auto"/>
        <w:left w:val="none" w:sz="0" w:space="0" w:color="auto"/>
        <w:bottom w:val="none" w:sz="0" w:space="0" w:color="auto"/>
        <w:right w:val="none" w:sz="0" w:space="0" w:color="auto"/>
      </w:divBdr>
    </w:div>
    <w:div w:id="1167402619">
      <w:bodyDiv w:val="1"/>
      <w:marLeft w:val="0"/>
      <w:marRight w:val="0"/>
      <w:marTop w:val="0"/>
      <w:marBottom w:val="0"/>
      <w:divBdr>
        <w:top w:val="none" w:sz="0" w:space="0" w:color="auto"/>
        <w:left w:val="none" w:sz="0" w:space="0" w:color="auto"/>
        <w:bottom w:val="none" w:sz="0" w:space="0" w:color="auto"/>
        <w:right w:val="none" w:sz="0" w:space="0" w:color="auto"/>
      </w:divBdr>
      <w:divsChild>
        <w:div w:id="1339190301">
          <w:marLeft w:val="0"/>
          <w:marRight w:val="0"/>
          <w:marTop w:val="0"/>
          <w:marBottom w:val="0"/>
          <w:divBdr>
            <w:top w:val="none" w:sz="0" w:space="0" w:color="auto"/>
            <w:left w:val="none" w:sz="0" w:space="0" w:color="auto"/>
            <w:bottom w:val="none" w:sz="0" w:space="0" w:color="auto"/>
            <w:right w:val="none" w:sz="0" w:space="0" w:color="auto"/>
          </w:divBdr>
          <w:divsChild>
            <w:div w:id="1351298710">
              <w:marLeft w:val="0"/>
              <w:marRight w:val="0"/>
              <w:marTop w:val="0"/>
              <w:marBottom w:val="0"/>
              <w:divBdr>
                <w:top w:val="none" w:sz="0" w:space="0" w:color="auto"/>
                <w:left w:val="none" w:sz="0" w:space="0" w:color="auto"/>
                <w:bottom w:val="none" w:sz="0" w:space="0" w:color="auto"/>
                <w:right w:val="none" w:sz="0" w:space="0" w:color="auto"/>
              </w:divBdr>
              <w:divsChild>
                <w:div w:id="1877766451">
                  <w:marLeft w:val="0"/>
                  <w:marRight w:val="0"/>
                  <w:marTop w:val="0"/>
                  <w:marBottom w:val="0"/>
                  <w:divBdr>
                    <w:top w:val="none" w:sz="0" w:space="0" w:color="auto"/>
                    <w:left w:val="none" w:sz="0" w:space="0" w:color="auto"/>
                    <w:bottom w:val="none" w:sz="0" w:space="0" w:color="auto"/>
                    <w:right w:val="none" w:sz="0" w:space="0" w:color="auto"/>
                  </w:divBdr>
                  <w:divsChild>
                    <w:div w:id="1370108504">
                      <w:marLeft w:val="0"/>
                      <w:marRight w:val="0"/>
                      <w:marTop w:val="0"/>
                      <w:marBottom w:val="0"/>
                      <w:divBdr>
                        <w:top w:val="none" w:sz="0" w:space="0" w:color="auto"/>
                        <w:left w:val="none" w:sz="0" w:space="0" w:color="auto"/>
                        <w:bottom w:val="none" w:sz="0" w:space="0" w:color="auto"/>
                        <w:right w:val="none" w:sz="0" w:space="0" w:color="auto"/>
                      </w:divBdr>
                      <w:divsChild>
                        <w:div w:id="733745842">
                          <w:marLeft w:val="0"/>
                          <w:marRight w:val="0"/>
                          <w:marTop w:val="0"/>
                          <w:marBottom w:val="0"/>
                          <w:divBdr>
                            <w:top w:val="none" w:sz="0" w:space="0" w:color="auto"/>
                            <w:left w:val="none" w:sz="0" w:space="0" w:color="auto"/>
                            <w:bottom w:val="none" w:sz="0" w:space="0" w:color="auto"/>
                            <w:right w:val="none" w:sz="0" w:space="0" w:color="auto"/>
                          </w:divBdr>
                          <w:divsChild>
                            <w:div w:id="6852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669213">
      <w:bodyDiv w:val="1"/>
      <w:marLeft w:val="0"/>
      <w:marRight w:val="0"/>
      <w:marTop w:val="0"/>
      <w:marBottom w:val="0"/>
      <w:divBdr>
        <w:top w:val="none" w:sz="0" w:space="0" w:color="auto"/>
        <w:left w:val="none" w:sz="0" w:space="0" w:color="auto"/>
        <w:bottom w:val="none" w:sz="0" w:space="0" w:color="auto"/>
        <w:right w:val="none" w:sz="0" w:space="0" w:color="auto"/>
      </w:divBdr>
    </w:div>
    <w:div w:id="1224952637">
      <w:bodyDiv w:val="1"/>
      <w:marLeft w:val="0"/>
      <w:marRight w:val="0"/>
      <w:marTop w:val="0"/>
      <w:marBottom w:val="0"/>
      <w:divBdr>
        <w:top w:val="none" w:sz="0" w:space="0" w:color="auto"/>
        <w:left w:val="none" w:sz="0" w:space="0" w:color="auto"/>
        <w:bottom w:val="none" w:sz="0" w:space="0" w:color="auto"/>
        <w:right w:val="none" w:sz="0" w:space="0" w:color="auto"/>
      </w:divBdr>
      <w:divsChild>
        <w:div w:id="1269115976">
          <w:marLeft w:val="0"/>
          <w:marRight w:val="0"/>
          <w:marTop w:val="0"/>
          <w:marBottom w:val="0"/>
          <w:divBdr>
            <w:top w:val="none" w:sz="0" w:space="0" w:color="auto"/>
            <w:left w:val="none" w:sz="0" w:space="0" w:color="auto"/>
            <w:bottom w:val="none" w:sz="0" w:space="0" w:color="auto"/>
            <w:right w:val="none" w:sz="0" w:space="0" w:color="auto"/>
          </w:divBdr>
          <w:divsChild>
            <w:div w:id="528379243">
              <w:marLeft w:val="0"/>
              <w:marRight w:val="0"/>
              <w:marTop w:val="0"/>
              <w:marBottom w:val="0"/>
              <w:divBdr>
                <w:top w:val="none" w:sz="0" w:space="0" w:color="auto"/>
                <w:left w:val="none" w:sz="0" w:space="0" w:color="auto"/>
                <w:bottom w:val="none" w:sz="0" w:space="0" w:color="auto"/>
                <w:right w:val="none" w:sz="0" w:space="0" w:color="auto"/>
              </w:divBdr>
              <w:divsChild>
                <w:div w:id="703558728">
                  <w:marLeft w:val="0"/>
                  <w:marRight w:val="0"/>
                  <w:marTop w:val="0"/>
                  <w:marBottom w:val="0"/>
                  <w:divBdr>
                    <w:top w:val="none" w:sz="0" w:space="0" w:color="auto"/>
                    <w:left w:val="none" w:sz="0" w:space="0" w:color="auto"/>
                    <w:bottom w:val="none" w:sz="0" w:space="0" w:color="auto"/>
                    <w:right w:val="none" w:sz="0" w:space="0" w:color="auto"/>
                  </w:divBdr>
                  <w:divsChild>
                    <w:div w:id="1535003327">
                      <w:marLeft w:val="0"/>
                      <w:marRight w:val="0"/>
                      <w:marTop w:val="0"/>
                      <w:marBottom w:val="0"/>
                      <w:divBdr>
                        <w:top w:val="none" w:sz="0" w:space="0" w:color="auto"/>
                        <w:left w:val="none" w:sz="0" w:space="0" w:color="auto"/>
                        <w:bottom w:val="none" w:sz="0" w:space="0" w:color="auto"/>
                        <w:right w:val="none" w:sz="0" w:space="0" w:color="auto"/>
                      </w:divBdr>
                      <w:divsChild>
                        <w:div w:id="1269125141">
                          <w:marLeft w:val="0"/>
                          <w:marRight w:val="0"/>
                          <w:marTop w:val="0"/>
                          <w:marBottom w:val="0"/>
                          <w:divBdr>
                            <w:top w:val="none" w:sz="0" w:space="0" w:color="auto"/>
                            <w:left w:val="none" w:sz="0" w:space="0" w:color="auto"/>
                            <w:bottom w:val="none" w:sz="0" w:space="0" w:color="auto"/>
                            <w:right w:val="none" w:sz="0" w:space="0" w:color="auto"/>
                          </w:divBdr>
                          <w:divsChild>
                            <w:div w:id="50505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791348">
      <w:bodyDiv w:val="1"/>
      <w:marLeft w:val="0"/>
      <w:marRight w:val="0"/>
      <w:marTop w:val="0"/>
      <w:marBottom w:val="0"/>
      <w:divBdr>
        <w:top w:val="none" w:sz="0" w:space="0" w:color="auto"/>
        <w:left w:val="none" w:sz="0" w:space="0" w:color="auto"/>
        <w:bottom w:val="none" w:sz="0" w:space="0" w:color="auto"/>
        <w:right w:val="none" w:sz="0" w:space="0" w:color="auto"/>
      </w:divBdr>
      <w:divsChild>
        <w:div w:id="1698431312">
          <w:marLeft w:val="0"/>
          <w:marRight w:val="0"/>
          <w:marTop w:val="0"/>
          <w:marBottom w:val="0"/>
          <w:divBdr>
            <w:top w:val="none" w:sz="0" w:space="0" w:color="auto"/>
            <w:left w:val="none" w:sz="0" w:space="0" w:color="auto"/>
            <w:bottom w:val="none" w:sz="0" w:space="0" w:color="auto"/>
            <w:right w:val="none" w:sz="0" w:space="0" w:color="auto"/>
          </w:divBdr>
          <w:divsChild>
            <w:div w:id="153839816">
              <w:marLeft w:val="0"/>
              <w:marRight w:val="0"/>
              <w:marTop w:val="0"/>
              <w:marBottom w:val="0"/>
              <w:divBdr>
                <w:top w:val="none" w:sz="0" w:space="0" w:color="auto"/>
                <w:left w:val="none" w:sz="0" w:space="0" w:color="auto"/>
                <w:bottom w:val="none" w:sz="0" w:space="0" w:color="auto"/>
                <w:right w:val="none" w:sz="0" w:space="0" w:color="auto"/>
              </w:divBdr>
              <w:divsChild>
                <w:div w:id="734280798">
                  <w:marLeft w:val="0"/>
                  <w:marRight w:val="0"/>
                  <w:marTop w:val="0"/>
                  <w:marBottom w:val="0"/>
                  <w:divBdr>
                    <w:top w:val="none" w:sz="0" w:space="0" w:color="auto"/>
                    <w:left w:val="none" w:sz="0" w:space="0" w:color="auto"/>
                    <w:bottom w:val="none" w:sz="0" w:space="0" w:color="auto"/>
                    <w:right w:val="none" w:sz="0" w:space="0" w:color="auto"/>
                  </w:divBdr>
                  <w:divsChild>
                    <w:div w:id="1341011135">
                      <w:marLeft w:val="0"/>
                      <w:marRight w:val="0"/>
                      <w:marTop w:val="0"/>
                      <w:marBottom w:val="0"/>
                      <w:divBdr>
                        <w:top w:val="none" w:sz="0" w:space="0" w:color="auto"/>
                        <w:left w:val="none" w:sz="0" w:space="0" w:color="auto"/>
                        <w:bottom w:val="none" w:sz="0" w:space="0" w:color="auto"/>
                        <w:right w:val="none" w:sz="0" w:space="0" w:color="auto"/>
                      </w:divBdr>
                      <w:divsChild>
                        <w:div w:id="933434485">
                          <w:marLeft w:val="0"/>
                          <w:marRight w:val="0"/>
                          <w:marTop w:val="0"/>
                          <w:marBottom w:val="0"/>
                          <w:divBdr>
                            <w:top w:val="none" w:sz="0" w:space="0" w:color="auto"/>
                            <w:left w:val="none" w:sz="0" w:space="0" w:color="auto"/>
                            <w:bottom w:val="none" w:sz="0" w:space="0" w:color="auto"/>
                            <w:right w:val="none" w:sz="0" w:space="0" w:color="auto"/>
                          </w:divBdr>
                          <w:divsChild>
                            <w:div w:id="52602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823476">
      <w:bodyDiv w:val="1"/>
      <w:marLeft w:val="0"/>
      <w:marRight w:val="0"/>
      <w:marTop w:val="0"/>
      <w:marBottom w:val="0"/>
      <w:divBdr>
        <w:top w:val="none" w:sz="0" w:space="0" w:color="auto"/>
        <w:left w:val="none" w:sz="0" w:space="0" w:color="auto"/>
        <w:bottom w:val="none" w:sz="0" w:space="0" w:color="auto"/>
        <w:right w:val="none" w:sz="0" w:space="0" w:color="auto"/>
      </w:divBdr>
    </w:div>
    <w:div w:id="1653630764">
      <w:bodyDiv w:val="1"/>
      <w:marLeft w:val="0"/>
      <w:marRight w:val="0"/>
      <w:marTop w:val="0"/>
      <w:marBottom w:val="0"/>
      <w:divBdr>
        <w:top w:val="none" w:sz="0" w:space="0" w:color="auto"/>
        <w:left w:val="none" w:sz="0" w:space="0" w:color="auto"/>
        <w:bottom w:val="none" w:sz="0" w:space="0" w:color="auto"/>
        <w:right w:val="none" w:sz="0" w:space="0" w:color="auto"/>
      </w:divBdr>
    </w:div>
    <w:div w:id="1657877469">
      <w:bodyDiv w:val="1"/>
      <w:marLeft w:val="0"/>
      <w:marRight w:val="0"/>
      <w:marTop w:val="0"/>
      <w:marBottom w:val="0"/>
      <w:divBdr>
        <w:top w:val="none" w:sz="0" w:space="0" w:color="auto"/>
        <w:left w:val="none" w:sz="0" w:space="0" w:color="auto"/>
        <w:bottom w:val="none" w:sz="0" w:space="0" w:color="auto"/>
        <w:right w:val="none" w:sz="0" w:space="0" w:color="auto"/>
      </w:divBdr>
    </w:div>
    <w:div w:id="1693452036">
      <w:bodyDiv w:val="1"/>
      <w:marLeft w:val="0"/>
      <w:marRight w:val="0"/>
      <w:marTop w:val="0"/>
      <w:marBottom w:val="0"/>
      <w:divBdr>
        <w:top w:val="none" w:sz="0" w:space="0" w:color="auto"/>
        <w:left w:val="none" w:sz="0" w:space="0" w:color="auto"/>
        <w:bottom w:val="none" w:sz="0" w:space="0" w:color="auto"/>
        <w:right w:val="none" w:sz="0" w:space="0" w:color="auto"/>
      </w:divBdr>
    </w:div>
    <w:div w:id="207685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6192D-4981-48E6-8347-46ACCB90C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4</Pages>
  <Words>1357</Words>
  <Characters>7739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Tiwari</dc:creator>
  <cp:keywords/>
  <dc:description/>
  <cp:lastModifiedBy>Aditya Tiwari</cp:lastModifiedBy>
  <cp:revision>4</cp:revision>
  <dcterms:created xsi:type="dcterms:W3CDTF">2024-09-10T12:06:00Z</dcterms:created>
  <dcterms:modified xsi:type="dcterms:W3CDTF">2024-09-10T13:52:00Z</dcterms:modified>
</cp:coreProperties>
</file>