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eastAsia="zh-CN" w:bidi="ar"/>
        </w:rPr>
        <w:t xml:space="preserve">该文档需配合 </w:t>
      </w: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fldChar w:fldCharType="begin"/>
      </w: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instrText xml:space="preserve"> HYPERLINK "https://github.com/mqyqingfeng/Blog/issues/10" </w:instrText>
      </w: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fldChar w:fldCharType="separate"/>
      </w: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https://github.com/mqyqingfeng/Blog/issues/10</w:t>
      </w: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fldChar w:fldCharType="end"/>
      </w: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eastAsia="zh-CN" w:bidi="ar"/>
        </w:rPr>
        <w:t xml:space="preserve"> 食用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作者：Jack Lei</w:t>
      </w: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链接：https://www.zhihu.com/question/22473205/answer/156101876</w:t>
      </w: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来源：知乎</w:t>
      </w: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著作权归作者所有。商业转载请联系作者获得授权，非商业转载请注明出处。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变量赋值分为两种，简单数据类型复制是内存的内容的复制，引用类型的复制，是指针的复制，复制后两个变量指向同一内存地址。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我们来看看实例吧！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简单数据类型复制：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var a = 10;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var b = a; //将a内存的内容就是值填充到 b 的内存中，a b 有各自的内存空间，相互独立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console.log(a);//10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console.log(b);//10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console.log(a == b);//true a,b相等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看看复制前后的内存变化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drawing>
          <wp:inline distT="0" distB="0" distL="114300" distR="114300">
            <wp:extent cx="1816735" cy="3467100"/>
            <wp:effectExtent l="0" t="0" r="12065" b="1270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drawing>
          <wp:inline distT="0" distB="0" distL="114300" distR="114300">
            <wp:extent cx="1865630" cy="3560445"/>
            <wp:effectExtent l="0" t="0" r="13970" b="2095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5630" cy="3560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红框内是内存，简单数据类型的赋值是内存内容复制，变量的内存是独立的，只是内存的内容相同而已。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引用数据类型的复制，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var obj1 = {name:"jack"};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var obj2 = obj1; //对象复制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for(var n in obj1){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  console.log(n);  //name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for(var m in obj2){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  console.log(m); //name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console.log(obj1 === obj2);//true,两个对象相等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//修改 obj2 的值，看看 obj1的变化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obj2.name = "zhou";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console.log(obj1.name);//zhou,obj1 也修改了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console.log(obj2.name);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来看看为何会修改：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drawing>
          <wp:inline distT="0" distB="0" distL="114300" distR="114300">
            <wp:extent cx="4674870" cy="3061970"/>
            <wp:effectExtent l="0" t="0" r="24130" b="1143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4870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drawing>
          <wp:inline distT="0" distB="0" distL="114300" distR="114300">
            <wp:extent cx="4763135" cy="3114675"/>
            <wp:effectExtent l="0" t="0" r="12065" b="9525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对象存在堆内存中（把它想成一种存储方式好了），大小不固定，在栈中有一个指针记录着这个对象在堆中地址，指针的大小是固定的。但我们要复制对象时，是复制对象的指针，复制后，两个变量同时指向一块堆地址，也就是两个地址指向同一对象了，所以指向同一个地址的对象才会相等，那么改变其中一个对象，其实就是改变堆中的对象，所以另一个变量也改变了。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从对象复制，我们可以看出，判断两个对象是否相等，要看它们是否指向同一地址，而不是看对象的属性或者方法是否一样。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var obj3 = {name:"jack"};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var obj4 = {name:"jack"};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console.log(obj3 == obj4);//false 两个对象的属性相同，但是不相等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函数参数传递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是按值传递的。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function fn(a,b,c){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a=a+10;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b.name='jack';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c={name:'Tom'};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var n=10;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var obj1={name:'zhou'};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var obj2={name:'Bob'};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fn(n,obj1,obj2);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console.log(n);//10,fn 没有改变 n 的值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console.log(obj1.name);//zhou,fn 改变了 obj1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console.log(obj2.name);//Bob,fn 没改变 obj2 怎么会这样？看下面的分析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来说说值传递和引用传递的区别：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按值传递，函数参数a，b , c 都会得到新的内存，实参只是把内存中的值复制给形参，改变形参的值不会改变实参的值。是内存内容的复制。如果是传递值，则函数外边的 n ,obj1，obj2 不会改变，但是 obj1 改变了。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按引用传递，实参和形参共同指向同一内存地址，改变形参，也会改变实参。如果按引用传递，n 和 obj2 要改变，而实际没有改变。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其实是叫 call-by-sharing 的传参方式，中文叫 传递引用的拷贝。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fn()中的a, b, c都是一个引用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他们的内容是某块内存的地址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这个地址的值来自于外部定义的三块内存，是那三块内存地址的一份拷贝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同时，在函数内部这三个参数的值是可以直接被修改的，可以指向其他对象（由于JavaScript中没有指针或引用运算符，只能直接修改）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function fn(a,b,c){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a=a+10;       //对 a 赋新值，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b.name='jack'; //修改 b 的属性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c={name:'Tom'};//改写了 c 的指向，赋新值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call-by-sharing是值传递的一种，所有 JS 传递参数是按值出传递的。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那么如何判断改变函数形参，对实参的影响呢？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差别就是： 是在函数内对参数赋新值还是改写参数的属性。如果对参数赋新值，则对实参没有影响，改写参数的属性，就会改写实参。明白 obj1 改变而 obj2 没有改变了么？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参考链接：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fldChar w:fldCharType="begin"/>
      </w: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instrText xml:space="preserve"> HYPERLINK "https://stackoverflow.com/questions/518000/is-javascript-a-pass-by-reference-or-pass-by-value-language" </w:instrText>
      </w: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fldChar w:fldCharType="separate"/>
      </w: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https://stackoverflow.com/questions/518000/is-javascript-a-pass-by-reference-or-pass-by-value-language</w:t>
      </w: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It's interesting in JavaScript. Consider this example</w:t>
      </w: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function changeStuff(a, b, c){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 a = a * 10;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 b.item = "changed";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 c = {item: "changed"};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var num = 10;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var obj1 = {item: "unchanged"};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var obj2 = {item: "unchanged"};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changeStuff(num, obj1, obj2);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console.log(num);</w:t>
      </w:r>
      <w:r>
        <w:rPr>
          <w:rStyle w:val="5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eastAsia="zh-CN" w:bidi="ar"/>
        </w:rPr>
        <w:t xml:space="preserve"> // 10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console.log(obj1.item);</w:t>
      </w:r>
      <w:r>
        <w:rPr>
          <w:rStyle w:val="5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eastAsia="zh-CN" w:bidi="ar"/>
        </w:rPr>
        <w:t xml:space="preserve"> // changed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console.log(obj2.item);</w:t>
      </w:r>
      <w:r>
        <w:rPr>
          <w:rStyle w:val="5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eastAsia="zh-CN" w:bidi="ar"/>
        </w:rPr>
        <w:t xml:space="preserve"> // unchanged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If</w:t>
      </w:r>
      <w:r>
        <w:rPr>
          <w:rStyle w:val="5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 </w:t>
      </w:r>
      <w:r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obj1</w:t>
      </w:r>
      <w:r>
        <w:rPr>
          <w:rStyle w:val="5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 was not a reference at all, then changing obj1.item would have no effect on the obj1 outside of the function.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If the argument was a proper reference, then everything would have changed. num would be 100, and obj2.item would read "changed".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eastAsia="zh-CN" w:bidi="ar"/>
        </w:rPr>
        <w:t>I</w:t>
      </w:r>
      <w:r>
        <w:rPr>
          <w:rStyle w:val="5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nstead, the situation is that the item passed in is passed by value. But the item that is passed by value is itself a reference. Technically, this is called </w:t>
      </w:r>
      <w:r>
        <w:rPr>
          <w:rStyle w:val="5"/>
          <w:rFonts w:hint="default" w:ascii="-apple-system" w:hAnsi="-apple-system" w:eastAsia="-apple-system" w:cs="-apple-system"/>
          <w:b/>
          <w:bCs w:val="0"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fldChar w:fldCharType="begin"/>
      </w:r>
      <w:r>
        <w:rPr>
          <w:rStyle w:val="5"/>
          <w:rFonts w:hint="default" w:ascii="-apple-system" w:hAnsi="-apple-system" w:eastAsia="-apple-system" w:cs="-apple-system"/>
          <w:b/>
          <w:bCs w:val="0"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instrText xml:space="preserve"> HYPERLINK "http://en.wikipedia.org/wiki/Evaluation_strategy" \l "Call_by_sharing" </w:instrText>
      </w:r>
      <w:r>
        <w:rPr>
          <w:rStyle w:val="5"/>
          <w:rFonts w:hint="default" w:ascii="-apple-system" w:hAnsi="-apple-system" w:eastAsia="-apple-system" w:cs="-apple-system"/>
          <w:b/>
          <w:bCs w:val="0"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bCs w:val="0"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call-by-sharing</w:t>
      </w:r>
      <w:r>
        <w:rPr>
          <w:rStyle w:val="5"/>
          <w:rFonts w:hint="default" w:ascii="-apple-system" w:hAnsi="-apple-system" w:eastAsia="-apple-system" w:cs="-apple-system"/>
          <w:b/>
          <w:bCs w:val="0"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fldChar w:fldCharType="end"/>
      </w:r>
      <w:r>
        <w:rPr>
          <w:rStyle w:val="5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-apple-system" w:hAnsi="-apple-system" w:eastAsia="-apple-system" w:cs="-apple-system"/>
          <w:b/>
          <w:bCs w:val="0"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hint="default" w:ascii="-apple-system" w:hAnsi="-apple-system" w:eastAsia="-apple-system" w:cs="-apple-system"/>
          <w:b/>
          <w:bCs w:val="0"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In practical terms, this means that if you change the parameter itself (as with </w:t>
      </w:r>
      <w:r>
        <w:rPr>
          <w:rStyle w:val="5"/>
          <w:rFonts w:ascii="-apple-system" w:hAnsi="-apple-system" w:eastAsia="-apple-system" w:cs="-apple-system"/>
          <w:b/>
          <w:bCs w:val="0"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num</w:t>
      </w:r>
      <w:r>
        <w:rPr>
          <w:rStyle w:val="5"/>
          <w:rFonts w:hint="default" w:ascii="-apple-system" w:hAnsi="-apple-system" w:eastAsia="-apple-system" w:cs="-apple-system"/>
          <w:b/>
          <w:bCs w:val="0"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 and obj2), that won't affect the item that was fed into the parameter. But if you change the INTERNALS of the parameter, that will propagate back up (as with obj1).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outlineLvl w:val="9"/>
        <w:rPr>
          <w:rFonts w:ascii="Apple Symbols" w:hAnsi="Apple Symbols"/>
          <w:b w:val="0"/>
          <w:bCs/>
          <w:sz w:val="18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/>
          <w:bCs w:val="0"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ascii="-apple-system" w:hAnsi="-apple-system" w:eastAsia="-apple-system" w:cs="-apple-system"/>
          <w:b/>
          <w:bCs w:val="0"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注意： 按引用传递是传递对象的引用，而按共享传递是传递对象的引用的副本！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21"/>
        </w:rPr>
      </w:pPr>
      <w:r>
        <w:rPr>
          <w:rFonts w:ascii="-apple-system" w:hAnsi="-apple-system" w:eastAsia="-apple-system" w:cs="-apple-system"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  <w:t>所以修改 o.value，可以通过引用找到原值，但是直接修改 o，并不会修改原值。所以第二个和第三个例子其实都是按共享传递。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/>
          <w:bCs w:val="0"/>
          <w:i w:val="0"/>
          <w:caps w:val="0"/>
          <w:color w:val="24292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/>
          <w:bCs w:val="0"/>
          <w:i w:val="0"/>
          <w:caps w:val="0"/>
          <w:color w:val="24292E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Style w:val="5"/>
          <w:rFonts w:ascii="-apple-system" w:hAnsi="-apple-system" w:eastAsia="-apple-system" w:cs="-apple-system"/>
          <w:b/>
          <w:bCs w:val="0"/>
          <w:i w:val="0"/>
          <w:caps w:val="0"/>
          <w:color w:val="24292E"/>
          <w:spacing w:val="0"/>
          <w:kern w:val="0"/>
          <w:sz w:val="21"/>
          <w:szCs w:val="21"/>
          <w:shd w:val="clear" w:fill="FFFFFF"/>
          <w:lang w:eastAsia="zh-CN" w:bidi="ar"/>
        </w:rPr>
        <w:t>正是因为传递的是引用的副本(拷贝) =&gt; 用按值传递来理解，创立了新的内存，保存了引用。这样当改变形参本身时，就不会影响到函数外的值，因为已经开辟了新的内存。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-apple-system" w:hAnsi="-apple-system" w:eastAsia="-apple-system" w:cs="-apple-system"/>
          <w:b/>
          <w:bCs w:val="0"/>
          <w:i w:val="0"/>
          <w:caps w:val="0"/>
          <w:color w:val="24292E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Style w:val="5"/>
          <w:rFonts w:ascii="-apple-system" w:hAnsi="-apple-system" w:eastAsia="-apple-system" w:cs="-apple-system"/>
          <w:b/>
          <w:bCs w:val="0"/>
          <w:i w:val="0"/>
          <w:caps w:val="0"/>
          <w:color w:val="24292E"/>
          <w:spacing w:val="0"/>
          <w:kern w:val="0"/>
          <w:sz w:val="21"/>
          <w:szCs w:val="21"/>
          <w:shd w:val="clear" w:fill="FFFFFF"/>
          <w:lang w:eastAsia="zh-CN" w:bidi="ar"/>
        </w:rPr>
        <w:t>如果是简单的按引用传值，那在函数中改变形参就会影响到函数外的原值。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outlineLvl w:val="9"/>
        <w:rPr>
          <w:rFonts w:ascii="Apple Symbols" w:hAnsi="Apple Symbols"/>
          <w:b w:val="0"/>
          <w:bCs/>
          <w:sz w:val="18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6BF6EC3"/>
    <w:rsid w:val="2FF56E11"/>
    <w:rsid w:val="3BFB662D"/>
    <w:rsid w:val="77DC449A"/>
    <w:rsid w:val="7DBA121D"/>
    <w:rsid w:val="7FB73525"/>
    <w:rsid w:val="7FD62149"/>
    <w:rsid w:val="7FEF69CA"/>
    <w:rsid w:val="B7BF80E6"/>
    <w:rsid w:val="BADB4951"/>
    <w:rsid w:val="C6BF6EC3"/>
    <w:rsid w:val="DF7BACA6"/>
    <w:rsid w:val="E9979659"/>
    <w:rsid w:val="F59E5272"/>
    <w:rsid w:val="F6BB967B"/>
    <w:rsid w:val="FFFC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character" w:styleId="8">
    <w:name w:val="HTML Code"/>
    <w:basedOn w:val="4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2020-05-17T19:28:00Z</dcterms:created>
  <dc:creator>dongxiwei</dc:creator>
  <cp:lastModifiedBy>dongxiwei</cp:lastModifiedBy>
  <dcterms:modified xsi:type="dcterms:W3CDTF">2020-05-17T19:55:29Z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