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Progetto:</w:t>
      </w:r>
      <w:r w:rsidDel="00000000" w:rsidR="00000000" w:rsidRPr="00000000">
        <w:drawing>
          <wp:anchor allowOverlap="1" behindDoc="0" distB="114300" distT="114300" distL="114300" distR="114300" hidden="0" layoutInCell="1" locked="0" relativeHeight="0" simplePos="0">
            <wp:simplePos x="0" y="0"/>
            <wp:positionH relativeFrom="column">
              <wp:posOffset>-380999</wp:posOffset>
            </wp:positionH>
            <wp:positionV relativeFrom="paragraph">
              <wp:posOffset>676275</wp:posOffset>
            </wp:positionV>
            <wp:extent cx="6653213" cy="418147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653213" cy="4181475"/>
                    </a:xfrm>
                    <a:prstGeom prst="rect"/>
                    <a:ln/>
                  </pic:spPr>
                </pic:pic>
              </a:graphicData>
            </a:graphic>
          </wp:anchor>
        </w:drawing>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Edificio 1</w:t>
      </w:r>
    </w:p>
    <w:p w:rsidR="00000000" w:rsidDel="00000000" w:rsidP="00000000" w:rsidRDefault="00000000" w:rsidRPr="00000000" w14:paraId="00000005">
      <w:pPr>
        <w:rPr>
          <w:b w:val="1"/>
        </w:rPr>
      </w:pPr>
      <w:r w:rsidDel="00000000" w:rsidR="00000000" w:rsidRPr="00000000">
        <w:rPr>
          <w:b w:val="1"/>
          <w:rtl w:val="0"/>
        </w:rPr>
        <w:t xml:space="preserve">IP Network: 192.168.0.1/24</w:t>
      </w:r>
    </w:p>
    <w:p w:rsidR="00000000" w:rsidDel="00000000" w:rsidP="00000000" w:rsidRDefault="00000000" w:rsidRPr="00000000" w14:paraId="00000006">
      <w:pPr>
        <w:rPr>
          <w:b w:val="1"/>
        </w:rPr>
      </w:pPr>
      <w:r w:rsidDel="00000000" w:rsidR="00000000" w:rsidRPr="00000000">
        <w:rPr>
          <w:b w:val="1"/>
          <w:rtl w:val="0"/>
        </w:rPr>
        <w:t xml:space="preserve">Broadcast IP: 192.168.0.255/24</w:t>
      </w:r>
    </w:p>
    <w:p w:rsidR="00000000" w:rsidDel="00000000" w:rsidP="00000000" w:rsidRDefault="00000000" w:rsidRPr="00000000" w14:paraId="00000007">
      <w:pPr>
        <w:rPr>
          <w:b w:val="1"/>
        </w:rPr>
      </w:pPr>
      <w:r w:rsidDel="00000000" w:rsidR="00000000" w:rsidRPr="00000000">
        <w:rPr>
          <w:b w:val="1"/>
          <w:rtl w:val="0"/>
        </w:rPr>
        <w:t xml:space="preserve">Gateway IP: 192.168.0.2</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Edificio 2</w:t>
      </w:r>
    </w:p>
    <w:p w:rsidR="00000000" w:rsidDel="00000000" w:rsidP="00000000" w:rsidRDefault="00000000" w:rsidRPr="00000000" w14:paraId="0000000A">
      <w:pPr>
        <w:rPr>
          <w:b w:val="1"/>
        </w:rPr>
      </w:pPr>
      <w:r w:rsidDel="00000000" w:rsidR="00000000" w:rsidRPr="00000000">
        <w:rPr>
          <w:b w:val="1"/>
          <w:rtl w:val="0"/>
        </w:rPr>
        <w:t xml:space="preserve">IP Network: 192.168.1.0/24</w:t>
      </w:r>
    </w:p>
    <w:p w:rsidR="00000000" w:rsidDel="00000000" w:rsidP="00000000" w:rsidRDefault="00000000" w:rsidRPr="00000000" w14:paraId="0000000B">
      <w:pPr>
        <w:rPr>
          <w:b w:val="1"/>
        </w:rPr>
      </w:pPr>
      <w:r w:rsidDel="00000000" w:rsidR="00000000" w:rsidRPr="00000000">
        <w:rPr>
          <w:b w:val="1"/>
          <w:rtl w:val="0"/>
        </w:rPr>
        <w:t xml:space="preserve">Broadcast IP: 192.168.1.255/24</w:t>
      </w:r>
    </w:p>
    <w:p w:rsidR="00000000" w:rsidDel="00000000" w:rsidP="00000000" w:rsidRDefault="00000000" w:rsidRPr="00000000" w14:paraId="0000000C">
      <w:pPr>
        <w:rPr>
          <w:b w:val="1"/>
        </w:rPr>
      </w:pPr>
      <w:r w:rsidDel="00000000" w:rsidR="00000000" w:rsidRPr="00000000">
        <w:rPr>
          <w:b w:val="1"/>
          <w:rtl w:val="0"/>
        </w:rPr>
        <w:t xml:space="preserve">Gateway IP: 192.168.1.2</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Spiegazione:</w:t>
      </w:r>
    </w:p>
    <w:p w:rsidR="00000000" w:rsidDel="00000000" w:rsidP="00000000" w:rsidRDefault="00000000" w:rsidRPr="00000000" w14:paraId="00000010">
      <w:pPr>
        <w:rPr/>
      </w:pPr>
      <w:r w:rsidDel="00000000" w:rsidR="00000000" w:rsidRPr="00000000">
        <w:rPr>
          <w:rtl w:val="0"/>
        </w:rPr>
        <w:t xml:space="preserve">In questo progetto ho dovuto creare una rete funzionante tra due edifici di quattro piani ciascuno. Ogni piano ha 30 pc (host) per un totale di 240 postazioni uno switch, ed un access point , per farli comunicare ho utilizzato un router/gatway a pian terreno collegato ad entrambi gli edifici tramite cablaggio sotterraneo che interagisce con gli switch a loro volta collegati con degli access point così da poter far interagire tutti i dispositivi. In totale ci sono 240 unità dunque ho utilizzato subnet mask classfull /24 così da avere disponibilità per 252 host.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Costi:</w:t>
      </w:r>
    </w:p>
    <w:p w:rsidR="00000000" w:rsidDel="00000000" w:rsidP="00000000" w:rsidRDefault="00000000" w:rsidRPr="00000000" w14:paraId="00000014">
      <w:pPr>
        <w:rPr>
          <w:b w:val="1"/>
        </w:rPr>
      </w:pPr>
      <w:r w:rsidDel="00000000" w:rsidR="00000000" w:rsidRPr="00000000">
        <w:rPr>
          <w:b w:val="1"/>
          <w:rtl w:val="0"/>
        </w:rPr>
        <w:t xml:space="preserve">240 pc= 240.000 euro</w:t>
      </w:r>
    </w:p>
    <w:p w:rsidR="00000000" w:rsidDel="00000000" w:rsidP="00000000" w:rsidRDefault="00000000" w:rsidRPr="00000000" w14:paraId="00000015">
      <w:pPr>
        <w:rPr>
          <w:b w:val="1"/>
        </w:rPr>
      </w:pPr>
      <w:r w:rsidDel="00000000" w:rsidR="00000000" w:rsidRPr="00000000">
        <w:rPr>
          <w:b w:val="1"/>
          <w:rtl w:val="0"/>
        </w:rPr>
        <w:t xml:space="preserve">8 switch </w:t>
      </w:r>
      <w:r w:rsidDel="00000000" w:rsidR="00000000" w:rsidRPr="00000000">
        <w:rPr>
          <w:b w:val="1"/>
          <w:sz w:val="21"/>
          <w:szCs w:val="21"/>
          <w:highlight w:val="white"/>
          <w:rtl w:val="0"/>
        </w:rPr>
        <w:t xml:space="preserve">S3900-48T6S-R</w:t>
      </w:r>
      <w:r w:rsidDel="00000000" w:rsidR="00000000" w:rsidRPr="00000000">
        <w:rPr>
          <w:b w:val="1"/>
          <w:rtl w:val="0"/>
        </w:rPr>
        <w:t xml:space="preserve">= 3672,00 euro</w:t>
      </w:r>
    </w:p>
    <w:p w:rsidR="00000000" w:rsidDel="00000000" w:rsidP="00000000" w:rsidRDefault="00000000" w:rsidRPr="00000000" w14:paraId="00000016">
      <w:pPr>
        <w:rPr>
          <w:b w:val="1"/>
        </w:rPr>
      </w:pPr>
      <w:r w:rsidDel="00000000" w:rsidR="00000000" w:rsidRPr="00000000">
        <w:rPr>
          <w:b w:val="1"/>
          <w:rtl w:val="0"/>
        </w:rPr>
        <w:t xml:space="preserve">8 access point cisco air= 1681,04 euro</w:t>
      </w:r>
    </w:p>
    <w:p w:rsidR="00000000" w:rsidDel="00000000" w:rsidP="00000000" w:rsidRDefault="00000000" w:rsidRPr="00000000" w14:paraId="00000017">
      <w:pPr>
        <w:rPr>
          <w:b w:val="1"/>
        </w:rPr>
      </w:pPr>
      <w:r w:rsidDel="00000000" w:rsidR="00000000" w:rsidRPr="00000000">
        <w:rPr>
          <w:b w:val="1"/>
          <w:rtl w:val="0"/>
        </w:rPr>
        <w:t xml:space="preserve">Router cisco-isr-4300-router= 1565,50 euro</w:t>
      </w:r>
    </w:p>
    <w:p w:rsidR="00000000" w:rsidDel="00000000" w:rsidP="00000000" w:rsidRDefault="00000000" w:rsidRPr="00000000" w14:paraId="00000018">
      <w:pPr>
        <w:rPr>
          <w:b w:val="1"/>
        </w:rPr>
      </w:pPr>
      <w:r w:rsidDel="00000000" w:rsidR="00000000" w:rsidRPr="00000000">
        <w:rPr>
          <w:b w:val="1"/>
          <w:rtl w:val="0"/>
        </w:rPr>
        <w:t xml:space="preserve">Cablaggio= 850,00 euro</w:t>
      </w:r>
    </w:p>
    <w:p w:rsidR="00000000" w:rsidDel="00000000" w:rsidP="00000000" w:rsidRDefault="00000000" w:rsidRPr="00000000" w14:paraId="00000019">
      <w:pPr>
        <w:rPr>
          <w:b w:val="1"/>
        </w:rPr>
      </w:pPr>
      <w:r w:rsidDel="00000000" w:rsidR="00000000" w:rsidRPr="00000000">
        <w:rPr>
          <w:b w:val="1"/>
          <w:rtl w:val="0"/>
        </w:rPr>
        <w:t xml:space="preserve">Spese contrattuali= 3500,00 euro</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Totale pagamento= 251.286,54 euro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