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183D7" w14:textId="1EF5386E" w:rsidR="00972F76" w:rsidRDefault="00712F26">
      <w:pPr>
        <w:rPr>
          <w:rFonts w:ascii="Times New Roman" w:hAnsi="Times New Roman" w:cs="Times New Roman"/>
          <w:lang w:val="en-US"/>
        </w:rPr>
      </w:pPr>
      <w:r>
        <w:rPr>
          <w:rFonts w:ascii="Times New Roman" w:hAnsi="Times New Roman" w:cs="Times New Roman"/>
          <w:lang w:val="en-US"/>
        </w:rPr>
        <w:t xml:space="preserve">1. </w:t>
      </w:r>
      <w:r w:rsidRPr="00712F26">
        <w:rPr>
          <w:rFonts w:ascii="Times New Roman" w:hAnsi="Times New Roman" w:cs="Times New Roman"/>
          <w:lang w:val="en-US"/>
        </w:rPr>
        <w:t xml:space="preserve">Project Overview </w:t>
      </w:r>
    </w:p>
    <w:p w14:paraId="316A25CD" w14:textId="77777777" w:rsidR="0091213A" w:rsidRPr="0091213A" w:rsidRDefault="0091213A" w:rsidP="0091213A">
      <w:pPr>
        <w:rPr>
          <w:rFonts w:ascii="Times New Roman" w:hAnsi="Times New Roman" w:cs="Times New Roman"/>
          <w:lang w:val="en-US"/>
        </w:rPr>
      </w:pPr>
      <w:r w:rsidRPr="0091213A">
        <w:rPr>
          <w:rFonts w:ascii="Times New Roman" w:hAnsi="Times New Roman" w:cs="Times New Roman"/>
          <w:lang w:val="en-US"/>
        </w:rPr>
        <w:t xml:space="preserve">Melbourne has become more dependent on car travel since COVID compared with similar cities across the world. A major source of congestion in Melbourne's CBD is the time drivers spend searching for a parking space. With a high rate of car ownership, this search can be difficult on average, drivers spend 17 hours a year searching for a parking spot within Melbourne city. This forces Melbourne commuters to continually drive around the city until one is free, increasing congestion, pollution and wasting time. The root cause of this frustration and inefficiency is the absence of real-time data on available parking spaces, which leaves drivers in frustration. </w:t>
      </w:r>
    </w:p>
    <w:p w14:paraId="654C37BD" w14:textId="5039002A" w:rsidR="0091213A" w:rsidRDefault="0091213A" w:rsidP="0091213A">
      <w:pPr>
        <w:rPr>
          <w:rFonts w:ascii="Times New Roman" w:hAnsi="Times New Roman" w:cs="Times New Roman"/>
          <w:lang w:val="en-US"/>
        </w:rPr>
      </w:pPr>
      <w:r w:rsidRPr="0091213A">
        <w:rPr>
          <w:rFonts w:ascii="Times New Roman" w:hAnsi="Times New Roman" w:cs="Times New Roman"/>
          <w:lang w:val="en-US"/>
        </w:rPr>
        <w:t>How might we provide drivers with real-time parking information to reduce search times and ease congestion?</w:t>
      </w:r>
    </w:p>
    <w:p w14:paraId="5B2CD747" w14:textId="0E973DEA" w:rsidR="0091213A" w:rsidRDefault="0010649C" w:rsidP="0091213A">
      <w:pPr>
        <w:rPr>
          <w:rFonts w:ascii="Times New Roman" w:hAnsi="Times New Roman" w:cs="Times New Roman"/>
        </w:rPr>
      </w:pPr>
      <w:r w:rsidRPr="0010649C">
        <w:rPr>
          <w:rFonts w:ascii="Times New Roman" w:hAnsi="Times New Roman" w:cs="Times New Roman"/>
        </w:rPr>
        <w:t>The following system diagram will provide an insight for the system, showing how each component is set/interacted</w:t>
      </w:r>
      <w:r>
        <w:rPr>
          <w:rFonts w:ascii="Times New Roman" w:hAnsi="Times New Roman" w:cs="Times New Roman" w:hint="eastAsia"/>
        </w:rPr>
        <w:t>：</w:t>
      </w:r>
    </w:p>
    <w:p w14:paraId="25F8E79D" w14:textId="68946A57" w:rsidR="0010649C" w:rsidRDefault="0010649C" w:rsidP="0091213A">
      <w:pPr>
        <w:rPr>
          <w:rFonts w:ascii="Times New Roman" w:hAnsi="Times New Roman" w:cs="Times New Roman"/>
        </w:rPr>
      </w:pPr>
      <w:r w:rsidRPr="0010649C">
        <w:rPr>
          <w:rFonts w:ascii="Times New Roman" w:hAnsi="Times New Roman" w:cs="Times New Roman"/>
          <w:noProof/>
        </w:rPr>
        <w:drawing>
          <wp:inline distT="0" distB="0" distL="0" distR="0" wp14:anchorId="20C0884A" wp14:editId="4DF49833">
            <wp:extent cx="5943600" cy="2908935"/>
            <wp:effectExtent l="0" t="0" r="0" b="5715"/>
            <wp:docPr id="556652409"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52409" name="图片 1" descr="图示&#10;&#10;AI 生成的内容可能不正确。"/>
                    <pic:cNvPicPr/>
                  </pic:nvPicPr>
                  <pic:blipFill>
                    <a:blip r:embed="rId5"/>
                    <a:stretch>
                      <a:fillRect/>
                    </a:stretch>
                  </pic:blipFill>
                  <pic:spPr>
                    <a:xfrm>
                      <a:off x="0" y="0"/>
                      <a:ext cx="5943600" cy="2908935"/>
                    </a:xfrm>
                    <a:prstGeom prst="rect">
                      <a:avLst/>
                    </a:prstGeom>
                  </pic:spPr>
                </pic:pic>
              </a:graphicData>
            </a:graphic>
          </wp:inline>
        </w:drawing>
      </w:r>
    </w:p>
    <w:p w14:paraId="35AF394F" w14:textId="15D3A56B" w:rsidR="0010649C" w:rsidRDefault="0010649C" w:rsidP="0091213A">
      <w:pPr>
        <w:rPr>
          <w:rFonts w:ascii="Times New Roman" w:hAnsi="Times New Roman" w:cs="Times New Roman"/>
        </w:rPr>
      </w:pPr>
      <w:r w:rsidRPr="0010649C">
        <w:rPr>
          <w:rFonts w:ascii="Times New Roman" w:hAnsi="Times New Roman" w:cs="Times New Roman"/>
        </w:rPr>
        <w:t>System Components:</w:t>
      </w:r>
    </w:p>
    <w:p w14:paraId="767A609F" w14:textId="5ECA9A3B" w:rsidR="00480479" w:rsidRDefault="00480479" w:rsidP="0091213A">
      <w:pPr>
        <w:rPr>
          <w:rFonts w:ascii="Times New Roman" w:hAnsi="Times New Roman" w:cs="Times New Roman"/>
        </w:rPr>
      </w:pPr>
      <w:r w:rsidRPr="00480479">
        <w:rPr>
          <w:rFonts w:ascii="Times New Roman" w:hAnsi="Times New Roman" w:cs="Times New Roman"/>
        </w:rPr>
        <w:t>User Interaction Layer: Users engage with a web interface that is intuitive and informational, without the system recording any personal data.</w:t>
      </w:r>
    </w:p>
    <w:p w14:paraId="782A6135" w14:textId="77777777" w:rsidR="00480479" w:rsidRDefault="00480479" w:rsidP="0091213A">
      <w:pPr>
        <w:rPr>
          <w:rFonts w:ascii="Times New Roman" w:hAnsi="Times New Roman" w:cs="Times New Roman"/>
        </w:rPr>
      </w:pPr>
      <w:r w:rsidRPr="00480479">
        <w:rPr>
          <w:rFonts w:ascii="Times New Roman" w:hAnsi="Times New Roman" w:cs="Times New Roman"/>
        </w:rPr>
        <w:t xml:space="preserve">External Data Sources: Periodic imports of updated CSV files ensure the platform's data remains current. </w:t>
      </w:r>
    </w:p>
    <w:p w14:paraId="7D65ACE9" w14:textId="09D980AF" w:rsidR="00480479" w:rsidRDefault="00480479" w:rsidP="0091213A">
      <w:pPr>
        <w:rPr>
          <w:rFonts w:ascii="Times New Roman" w:hAnsi="Times New Roman" w:cs="Times New Roman"/>
        </w:rPr>
      </w:pPr>
      <w:r w:rsidRPr="00480479">
        <w:rPr>
          <w:rFonts w:ascii="Times New Roman" w:hAnsi="Times New Roman" w:cs="Times New Roman"/>
        </w:rPr>
        <w:t>GitHub Repository: Hosts the application code for version control and facilitates secure, consistent updates and deployment.</w:t>
      </w:r>
    </w:p>
    <w:p w14:paraId="0FE46A5C" w14:textId="57758E45" w:rsidR="00480479" w:rsidRDefault="00480479" w:rsidP="0091213A">
      <w:pPr>
        <w:rPr>
          <w:rFonts w:ascii="Times New Roman" w:hAnsi="Times New Roman" w:cs="Times New Roman"/>
        </w:rPr>
      </w:pPr>
      <w:r w:rsidRPr="00480479">
        <w:rPr>
          <w:rFonts w:ascii="Times New Roman" w:hAnsi="Times New Roman" w:cs="Times New Roman"/>
        </w:rPr>
        <w:t>Security Protocols: Emphasises secure data transmission and server configuration, with SSL encryption and regular security audits.</w:t>
      </w:r>
    </w:p>
    <w:p w14:paraId="0F74260C" w14:textId="58C59CC8" w:rsidR="00A26F01" w:rsidRDefault="00A26F01" w:rsidP="0091213A">
      <w:pPr>
        <w:rPr>
          <w:rFonts w:ascii="Times New Roman" w:hAnsi="Times New Roman" w:cs="Times New Roman"/>
        </w:rPr>
      </w:pPr>
      <w:r w:rsidRPr="00A26F01">
        <w:rPr>
          <w:rFonts w:ascii="Times New Roman" w:hAnsi="Times New Roman" w:cs="Times New Roman"/>
        </w:rPr>
        <w:lastRenderedPageBreak/>
        <w:t>By aligning each system component with the platform's evolving features and the target audience's needs, this overview provides a clear picture of the project.</w:t>
      </w:r>
    </w:p>
    <w:p w14:paraId="3C5D06A8" w14:textId="77777777" w:rsidR="0010649C" w:rsidRPr="00712F26" w:rsidRDefault="0010649C" w:rsidP="0091213A">
      <w:pPr>
        <w:rPr>
          <w:rFonts w:ascii="Times New Roman" w:hAnsi="Times New Roman" w:cs="Times New Roman"/>
          <w:lang w:val="en-US"/>
        </w:rPr>
      </w:pPr>
    </w:p>
    <w:p w14:paraId="3B6430B1" w14:textId="13C01CCC" w:rsidR="00712F26" w:rsidRDefault="00712F26">
      <w:pPr>
        <w:rPr>
          <w:rFonts w:ascii="Times New Roman" w:hAnsi="Times New Roman" w:cs="Times New Roman"/>
          <w:lang w:val="en-US"/>
        </w:rPr>
      </w:pPr>
      <w:r>
        <w:rPr>
          <w:rFonts w:ascii="Times New Roman" w:hAnsi="Times New Roman" w:cs="Times New Roman"/>
          <w:lang w:val="en-US"/>
        </w:rPr>
        <w:t xml:space="preserve">2. </w:t>
      </w:r>
      <w:r w:rsidRPr="00712F26">
        <w:rPr>
          <w:rFonts w:ascii="Times New Roman" w:hAnsi="Times New Roman" w:cs="Times New Roman"/>
          <w:lang w:val="en-US"/>
        </w:rPr>
        <w:t>System Security Overview</w:t>
      </w:r>
    </w:p>
    <w:p w14:paraId="39B3317E" w14:textId="0BA88CB8" w:rsidR="00F16DB2" w:rsidRDefault="00F16DB2">
      <w:pPr>
        <w:rPr>
          <w:rFonts w:ascii="Times New Roman" w:hAnsi="Times New Roman" w:cs="Times New Roman"/>
        </w:rPr>
      </w:pPr>
      <w:r w:rsidRPr="00F16DB2">
        <w:rPr>
          <w:rFonts w:ascii="Times New Roman" w:hAnsi="Times New Roman" w:cs="Times New Roman"/>
        </w:rPr>
        <w:t>For any Internet application, ensuring security is an integral part. Security is not only related to the data security and information property security of web users and operators but also ensures the availability of network applications. Through research and discussion among team members, the team was able to identify potential vulnerabilities that may exist in the project. A table for vulnerabilities and remediation will be shown as below:</w:t>
      </w:r>
    </w:p>
    <w:tbl>
      <w:tblPr>
        <w:tblW w:w="0" w:type="auto"/>
        <w:tblCellMar>
          <w:top w:w="15" w:type="dxa"/>
          <w:left w:w="15" w:type="dxa"/>
          <w:bottom w:w="15" w:type="dxa"/>
          <w:right w:w="15" w:type="dxa"/>
        </w:tblCellMar>
        <w:tblLook w:val="04A0" w:firstRow="1" w:lastRow="0" w:firstColumn="1" w:lastColumn="0" w:noHBand="0" w:noVBand="1"/>
      </w:tblPr>
      <w:tblGrid>
        <w:gridCol w:w="1664"/>
        <w:gridCol w:w="2864"/>
        <w:gridCol w:w="1701"/>
        <w:gridCol w:w="2977"/>
      </w:tblGrid>
      <w:tr w:rsidR="00567622" w:rsidRPr="00567622" w14:paraId="41708503" w14:textId="77777777" w:rsidTr="00567622">
        <w:trPr>
          <w:trHeight w:val="565"/>
        </w:trPr>
        <w:tc>
          <w:tcPr>
            <w:tcW w:w="1664" w:type="dxa"/>
            <w:tcBorders>
              <w:top w:val="single" w:sz="6" w:space="0" w:color="9E9E9E"/>
              <w:left w:val="single" w:sz="6" w:space="0" w:color="9E9E9E"/>
              <w:bottom w:val="single" w:sz="6" w:space="0" w:color="9E9E9E"/>
              <w:right w:val="single" w:sz="6" w:space="0" w:color="9E9E9E"/>
            </w:tcBorders>
          </w:tcPr>
          <w:p w14:paraId="111B3AC2" w14:textId="352B33D8" w:rsidR="00567622" w:rsidRPr="00567622" w:rsidRDefault="00567622" w:rsidP="00567622">
            <w:pPr>
              <w:rPr>
                <w:rFonts w:ascii="Times New Roman" w:hAnsi="Times New Roman" w:cs="Times New Roman"/>
              </w:rPr>
            </w:pPr>
            <w:r w:rsidRPr="00567622">
              <w:rPr>
                <w:rFonts w:ascii="Times New Roman" w:hAnsi="Times New Roman" w:cs="Times New Roman"/>
                <w:b/>
                <w:bCs/>
              </w:rPr>
              <w:t>Risk</w:t>
            </w:r>
          </w:p>
        </w:tc>
        <w:tc>
          <w:tcPr>
            <w:tcW w:w="28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23F4890" w14:textId="5EA56654" w:rsidR="00567622" w:rsidRPr="00567622" w:rsidRDefault="00567622" w:rsidP="00567622">
            <w:pPr>
              <w:rPr>
                <w:rFonts w:ascii="Times New Roman" w:hAnsi="Times New Roman" w:cs="Times New Roman"/>
              </w:rPr>
            </w:pPr>
            <w:r w:rsidRPr="00567622">
              <w:rPr>
                <w:rFonts w:ascii="Times New Roman" w:hAnsi="Times New Roman" w:cs="Times New Roman"/>
              </w:rPr>
              <w:t> </w:t>
            </w:r>
            <w:r w:rsidRPr="00567622">
              <w:rPr>
                <w:rFonts w:ascii="Times New Roman" w:hAnsi="Times New Roman" w:cs="Times New Roman"/>
                <w:b/>
                <w:bCs/>
              </w:rPr>
              <w:t>Vulnerability</w:t>
            </w:r>
          </w:p>
        </w:tc>
        <w:tc>
          <w:tcPr>
            <w:tcW w:w="1701" w:type="dxa"/>
            <w:tcBorders>
              <w:top w:val="single" w:sz="6" w:space="0" w:color="9E9E9E"/>
              <w:left w:val="single" w:sz="6" w:space="0" w:color="9E9E9E"/>
              <w:bottom w:val="single" w:sz="6" w:space="0" w:color="9E9E9E"/>
              <w:right w:val="single" w:sz="6" w:space="0" w:color="9E9E9E"/>
            </w:tcBorders>
          </w:tcPr>
          <w:p w14:paraId="40D39545" w14:textId="75F86276" w:rsidR="00567622" w:rsidRPr="00567622" w:rsidRDefault="00567622" w:rsidP="00567622">
            <w:pPr>
              <w:rPr>
                <w:rFonts w:ascii="Times New Roman" w:hAnsi="Times New Roman" w:cs="Times New Roman"/>
                <w:b/>
                <w:bCs/>
              </w:rPr>
            </w:pPr>
            <w:r w:rsidRPr="00567622">
              <w:rPr>
                <w:rFonts w:ascii="Times New Roman" w:hAnsi="Times New Roman" w:cs="Times New Roman"/>
                <w:b/>
                <w:bCs/>
              </w:rPr>
              <w:t>Risk Rating</w:t>
            </w:r>
          </w:p>
        </w:tc>
        <w:tc>
          <w:tcPr>
            <w:tcW w:w="2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0CF72B6" w14:textId="4EB88D74" w:rsidR="00567622" w:rsidRPr="00567622" w:rsidRDefault="00567622" w:rsidP="00567622">
            <w:pPr>
              <w:rPr>
                <w:rFonts w:ascii="Times New Roman" w:hAnsi="Times New Roman" w:cs="Times New Roman"/>
              </w:rPr>
            </w:pPr>
            <w:r w:rsidRPr="00567622">
              <w:rPr>
                <w:rFonts w:ascii="Times New Roman" w:hAnsi="Times New Roman" w:cs="Times New Roman"/>
                <w:b/>
                <w:bCs/>
              </w:rPr>
              <w:t>Remediation Steps</w:t>
            </w:r>
          </w:p>
        </w:tc>
      </w:tr>
      <w:tr w:rsidR="00567622" w:rsidRPr="00567622" w14:paraId="1EDAA470" w14:textId="77777777" w:rsidTr="00567622">
        <w:trPr>
          <w:trHeight w:val="900"/>
        </w:trPr>
        <w:tc>
          <w:tcPr>
            <w:tcW w:w="1664" w:type="dxa"/>
            <w:tcBorders>
              <w:top w:val="single" w:sz="6" w:space="0" w:color="9E9E9E"/>
              <w:left w:val="single" w:sz="6" w:space="0" w:color="9E9E9E"/>
              <w:bottom w:val="single" w:sz="6" w:space="0" w:color="9E9E9E"/>
              <w:right w:val="single" w:sz="6" w:space="0" w:color="9E9E9E"/>
            </w:tcBorders>
          </w:tcPr>
          <w:p w14:paraId="7C5B2B76" w14:textId="5973C959" w:rsidR="00567622" w:rsidRPr="00567622" w:rsidRDefault="00567622" w:rsidP="00567622">
            <w:pPr>
              <w:rPr>
                <w:rFonts w:ascii="Times New Roman" w:hAnsi="Times New Roman" w:cs="Times New Roman"/>
              </w:rPr>
            </w:pPr>
            <w:r>
              <w:rPr>
                <w:rFonts w:ascii="Times New Roman" w:hAnsi="Times New Roman" w:cs="Times New Roman"/>
              </w:rPr>
              <w:t>1</w:t>
            </w:r>
          </w:p>
        </w:tc>
        <w:tc>
          <w:tcPr>
            <w:tcW w:w="28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4ABAD38" w14:textId="5CA9E24A" w:rsidR="00567622" w:rsidRPr="00567622" w:rsidRDefault="00567622" w:rsidP="00567622">
            <w:pPr>
              <w:rPr>
                <w:rFonts w:ascii="Times New Roman" w:hAnsi="Times New Roman" w:cs="Times New Roman"/>
              </w:rPr>
            </w:pPr>
            <w:r w:rsidRPr="00567622">
              <w:rPr>
                <w:rFonts w:ascii="Times New Roman" w:hAnsi="Times New Roman" w:cs="Times New Roman"/>
              </w:rPr>
              <w:t>Identification &amp; Authentication Failures</w:t>
            </w:r>
          </w:p>
        </w:tc>
        <w:tc>
          <w:tcPr>
            <w:tcW w:w="1701" w:type="dxa"/>
            <w:tcBorders>
              <w:top w:val="single" w:sz="6" w:space="0" w:color="9E9E9E"/>
              <w:left w:val="single" w:sz="6" w:space="0" w:color="9E9E9E"/>
              <w:bottom w:val="single" w:sz="6" w:space="0" w:color="9E9E9E"/>
              <w:right w:val="single" w:sz="6" w:space="0" w:color="9E9E9E"/>
            </w:tcBorders>
          </w:tcPr>
          <w:p w14:paraId="26BDE6E8" w14:textId="5470FD4E" w:rsidR="00567622" w:rsidRPr="00567622" w:rsidRDefault="00444BD9" w:rsidP="00567622">
            <w:pPr>
              <w:rPr>
                <w:rFonts w:ascii="Times New Roman" w:hAnsi="Times New Roman" w:cs="Times New Roman"/>
              </w:rPr>
            </w:pPr>
            <w:r w:rsidRPr="00444BD9">
              <w:rPr>
                <w:rFonts w:ascii="Times New Roman" w:hAnsi="Times New Roman" w:cs="Times New Roman"/>
              </w:rPr>
              <w:t>High</w:t>
            </w:r>
          </w:p>
        </w:tc>
        <w:tc>
          <w:tcPr>
            <w:tcW w:w="2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920EAC1" w14:textId="20B4D871" w:rsidR="00567622" w:rsidRPr="00567622" w:rsidRDefault="00567622" w:rsidP="00567622">
            <w:pPr>
              <w:rPr>
                <w:rFonts w:ascii="Times New Roman" w:hAnsi="Times New Roman" w:cs="Times New Roman"/>
              </w:rPr>
            </w:pPr>
            <w:r w:rsidRPr="00567622">
              <w:rPr>
                <w:rFonts w:ascii="Times New Roman" w:hAnsi="Times New Roman" w:cs="Times New Roman"/>
              </w:rPr>
              <w:t>MFA, session management, account lockout</w:t>
            </w:r>
          </w:p>
        </w:tc>
      </w:tr>
      <w:tr w:rsidR="00567622" w:rsidRPr="00567622" w14:paraId="7F794340" w14:textId="77777777" w:rsidTr="00567622">
        <w:trPr>
          <w:trHeight w:val="675"/>
        </w:trPr>
        <w:tc>
          <w:tcPr>
            <w:tcW w:w="1664" w:type="dxa"/>
            <w:tcBorders>
              <w:top w:val="single" w:sz="6" w:space="0" w:color="9E9E9E"/>
              <w:left w:val="single" w:sz="6" w:space="0" w:color="9E9E9E"/>
              <w:bottom w:val="single" w:sz="6" w:space="0" w:color="9E9E9E"/>
              <w:right w:val="single" w:sz="6" w:space="0" w:color="9E9E9E"/>
            </w:tcBorders>
          </w:tcPr>
          <w:p w14:paraId="0B744F6D" w14:textId="4A003578" w:rsidR="00567622" w:rsidRPr="00567622" w:rsidRDefault="00567622" w:rsidP="00567622">
            <w:pPr>
              <w:rPr>
                <w:rFonts w:ascii="Times New Roman" w:hAnsi="Times New Roman" w:cs="Times New Roman"/>
              </w:rPr>
            </w:pPr>
            <w:r>
              <w:rPr>
                <w:rFonts w:ascii="Times New Roman" w:hAnsi="Times New Roman" w:cs="Times New Roman"/>
              </w:rPr>
              <w:t>2</w:t>
            </w:r>
          </w:p>
        </w:tc>
        <w:tc>
          <w:tcPr>
            <w:tcW w:w="28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4E32A9D" w14:textId="509F545D" w:rsidR="00567622" w:rsidRPr="00567622" w:rsidRDefault="00567622" w:rsidP="00567622">
            <w:pPr>
              <w:rPr>
                <w:rFonts w:ascii="Times New Roman" w:hAnsi="Times New Roman" w:cs="Times New Roman"/>
              </w:rPr>
            </w:pPr>
            <w:r w:rsidRPr="00567622">
              <w:rPr>
                <w:rFonts w:ascii="Times New Roman" w:hAnsi="Times New Roman" w:cs="Times New Roman"/>
              </w:rPr>
              <w:t>SQL Injection</w:t>
            </w:r>
          </w:p>
        </w:tc>
        <w:tc>
          <w:tcPr>
            <w:tcW w:w="1701" w:type="dxa"/>
            <w:tcBorders>
              <w:top w:val="single" w:sz="6" w:space="0" w:color="9E9E9E"/>
              <w:left w:val="single" w:sz="6" w:space="0" w:color="9E9E9E"/>
              <w:bottom w:val="single" w:sz="6" w:space="0" w:color="9E9E9E"/>
              <w:right w:val="single" w:sz="6" w:space="0" w:color="9E9E9E"/>
            </w:tcBorders>
          </w:tcPr>
          <w:p w14:paraId="43DEFCC3" w14:textId="660BBA35" w:rsidR="00567622" w:rsidRPr="00567622" w:rsidRDefault="00444BD9" w:rsidP="00567622">
            <w:pPr>
              <w:rPr>
                <w:rFonts w:ascii="Times New Roman" w:hAnsi="Times New Roman" w:cs="Times New Roman"/>
              </w:rPr>
            </w:pPr>
            <w:r w:rsidRPr="00444BD9">
              <w:rPr>
                <w:rFonts w:ascii="Times New Roman" w:hAnsi="Times New Roman" w:cs="Times New Roman"/>
              </w:rPr>
              <w:t>High</w:t>
            </w:r>
          </w:p>
        </w:tc>
        <w:tc>
          <w:tcPr>
            <w:tcW w:w="2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9E69F47" w14:textId="349A3C63" w:rsidR="00567622" w:rsidRPr="00567622" w:rsidRDefault="00567622" w:rsidP="00567622">
            <w:pPr>
              <w:rPr>
                <w:rFonts w:ascii="Times New Roman" w:hAnsi="Times New Roman" w:cs="Times New Roman"/>
              </w:rPr>
            </w:pPr>
            <w:r w:rsidRPr="00567622">
              <w:rPr>
                <w:rFonts w:ascii="Times New Roman" w:hAnsi="Times New Roman" w:cs="Times New Roman"/>
              </w:rPr>
              <w:t>Strict input validation</w:t>
            </w:r>
          </w:p>
        </w:tc>
      </w:tr>
      <w:tr w:rsidR="00567622" w:rsidRPr="00567622" w14:paraId="5F01E5BB" w14:textId="77777777" w:rsidTr="00567622">
        <w:trPr>
          <w:trHeight w:val="750"/>
        </w:trPr>
        <w:tc>
          <w:tcPr>
            <w:tcW w:w="1664" w:type="dxa"/>
            <w:tcBorders>
              <w:top w:val="single" w:sz="6" w:space="0" w:color="9E9E9E"/>
              <w:left w:val="single" w:sz="6" w:space="0" w:color="9E9E9E"/>
              <w:bottom w:val="single" w:sz="6" w:space="0" w:color="9E9E9E"/>
              <w:right w:val="single" w:sz="6" w:space="0" w:color="9E9E9E"/>
            </w:tcBorders>
          </w:tcPr>
          <w:p w14:paraId="126E8CE1" w14:textId="05102A25" w:rsidR="00567622" w:rsidRPr="00567622" w:rsidRDefault="00567622" w:rsidP="00567622">
            <w:pPr>
              <w:rPr>
                <w:rFonts w:ascii="Times New Roman" w:hAnsi="Times New Roman" w:cs="Times New Roman"/>
              </w:rPr>
            </w:pPr>
            <w:r>
              <w:rPr>
                <w:rFonts w:ascii="Times New Roman" w:hAnsi="Times New Roman" w:cs="Times New Roman"/>
              </w:rPr>
              <w:t>3</w:t>
            </w:r>
          </w:p>
        </w:tc>
        <w:tc>
          <w:tcPr>
            <w:tcW w:w="28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A15F3FF" w14:textId="0817C1B2" w:rsidR="00567622" w:rsidRPr="00567622" w:rsidRDefault="00567622" w:rsidP="00567622">
            <w:pPr>
              <w:rPr>
                <w:rFonts w:ascii="Times New Roman" w:hAnsi="Times New Roman" w:cs="Times New Roman"/>
              </w:rPr>
            </w:pPr>
            <w:r w:rsidRPr="00567622">
              <w:rPr>
                <w:rFonts w:ascii="Times New Roman" w:hAnsi="Times New Roman" w:cs="Times New Roman"/>
              </w:rPr>
              <w:t>Broken Access Control</w:t>
            </w:r>
          </w:p>
        </w:tc>
        <w:tc>
          <w:tcPr>
            <w:tcW w:w="1701" w:type="dxa"/>
            <w:tcBorders>
              <w:top w:val="single" w:sz="6" w:space="0" w:color="9E9E9E"/>
              <w:left w:val="single" w:sz="6" w:space="0" w:color="9E9E9E"/>
              <w:bottom w:val="single" w:sz="6" w:space="0" w:color="9E9E9E"/>
              <w:right w:val="single" w:sz="6" w:space="0" w:color="9E9E9E"/>
            </w:tcBorders>
          </w:tcPr>
          <w:p w14:paraId="271B80CC" w14:textId="238F51C4" w:rsidR="00567622" w:rsidRPr="00567622" w:rsidRDefault="00444BD9" w:rsidP="00567622">
            <w:pPr>
              <w:rPr>
                <w:rFonts w:ascii="Times New Roman" w:hAnsi="Times New Roman" w:cs="Times New Roman"/>
              </w:rPr>
            </w:pPr>
            <w:r w:rsidRPr="00444BD9">
              <w:rPr>
                <w:rFonts w:ascii="Times New Roman" w:hAnsi="Times New Roman" w:cs="Times New Roman"/>
              </w:rPr>
              <w:t>Medium</w:t>
            </w:r>
          </w:p>
        </w:tc>
        <w:tc>
          <w:tcPr>
            <w:tcW w:w="2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73E6051" w14:textId="7FE9DBE2" w:rsidR="00567622" w:rsidRPr="00567622" w:rsidRDefault="00567622" w:rsidP="00567622">
            <w:pPr>
              <w:rPr>
                <w:rFonts w:ascii="Times New Roman" w:hAnsi="Times New Roman" w:cs="Times New Roman"/>
              </w:rPr>
            </w:pPr>
            <w:r w:rsidRPr="00567622">
              <w:rPr>
                <w:rFonts w:ascii="Times New Roman" w:hAnsi="Times New Roman" w:cs="Times New Roman"/>
              </w:rPr>
              <w:t>Role-based access, privilege control</w:t>
            </w:r>
          </w:p>
        </w:tc>
      </w:tr>
      <w:tr w:rsidR="00567622" w:rsidRPr="00567622" w14:paraId="29CF14D8" w14:textId="77777777" w:rsidTr="00567622">
        <w:trPr>
          <w:trHeight w:val="750"/>
        </w:trPr>
        <w:tc>
          <w:tcPr>
            <w:tcW w:w="1664" w:type="dxa"/>
            <w:tcBorders>
              <w:top w:val="single" w:sz="6" w:space="0" w:color="9E9E9E"/>
              <w:left w:val="single" w:sz="6" w:space="0" w:color="9E9E9E"/>
              <w:bottom w:val="single" w:sz="6" w:space="0" w:color="9E9E9E"/>
              <w:right w:val="single" w:sz="6" w:space="0" w:color="9E9E9E"/>
            </w:tcBorders>
          </w:tcPr>
          <w:p w14:paraId="68973F2D" w14:textId="582D6FFB" w:rsidR="00567622" w:rsidRPr="00567622" w:rsidRDefault="00567622" w:rsidP="00567622">
            <w:pPr>
              <w:rPr>
                <w:rFonts w:ascii="Times New Roman" w:hAnsi="Times New Roman" w:cs="Times New Roman"/>
              </w:rPr>
            </w:pPr>
            <w:r>
              <w:rPr>
                <w:rFonts w:ascii="Times New Roman" w:hAnsi="Times New Roman" w:cs="Times New Roman"/>
              </w:rPr>
              <w:t>4</w:t>
            </w:r>
          </w:p>
        </w:tc>
        <w:tc>
          <w:tcPr>
            <w:tcW w:w="28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6D71CC2" w14:textId="361F4498" w:rsidR="00567622" w:rsidRPr="00567622" w:rsidRDefault="00567622" w:rsidP="00567622">
            <w:pPr>
              <w:rPr>
                <w:rFonts w:ascii="Times New Roman" w:hAnsi="Times New Roman" w:cs="Times New Roman"/>
              </w:rPr>
            </w:pPr>
            <w:r w:rsidRPr="00567622">
              <w:rPr>
                <w:rFonts w:ascii="Times New Roman" w:hAnsi="Times New Roman" w:cs="Times New Roman"/>
              </w:rPr>
              <w:t>Security Misconfiguration</w:t>
            </w:r>
          </w:p>
        </w:tc>
        <w:tc>
          <w:tcPr>
            <w:tcW w:w="1701" w:type="dxa"/>
            <w:tcBorders>
              <w:top w:val="single" w:sz="6" w:space="0" w:color="9E9E9E"/>
              <w:left w:val="single" w:sz="6" w:space="0" w:color="9E9E9E"/>
              <w:bottom w:val="single" w:sz="6" w:space="0" w:color="9E9E9E"/>
              <w:right w:val="single" w:sz="6" w:space="0" w:color="9E9E9E"/>
            </w:tcBorders>
          </w:tcPr>
          <w:p w14:paraId="6BB1B4D0" w14:textId="35B77E8B" w:rsidR="00567622" w:rsidRPr="00567622" w:rsidRDefault="00444BD9" w:rsidP="00567622">
            <w:pPr>
              <w:rPr>
                <w:rFonts w:ascii="Times New Roman" w:hAnsi="Times New Roman" w:cs="Times New Roman"/>
              </w:rPr>
            </w:pPr>
            <w:r w:rsidRPr="00444BD9">
              <w:rPr>
                <w:rFonts w:ascii="Times New Roman" w:hAnsi="Times New Roman" w:cs="Times New Roman"/>
              </w:rPr>
              <w:t>Medium</w:t>
            </w:r>
          </w:p>
        </w:tc>
        <w:tc>
          <w:tcPr>
            <w:tcW w:w="2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57738E8" w14:textId="6A425C60" w:rsidR="00567622" w:rsidRPr="00567622" w:rsidRDefault="00567622" w:rsidP="00567622">
            <w:pPr>
              <w:rPr>
                <w:rFonts w:ascii="Times New Roman" w:hAnsi="Times New Roman" w:cs="Times New Roman"/>
              </w:rPr>
            </w:pPr>
            <w:r w:rsidRPr="00567622">
              <w:rPr>
                <w:rFonts w:ascii="Times New Roman" w:hAnsi="Times New Roman" w:cs="Times New Roman"/>
              </w:rPr>
              <w:t>Hardened configs, regular patching</w:t>
            </w:r>
          </w:p>
        </w:tc>
      </w:tr>
      <w:tr w:rsidR="00567622" w:rsidRPr="00567622" w14:paraId="6F45B556" w14:textId="77777777" w:rsidTr="00567622">
        <w:trPr>
          <w:trHeight w:val="675"/>
        </w:trPr>
        <w:tc>
          <w:tcPr>
            <w:tcW w:w="1664" w:type="dxa"/>
            <w:tcBorders>
              <w:top w:val="single" w:sz="6" w:space="0" w:color="9E9E9E"/>
              <w:left w:val="single" w:sz="6" w:space="0" w:color="9E9E9E"/>
              <w:bottom w:val="single" w:sz="6" w:space="0" w:color="9E9E9E"/>
              <w:right w:val="single" w:sz="6" w:space="0" w:color="9E9E9E"/>
            </w:tcBorders>
          </w:tcPr>
          <w:p w14:paraId="2752A094" w14:textId="622DE645" w:rsidR="00567622" w:rsidRPr="00567622" w:rsidRDefault="00567622" w:rsidP="00567622">
            <w:pPr>
              <w:rPr>
                <w:rFonts w:ascii="Times New Roman" w:hAnsi="Times New Roman" w:cs="Times New Roman"/>
              </w:rPr>
            </w:pPr>
            <w:r>
              <w:rPr>
                <w:rFonts w:ascii="Times New Roman" w:hAnsi="Times New Roman" w:cs="Times New Roman"/>
              </w:rPr>
              <w:t>5</w:t>
            </w:r>
          </w:p>
        </w:tc>
        <w:tc>
          <w:tcPr>
            <w:tcW w:w="28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85F5FEA" w14:textId="0D5F97E3" w:rsidR="00567622" w:rsidRPr="00567622" w:rsidRDefault="00567622" w:rsidP="00567622">
            <w:pPr>
              <w:rPr>
                <w:rFonts w:ascii="Times New Roman" w:hAnsi="Times New Roman" w:cs="Times New Roman"/>
              </w:rPr>
            </w:pPr>
            <w:r w:rsidRPr="00567622">
              <w:rPr>
                <w:rFonts w:ascii="Times New Roman" w:hAnsi="Times New Roman" w:cs="Times New Roman"/>
              </w:rPr>
              <w:t>Insecure Cryptographic Storage</w:t>
            </w:r>
          </w:p>
        </w:tc>
        <w:tc>
          <w:tcPr>
            <w:tcW w:w="1701" w:type="dxa"/>
            <w:tcBorders>
              <w:top w:val="single" w:sz="6" w:space="0" w:color="9E9E9E"/>
              <w:left w:val="single" w:sz="6" w:space="0" w:color="9E9E9E"/>
              <w:bottom w:val="single" w:sz="6" w:space="0" w:color="9E9E9E"/>
              <w:right w:val="single" w:sz="6" w:space="0" w:color="9E9E9E"/>
            </w:tcBorders>
          </w:tcPr>
          <w:p w14:paraId="11FA06DF" w14:textId="08D45FC6" w:rsidR="00567622" w:rsidRPr="00567622" w:rsidRDefault="00444BD9" w:rsidP="00567622">
            <w:pPr>
              <w:rPr>
                <w:rFonts w:ascii="Times New Roman" w:hAnsi="Times New Roman" w:cs="Times New Roman"/>
              </w:rPr>
            </w:pPr>
            <w:r w:rsidRPr="00444BD9">
              <w:rPr>
                <w:rFonts w:ascii="Times New Roman" w:hAnsi="Times New Roman" w:cs="Times New Roman"/>
              </w:rPr>
              <w:t>Medium</w:t>
            </w:r>
          </w:p>
        </w:tc>
        <w:tc>
          <w:tcPr>
            <w:tcW w:w="2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DEF4563" w14:textId="106295FD" w:rsidR="00567622" w:rsidRPr="00567622" w:rsidRDefault="00567622" w:rsidP="00567622">
            <w:pPr>
              <w:rPr>
                <w:rFonts w:ascii="Times New Roman" w:hAnsi="Times New Roman" w:cs="Times New Roman"/>
              </w:rPr>
            </w:pPr>
            <w:r w:rsidRPr="00567622">
              <w:rPr>
                <w:rFonts w:ascii="Times New Roman" w:hAnsi="Times New Roman" w:cs="Times New Roman"/>
              </w:rPr>
              <w:t>AES-256 encryption, hashed passwords</w:t>
            </w:r>
          </w:p>
        </w:tc>
      </w:tr>
      <w:tr w:rsidR="00567622" w:rsidRPr="00567622" w14:paraId="1A5BE079" w14:textId="77777777" w:rsidTr="00567622">
        <w:trPr>
          <w:trHeight w:val="675"/>
        </w:trPr>
        <w:tc>
          <w:tcPr>
            <w:tcW w:w="1664" w:type="dxa"/>
            <w:tcBorders>
              <w:top w:val="single" w:sz="6" w:space="0" w:color="9E9E9E"/>
              <w:left w:val="single" w:sz="6" w:space="0" w:color="9E9E9E"/>
              <w:bottom w:val="single" w:sz="6" w:space="0" w:color="9E9E9E"/>
              <w:right w:val="single" w:sz="6" w:space="0" w:color="9E9E9E"/>
            </w:tcBorders>
          </w:tcPr>
          <w:p w14:paraId="69042132" w14:textId="15E7C919" w:rsidR="00567622" w:rsidRPr="00567622" w:rsidRDefault="00567622" w:rsidP="00567622">
            <w:pPr>
              <w:rPr>
                <w:rFonts w:ascii="Times New Roman" w:hAnsi="Times New Roman" w:cs="Times New Roman"/>
              </w:rPr>
            </w:pPr>
            <w:r>
              <w:rPr>
                <w:rFonts w:ascii="Times New Roman" w:hAnsi="Times New Roman" w:cs="Times New Roman"/>
              </w:rPr>
              <w:t>6</w:t>
            </w:r>
          </w:p>
        </w:tc>
        <w:tc>
          <w:tcPr>
            <w:tcW w:w="28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04AA44B" w14:textId="27E721B0" w:rsidR="00567622" w:rsidRPr="00567622" w:rsidRDefault="00567622" w:rsidP="00567622">
            <w:pPr>
              <w:rPr>
                <w:rFonts w:ascii="Times New Roman" w:hAnsi="Times New Roman" w:cs="Times New Roman"/>
              </w:rPr>
            </w:pPr>
            <w:r w:rsidRPr="00567622">
              <w:rPr>
                <w:rFonts w:ascii="Times New Roman" w:hAnsi="Times New Roman" w:cs="Times New Roman"/>
              </w:rPr>
              <w:t>Cross-Site Scripting (XSS)</w:t>
            </w:r>
          </w:p>
        </w:tc>
        <w:tc>
          <w:tcPr>
            <w:tcW w:w="1701" w:type="dxa"/>
            <w:tcBorders>
              <w:top w:val="single" w:sz="6" w:space="0" w:color="9E9E9E"/>
              <w:left w:val="single" w:sz="6" w:space="0" w:color="9E9E9E"/>
              <w:bottom w:val="single" w:sz="6" w:space="0" w:color="9E9E9E"/>
              <w:right w:val="single" w:sz="6" w:space="0" w:color="9E9E9E"/>
            </w:tcBorders>
          </w:tcPr>
          <w:p w14:paraId="0210FD93" w14:textId="7E963C5B" w:rsidR="00567622" w:rsidRPr="00567622" w:rsidRDefault="00444BD9" w:rsidP="00567622">
            <w:pPr>
              <w:rPr>
                <w:rFonts w:ascii="Times New Roman" w:hAnsi="Times New Roman" w:cs="Times New Roman"/>
              </w:rPr>
            </w:pPr>
            <w:r w:rsidRPr="00444BD9">
              <w:rPr>
                <w:rFonts w:ascii="Times New Roman" w:hAnsi="Times New Roman" w:cs="Times New Roman"/>
              </w:rPr>
              <w:t>Low</w:t>
            </w:r>
          </w:p>
        </w:tc>
        <w:tc>
          <w:tcPr>
            <w:tcW w:w="2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A8DBB6C" w14:textId="536DA885" w:rsidR="00567622" w:rsidRPr="00567622" w:rsidRDefault="00567622" w:rsidP="00567622">
            <w:pPr>
              <w:rPr>
                <w:rFonts w:ascii="Times New Roman" w:hAnsi="Times New Roman" w:cs="Times New Roman"/>
              </w:rPr>
            </w:pPr>
            <w:r w:rsidRPr="00567622">
              <w:rPr>
                <w:rFonts w:ascii="Times New Roman" w:hAnsi="Times New Roman" w:cs="Times New Roman"/>
              </w:rPr>
              <w:t>Input sanitization, output escaping</w:t>
            </w:r>
          </w:p>
        </w:tc>
      </w:tr>
      <w:tr w:rsidR="00567622" w:rsidRPr="00567622" w14:paraId="008A3C1B" w14:textId="77777777" w:rsidTr="00567622">
        <w:trPr>
          <w:trHeight w:val="675"/>
        </w:trPr>
        <w:tc>
          <w:tcPr>
            <w:tcW w:w="1664" w:type="dxa"/>
            <w:tcBorders>
              <w:top w:val="single" w:sz="6" w:space="0" w:color="9E9E9E"/>
              <w:left w:val="single" w:sz="6" w:space="0" w:color="9E9E9E"/>
              <w:bottom w:val="single" w:sz="6" w:space="0" w:color="9E9E9E"/>
              <w:right w:val="single" w:sz="6" w:space="0" w:color="9E9E9E"/>
            </w:tcBorders>
          </w:tcPr>
          <w:p w14:paraId="18D6599D" w14:textId="781A8A5D" w:rsidR="00567622" w:rsidRPr="00567622" w:rsidRDefault="00567622" w:rsidP="00567622">
            <w:pPr>
              <w:rPr>
                <w:rFonts w:ascii="Times New Roman" w:hAnsi="Times New Roman" w:cs="Times New Roman"/>
              </w:rPr>
            </w:pPr>
            <w:r>
              <w:rPr>
                <w:rFonts w:ascii="Times New Roman" w:hAnsi="Times New Roman" w:cs="Times New Roman"/>
              </w:rPr>
              <w:t>7</w:t>
            </w:r>
          </w:p>
        </w:tc>
        <w:tc>
          <w:tcPr>
            <w:tcW w:w="28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1BF4B50" w14:textId="5E7A6736" w:rsidR="00567622" w:rsidRPr="00567622" w:rsidRDefault="00567622" w:rsidP="00567622">
            <w:pPr>
              <w:rPr>
                <w:rFonts w:ascii="Times New Roman" w:hAnsi="Times New Roman" w:cs="Times New Roman"/>
              </w:rPr>
            </w:pPr>
            <w:r w:rsidRPr="00567622">
              <w:rPr>
                <w:rFonts w:ascii="Times New Roman" w:hAnsi="Times New Roman" w:cs="Times New Roman"/>
              </w:rPr>
              <w:t>Improper Input Validation</w:t>
            </w:r>
          </w:p>
        </w:tc>
        <w:tc>
          <w:tcPr>
            <w:tcW w:w="1701" w:type="dxa"/>
            <w:tcBorders>
              <w:top w:val="single" w:sz="6" w:space="0" w:color="9E9E9E"/>
              <w:left w:val="single" w:sz="6" w:space="0" w:color="9E9E9E"/>
              <w:bottom w:val="single" w:sz="6" w:space="0" w:color="9E9E9E"/>
              <w:right w:val="single" w:sz="6" w:space="0" w:color="9E9E9E"/>
            </w:tcBorders>
          </w:tcPr>
          <w:p w14:paraId="0DFD4418" w14:textId="172EC8DD" w:rsidR="00567622" w:rsidRPr="00567622" w:rsidRDefault="00444BD9" w:rsidP="00567622">
            <w:pPr>
              <w:rPr>
                <w:rFonts w:ascii="Times New Roman" w:hAnsi="Times New Roman" w:cs="Times New Roman"/>
              </w:rPr>
            </w:pPr>
            <w:r w:rsidRPr="00444BD9">
              <w:rPr>
                <w:rFonts w:ascii="Times New Roman" w:hAnsi="Times New Roman" w:cs="Times New Roman"/>
              </w:rPr>
              <w:t>High</w:t>
            </w:r>
          </w:p>
        </w:tc>
        <w:tc>
          <w:tcPr>
            <w:tcW w:w="2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2B90F3C" w14:textId="22B535BB" w:rsidR="00567622" w:rsidRPr="00567622" w:rsidRDefault="00567622" w:rsidP="00567622">
            <w:pPr>
              <w:rPr>
                <w:rFonts w:ascii="Times New Roman" w:hAnsi="Times New Roman" w:cs="Times New Roman"/>
              </w:rPr>
            </w:pPr>
            <w:r w:rsidRPr="00567622">
              <w:rPr>
                <w:rFonts w:ascii="Times New Roman" w:hAnsi="Times New Roman" w:cs="Times New Roman"/>
              </w:rPr>
              <w:t>Backend schema validation</w:t>
            </w:r>
          </w:p>
        </w:tc>
      </w:tr>
      <w:tr w:rsidR="00567622" w:rsidRPr="00567622" w14:paraId="0BB44CEA" w14:textId="77777777" w:rsidTr="00567622">
        <w:trPr>
          <w:trHeight w:val="900"/>
        </w:trPr>
        <w:tc>
          <w:tcPr>
            <w:tcW w:w="1664" w:type="dxa"/>
            <w:tcBorders>
              <w:top w:val="single" w:sz="6" w:space="0" w:color="9E9E9E"/>
              <w:left w:val="single" w:sz="6" w:space="0" w:color="9E9E9E"/>
              <w:bottom w:val="single" w:sz="6" w:space="0" w:color="9E9E9E"/>
              <w:right w:val="single" w:sz="6" w:space="0" w:color="9E9E9E"/>
            </w:tcBorders>
          </w:tcPr>
          <w:p w14:paraId="7E3CCDE3" w14:textId="159ED56A" w:rsidR="00567622" w:rsidRPr="00567622" w:rsidRDefault="007F6ACD" w:rsidP="00567622">
            <w:pPr>
              <w:rPr>
                <w:rFonts w:ascii="Times New Roman" w:hAnsi="Times New Roman" w:cs="Times New Roman"/>
              </w:rPr>
            </w:pPr>
            <w:r>
              <w:rPr>
                <w:rFonts w:ascii="Times New Roman" w:hAnsi="Times New Roman" w:cs="Times New Roman"/>
              </w:rPr>
              <w:lastRenderedPageBreak/>
              <w:t>8</w:t>
            </w:r>
          </w:p>
        </w:tc>
        <w:tc>
          <w:tcPr>
            <w:tcW w:w="28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23079FA" w14:textId="72388B16" w:rsidR="00567622" w:rsidRPr="00567622" w:rsidRDefault="00567622" w:rsidP="00567622">
            <w:pPr>
              <w:rPr>
                <w:rFonts w:ascii="Times New Roman" w:hAnsi="Times New Roman" w:cs="Times New Roman"/>
              </w:rPr>
            </w:pPr>
            <w:r w:rsidRPr="00567622">
              <w:rPr>
                <w:rFonts w:ascii="Times New Roman" w:hAnsi="Times New Roman" w:cs="Times New Roman"/>
              </w:rPr>
              <w:t>Insufficient Logging &amp; Monitoring</w:t>
            </w:r>
          </w:p>
        </w:tc>
        <w:tc>
          <w:tcPr>
            <w:tcW w:w="1701" w:type="dxa"/>
            <w:tcBorders>
              <w:top w:val="single" w:sz="6" w:space="0" w:color="9E9E9E"/>
              <w:left w:val="single" w:sz="6" w:space="0" w:color="9E9E9E"/>
              <w:bottom w:val="single" w:sz="6" w:space="0" w:color="9E9E9E"/>
              <w:right w:val="single" w:sz="6" w:space="0" w:color="9E9E9E"/>
            </w:tcBorders>
          </w:tcPr>
          <w:p w14:paraId="0EB24BB3" w14:textId="2625343A" w:rsidR="00567622" w:rsidRPr="00567622" w:rsidRDefault="00444BD9" w:rsidP="00567622">
            <w:pPr>
              <w:rPr>
                <w:rFonts w:ascii="Times New Roman" w:hAnsi="Times New Roman" w:cs="Times New Roman"/>
              </w:rPr>
            </w:pPr>
            <w:r w:rsidRPr="00444BD9">
              <w:rPr>
                <w:rFonts w:ascii="Times New Roman" w:hAnsi="Times New Roman" w:cs="Times New Roman"/>
              </w:rPr>
              <w:t>Medium</w:t>
            </w:r>
          </w:p>
        </w:tc>
        <w:tc>
          <w:tcPr>
            <w:tcW w:w="2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8C43F12" w14:textId="196BECCF" w:rsidR="00567622" w:rsidRPr="00567622" w:rsidRDefault="00567622" w:rsidP="00567622">
            <w:pPr>
              <w:rPr>
                <w:rFonts w:ascii="Times New Roman" w:hAnsi="Times New Roman" w:cs="Times New Roman"/>
              </w:rPr>
            </w:pPr>
            <w:r w:rsidRPr="00567622">
              <w:rPr>
                <w:rFonts w:ascii="Times New Roman" w:hAnsi="Times New Roman" w:cs="Times New Roman"/>
              </w:rPr>
              <w:t>Centralized logs, real-time anomaly alerts</w:t>
            </w:r>
          </w:p>
        </w:tc>
      </w:tr>
      <w:tr w:rsidR="00414618" w:rsidRPr="00567622" w14:paraId="0BEF0DAE" w14:textId="77777777" w:rsidTr="00567622">
        <w:trPr>
          <w:trHeight w:val="900"/>
        </w:trPr>
        <w:tc>
          <w:tcPr>
            <w:tcW w:w="1664" w:type="dxa"/>
            <w:tcBorders>
              <w:top w:val="single" w:sz="6" w:space="0" w:color="9E9E9E"/>
              <w:left w:val="single" w:sz="6" w:space="0" w:color="9E9E9E"/>
              <w:bottom w:val="single" w:sz="6" w:space="0" w:color="9E9E9E"/>
              <w:right w:val="single" w:sz="6" w:space="0" w:color="9E9E9E"/>
            </w:tcBorders>
          </w:tcPr>
          <w:p w14:paraId="1B98540E" w14:textId="6CEC86BA" w:rsidR="00414618" w:rsidRDefault="00414618" w:rsidP="00567622">
            <w:pPr>
              <w:rPr>
                <w:rFonts w:ascii="Times New Roman" w:hAnsi="Times New Roman" w:cs="Times New Roman"/>
              </w:rPr>
            </w:pPr>
            <w:r>
              <w:rPr>
                <w:rFonts w:ascii="Times New Roman" w:hAnsi="Times New Roman" w:cs="Times New Roman"/>
              </w:rPr>
              <w:t>9</w:t>
            </w:r>
          </w:p>
        </w:tc>
        <w:tc>
          <w:tcPr>
            <w:tcW w:w="286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3DDD5043" w14:textId="4755A470" w:rsidR="00414618" w:rsidRPr="00567622" w:rsidRDefault="00414618" w:rsidP="00567622">
            <w:pPr>
              <w:rPr>
                <w:rFonts w:ascii="Times New Roman" w:hAnsi="Times New Roman" w:cs="Times New Roman"/>
              </w:rPr>
            </w:pPr>
            <w:r w:rsidRPr="00414618">
              <w:rPr>
                <w:rFonts w:ascii="Times New Roman" w:hAnsi="Times New Roman" w:cs="Times New Roman"/>
              </w:rPr>
              <w:t>Insecure APIs</w:t>
            </w:r>
          </w:p>
        </w:tc>
        <w:tc>
          <w:tcPr>
            <w:tcW w:w="1701" w:type="dxa"/>
            <w:tcBorders>
              <w:top w:val="single" w:sz="6" w:space="0" w:color="9E9E9E"/>
              <w:left w:val="single" w:sz="6" w:space="0" w:color="9E9E9E"/>
              <w:bottom w:val="single" w:sz="6" w:space="0" w:color="9E9E9E"/>
              <w:right w:val="single" w:sz="6" w:space="0" w:color="9E9E9E"/>
            </w:tcBorders>
          </w:tcPr>
          <w:p w14:paraId="6E5CF680" w14:textId="32225F80" w:rsidR="00414618" w:rsidRPr="00567622" w:rsidRDefault="00444BD9" w:rsidP="00567622">
            <w:pPr>
              <w:rPr>
                <w:rFonts w:ascii="Times New Roman" w:hAnsi="Times New Roman" w:cs="Times New Roman"/>
              </w:rPr>
            </w:pPr>
            <w:r w:rsidRPr="00444BD9">
              <w:rPr>
                <w:rFonts w:ascii="Times New Roman" w:hAnsi="Times New Roman" w:cs="Times New Roman"/>
              </w:rPr>
              <w:t>High</w:t>
            </w:r>
          </w:p>
        </w:tc>
        <w:tc>
          <w:tcPr>
            <w:tcW w:w="2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7F69765F" w14:textId="77B1C46C" w:rsidR="00414618" w:rsidRPr="00567622" w:rsidRDefault="00414618" w:rsidP="00567622">
            <w:pPr>
              <w:rPr>
                <w:rFonts w:ascii="Times New Roman" w:hAnsi="Times New Roman" w:cs="Times New Roman"/>
              </w:rPr>
            </w:pPr>
            <w:r w:rsidRPr="00414618">
              <w:rPr>
                <w:rFonts w:ascii="Times New Roman" w:hAnsi="Times New Roman" w:cs="Times New Roman"/>
              </w:rPr>
              <w:t>Secure API endpoints with authentication, rate limiting, and input validation.</w:t>
            </w:r>
          </w:p>
        </w:tc>
      </w:tr>
    </w:tbl>
    <w:p w14:paraId="7EA52BE3" w14:textId="77777777" w:rsidR="00F16DB2" w:rsidRPr="00567622" w:rsidRDefault="00F16DB2">
      <w:pPr>
        <w:rPr>
          <w:rFonts w:ascii="Times New Roman" w:hAnsi="Times New Roman" w:cs="Times New Roman"/>
        </w:rPr>
      </w:pPr>
    </w:p>
    <w:p w14:paraId="5F06A037" w14:textId="54EC9940" w:rsidR="00712F26" w:rsidRDefault="00712F26">
      <w:pPr>
        <w:rPr>
          <w:rFonts w:ascii="Times New Roman" w:hAnsi="Times New Roman" w:cs="Times New Roman"/>
          <w:lang w:val="en-US"/>
        </w:rPr>
      </w:pPr>
      <w:r>
        <w:rPr>
          <w:rFonts w:ascii="Times New Roman" w:hAnsi="Times New Roman" w:cs="Times New Roman"/>
          <w:lang w:val="en-US"/>
        </w:rPr>
        <w:t xml:space="preserve">3. </w:t>
      </w:r>
      <w:r w:rsidRPr="00712F26">
        <w:rPr>
          <w:rFonts w:ascii="Times New Roman" w:hAnsi="Times New Roman" w:cs="Times New Roman"/>
          <w:lang w:val="en-US"/>
        </w:rPr>
        <w:t>Security Awareness</w:t>
      </w:r>
    </w:p>
    <w:p w14:paraId="71A3A24B" w14:textId="6ECAD5A5" w:rsidR="00414618" w:rsidRDefault="00414618">
      <w:pPr>
        <w:rPr>
          <w:rFonts w:ascii="Times New Roman" w:hAnsi="Times New Roman" w:cs="Times New Roman"/>
        </w:rPr>
      </w:pPr>
      <w:r w:rsidRPr="00414618">
        <w:rPr>
          <w:rFonts w:ascii="Times New Roman" w:hAnsi="Times New Roman" w:cs="Times New Roman"/>
        </w:rPr>
        <w:t xml:space="preserve">Due to the short project development cycle and large project size, the team needs to ensure that they have considerable security awareness in each development life cycle and operation. This safety awareness </w:t>
      </w:r>
      <w:proofErr w:type="gramStart"/>
      <w:r w:rsidRPr="00414618">
        <w:rPr>
          <w:rFonts w:ascii="Times New Roman" w:hAnsi="Times New Roman" w:cs="Times New Roman"/>
        </w:rPr>
        <w:t>are</w:t>
      </w:r>
      <w:proofErr w:type="gramEnd"/>
      <w:r w:rsidRPr="00414618">
        <w:rPr>
          <w:rFonts w:ascii="Times New Roman" w:hAnsi="Times New Roman" w:cs="Times New Roman"/>
        </w:rPr>
        <w:t xml:space="preserve"> listed below</w:t>
      </w:r>
      <w:r w:rsidRPr="00414618">
        <w:rPr>
          <w:rFonts w:ascii="Times New Roman" w:hAnsi="Times New Roman" w:cs="Times New Roman"/>
        </w:rPr>
        <w:t>：</w:t>
      </w:r>
    </w:p>
    <w:p w14:paraId="38DC8C81" w14:textId="2F5AFA4A" w:rsidR="00414618" w:rsidRPr="00414618" w:rsidRDefault="00414618" w:rsidP="00414618">
      <w:pPr>
        <w:pStyle w:val="a9"/>
        <w:numPr>
          <w:ilvl w:val="0"/>
          <w:numId w:val="1"/>
        </w:numPr>
        <w:rPr>
          <w:rFonts w:ascii="Times New Roman" w:hAnsi="Times New Roman" w:cs="Times New Roman"/>
        </w:rPr>
      </w:pPr>
      <w:r w:rsidRPr="00414618">
        <w:rPr>
          <w:rFonts w:ascii="Times New Roman" w:hAnsi="Times New Roman" w:cs="Times New Roman"/>
        </w:rPr>
        <w:t>Access control</w:t>
      </w:r>
    </w:p>
    <w:p w14:paraId="4C99478E" w14:textId="23C91D39" w:rsidR="00414618" w:rsidRPr="00414618" w:rsidRDefault="00414618" w:rsidP="00414618">
      <w:pPr>
        <w:pStyle w:val="a9"/>
        <w:numPr>
          <w:ilvl w:val="0"/>
          <w:numId w:val="1"/>
        </w:numPr>
        <w:rPr>
          <w:rFonts w:ascii="Times New Roman" w:hAnsi="Times New Roman" w:cs="Times New Roman"/>
        </w:rPr>
      </w:pPr>
      <w:r w:rsidRPr="00414618">
        <w:rPr>
          <w:rFonts w:ascii="Times New Roman" w:hAnsi="Times New Roman" w:cs="Times New Roman"/>
        </w:rPr>
        <w:t>Data protection</w:t>
      </w:r>
    </w:p>
    <w:p w14:paraId="591207FB" w14:textId="58DF7338" w:rsidR="00414618" w:rsidRPr="00414618" w:rsidRDefault="00414618" w:rsidP="00414618">
      <w:pPr>
        <w:pStyle w:val="a9"/>
        <w:numPr>
          <w:ilvl w:val="0"/>
          <w:numId w:val="1"/>
        </w:numPr>
        <w:rPr>
          <w:rFonts w:ascii="Times New Roman" w:hAnsi="Times New Roman" w:cs="Times New Roman"/>
        </w:rPr>
      </w:pPr>
      <w:r w:rsidRPr="00414618">
        <w:rPr>
          <w:rFonts w:ascii="Times New Roman" w:hAnsi="Times New Roman" w:cs="Times New Roman"/>
        </w:rPr>
        <w:t>Threat detection and response</w:t>
      </w:r>
    </w:p>
    <w:p w14:paraId="302D6744" w14:textId="2C8B48D4" w:rsidR="00414618" w:rsidRPr="00414618" w:rsidRDefault="00414618" w:rsidP="00414618">
      <w:pPr>
        <w:pStyle w:val="a9"/>
        <w:numPr>
          <w:ilvl w:val="0"/>
          <w:numId w:val="1"/>
        </w:numPr>
        <w:rPr>
          <w:rFonts w:ascii="Times New Roman" w:hAnsi="Times New Roman" w:cs="Times New Roman"/>
        </w:rPr>
      </w:pPr>
      <w:r w:rsidRPr="00414618">
        <w:rPr>
          <w:rFonts w:ascii="Times New Roman" w:hAnsi="Times New Roman" w:cs="Times New Roman"/>
        </w:rPr>
        <w:t>Network security</w:t>
      </w:r>
    </w:p>
    <w:p w14:paraId="56B9AF6A" w14:textId="54A54BCF" w:rsidR="00414618" w:rsidRDefault="00414618" w:rsidP="00414618">
      <w:pPr>
        <w:pStyle w:val="a9"/>
        <w:numPr>
          <w:ilvl w:val="0"/>
          <w:numId w:val="1"/>
        </w:numPr>
        <w:rPr>
          <w:rFonts w:ascii="Times New Roman" w:hAnsi="Times New Roman" w:cs="Times New Roman"/>
        </w:rPr>
      </w:pPr>
      <w:r w:rsidRPr="00414618">
        <w:rPr>
          <w:rFonts w:ascii="Times New Roman" w:hAnsi="Times New Roman" w:cs="Times New Roman"/>
        </w:rPr>
        <w:t>Software security</w:t>
      </w:r>
    </w:p>
    <w:p w14:paraId="7075D4D8" w14:textId="677EC185" w:rsidR="00414618" w:rsidRPr="00414618" w:rsidRDefault="00414618" w:rsidP="00414618">
      <w:pPr>
        <w:pStyle w:val="a9"/>
        <w:numPr>
          <w:ilvl w:val="0"/>
          <w:numId w:val="1"/>
        </w:numPr>
        <w:rPr>
          <w:rFonts w:ascii="Times New Roman" w:hAnsi="Times New Roman" w:cs="Times New Roman"/>
        </w:rPr>
      </w:pPr>
      <w:r w:rsidRPr="00414618">
        <w:rPr>
          <w:rFonts w:ascii="Times New Roman" w:hAnsi="Times New Roman" w:cs="Times New Roman"/>
        </w:rPr>
        <w:t>Security trains</w:t>
      </w:r>
    </w:p>
    <w:p w14:paraId="7D8CFADA" w14:textId="77777777" w:rsidR="00414618" w:rsidRPr="00712F26" w:rsidRDefault="00414618">
      <w:pPr>
        <w:rPr>
          <w:rFonts w:ascii="Times New Roman" w:hAnsi="Times New Roman" w:cs="Times New Roman"/>
          <w:lang w:val="en-US"/>
        </w:rPr>
      </w:pPr>
    </w:p>
    <w:p w14:paraId="76C6131C" w14:textId="3DF73F7D" w:rsidR="00712F26" w:rsidRDefault="00712F26">
      <w:pPr>
        <w:rPr>
          <w:rFonts w:ascii="Times New Roman" w:hAnsi="Times New Roman" w:cs="Times New Roman"/>
          <w:lang w:val="en-US"/>
        </w:rPr>
      </w:pPr>
      <w:r>
        <w:rPr>
          <w:rFonts w:ascii="Times New Roman" w:hAnsi="Times New Roman" w:cs="Times New Roman"/>
          <w:lang w:val="en-US"/>
        </w:rPr>
        <w:t xml:space="preserve">4. </w:t>
      </w:r>
      <w:r w:rsidRPr="00712F26">
        <w:rPr>
          <w:rFonts w:ascii="Times New Roman" w:hAnsi="Times New Roman" w:cs="Times New Roman"/>
          <w:lang w:val="en-US"/>
        </w:rPr>
        <w:t>Ethical, Legal, Security and Privacy Issues</w:t>
      </w:r>
    </w:p>
    <w:p w14:paraId="151D2343" w14:textId="5F4815EB" w:rsidR="00414618" w:rsidRDefault="00414618" w:rsidP="00414618">
      <w:pPr>
        <w:ind w:firstLine="720"/>
        <w:rPr>
          <w:rFonts w:ascii="Times New Roman" w:hAnsi="Times New Roman" w:cs="Times New Roman"/>
        </w:rPr>
      </w:pPr>
      <w:r w:rsidRPr="00414618">
        <w:rPr>
          <w:rFonts w:ascii="Times New Roman" w:hAnsi="Times New Roman" w:cs="Times New Roman"/>
        </w:rPr>
        <w:t>a. Ethical Considerations</w:t>
      </w:r>
    </w:p>
    <w:p w14:paraId="633615DB" w14:textId="6B7DC9E3" w:rsidR="00414618" w:rsidRDefault="00414618" w:rsidP="00414618">
      <w:pPr>
        <w:ind w:firstLine="720"/>
        <w:rPr>
          <w:rFonts w:ascii="Times New Roman" w:hAnsi="Times New Roman" w:cs="Times New Roman"/>
        </w:rPr>
      </w:pPr>
      <w:r w:rsidRPr="00414618">
        <w:rPr>
          <w:rFonts w:ascii="Times New Roman" w:hAnsi="Times New Roman" w:cs="Times New Roman"/>
        </w:rPr>
        <w:t>b. Legal Compliance</w:t>
      </w:r>
    </w:p>
    <w:p w14:paraId="16BE8D2B" w14:textId="53B6EA6C" w:rsidR="00414618" w:rsidRDefault="00414618" w:rsidP="00414618">
      <w:pPr>
        <w:ind w:firstLine="720"/>
        <w:rPr>
          <w:rFonts w:ascii="Times New Roman" w:hAnsi="Times New Roman" w:cs="Times New Roman"/>
        </w:rPr>
      </w:pPr>
      <w:r w:rsidRPr="00414618">
        <w:rPr>
          <w:rFonts w:ascii="Times New Roman" w:hAnsi="Times New Roman" w:cs="Times New Roman"/>
        </w:rPr>
        <w:t>c. Privacy Policy</w:t>
      </w:r>
    </w:p>
    <w:p w14:paraId="2D321DD0" w14:textId="3E7FD854" w:rsidR="00414618" w:rsidRPr="00712F26" w:rsidRDefault="00414618" w:rsidP="00414618">
      <w:pPr>
        <w:rPr>
          <w:rFonts w:ascii="Times New Roman" w:hAnsi="Times New Roman" w:cs="Times New Roman"/>
          <w:lang w:val="en-US"/>
        </w:rPr>
      </w:pPr>
      <w:r w:rsidRPr="00414618">
        <w:rPr>
          <w:rFonts w:ascii="Times New Roman" w:hAnsi="Times New Roman" w:cs="Times New Roman"/>
        </w:rPr>
        <w:t xml:space="preserve">Maintaining a focus on these ethical, legal, security, and privacy considerations is critical for the trustworthiness and sustainability of the platform. The project team promises to use user data reasonably within the scope permitted by relevant ethics and </w:t>
      </w:r>
      <w:r w:rsidR="00D73BAC" w:rsidRPr="00414618">
        <w:rPr>
          <w:rFonts w:ascii="Times New Roman" w:hAnsi="Times New Roman" w:cs="Times New Roman"/>
        </w:rPr>
        <w:t>regulations and</w:t>
      </w:r>
      <w:r w:rsidRPr="00414618">
        <w:rPr>
          <w:rFonts w:ascii="Times New Roman" w:hAnsi="Times New Roman" w:cs="Times New Roman"/>
        </w:rPr>
        <w:t xml:space="preserve"> ensure that user privacy data is not abused or used without permission. Regular reviews and updates to these policies should be conducted to keep pace with evolving ethical standards and regulatory requirements.</w:t>
      </w:r>
    </w:p>
    <w:p w14:paraId="78F1DCCA" w14:textId="1BE4FDA2" w:rsidR="00712F26" w:rsidRDefault="00712F26">
      <w:pPr>
        <w:rPr>
          <w:rFonts w:ascii="Times New Roman" w:hAnsi="Times New Roman" w:cs="Times New Roman"/>
          <w:lang w:val="en-US"/>
        </w:rPr>
      </w:pPr>
      <w:r>
        <w:rPr>
          <w:rFonts w:ascii="Times New Roman" w:hAnsi="Times New Roman" w:cs="Times New Roman"/>
          <w:lang w:val="en-US"/>
        </w:rPr>
        <w:t xml:space="preserve">5. </w:t>
      </w:r>
      <w:r w:rsidRPr="00712F26">
        <w:rPr>
          <w:rFonts w:ascii="Times New Roman" w:hAnsi="Times New Roman" w:cs="Times New Roman"/>
          <w:lang w:val="en-US"/>
        </w:rPr>
        <w:t>Risk Analysis</w:t>
      </w:r>
    </w:p>
    <w:p w14:paraId="01E2AC2E" w14:textId="331B35DC" w:rsidR="00414618" w:rsidRDefault="00414618">
      <w:pPr>
        <w:rPr>
          <w:rFonts w:ascii="Times New Roman" w:hAnsi="Times New Roman" w:cs="Times New Roman"/>
        </w:rPr>
      </w:pPr>
      <w:r w:rsidRPr="00414618">
        <w:rPr>
          <w:rFonts w:ascii="Times New Roman" w:hAnsi="Times New Roman" w:cs="Times New Roman"/>
        </w:rPr>
        <w:t xml:space="preserve">The following table provides an overview of the potential risks associated with each identified vulnerability, considering how likely the risk is to </w:t>
      </w:r>
      <w:r w:rsidR="00D73BAC" w:rsidRPr="00414618">
        <w:rPr>
          <w:rFonts w:ascii="Times New Roman" w:hAnsi="Times New Roman" w:cs="Times New Roman"/>
        </w:rPr>
        <w:t>occur (</w:t>
      </w:r>
      <w:r w:rsidRPr="00414618">
        <w:rPr>
          <w:rFonts w:ascii="Times New Roman" w:hAnsi="Times New Roman" w:cs="Times New Roman"/>
        </w:rPr>
        <w:t xml:space="preserve">Likelihood), the level of impact it </w:t>
      </w:r>
      <w:r w:rsidRPr="00414618">
        <w:rPr>
          <w:rFonts w:ascii="Times New Roman" w:hAnsi="Times New Roman" w:cs="Times New Roman"/>
        </w:rPr>
        <w:lastRenderedPageBreak/>
        <w:t xml:space="preserve">would have on the system if it were to </w:t>
      </w:r>
      <w:r w:rsidR="00D73BAC" w:rsidRPr="00414618">
        <w:rPr>
          <w:rFonts w:ascii="Times New Roman" w:hAnsi="Times New Roman" w:cs="Times New Roman"/>
        </w:rPr>
        <w:t>occur (</w:t>
      </w:r>
      <w:r w:rsidRPr="00414618">
        <w:rPr>
          <w:rFonts w:ascii="Times New Roman" w:hAnsi="Times New Roman" w:cs="Times New Roman"/>
        </w:rPr>
        <w:t>Impact), and the overall Risk Rating which is often a product of Likelihood and Impact. The Remediation Strategies column outlines steps to mitigate each risk.</w:t>
      </w:r>
    </w:p>
    <w:tbl>
      <w:tblPr>
        <w:tblW w:w="10340" w:type="dxa"/>
        <w:tblCellMar>
          <w:top w:w="15" w:type="dxa"/>
          <w:left w:w="15" w:type="dxa"/>
          <w:bottom w:w="15" w:type="dxa"/>
          <w:right w:w="15" w:type="dxa"/>
        </w:tblCellMar>
        <w:tblLook w:val="04A0" w:firstRow="1" w:lastRow="0" w:firstColumn="1" w:lastColumn="0" w:noHBand="0" w:noVBand="1"/>
      </w:tblPr>
      <w:tblGrid>
        <w:gridCol w:w="552"/>
        <w:gridCol w:w="2297"/>
        <w:gridCol w:w="1982"/>
        <w:gridCol w:w="1278"/>
        <w:gridCol w:w="879"/>
        <w:gridCol w:w="1072"/>
        <w:gridCol w:w="2280"/>
      </w:tblGrid>
      <w:tr w:rsidR="00414618" w:rsidRPr="00567622" w14:paraId="059F8393" w14:textId="77777777" w:rsidTr="007F7424">
        <w:trPr>
          <w:trHeight w:val="565"/>
        </w:trPr>
        <w:tc>
          <w:tcPr>
            <w:tcW w:w="552" w:type="dxa"/>
            <w:tcBorders>
              <w:top w:val="single" w:sz="6" w:space="0" w:color="9E9E9E"/>
              <w:left w:val="single" w:sz="6" w:space="0" w:color="9E9E9E"/>
              <w:bottom w:val="single" w:sz="6" w:space="0" w:color="9E9E9E"/>
              <w:right w:val="single" w:sz="6" w:space="0" w:color="9E9E9E"/>
            </w:tcBorders>
          </w:tcPr>
          <w:p w14:paraId="0D06C266" w14:textId="30ECA389" w:rsidR="00414618" w:rsidRPr="00567622" w:rsidRDefault="00D43A45" w:rsidP="007D0B8E">
            <w:pPr>
              <w:rPr>
                <w:rFonts w:ascii="Times New Roman" w:hAnsi="Times New Roman" w:cs="Times New Roman"/>
                <w:b/>
                <w:bCs/>
              </w:rPr>
            </w:pPr>
            <w:r>
              <w:rPr>
                <w:rFonts w:ascii="Times New Roman" w:hAnsi="Times New Roman" w:cs="Times New Roman"/>
                <w:b/>
                <w:bCs/>
              </w:rPr>
              <w:t>No.</w:t>
            </w:r>
          </w:p>
        </w:tc>
        <w:tc>
          <w:tcPr>
            <w:tcW w:w="2297" w:type="dxa"/>
            <w:tcBorders>
              <w:top w:val="single" w:sz="6" w:space="0" w:color="9E9E9E"/>
              <w:left w:val="single" w:sz="6" w:space="0" w:color="9E9E9E"/>
              <w:bottom w:val="single" w:sz="6" w:space="0" w:color="9E9E9E"/>
              <w:right w:val="single" w:sz="6" w:space="0" w:color="9E9E9E"/>
            </w:tcBorders>
          </w:tcPr>
          <w:p w14:paraId="0D5171B0" w14:textId="1952800A" w:rsidR="00414618" w:rsidRPr="00567622" w:rsidRDefault="00414618" w:rsidP="007D0B8E">
            <w:pPr>
              <w:rPr>
                <w:rFonts w:ascii="Times New Roman" w:hAnsi="Times New Roman" w:cs="Times New Roman"/>
              </w:rPr>
            </w:pPr>
            <w:r w:rsidRPr="00567622">
              <w:rPr>
                <w:rFonts w:ascii="Times New Roman" w:hAnsi="Times New Roman" w:cs="Times New Roman"/>
                <w:b/>
                <w:bCs/>
              </w:rPr>
              <w:t>Risk</w:t>
            </w:r>
          </w:p>
        </w:tc>
        <w:tc>
          <w:tcPr>
            <w:tcW w:w="19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8832882" w14:textId="0FA1BF20" w:rsidR="00414618" w:rsidRPr="00567622" w:rsidRDefault="00414618" w:rsidP="007D0B8E">
            <w:pPr>
              <w:rPr>
                <w:rFonts w:ascii="Times New Roman" w:hAnsi="Times New Roman" w:cs="Times New Roman"/>
              </w:rPr>
            </w:pPr>
            <w:r w:rsidRPr="00567622">
              <w:rPr>
                <w:rFonts w:ascii="Times New Roman" w:hAnsi="Times New Roman" w:cs="Times New Roman"/>
                <w:b/>
                <w:bCs/>
              </w:rPr>
              <w:t>Vulnerability</w:t>
            </w:r>
          </w:p>
        </w:tc>
        <w:tc>
          <w:tcPr>
            <w:tcW w:w="1278" w:type="dxa"/>
            <w:tcBorders>
              <w:top w:val="single" w:sz="6" w:space="0" w:color="9E9E9E"/>
              <w:left w:val="single" w:sz="6" w:space="0" w:color="9E9E9E"/>
              <w:bottom w:val="single" w:sz="6" w:space="0" w:color="9E9E9E"/>
              <w:right w:val="single" w:sz="6" w:space="0" w:color="9E9E9E"/>
            </w:tcBorders>
          </w:tcPr>
          <w:p w14:paraId="3B5241B5" w14:textId="0FA4E5B1" w:rsidR="00414618" w:rsidRPr="00567622" w:rsidRDefault="00D43A45" w:rsidP="007D0B8E">
            <w:pPr>
              <w:rPr>
                <w:rFonts w:ascii="Times New Roman" w:hAnsi="Times New Roman" w:cs="Times New Roman"/>
                <w:b/>
                <w:bCs/>
              </w:rPr>
            </w:pPr>
            <w:r w:rsidRPr="00D43A45">
              <w:rPr>
                <w:rFonts w:ascii="Times New Roman" w:hAnsi="Times New Roman" w:cs="Times New Roman"/>
                <w:b/>
                <w:bCs/>
              </w:rPr>
              <w:t>Likelihood</w:t>
            </w:r>
          </w:p>
        </w:tc>
        <w:tc>
          <w:tcPr>
            <w:tcW w:w="879" w:type="dxa"/>
            <w:tcBorders>
              <w:top w:val="single" w:sz="6" w:space="0" w:color="9E9E9E"/>
              <w:left w:val="single" w:sz="6" w:space="0" w:color="9E9E9E"/>
              <w:bottom w:val="single" w:sz="6" w:space="0" w:color="9E9E9E"/>
              <w:right w:val="single" w:sz="6" w:space="0" w:color="9E9E9E"/>
            </w:tcBorders>
          </w:tcPr>
          <w:p w14:paraId="0B055418" w14:textId="341CEF47" w:rsidR="00414618" w:rsidRPr="00567622" w:rsidRDefault="00D43A45" w:rsidP="007D0B8E">
            <w:pPr>
              <w:rPr>
                <w:rFonts w:ascii="Times New Roman" w:hAnsi="Times New Roman" w:cs="Times New Roman"/>
                <w:b/>
                <w:bCs/>
              </w:rPr>
            </w:pPr>
            <w:r w:rsidRPr="00D43A45">
              <w:rPr>
                <w:rFonts w:ascii="Times New Roman" w:hAnsi="Times New Roman" w:cs="Times New Roman"/>
                <w:b/>
                <w:bCs/>
              </w:rPr>
              <w:t>Impact</w:t>
            </w:r>
          </w:p>
        </w:tc>
        <w:tc>
          <w:tcPr>
            <w:tcW w:w="1072" w:type="dxa"/>
            <w:tcBorders>
              <w:top w:val="single" w:sz="6" w:space="0" w:color="9E9E9E"/>
              <w:left w:val="single" w:sz="6" w:space="0" w:color="9E9E9E"/>
              <w:bottom w:val="single" w:sz="6" w:space="0" w:color="9E9E9E"/>
              <w:right w:val="single" w:sz="6" w:space="0" w:color="9E9E9E"/>
            </w:tcBorders>
          </w:tcPr>
          <w:p w14:paraId="2AB5C637" w14:textId="4346B7C8" w:rsidR="00414618" w:rsidRPr="00567622" w:rsidRDefault="00414618" w:rsidP="007D0B8E">
            <w:pPr>
              <w:rPr>
                <w:rFonts w:ascii="Times New Roman" w:hAnsi="Times New Roman" w:cs="Times New Roman"/>
                <w:b/>
                <w:bCs/>
              </w:rPr>
            </w:pPr>
            <w:r w:rsidRPr="00567622">
              <w:rPr>
                <w:rFonts w:ascii="Times New Roman" w:hAnsi="Times New Roman" w:cs="Times New Roman"/>
                <w:b/>
                <w:bCs/>
              </w:rPr>
              <w:t>Risk Rating</w:t>
            </w:r>
          </w:p>
        </w:tc>
        <w:tc>
          <w:tcPr>
            <w:tcW w:w="228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A81EE4B" w14:textId="716AED45" w:rsidR="00414618" w:rsidRPr="00567622" w:rsidRDefault="00414618" w:rsidP="007D0B8E">
            <w:pPr>
              <w:rPr>
                <w:rFonts w:ascii="Times New Roman" w:hAnsi="Times New Roman" w:cs="Times New Roman"/>
              </w:rPr>
            </w:pPr>
            <w:r w:rsidRPr="00567622">
              <w:rPr>
                <w:rFonts w:ascii="Times New Roman" w:hAnsi="Times New Roman" w:cs="Times New Roman"/>
                <w:b/>
                <w:bCs/>
              </w:rPr>
              <w:t xml:space="preserve">Remediation </w:t>
            </w:r>
            <w:r w:rsidRPr="00414618">
              <w:rPr>
                <w:rFonts w:ascii="Times New Roman" w:hAnsi="Times New Roman" w:cs="Times New Roman"/>
                <w:b/>
                <w:bCs/>
              </w:rPr>
              <w:t>Strategies</w:t>
            </w:r>
          </w:p>
        </w:tc>
      </w:tr>
      <w:tr w:rsidR="00414618" w:rsidRPr="00567622" w14:paraId="4DE68941" w14:textId="77777777" w:rsidTr="007F7424">
        <w:trPr>
          <w:trHeight w:val="900"/>
        </w:trPr>
        <w:tc>
          <w:tcPr>
            <w:tcW w:w="552" w:type="dxa"/>
            <w:tcBorders>
              <w:top w:val="single" w:sz="6" w:space="0" w:color="9E9E9E"/>
              <w:left w:val="single" w:sz="6" w:space="0" w:color="9E9E9E"/>
              <w:bottom w:val="single" w:sz="6" w:space="0" w:color="9E9E9E"/>
              <w:right w:val="single" w:sz="6" w:space="0" w:color="9E9E9E"/>
            </w:tcBorders>
          </w:tcPr>
          <w:p w14:paraId="10533B8F" w14:textId="49A589EE" w:rsidR="00414618" w:rsidRDefault="003E7D20" w:rsidP="007D0B8E">
            <w:pPr>
              <w:rPr>
                <w:rFonts w:ascii="Times New Roman" w:hAnsi="Times New Roman" w:cs="Times New Roman"/>
              </w:rPr>
            </w:pPr>
            <w:r>
              <w:rPr>
                <w:rFonts w:ascii="Times New Roman" w:hAnsi="Times New Roman" w:cs="Times New Roman"/>
              </w:rPr>
              <w:t>1</w:t>
            </w:r>
          </w:p>
        </w:tc>
        <w:tc>
          <w:tcPr>
            <w:tcW w:w="2297" w:type="dxa"/>
            <w:tcBorders>
              <w:top w:val="single" w:sz="6" w:space="0" w:color="9E9E9E"/>
              <w:left w:val="single" w:sz="6" w:space="0" w:color="9E9E9E"/>
              <w:bottom w:val="single" w:sz="6" w:space="0" w:color="9E9E9E"/>
              <w:right w:val="single" w:sz="6" w:space="0" w:color="9E9E9E"/>
            </w:tcBorders>
          </w:tcPr>
          <w:p w14:paraId="53874716" w14:textId="5F252866" w:rsidR="00414618" w:rsidRPr="00567622" w:rsidRDefault="007F7424" w:rsidP="007D0B8E">
            <w:pPr>
              <w:rPr>
                <w:rFonts w:ascii="Times New Roman" w:hAnsi="Times New Roman" w:cs="Times New Roman"/>
              </w:rPr>
            </w:pPr>
            <w:r w:rsidRPr="007F7424">
              <w:rPr>
                <w:rFonts w:ascii="Times New Roman" w:hAnsi="Times New Roman" w:cs="Times New Roman"/>
              </w:rPr>
              <w:t>Data Theft or Corruption</w:t>
            </w:r>
          </w:p>
        </w:tc>
        <w:tc>
          <w:tcPr>
            <w:tcW w:w="19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7BF0909"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Identification &amp; Authentication Failures</w:t>
            </w:r>
          </w:p>
        </w:tc>
        <w:tc>
          <w:tcPr>
            <w:tcW w:w="1278" w:type="dxa"/>
            <w:tcBorders>
              <w:top w:val="single" w:sz="6" w:space="0" w:color="9E9E9E"/>
              <w:left w:val="single" w:sz="6" w:space="0" w:color="9E9E9E"/>
              <w:bottom w:val="single" w:sz="6" w:space="0" w:color="9E9E9E"/>
              <w:right w:val="single" w:sz="6" w:space="0" w:color="9E9E9E"/>
            </w:tcBorders>
          </w:tcPr>
          <w:p w14:paraId="3464EB91" w14:textId="2C6BEE57" w:rsidR="00414618" w:rsidRPr="00567622" w:rsidRDefault="007F7424" w:rsidP="007D0B8E">
            <w:pPr>
              <w:rPr>
                <w:rFonts w:ascii="Times New Roman" w:hAnsi="Times New Roman" w:cs="Times New Roman"/>
              </w:rPr>
            </w:pPr>
            <w:r w:rsidRPr="007F7424">
              <w:rPr>
                <w:rFonts w:ascii="Times New Roman" w:hAnsi="Times New Roman" w:cs="Times New Roman"/>
              </w:rPr>
              <w:t>High</w:t>
            </w:r>
          </w:p>
        </w:tc>
        <w:tc>
          <w:tcPr>
            <w:tcW w:w="879" w:type="dxa"/>
            <w:tcBorders>
              <w:top w:val="single" w:sz="6" w:space="0" w:color="9E9E9E"/>
              <w:left w:val="single" w:sz="6" w:space="0" w:color="9E9E9E"/>
              <w:bottom w:val="single" w:sz="6" w:space="0" w:color="9E9E9E"/>
              <w:right w:val="single" w:sz="6" w:space="0" w:color="9E9E9E"/>
            </w:tcBorders>
          </w:tcPr>
          <w:p w14:paraId="1C2A8EF8" w14:textId="6E74F7F1" w:rsidR="00414618" w:rsidRPr="00567622" w:rsidRDefault="007F7424" w:rsidP="007D0B8E">
            <w:pPr>
              <w:rPr>
                <w:rFonts w:ascii="Times New Roman" w:hAnsi="Times New Roman" w:cs="Times New Roman"/>
              </w:rPr>
            </w:pPr>
            <w:r w:rsidRPr="007F7424">
              <w:rPr>
                <w:rFonts w:ascii="Times New Roman" w:hAnsi="Times New Roman" w:cs="Times New Roman"/>
              </w:rPr>
              <w:t>High</w:t>
            </w:r>
          </w:p>
        </w:tc>
        <w:tc>
          <w:tcPr>
            <w:tcW w:w="1072" w:type="dxa"/>
            <w:tcBorders>
              <w:top w:val="single" w:sz="6" w:space="0" w:color="9E9E9E"/>
              <w:left w:val="single" w:sz="6" w:space="0" w:color="9E9E9E"/>
              <w:bottom w:val="single" w:sz="6" w:space="0" w:color="9E9E9E"/>
              <w:right w:val="single" w:sz="6" w:space="0" w:color="9E9E9E"/>
            </w:tcBorders>
          </w:tcPr>
          <w:p w14:paraId="46CA6347" w14:textId="3E6A4794" w:rsidR="00414618" w:rsidRPr="00567622" w:rsidRDefault="007F7424" w:rsidP="007D0B8E">
            <w:pPr>
              <w:rPr>
                <w:rFonts w:ascii="Times New Roman" w:hAnsi="Times New Roman" w:cs="Times New Roman"/>
              </w:rPr>
            </w:pPr>
            <w:r w:rsidRPr="007F7424">
              <w:rPr>
                <w:rFonts w:ascii="Times New Roman" w:hAnsi="Times New Roman" w:cs="Times New Roman"/>
              </w:rPr>
              <w:t>High</w:t>
            </w:r>
          </w:p>
        </w:tc>
        <w:tc>
          <w:tcPr>
            <w:tcW w:w="228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D4F7FCB"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MFA, session management, account lockout</w:t>
            </w:r>
          </w:p>
        </w:tc>
      </w:tr>
      <w:tr w:rsidR="00414618" w:rsidRPr="00567622" w14:paraId="2A96E315" w14:textId="77777777" w:rsidTr="007F7424">
        <w:trPr>
          <w:trHeight w:val="675"/>
        </w:trPr>
        <w:tc>
          <w:tcPr>
            <w:tcW w:w="552" w:type="dxa"/>
            <w:tcBorders>
              <w:top w:val="single" w:sz="6" w:space="0" w:color="9E9E9E"/>
              <w:left w:val="single" w:sz="6" w:space="0" w:color="9E9E9E"/>
              <w:bottom w:val="single" w:sz="6" w:space="0" w:color="9E9E9E"/>
              <w:right w:val="single" w:sz="6" w:space="0" w:color="9E9E9E"/>
            </w:tcBorders>
          </w:tcPr>
          <w:p w14:paraId="4E886BD5" w14:textId="13AB29D3" w:rsidR="00414618" w:rsidRDefault="003E7D20" w:rsidP="007D0B8E">
            <w:pPr>
              <w:rPr>
                <w:rFonts w:ascii="Times New Roman" w:hAnsi="Times New Roman" w:cs="Times New Roman"/>
              </w:rPr>
            </w:pPr>
            <w:r>
              <w:rPr>
                <w:rFonts w:ascii="Times New Roman" w:hAnsi="Times New Roman" w:cs="Times New Roman"/>
              </w:rPr>
              <w:t>2</w:t>
            </w:r>
          </w:p>
        </w:tc>
        <w:tc>
          <w:tcPr>
            <w:tcW w:w="2297" w:type="dxa"/>
            <w:tcBorders>
              <w:top w:val="single" w:sz="6" w:space="0" w:color="9E9E9E"/>
              <w:left w:val="single" w:sz="6" w:space="0" w:color="9E9E9E"/>
              <w:bottom w:val="single" w:sz="6" w:space="0" w:color="9E9E9E"/>
              <w:right w:val="single" w:sz="6" w:space="0" w:color="9E9E9E"/>
            </w:tcBorders>
          </w:tcPr>
          <w:p w14:paraId="202C5BC8" w14:textId="78ABCB0F" w:rsidR="00414618" w:rsidRPr="00567622" w:rsidRDefault="007F7424" w:rsidP="007D0B8E">
            <w:pPr>
              <w:rPr>
                <w:rFonts w:ascii="Times New Roman" w:hAnsi="Times New Roman" w:cs="Times New Roman"/>
              </w:rPr>
            </w:pPr>
            <w:r w:rsidRPr="007F7424">
              <w:rPr>
                <w:rFonts w:ascii="Times New Roman" w:hAnsi="Times New Roman" w:cs="Times New Roman"/>
              </w:rPr>
              <w:t>Unauthorised Data Access</w:t>
            </w:r>
          </w:p>
        </w:tc>
        <w:tc>
          <w:tcPr>
            <w:tcW w:w="19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0C9C0FA"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SQL Injection</w:t>
            </w:r>
          </w:p>
        </w:tc>
        <w:tc>
          <w:tcPr>
            <w:tcW w:w="1278" w:type="dxa"/>
            <w:tcBorders>
              <w:top w:val="single" w:sz="6" w:space="0" w:color="9E9E9E"/>
              <w:left w:val="single" w:sz="6" w:space="0" w:color="9E9E9E"/>
              <w:bottom w:val="single" w:sz="6" w:space="0" w:color="9E9E9E"/>
              <w:right w:val="single" w:sz="6" w:space="0" w:color="9E9E9E"/>
            </w:tcBorders>
          </w:tcPr>
          <w:p w14:paraId="11588CA8" w14:textId="7803524E" w:rsidR="00414618" w:rsidRPr="00567622" w:rsidRDefault="007F7424" w:rsidP="007D0B8E">
            <w:pPr>
              <w:rPr>
                <w:rFonts w:ascii="Times New Roman" w:hAnsi="Times New Roman" w:cs="Times New Roman"/>
              </w:rPr>
            </w:pPr>
            <w:r w:rsidRPr="007F7424">
              <w:rPr>
                <w:rFonts w:ascii="Times New Roman" w:hAnsi="Times New Roman" w:cs="Times New Roman"/>
              </w:rPr>
              <w:t>High</w:t>
            </w:r>
          </w:p>
        </w:tc>
        <w:tc>
          <w:tcPr>
            <w:tcW w:w="879" w:type="dxa"/>
            <w:tcBorders>
              <w:top w:val="single" w:sz="6" w:space="0" w:color="9E9E9E"/>
              <w:left w:val="single" w:sz="6" w:space="0" w:color="9E9E9E"/>
              <w:bottom w:val="single" w:sz="6" w:space="0" w:color="9E9E9E"/>
              <w:right w:val="single" w:sz="6" w:space="0" w:color="9E9E9E"/>
            </w:tcBorders>
          </w:tcPr>
          <w:p w14:paraId="6080B4DA" w14:textId="23E03D5E" w:rsidR="00414618" w:rsidRPr="00567622" w:rsidRDefault="007F7424" w:rsidP="007D0B8E">
            <w:pPr>
              <w:rPr>
                <w:rFonts w:ascii="Times New Roman" w:hAnsi="Times New Roman" w:cs="Times New Roman"/>
              </w:rPr>
            </w:pPr>
            <w:r w:rsidRPr="007F7424">
              <w:rPr>
                <w:rFonts w:ascii="Times New Roman" w:hAnsi="Times New Roman" w:cs="Times New Roman"/>
              </w:rPr>
              <w:t>High</w:t>
            </w:r>
          </w:p>
        </w:tc>
        <w:tc>
          <w:tcPr>
            <w:tcW w:w="1072" w:type="dxa"/>
            <w:tcBorders>
              <w:top w:val="single" w:sz="6" w:space="0" w:color="9E9E9E"/>
              <w:left w:val="single" w:sz="6" w:space="0" w:color="9E9E9E"/>
              <w:bottom w:val="single" w:sz="6" w:space="0" w:color="9E9E9E"/>
              <w:right w:val="single" w:sz="6" w:space="0" w:color="9E9E9E"/>
            </w:tcBorders>
          </w:tcPr>
          <w:p w14:paraId="36FD0EF0" w14:textId="77E8974C" w:rsidR="00414618" w:rsidRPr="00567622" w:rsidRDefault="007F7424" w:rsidP="007D0B8E">
            <w:pPr>
              <w:rPr>
                <w:rFonts w:ascii="Times New Roman" w:hAnsi="Times New Roman" w:cs="Times New Roman"/>
              </w:rPr>
            </w:pPr>
            <w:r w:rsidRPr="007F7424">
              <w:rPr>
                <w:rFonts w:ascii="Times New Roman" w:hAnsi="Times New Roman" w:cs="Times New Roman"/>
              </w:rPr>
              <w:t>High</w:t>
            </w:r>
          </w:p>
        </w:tc>
        <w:tc>
          <w:tcPr>
            <w:tcW w:w="228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532D80B"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Strict input validation</w:t>
            </w:r>
          </w:p>
        </w:tc>
      </w:tr>
      <w:tr w:rsidR="00414618" w:rsidRPr="00567622" w14:paraId="1BF108E9" w14:textId="77777777" w:rsidTr="007F7424">
        <w:trPr>
          <w:trHeight w:val="750"/>
        </w:trPr>
        <w:tc>
          <w:tcPr>
            <w:tcW w:w="552" w:type="dxa"/>
            <w:tcBorders>
              <w:top w:val="single" w:sz="6" w:space="0" w:color="9E9E9E"/>
              <w:left w:val="single" w:sz="6" w:space="0" w:color="9E9E9E"/>
              <w:bottom w:val="single" w:sz="6" w:space="0" w:color="9E9E9E"/>
              <w:right w:val="single" w:sz="6" w:space="0" w:color="9E9E9E"/>
            </w:tcBorders>
          </w:tcPr>
          <w:p w14:paraId="5516657D" w14:textId="2334A53A" w:rsidR="00414618" w:rsidRDefault="003E7D20" w:rsidP="007D0B8E">
            <w:pPr>
              <w:rPr>
                <w:rFonts w:ascii="Times New Roman" w:hAnsi="Times New Roman" w:cs="Times New Roman"/>
              </w:rPr>
            </w:pPr>
            <w:r>
              <w:rPr>
                <w:rFonts w:ascii="Times New Roman" w:hAnsi="Times New Roman" w:cs="Times New Roman"/>
              </w:rPr>
              <w:t>3</w:t>
            </w:r>
          </w:p>
        </w:tc>
        <w:tc>
          <w:tcPr>
            <w:tcW w:w="2297" w:type="dxa"/>
            <w:tcBorders>
              <w:top w:val="single" w:sz="6" w:space="0" w:color="9E9E9E"/>
              <w:left w:val="single" w:sz="6" w:space="0" w:color="9E9E9E"/>
              <w:bottom w:val="single" w:sz="6" w:space="0" w:color="9E9E9E"/>
              <w:right w:val="single" w:sz="6" w:space="0" w:color="9E9E9E"/>
            </w:tcBorders>
          </w:tcPr>
          <w:p w14:paraId="7992623C" w14:textId="42D05A17" w:rsidR="00414618" w:rsidRPr="00567622" w:rsidRDefault="007F7424" w:rsidP="007D0B8E">
            <w:pPr>
              <w:rPr>
                <w:rFonts w:ascii="Times New Roman" w:hAnsi="Times New Roman" w:cs="Times New Roman"/>
              </w:rPr>
            </w:pPr>
            <w:r w:rsidRPr="007F7424">
              <w:rPr>
                <w:rFonts w:ascii="Times New Roman" w:hAnsi="Times New Roman" w:cs="Times New Roman"/>
              </w:rPr>
              <w:t>Data Exposure</w:t>
            </w:r>
            <w:r>
              <w:rPr>
                <w:rFonts w:ascii="Times New Roman" w:hAnsi="Times New Roman" w:cs="Times New Roman"/>
              </w:rPr>
              <w:t>/</w:t>
            </w:r>
            <w:r w:rsidRPr="007F7424">
              <w:rPr>
                <w:rFonts w:ascii="Times New Roman" w:hAnsi="Times New Roman" w:cs="Times New Roman"/>
              </w:rPr>
              <w:t>Unauthorised Data Access</w:t>
            </w:r>
          </w:p>
        </w:tc>
        <w:tc>
          <w:tcPr>
            <w:tcW w:w="19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FCF8E2E"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Broken Access Control</w:t>
            </w:r>
          </w:p>
        </w:tc>
        <w:tc>
          <w:tcPr>
            <w:tcW w:w="1278" w:type="dxa"/>
            <w:tcBorders>
              <w:top w:val="single" w:sz="6" w:space="0" w:color="9E9E9E"/>
              <w:left w:val="single" w:sz="6" w:space="0" w:color="9E9E9E"/>
              <w:bottom w:val="single" w:sz="6" w:space="0" w:color="9E9E9E"/>
              <w:right w:val="single" w:sz="6" w:space="0" w:color="9E9E9E"/>
            </w:tcBorders>
          </w:tcPr>
          <w:p w14:paraId="08E4FA53" w14:textId="12A90D12" w:rsidR="00414618" w:rsidRPr="00567622" w:rsidRDefault="009F0D05" w:rsidP="007D0B8E">
            <w:pPr>
              <w:rPr>
                <w:rFonts w:ascii="Times New Roman" w:hAnsi="Times New Roman" w:cs="Times New Roman"/>
              </w:rPr>
            </w:pPr>
            <w:r w:rsidRPr="009F0D05">
              <w:rPr>
                <w:rFonts w:ascii="Times New Roman" w:hAnsi="Times New Roman" w:cs="Times New Roman"/>
              </w:rPr>
              <w:t>Medium</w:t>
            </w:r>
          </w:p>
        </w:tc>
        <w:tc>
          <w:tcPr>
            <w:tcW w:w="879" w:type="dxa"/>
            <w:tcBorders>
              <w:top w:val="single" w:sz="6" w:space="0" w:color="9E9E9E"/>
              <w:left w:val="single" w:sz="6" w:space="0" w:color="9E9E9E"/>
              <w:bottom w:val="single" w:sz="6" w:space="0" w:color="9E9E9E"/>
              <w:right w:val="single" w:sz="6" w:space="0" w:color="9E9E9E"/>
            </w:tcBorders>
          </w:tcPr>
          <w:p w14:paraId="546BD73D" w14:textId="6980ABDE" w:rsidR="00414618" w:rsidRPr="00567622" w:rsidRDefault="009F0D05" w:rsidP="007D0B8E">
            <w:pPr>
              <w:rPr>
                <w:rFonts w:ascii="Times New Roman" w:hAnsi="Times New Roman" w:cs="Times New Roman"/>
              </w:rPr>
            </w:pPr>
            <w:r w:rsidRPr="009F0D05">
              <w:rPr>
                <w:rFonts w:ascii="Times New Roman" w:hAnsi="Times New Roman" w:cs="Times New Roman"/>
              </w:rPr>
              <w:t>High</w:t>
            </w:r>
          </w:p>
        </w:tc>
        <w:tc>
          <w:tcPr>
            <w:tcW w:w="1072" w:type="dxa"/>
            <w:tcBorders>
              <w:top w:val="single" w:sz="6" w:space="0" w:color="9E9E9E"/>
              <w:left w:val="single" w:sz="6" w:space="0" w:color="9E9E9E"/>
              <w:bottom w:val="single" w:sz="6" w:space="0" w:color="9E9E9E"/>
              <w:right w:val="single" w:sz="6" w:space="0" w:color="9E9E9E"/>
            </w:tcBorders>
          </w:tcPr>
          <w:p w14:paraId="588E7A9D" w14:textId="54CF0740" w:rsidR="00414618" w:rsidRPr="00567622" w:rsidRDefault="009F0D05" w:rsidP="007D0B8E">
            <w:pPr>
              <w:rPr>
                <w:rFonts w:ascii="Times New Roman" w:hAnsi="Times New Roman" w:cs="Times New Roman"/>
              </w:rPr>
            </w:pPr>
            <w:r w:rsidRPr="009F0D05">
              <w:rPr>
                <w:rFonts w:ascii="Times New Roman" w:hAnsi="Times New Roman" w:cs="Times New Roman"/>
              </w:rPr>
              <w:t>High</w:t>
            </w:r>
          </w:p>
        </w:tc>
        <w:tc>
          <w:tcPr>
            <w:tcW w:w="228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D02B545"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Role-based access, privilege control</w:t>
            </w:r>
          </w:p>
        </w:tc>
      </w:tr>
      <w:tr w:rsidR="00414618" w:rsidRPr="00567622" w14:paraId="60A913AC" w14:textId="77777777" w:rsidTr="007F7424">
        <w:trPr>
          <w:trHeight w:val="750"/>
        </w:trPr>
        <w:tc>
          <w:tcPr>
            <w:tcW w:w="552" w:type="dxa"/>
            <w:tcBorders>
              <w:top w:val="single" w:sz="6" w:space="0" w:color="9E9E9E"/>
              <w:left w:val="single" w:sz="6" w:space="0" w:color="9E9E9E"/>
              <w:bottom w:val="single" w:sz="6" w:space="0" w:color="9E9E9E"/>
              <w:right w:val="single" w:sz="6" w:space="0" w:color="9E9E9E"/>
            </w:tcBorders>
          </w:tcPr>
          <w:p w14:paraId="592427CA" w14:textId="68AB7E67" w:rsidR="00414618" w:rsidRDefault="003E7D20" w:rsidP="007D0B8E">
            <w:pPr>
              <w:rPr>
                <w:rFonts w:ascii="Times New Roman" w:hAnsi="Times New Roman" w:cs="Times New Roman"/>
              </w:rPr>
            </w:pPr>
            <w:r>
              <w:rPr>
                <w:rFonts w:ascii="Times New Roman" w:hAnsi="Times New Roman" w:cs="Times New Roman"/>
              </w:rPr>
              <w:t>4</w:t>
            </w:r>
          </w:p>
        </w:tc>
        <w:tc>
          <w:tcPr>
            <w:tcW w:w="2297" w:type="dxa"/>
            <w:tcBorders>
              <w:top w:val="single" w:sz="6" w:space="0" w:color="9E9E9E"/>
              <w:left w:val="single" w:sz="6" w:space="0" w:color="9E9E9E"/>
              <w:bottom w:val="single" w:sz="6" w:space="0" w:color="9E9E9E"/>
              <w:right w:val="single" w:sz="6" w:space="0" w:color="9E9E9E"/>
            </w:tcBorders>
          </w:tcPr>
          <w:p w14:paraId="08EF9B67" w14:textId="5CD986B7" w:rsidR="00414618" w:rsidRPr="00567622" w:rsidRDefault="007F7424" w:rsidP="007D0B8E">
            <w:pPr>
              <w:rPr>
                <w:rFonts w:ascii="Times New Roman" w:hAnsi="Times New Roman" w:cs="Times New Roman"/>
              </w:rPr>
            </w:pPr>
            <w:r>
              <w:rPr>
                <w:rFonts w:ascii="Times New Roman" w:hAnsi="Times New Roman" w:cs="Times New Roman"/>
              </w:rPr>
              <w:t>A</w:t>
            </w:r>
            <w:r w:rsidRPr="007F7424">
              <w:rPr>
                <w:rFonts w:ascii="Times New Roman" w:hAnsi="Times New Roman" w:cs="Times New Roman"/>
              </w:rPr>
              <w:t>ccount Compromise</w:t>
            </w:r>
            <w:r>
              <w:rPr>
                <w:rFonts w:ascii="Times New Roman" w:hAnsi="Times New Roman" w:cs="Times New Roman"/>
              </w:rPr>
              <w:t>/</w:t>
            </w:r>
            <w:r w:rsidRPr="007F7424">
              <w:rPr>
                <w:rFonts w:ascii="Times New Roman" w:hAnsi="Times New Roman" w:cs="Times New Roman"/>
              </w:rPr>
              <w:t xml:space="preserve"> </w:t>
            </w:r>
            <w:r w:rsidRPr="007F7424">
              <w:rPr>
                <w:rFonts w:ascii="Times New Roman" w:hAnsi="Times New Roman" w:cs="Times New Roman"/>
              </w:rPr>
              <w:t>Data Exposure</w:t>
            </w:r>
            <w:r>
              <w:rPr>
                <w:rFonts w:ascii="Times New Roman" w:hAnsi="Times New Roman" w:cs="Times New Roman"/>
              </w:rPr>
              <w:t>/</w:t>
            </w:r>
            <w:r w:rsidRPr="007F7424">
              <w:rPr>
                <w:rFonts w:ascii="Times New Roman" w:hAnsi="Times New Roman" w:cs="Times New Roman"/>
              </w:rPr>
              <w:t>Unauthorised Data Access</w:t>
            </w:r>
          </w:p>
        </w:tc>
        <w:tc>
          <w:tcPr>
            <w:tcW w:w="19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B298034"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Security Misconfiguration</w:t>
            </w:r>
          </w:p>
        </w:tc>
        <w:tc>
          <w:tcPr>
            <w:tcW w:w="1278" w:type="dxa"/>
            <w:tcBorders>
              <w:top w:val="single" w:sz="6" w:space="0" w:color="9E9E9E"/>
              <w:left w:val="single" w:sz="6" w:space="0" w:color="9E9E9E"/>
              <w:bottom w:val="single" w:sz="6" w:space="0" w:color="9E9E9E"/>
              <w:right w:val="single" w:sz="6" w:space="0" w:color="9E9E9E"/>
            </w:tcBorders>
          </w:tcPr>
          <w:p w14:paraId="3DCD07E9" w14:textId="1C0758BE" w:rsidR="00414618" w:rsidRPr="00567622" w:rsidRDefault="009F0D05" w:rsidP="007D0B8E">
            <w:pPr>
              <w:rPr>
                <w:rFonts w:ascii="Times New Roman" w:hAnsi="Times New Roman" w:cs="Times New Roman"/>
              </w:rPr>
            </w:pPr>
            <w:r w:rsidRPr="009F0D05">
              <w:rPr>
                <w:rFonts w:ascii="Times New Roman" w:hAnsi="Times New Roman" w:cs="Times New Roman"/>
              </w:rPr>
              <w:t>Medium</w:t>
            </w:r>
          </w:p>
        </w:tc>
        <w:tc>
          <w:tcPr>
            <w:tcW w:w="879" w:type="dxa"/>
            <w:tcBorders>
              <w:top w:val="single" w:sz="6" w:space="0" w:color="9E9E9E"/>
              <w:left w:val="single" w:sz="6" w:space="0" w:color="9E9E9E"/>
              <w:bottom w:val="single" w:sz="6" w:space="0" w:color="9E9E9E"/>
              <w:right w:val="single" w:sz="6" w:space="0" w:color="9E9E9E"/>
            </w:tcBorders>
          </w:tcPr>
          <w:p w14:paraId="07D9A782" w14:textId="2EDA5F7D" w:rsidR="00414618" w:rsidRPr="00567622" w:rsidRDefault="009F0D05" w:rsidP="007D0B8E">
            <w:pPr>
              <w:rPr>
                <w:rFonts w:ascii="Times New Roman" w:hAnsi="Times New Roman" w:cs="Times New Roman"/>
              </w:rPr>
            </w:pPr>
            <w:r w:rsidRPr="009F0D05">
              <w:rPr>
                <w:rFonts w:ascii="Times New Roman" w:hAnsi="Times New Roman" w:cs="Times New Roman"/>
              </w:rPr>
              <w:t>Medium</w:t>
            </w:r>
          </w:p>
        </w:tc>
        <w:tc>
          <w:tcPr>
            <w:tcW w:w="1072" w:type="dxa"/>
            <w:tcBorders>
              <w:top w:val="single" w:sz="6" w:space="0" w:color="9E9E9E"/>
              <w:left w:val="single" w:sz="6" w:space="0" w:color="9E9E9E"/>
              <w:bottom w:val="single" w:sz="6" w:space="0" w:color="9E9E9E"/>
              <w:right w:val="single" w:sz="6" w:space="0" w:color="9E9E9E"/>
            </w:tcBorders>
          </w:tcPr>
          <w:p w14:paraId="3228372A" w14:textId="4EA9B08D" w:rsidR="00414618" w:rsidRPr="00567622" w:rsidRDefault="009F0D05" w:rsidP="007D0B8E">
            <w:pPr>
              <w:rPr>
                <w:rFonts w:ascii="Times New Roman" w:hAnsi="Times New Roman" w:cs="Times New Roman"/>
              </w:rPr>
            </w:pPr>
            <w:r w:rsidRPr="009F0D05">
              <w:rPr>
                <w:rFonts w:ascii="Times New Roman" w:hAnsi="Times New Roman" w:cs="Times New Roman"/>
              </w:rPr>
              <w:t>Medium</w:t>
            </w:r>
          </w:p>
        </w:tc>
        <w:tc>
          <w:tcPr>
            <w:tcW w:w="228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BD90BDE"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Hardened configs, regular patching</w:t>
            </w:r>
          </w:p>
        </w:tc>
      </w:tr>
      <w:tr w:rsidR="00414618" w:rsidRPr="00567622" w14:paraId="4535E831" w14:textId="77777777" w:rsidTr="007F7424">
        <w:trPr>
          <w:trHeight w:val="675"/>
        </w:trPr>
        <w:tc>
          <w:tcPr>
            <w:tcW w:w="552" w:type="dxa"/>
            <w:tcBorders>
              <w:top w:val="single" w:sz="6" w:space="0" w:color="9E9E9E"/>
              <w:left w:val="single" w:sz="6" w:space="0" w:color="9E9E9E"/>
              <w:bottom w:val="single" w:sz="6" w:space="0" w:color="9E9E9E"/>
              <w:right w:val="single" w:sz="6" w:space="0" w:color="9E9E9E"/>
            </w:tcBorders>
          </w:tcPr>
          <w:p w14:paraId="6DB0924E" w14:textId="2CB48725" w:rsidR="00414618" w:rsidRDefault="007F7424" w:rsidP="007D0B8E">
            <w:pPr>
              <w:rPr>
                <w:rFonts w:ascii="Times New Roman" w:hAnsi="Times New Roman" w:cs="Times New Roman"/>
              </w:rPr>
            </w:pPr>
            <w:r>
              <w:rPr>
                <w:rFonts w:ascii="Times New Roman" w:hAnsi="Times New Roman" w:cs="Times New Roman"/>
              </w:rPr>
              <w:t>5</w:t>
            </w:r>
          </w:p>
        </w:tc>
        <w:tc>
          <w:tcPr>
            <w:tcW w:w="2297" w:type="dxa"/>
            <w:tcBorders>
              <w:top w:val="single" w:sz="6" w:space="0" w:color="9E9E9E"/>
              <w:left w:val="single" w:sz="6" w:space="0" w:color="9E9E9E"/>
              <w:bottom w:val="single" w:sz="6" w:space="0" w:color="9E9E9E"/>
              <w:right w:val="single" w:sz="6" w:space="0" w:color="9E9E9E"/>
            </w:tcBorders>
          </w:tcPr>
          <w:p w14:paraId="769F2537" w14:textId="79519460" w:rsidR="00414618" w:rsidRPr="00567622" w:rsidRDefault="007F7424" w:rsidP="007D0B8E">
            <w:pPr>
              <w:rPr>
                <w:rFonts w:ascii="Times New Roman" w:hAnsi="Times New Roman" w:cs="Times New Roman"/>
              </w:rPr>
            </w:pPr>
            <w:r w:rsidRPr="007F7424">
              <w:rPr>
                <w:rFonts w:ascii="Times New Roman" w:hAnsi="Times New Roman" w:cs="Times New Roman"/>
              </w:rPr>
              <w:t>Client-Side Attacks</w:t>
            </w:r>
          </w:p>
        </w:tc>
        <w:tc>
          <w:tcPr>
            <w:tcW w:w="19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263AEBB"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Cross-Site Scripting (XSS)</w:t>
            </w:r>
          </w:p>
        </w:tc>
        <w:tc>
          <w:tcPr>
            <w:tcW w:w="1278" w:type="dxa"/>
            <w:tcBorders>
              <w:top w:val="single" w:sz="6" w:space="0" w:color="9E9E9E"/>
              <w:left w:val="single" w:sz="6" w:space="0" w:color="9E9E9E"/>
              <w:bottom w:val="single" w:sz="6" w:space="0" w:color="9E9E9E"/>
              <w:right w:val="single" w:sz="6" w:space="0" w:color="9E9E9E"/>
            </w:tcBorders>
          </w:tcPr>
          <w:p w14:paraId="687A33C9" w14:textId="721CDB0C" w:rsidR="00414618" w:rsidRPr="00567622" w:rsidRDefault="009F0D05" w:rsidP="007D0B8E">
            <w:pPr>
              <w:rPr>
                <w:rFonts w:ascii="Times New Roman" w:hAnsi="Times New Roman" w:cs="Times New Roman"/>
              </w:rPr>
            </w:pPr>
            <w:r w:rsidRPr="009F0D05">
              <w:rPr>
                <w:rFonts w:ascii="Times New Roman" w:hAnsi="Times New Roman" w:cs="Times New Roman"/>
              </w:rPr>
              <w:t>Medium</w:t>
            </w:r>
          </w:p>
        </w:tc>
        <w:tc>
          <w:tcPr>
            <w:tcW w:w="879" w:type="dxa"/>
            <w:tcBorders>
              <w:top w:val="single" w:sz="6" w:space="0" w:color="9E9E9E"/>
              <w:left w:val="single" w:sz="6" w:space="0" w:color="9E9E9E"/>
              <w:bottom w:val="single" w:sz="6" w:space="0" w:color="9E9E9E"/>
              <w:right w:val="single" w:sz="6" w:space="0" w:color="9E9E9E"/>
            </w:tcBorders>
          </w:tcPr>
          <w:p w14:paraId="73BD1674" w14:textId="021E9592" w:rsidR="00414618" w:rsidRPr="00567622" w:rsidRDefault="009F0D05" w:rsidP="007D0B8E">
            <w:pPr>
              <w:rPr>
                <w:rFonts w:ascii="Times New Roman" w:hAnsi="Times New Roman" w:cs="Times New Roman"/>
              </w:rPr>
            </w:pPr>
            <w:r w:rsidRPr="009F0D05">
              <w:rPr>
                <w:rFonts w:ascii="Times New Roman" w:hAnsi="Times New Roman" w:cs="Times New Roman"/>
              </w:rPr>
              <w:t>Medium</w:t>
            </w:r>
          </w:p>
        </w:tc>
        <w:tc>
          <w:tcPr>
            <w:tcW w:w="1072" w:type="dxa"/>
            <w:tcBorders>
              <w:top w:val="single" w:sz="6" w:space="0" w:color="9E9E9E"/>
              <w:left w:val="single" w:sz="6" w:space="0" w:color="9E9E9E"/>
              <w:bottom w:val="single" w:sz="6" w:space="0" w:color="9E9E9E"/>
              <w:right w:val="single" w:sz="6" w:space="0" w:color="9E9E9E"/>
            </w:tcBorders>
          </w:tcPr>
          <w:p w14:paraId="55333099" w14:textId="2D09DC51" w:rsidR="00414618" w:rsidRPr="00567622" w:rsidRDefault="009F0D05" w:rsidP="007D0B8E">
            <w:pPr>
              <w:rPr>
                <w:rFonts w:ascii="Times New Roman" w:hAnsi="Times New Roman" w:cs="Times New Roman"/>
              </w:rPr>
            </w:pPr>
            <w:r w:rsidRPr="009F0D05">
              <w:rPr>
                <w:rFonts w:ascii="Times New Roman" w:hAnsi="Times New Roman" w:cs="Times New Roman"/>
              </w:rPr>
              <w:t>Medium</w:t>
            </w:r>
          </w:p>
        </w:tc>
        <w:tc>
          <w:tcPr>
            <w:tcW w:w="228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7DC304E"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Input sanitization, output escaping</w:t>
            </w:r>
          </w:p>
        </w:tc>
      </w:tr>
      <w:tr w:rsidR="00414618" w:rsidRPr="00567622" w14:paraId="2BC4E31F" w14:textId="77777777" w:rsidTr="007F7424">
        <w:trPr>
          <w:trHeight w:val="675"/>
        </w:trPr>
        <w:tc>
          <w:tcPr>
            <w:tcW w:w="552" w:type="dxa"/>
            <w:tcBorders>
              <w:top w:val="single" w:sz="6" w:space="0" w:color="9E9E9E"/>
              <w:left w:val="single" w:sz="6" w:space="0" w:color="9E9E9E"/>
              <w:bottom w:val="single" w:sz="6" w:space="0" w:color="9E9E9E"/>
              <w:right w:val="single" w:sz="6" w:space="0" w:color="9E9E9E"/>
            </w:tcBorders>
          </w:tcPr>
          <w:p w14:paraId="060DB8D0" w14:textId="41EEBCB7" w:rsidR="00414618" w:rsidRDefault="007F7424" w:rsidP="007D0B8E">
            <w:pPr>
              <w:rPr>
                <w:rFonts w:ascii="Times New Roman" w:hAnsi="Times New Roman" w:cs="Times New Roman"/>
              </w:rPr>
            </w:pPr>
            <w:r>
              <w:rPr>
                <w:rFonts w:ascii="Times New Roman" w:hAnsi="Times New Roman" w:cs="Times New Roman"/>
              </w:rPr>
              <w:t>6</w:t>
            </w:r>
          </w:p>
        </w:tc>
        <w:tc>
          <w:tcPr>
            <w:tcW w:w="2297" w:type="dxa"/>
            <w:tcBorders>
              <w:top w:val="single" w:sz="6" w:space="0" w:color="9E9E9E"/>
              <w:left w:val="single" w:sz="6" w:space="0" w:color="9E9E9E"/>
              <w:bottom w:val="single" w:sz="6" w:space="0" w:color="9E9E9E"/>
              <w:right w:val="single" w:sz="6" w:space="0" w:color="9E9E9E"/>
            </w:tcBorders>
          </w:tcPr>
          <w:p w14:paraId="4019810F" w14:textId="59544FC4" w:rsidR="00414618" w:rsidRPr="00567622" w:rsidRDefault="007F7424" w:rsidP="007D0B8E">
            <w:pPr>
              <w:rPr>
                <w:rFonts w:ascii="Times New Roman" w:hAnsi="Times New Roman" w:cs="Times New Roman"/>
              </w:rPr>
            </w:pPr>
            <w:r w:rsidRPr="007F7424">
              <w:rPr>
                <w:rFonts w:ascii="Times New Roman" w:hAnsi="Times New Roman" w:cs="Times New Roman"/>
              </w:rPr>
              <w:t>Data Exposure</w:t>
            </w:r>
            <w:r>
              <w:rPr>
                <w:rFonts w:ascii="Times New Roman" w:hAnsi="Times New Roman" w:cs="Times New Roman"/>
              </w:rPr>
              <w:t>/</w:t>
            </w:r>
            <w:r w:rsidRPr="007F7424">
              <w:rPr>
                <w:rFonts w:ascii="Times New Roman" w:hAnsi="Times New Roman" w:cs="Times New Roman"/>
              </w:rPr>
              <w:t>Unauthorised Data Access</w:t>
            </w:r>
          </w:p>
        </w:tc>
        <w:tc>
          <w:tcPr>
            <w:tcW w:w="19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D78ED73"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Improper Input Validation</w:t>
            </w:r>
          </w:p>
        </w:tc>
        <w:tc>
          <w:tcPr>
            <w:tcW w:w="1278" w:type="dxa"/>
            <w:tcBorders>
              <w:top w:val="single" w:sz="6" w:space="0" w:color="9E9E9E"/>
              <w:left w:val="single" w:sz="6" w:space="0" w:color="9E9E9E"/>
              <w:bottom w:val="single" w:sz="6" w:space="0" w:color="9E9E9E"/>
              <w:right w:val="single" w:sz="6" w:space="0" w:color="9E9E9E"/>
            </w:tcBorders>
          </w:tcPr>
          <w:p w14:paraId="29101721" w14:textId="536C3115" w:rsidR="00414618" w:rsidRPr="00567622" w:rsidRDefault="007F7424" w:rsidP="007D0B8E">
            <w:pPr>
              <w:rPr>
                <w:rFonts w:ascii="Times New Roman" w:hAnsi="Times New Roman" w:cs="Times New Roman"/>
              </w:rPr>
            </w:pPr>
            <w:r w:rsidRPr="007F7424">
              <w:rPr>
                <w:rFonts w:ascii="Times New Roman" w:hAnsi="Times New Roman" w:cs="Times New Roman"/>
              </w:rPr>
              <w:t>High</w:t>
            </w:r>
          </w:p>
        </w:tc>
        <w:tc>
          <w:tcPr>
            <w:tcW w:w="879" w:type="dxa"/>
            <w:tcBorders>
              <w:top w:val="single" w:sz="6" w:space="0" w:color="9E9E9E"/>
              <w:left w:val="single" w:sz="6" w:space="0" w:color="9E9E9E"/>
              <w:bottom w:val="single" w:sz="6" w:space="0" w:color="9E9E9E"/>
              <w:right w:val="single" w:sz="6" w:space="0" w:color="9E9E9E"/>
            </w:tcBorders>
          </w:tcPr>
          <w:p w14:paraId="5A1C0506" w14:textId="19FE3D22" w:rsidR="00414618" w:rsidRPr="00567622" w:rsidRDefault="007F7424" w:rsidP="007D0B8E">
            <w:pPr>
              <w:rPr>
                <w:rFonts w:ascii="Times New Roman" w:hAnsi="Times New Roman" w:cs="Times New Roman"/>
              </w:rPr>
            </w:pPr>
            <w:r w:rsidRPr="007F7424">
              <w:rPr>
                <w:rFonts w:ascii="Times New Roman" w:hAnsi="Times New Roman" w:cs="Times New Roman"/>
              </w:rPr>
              <w:t>High</w:t>
            </w:r>
          </w:p>
        </w:tc>
        <w:tc>
          <w:tcPr>
            <w:tcW w:w="1072" w:type="dxa"/>
            <w:tcBorders>
              <w:top w:val="single" w:sz="6" w:space="0" w:color="9E9E9E"/>
              <w:left w:val="single" w:sz="6" w:space="0" w:color="9E9E9E"/>
              <w:bottom w:val="single" w:sz="6" w:space="0" w:color="9E9E9E"/>
              <w:right w:val="single" w:sz="6" w:space="0" w:color="9E9E9E"/>
            </w:tcBorders>
          </w:tcPr>
          <w:p w14:paraId="133A15D1" w14:textId="5D96460B" w:rsidR="00414618" w:rsidRPr="00567622" w:rsidRDefault="007F7424" w:rsidP="007D0B8E">
            <w:pPr>
              <w:rPr>
                <w:rFonts w:ascii="Times New Roman" w:hAnsi="Times New Roman" w:cs="Times New Roman"/>
              </w:rPr>
            </w:pPr>
            <w:r w:rsidRPr="007F7424">
              <w:rPr>
                <w:rFonts w:ascii="Times New Roman" w:hAnsi="Times New Roman" w:cs="Times New Roman"/>
              </w:rPr>
              <w:t>High</w:t>
            </w:r>
          </w:p>
        </w:tc>
        <w:tc>
          <w:tcPr>
            <w:tcW w:w="228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663BFE1"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Backend schema validation</w:t>
            </w:r>
          </w:p>
        </w:tc>
      </w:tr>
      <w:tr w:rsidR="00414618" w:rsidRPr="00567622" w14:paraId="71D42CD1" w14:textId="77777777" w:rsidTr="007F7424">
        <w:trPr>
          <w:trHeight w:val="900"/>
        </w:trPr>
        <w:tc>
          <w:tcPr>
            <w:tcW w:w="552" w:type="dxa"/>
            <w:tcBorders>
              <w:top w:val="single" w:sz="6" w:space="0" w:color="9E9E9E"/>
              <w:left w:val="single" w:sz="6" w:space="0" w:color="9E9E9E"/>
              <w:bottom w:val="single" w:sz="6" w:space="0" w:color="9E9E9E"/>
              <w:right w:val="single" w:sz="6" w:space="0" w:color="9E9E9E"/>
            </w:tcBorders>
          </w:tcPr>
          <w:p w14:paraId="26F7E955" w14:textId="3A06405D" w:rsidR="00414618" w:rsidRDefault="007F7424" w:rsidP="007D0B8E">
            <w:pPr>
              <w:rPr>
                <w:rFonts w:ascii="Times New Roman" w:hAnsi="Times New Roman" w:cs="Times New Roman"/>
              </w:rPr>
            </w:pPr>
            <w:r>
              <w:rPr>
                <w:rFonts w:ascii="Times New Roman" w:hAnsi="Times New Roman" w:cs="Times New Roman"/>
              </w:rPr>
              <w:t>7</w:t>
            </w:r>
          </w:p>
        </w:tc>
        <w:tc>
          <w:tcPr>
            <w:tcW w:w="2297" w:type="dxa"/>
            <w:tcBorders>
              <w:top w:val="single" w:sz="6" w:space="0" w:color="9E9E9E"/>
              <w:left w:val="single" w:sz="6" w:space="0" w:color="9E9E9E"/>
              <w:bottom w:val="single" w:sz="6" w:space="0" w:color="9E9E9E"/>
              <w:right w:val="single" w:sz="6" w:space="0" w:color="9E9E9E"/>
            </w:tcBorders>
          </w:tcPr>
          <w:p w14:paraId="3B49E192" w14:textId="099100AA" w:rsidR="007F7424" w:rsidRPr="00567622" w:rsidRDefault="007F7424" w:rsidP="007D0B8E">
            <w:pPr>
              <w:rPr>
                <w:rFonts w:ascii="Times New Roman" w:hAnsi="Times New Roman" w:cs="Times New Roman"/>
              </w:rPr>
            </w:pPr>
            <w:r w:rsidRPr="007F7424">
              <w:rPr>
                <w:rFonts w:ascii="Times New Roman" w:hAnsi="Times New Roman" w:cs="Times New Roman"/>
              </w:rPr>
              <w:t>Data Theft or Corruption</w:t>
            </w:r>
            <w:r>
              <w:rPr>
                <w:rFonts w:ascii="Times New Roman" w:hAnsi="Times New Roman" w:cs="Times New Roman"/>
              </w:rPr>
              <w:t>/Social engineering attacks</w:t>
            </w:r>
          </w:p>
        </w:tc>
        <w:tc>
          <w:tcPr>
            <w:tcW w:w="19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C5F788E"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Insufficient Logging &amp; Monitoring</w:t>
            </w:r>
          </w:p>
        </w:tc>
        <w:tc>
          <w:tcPr>
            <w:tcW w:w="1278" w:type="dxa"/>
            <w:tcBorders>
              <w:top w:val="single" w:sz="6" w:space="0" w:color="9E9E9E"/>
              <w:left w:val="single" w:sz="6" w:space="0" w:color="9E9E9E"/>
              <w:bottom w:val="single" w:sz="6" w:space="0" w:color="9E9E9E"/>
              <w:right w:val="single" w:sz="6" w:space="0" w:color="9E9E9E"/>
            </w:tcBorders>
          </w:tcPr>
          <w:p w14:paraId="57889C8E" w14:textId="57ED7B86" w:rsidR="00414618" w:rsidRPr="00567622" w:rsidRDefault="007F7424" w:rsidP="007D0B8E">
            <w:pPr>
              <w:rPr>
                <w:rFonts w:ascii="Times New Roman" w:hAnsi="Times New Roman" w:cs="Times New Roman"/>
              </w:rPr>
            </w:pPr>
            <w:r w:rsidRPr="007F7424">
              <w:rPr>
                <w:rFonts w:ascii="Times New Roman" w:hAnsi="Times New Roman" w:cs="Times New Roman"/>
              </w:rPr>
              <w:t>Medium</w:t>
            </w:r>
          </w:p>
        </w:tc>
        <w:tc>
          <w:tcPr>
            <w:tcW w:w="879" w:type="dxa"/>
            <w:tcBorders>
              <w:top w:val="single" w:sz="6" w:space="0" w:color="9E9E9E"/>
              <w:left w:val="single" w:sz="6" w:space="0" w:color="9E9E9E"/>
              <w:bottom w:val="single" w:sz="6" w:space="0" w:color="9E9E9E"/>
              <w:right w:val="single" w:sz="6" w:space="0" w:color="9E9E9E"/>
            </w:tcBorders>
          </w:tcPr>
          <w:p w14:paraId="2473DC08" w14:textId="2F3FBDC5" w:rsidR="00414618" w:rsidRPr="00567622" w:rsidRDefault="007F7424" w:rsidP="007D0B8E">
            <w:pPr>
              <w:rPr>
                <w:rFonts w:ascii="Times New Roman" w:hAnsi="Times New Roman" w:cs="Times New Roman"/>
              </w:rPr>
            </w:pPr>
            <w:r w:rsidRPr="007F7424">
              <w:rPr>
                <w:rFonts w:ascii="Times New Roman" w:hAnsi="Times New Roman" w:cs="Times New Roman"/>
              </w:rPr>
              <w:t>Medium</w:t>
            </w:r>
          </w:p>
        </w:tc>
        <w:tc>
          <w:tcPr>
            <w:tcW w:w="1072" w:type="dxa"/>
            <w:tcBorders>
              <w:top w:val="single" w:sz="6" w:space="0" w:color="9E9E9E"/>
              <w:left w:val="single" w:sz="6" w:space="0" w:color="9E9E9E"/>
              <w:bottom w:val="single" w:sz="6" w:space="0" w:color="9E9E9E"/>
              <w:right w:val="single" w:sz="6" w:space="0" w:color="9E9E9E"/>
            </w:tcBorders>
          </w:tcPr>
          <w:p w14:paraId="15A0A340" w14:textId="13DCB849" w:rsidR="00414618" w:rsidRPr="00567622" w:rsidRDefault="007F7424" w:rsidP="007D0B8E">
            <w:pPr>
              <w:rPr>
                <w:rFonts w:ascii="Times New Roman" w:hAnsi="Times New Roman" w:cs="Times New Roman"/>
              </w:rPr>
            </w:pPr>
            <w:r w:rsidRPr="007F7424">
              <w:rPr>
                <w:rFonts w:ascii="Times New Roman" w:hAnsi="Times New Roman" w:cs="Times New Roman"/>
              </w:rPr>
              <w:t>Medium</w:t>
            </w:r>
          </w:p>
        </w:tc>
        <w:tc>
          <w:tcPr>
            <w:tcW w:w="228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EA3828D" w14:textId="77777777" w:rsidR="00414618" w:rsidRPr="00567622" w:rsidRDefault="00414618" w:rsidP="007D0B8E">
            <w:pPr>
              <w:rPr>
                <w:rFonts w:ascii="Times New Roman" w:hAnsi="Times New Roman" w:cs="Times New Roman"/>
              </w:rPr>
            </w:pPr>
            <w:r w:rsidRPr="00567622">
              <w:rPr>
                <w:rFonts w:ascii="Times New Roman" w:hAnsi="Times New Roman" w:cs="Times New Roman"/>
              </w:rPr>
              <w:t>Centralized logs, real-time anomaly alerts</w:t>
            </w:r>
          </w:p>
        </w:tc>
      </w:tr>
      <w:tr w:rsidR="00414618" w:rsidRPr="00567622" w14:paraId="08FE7F01" w14:textId="77777777" w:rsidTr="007F7424">
        <w:trPr>
          <w:trHeight w:val="900"/>
        </w:trPr>
        <w:tc>
          <w:tcPr>
            <w:tcW w:w="552" w:type="dxa"/>
            <w:tcBorders>
              <w:top w:val="single" w:sz="6" w:space="0" w:color="9E9E9E"/>
              <w:left w:val="single" w:sz="6" w:space="0" w:color="9E9E9E"/>
              <w:bottom w:val="single" w:sz="6" w:space="0" w:color="9E9E9E"/>
              <w:right w:val="single" w:sz="6" w:space="0" w:color="9E9E9E"/>
            </w:tcBorders>
          </w:tcPr>
          <w:p w14:paraId="339CD376" w14:textId="560CBCC4" w:rsidR="00414618" w:rsidRDefault="007F7424" w:rsidP="007D0B8E">
            <w:pPr>
              <w:rPr>
                <w:rFonts w:ascii="Times New Roman" w:hAnsi="Times New Roman" w:cs="Times New Roman"/>
              </w:rPr>
            </w:pPr>
            <w:r>
              <w:rPr>
                <w:rFonts w:ascii="Times New Roman" w:hAnsi="Times New Roman" w:cs="Times New Roman"/>
              </w:rPr>
              <w:lastRenderedPageBreak/>
              <w:t>8</w:t>
            </w:r>
          </w:p>
        </w:tc>
        <w:tc>
          <w:tcPr>
            <w:tcW w:w="2297" w:type="dxa"/>
            <w:tcBorders>
              <w:top w:val="single" w:sz="6" w:space="0" w:color="9E9E9E"/>
              <w:left w:val="single" w:sz="6" w:space="0" w:color="9E9E9E"/>
              <w:bottom w:val="single" w:sz="6" w:space="0" w:color="9E9E9E"/>
              <w:right w:val="single" w:sz="6" w:space="0" w:color="9E9E9E"/>
            </w:tcBorders>
          </w:tcPr>
          <w:p w14:paraId="73C846B5" w14:textId="38492653" w:rsidR="00414618" w:rsidRDefault="007F7424" w:rsidP="007D0B8E">
            <w:pPr>
              <w:rPr>
                <w:rFonts w:ascii="Times New Roman" w:hAnsi="Times New Roman" w:cs="Times New Roman"/>
              </w:rPr>
            </w:pPr>
            <w:r w:rsidRPr="007F7424">
              <w:rPr>
                <w:rFonts w:ascii="Times New Roman" w:hAnsi="Times New Roman" w:cs="Times New Roman"/>
              </w:rPr>
              <w:t>API Security Breach</w:t>
            </w:r>
          </w:p>
        </w:tc>
        <w:tc>
          <w:tcPr>
            <w:tcW w:w="198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654D8676" w14:textId="77777777" w:rsidR="00414618" w:rsidRPr="00567622" w:rsidRDefault="00414618" w:rsidP="007D0B8E">
            <w:pPr>
              <w:rPr>
                <w:rFonts w:ascii="Times New Roman" w:hAnsi="Times New Roman" w:cs="Times New Roman"/>
              </w:rPr>
            </w:pPr>
            <w:r w:rsidRPr="00414618">
              <w:rPr>
                <w:rFonts w:ascii="Times New Roman" w:hAnsi="Times New Roman" w:cs="Times New Roman"/>
              </w:rPr>
              <w:t>Insecure APIs</w:t>
            </w:r>
          </w:p>
        </w:tc>
        <w:tc>
          <w:tcPr>
            <w:tcW w:w="1278" w:type="dxa"/>
            <w:tcBorders>
              <w:top w:val="single" w:sz="6" w:space="0" w:color="9E9E9E"/>
              <w:left w:val="single" w:sz="6" w:space="0" w:color="9E9E9E"/>
              <w:bottom w:val="single" w:sz="6" w:space="0" w:color="9E9E9E"/>
              <w:right w:val="single" w:sz="6" w:space="0" w:color="9E9E9E"/>
            </w:tcBorders>
          </w:tcPr>
          <w:p w14:paraId="031C4626" w14:textId="6FFFE674" w:rsidR="00414618" w:rsidRPr="00567622" w:rsidRDefault="007F7424" w:rsidP="007D0B8E">
            <w:pPr>
              <w:rPr>
                <w:rFonts w:ascii="Times New Roman" w:hAnsi="Times New Roman" w:cs="Times New Roman"/>
              </w:rPr>
            </w:pPr>
            <w:r w:rsidRPr="007F7424">
              <w:rPr>
                <w:rFonts w:ascii="Times New Roman" w:hAnsi="Times New Roman" w:cs="Times New Roman"/>
              </w:rPr>
              <w:t>Medium</w:t>
            </w:r>
          </w:p>
        </w:tc>
        <w:tc>
          <w:tcPr>
            <w:tcW w:w="879" w:type="dxa"/>
            <w:tcBorders>
              <w:top w:val="single" w:sz="6" w:space="0" w:color="9E9E9E"/>
              <w:left w:val="single" w:sz="6" w:space="0" w:color="9E9E9E"/>
              <w:bottom w:val="single" w:sz="6" w:space="0" w:color="9E9E9E"/>
              <w:right w:val="single" w:sz="6" w:space="0" w:color="9E9E9E"/>
            </w:tcBorders>
          </w:tcPr>
          <w:p w14:paraId="5124CC6C" w14:textId="6F09D714" w:rsidR="00414618" w:rsidRPr="00567622" w:rsidRDefault="007F7424" w:rsidP="007D0B8E">
            <w:pPr>
              <w:rPr>
                <w:rFonts w:ascii="Times New Roman" w:hAnsi="Times New Roman" w:cs="Times New Roman"/>
              </w:rPr>
            </w:pPr>
            <w:r w:rsidRPr="007F7424">
              <w:rPr>
                <w:rFonts w:ascii="Times New Roman" w:hAnsi="Times New Roman" w:cs="Times New Roman"/>
              </w:rPr>
              <w:t>High</w:t>
            </w:r>
          </w:p>
        </w:tc>
        <w:tc>
          <w:tcPr>
            <w:tcW w:w="1072" w:type="dxa"/>
            <w:tcBorders>
              <w:top w:val="single" w:sz="6" w:space="0" w:color="9E9E9E"/>
              <w:left w:val="single" w:sz="6" w:space="0" w:color="9E9E9E"/>
              <w:bottom w:val="single" w:sz="6" w:space="0" w:color="9E9E9E"/>
              <w:right w:val="single" w:sz="6" w:space="0" w:color="9E9E9E"/>
            </w:tcBorders>
          </w:tcPr>
          <w:p w14:paraId="6A2C4EAE" w14:textId="3BBEC7E4" w:rsidR="00414618" w:rsidRPr="00567622" w:rsidRDefault="007F7424" w:rsidP="007D0B8E">
            <w:pPr>
              <w:rPr>
                <w:rFonts w:ascii="Times New Roman" w:hAnsi="Times New Roman" w:cs="Times New Roman"/>
              </w:rPr>
            </w:pPr>
            <w:r w:rsidRPr="007F7424">
              <w:rPr>
                <w:rFonts w:ascii="Times New Roman" w:hAnsi="Times New Roman" w:cs="Times New Roman"/>
              </w:rPr>
              <w:t>High</w:t>
            </w:r>
          </w:p>
        </w:tc>
        <w:tc>
          <w:tcPr>
            <w:tcW w:w="228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14:paraId="40D3660B" w14:textId="77777777" w:rsidR="00414618" w:rsidRPr="00567622" w:rsidRDefault="00414618" w:rsidP="007D0B8E">
            <w:pPr>
              <w:rPr>
                <w:rFonts w:ascii="Times New Roman" w:hAnsi="Times New Roman" w:cs="Times New Roman"/>
              </w:rPr>
            </w:pPr>
            <w:r w:rsidRPr="00414618">
              <w:rPr>
                <w:rFonts w:ascii="Times New Roman" w:hAnsi="Times New Roman" w:cs="Times New Roman"/>
              </w:rPr>
              <w:t>Secure API endpoints with authentication, rate limiting, and input validation.</w:t>
            </w:r>
          </w:p>
        </w:tc>
      </w:tr>
    </w:tbl>
    <w:p w14:paraId="5E20044A" w14:textId="77777777" w:rsidR="00414618" w:rsidRPr="00414618" w:rsidRDefault="00414618">
      <w:pPr>
        <w:rPr>
          <w:rFonts w:ascii="Times New Roman" w:hAnsi="Times New Roman" w:cs="Times New Roman"/>
        </w:rPr>
      </w:pPr>
    </w:p>
    <w:p w14:paraId="517B8943" w14:textId="6A8AF8CE" w:rsidR="00712F26" w:rsidRDefault="00712F26">
      <w:pPr>
        <w:rPr>
          <w:rFonts w:ascii="Times New Roman" w:hAnsi="Times New Roman" w:cs="Times New Roman"/>
          <w:lang w:val="en-US"/>
        </w:rPr>
      </w:pPr>
      <w:r>
        <w:rPr>
          <w:rFonts w:ascii="Times New Roman" w:hAnsi="Times New Roman" w:cs="Times New Roman"/>
          <w:lang w:val="en-US"/>
        </w:rPr>
        <w:t xml:space="preserve">6. </w:t>
      </w:r>
      <w:r w:rsidRPr="00712F26">
        <w:rPr>
          <w:rFonts w:ascii="Times New Roman" w:hAnsi="Times New Roman" w:cs="Times New Roman"/>
          <w:lang w:val="en-US"/>
        </w:rPr>
        <w:t>Risk Mitigation Strategies</w:t>
      </w:r>
    </w:p>
    <w:p w14:paraId="27F3F9B6" w14:textId="7C2CC244" w:rsidR="008A594F" w:rsidRPr="008A594F" w:rsidRDefault="008A594F" w:rsidP="008A594F">
      <w:pPr>
        <w:pStyle w:val="a9"/>
        <w:numPr>
          <w:ilvl w:val="0"/>
          <w:numId w:val="2"/>
        </w:numPr>
        <w:rPr>
          <w:rFonts w:ascii="Times New Roman" w:hAnsi="Times New Roman" w:cs="Times New Roman"/>
          <w:lang w:val="en-US"/>
        </w:rPr>
      </w:pPr>
      <w:r w:rsidRPr="008A594F">
        <w:rPr>
          <w:rFonts w:ascii="Times New Roman" w:hAnsi="Times New Roman" w:cs="Times New Roman"/>
        </w:rPr>
        <w:t>System Protection</w:t>
      </w:r>
    </w:p>
    <w:p w14:paraId="11F2E4D8" w14:textId="2AA412C1" w:rsidR="008A594F" w:rsidRPr="008A594F" w:rsidRDefault="008A594F" w:rsidP="008A594F">
      <w:pPr>
        <w:pStyle w:val="a9"/>
        <w:numPr>
          <w:ilvl w:val="1"/>
          <w:numId w:val="2"/>
        </w:numPr>
        <w:rPr>
          <w:rFonts w:ascii="Times New Roman" w:hAnsi="Times New Roman" w:cs="Times New Roman"/>
          <w:lang w:val="en-US"/>
        </w:rPr>
      </w:pPr>
      <w:r w:rsidRPr="008A594F">
        <w:rPr>
          <w:rFonts w:ascii="Times New Roman" w:hAnsi="Times New Roman" w:cs="Times New Roman"/>
        </w:rPr>
        <w:t>Input Sanitise</w:t>
      </w:r>
    </w:p>
    <w:p w14:paraId="75CA58DA" w14:textId="104ED82C" w:rsidR="008A594F" w:rsidRPr="008A594F" w:rsidRDefault="008A594F" w:rsidP="008A594F">
      <w:pPr>
        <w:pStyle w:val="a9"/>
        <w:numPr>
          <w:ilvl w:val="1"/>
          <w:numId w:val="2"/>
        </w:numPr>
        <w:rPr>
          <w:rFonts w:ascii="Times New Roman" w:hAnsi="Times New Roman" w:cs="Times New Roman"/>
          <w:lang w:val="en-US"/>
        </w:rPr>
      </w:pPr>
      <w:r w:rsidRPr="008A594F">
        <w:rPr>
          <w:rFonts w:ascii="Times New Roman" w:hAnsi="Times New Roman" w:cs="Times New Roman"/>
        </w:rPr>
        <w:t>Secure API Access</w:t>
      </w:r>
    </w:p>
    <w:p w14:paraId="44DD0126" w14:textId="41ADBAD0" w:rsidR="008A594F" w:rsidRPr="008A594F" w:rsidRDefault="008A594F" w:rsidP="008A594F">
      <w:pPr>
        <w:pStyle w:val="a9"/>
        <w:numPr>
          <w:ilvl w:val="1"/>
          <w:numId w:val="2"/>
        </w:numPr>
        <w:rPr>
          <w:rFonts w:ascii="Times New Roman" w:hAnsi="Times New Roman" w:cs="Times New Roman"/>
          <w:lang w:val="en-US"/>
        </w:rPr>
      </w:pPr>
      <w:r w:rsidRPr="008A594F">
        <w:rPr>
          <w:rFonts w:ascii="Times New Roman" w:hAnsi="Times New Roman" w:cs="Times New Roman"/>
        </w:rPr>
        <w:t>Enhanced Authentication</w:t>
      </w:r>
    </w:p>
    <w:p w14:paraId="51D5993D" w14:textId="112B0597" w:rsidR="008A594F" w:rsidRPr="008A594F" w:rsidRDefault="008A594F" w:rsidP="008A594F">
      <w:pPr>
        <w:pStyle w:val="a9"/>
        <w:numPr>
          <w:ilvl w:val="1"/>
          <w:numId w:val="2"/>
        </w:numPr>
        <w:rPr>
          <w:rFonts w:ascii="Times New Roman" w:hAnsi="Times New Roman" w:cs="Times New Roman"/>
          <w:lang w:val="en-US"/>
        </w:rPr>
      </w:pPr>
      <w:r w:rsidRPr="008A594F">
        <w:rPr>
          <w:rFonts w:ascii="Times New Roman" w:hAnsi="Times New Roman" w:cs="Times New Roman"/>
        </w:rPr>
        <w:t>Network Security Configurations</w:t>
      </w:r>
    </w:p>
    <w:p w14:paraId="21A81979" w14:textId="52F63F58" w:rsidR="008A594F" w:rsidRPr="008A594F" w:rsidRDefault="008A594F" w:rsidP="008A594F">
      <w:pPr>
        <w:pStyle w:val="a9"/>
        <w:numPr>
          <w:ilvl w:val="0"/>
          <w:numId w:val="2"/>
        </w:numPr>
        <w:rPr>
          <w:rFonts w:ascii="Times New Roman" w:hAnsi="Times New Roman" w:cs="Times New Roman"/>
          <w:lang w:val="en-US"/>
        </w:rPr>
      </w:pPr>
      <w:r w:rsidRPr="008A594F">
        <w:rPr>
          <w:rFonts w:ascii="Times New Roman" w:hAnsi="Times New Roman" w:cs="Times New Roman"/>
        </w:rPr>
        <w:t>Data Protection</w:t>
      </w:r>
    </w:p>
    <w:p w14:paraId="3335EE88" w14:textId="19AA3908" w:rsidR="008A594F" w:rsidRPr="008A594F" w:rsidRDefault="008A594F" w:rsidP="008A594F">
      <w:pPr>
        <w:pStyle w:val="a9"/>
        <w:numPr>
          <w:ilvl w:val="1"/>
          <w:numId w:val="2"/>
        </w:numPr>
        <w:rPr>
          <w:rFonts w:ascii="Times New Roman" w:hAnsi="Times New Roman" w:cs="Times New Roman"/>
          <w:lang w:val="en-US"/>
        </w:rPr>
      </w:pPr>
      <w:r w:rsidRPr="008A594F">
        <w:rPr>
          <w:rFonts w:ascii="Times New Roman" w:hAnsi="Times New Roman" w:cs="Times New Roman"/>
        </w:rPr>
        <w:t>Encryption Protocols</w:t>
      </w:r>
    </w:p>
    <w:p w14:paraId="5968321A" w14:textId="6A37871E" w:rsidR="008A594F" w:rsidRPr="008A594F" w:rsidRDefault="008A594F" w:rsidP="008A594F">
      <w:pPr>
        <w:pStyle w:val="a9"/>
        <w:numPr>
          <w:ilvl w:val="1"/>
          <w:numId w:val="2"/>
        </w:numPr>
        <w:rPr>
          <w:rFonts w:ascii="Times New Roman" w:hAnsi="Times New Roman" w:cs="Times New Roman"/>
          <w:lang w:val="en-US"/>
        </w:rPr>
      </w:pPr>
      <w:r w:rsidRPr="008A594F">
        <w:rPr>
          <w:rFonts w:ascii="Times New Roman" w:hAnsi="Times New Roman" w:cs="Times New Roman"/>
        </w:rPr>
        <w:t>Data Masking</w:t>
      </w:r>
    </w:p>
    <w:p w14:paraId="2357F924" w14:textId="45D3950A" w:rsidR="008A594F" w:rsidRPr="008A594F" w:rsidRDefault="008A594F" w:rsidP="008A594F">
      <w:pPr>
        <w:pStyle w:val="a9"/>
        <w:numPr>
          <w:ilvl w:val="0"/>
          <w:numId w:val="2"/>
        </w:numPr>
        <w:rPr>
          <w:rFonts w:ascii="Times New Roman" w:hAnsi="Times New Roman" w:cs="Times New Roman"/>
          <w:lang w:val="en-US"/>
        </w:rPr>
      </w:pPr>
      <w:r w:rsidRPr="008A594F">
        <w:rPr>
          <w:rFonts w:ascii="Times New Roman" w:hAnsi="Times New Roman" w:cs="Times New Roman"/>
        </w:rPr>
        <w:t>General Measures</w:t>
      </w:r>
    </w:p>
    <w:p w14:paraId="7D040F0A" w14:textId="2CB03D68" w:rsidR="008A594F" w:rsidRPr="008A594F" w:rsidRDefault="008A594F" w:rsidP="008A594F">
      <w:pPr>
        <w:pStyle w:val="a9"/>
        <w:numPr>
          <w:ilvl w:val="1"/>
          <w:numId w:val="2"/>
        </w:numPr>
        <w:rPr>
          <w:rFonts w:ascii="Times New Roman" w:hAnsi="Times New Roman" w:cs="Times New Roman"/>
          <w:lang w:val="en-US"/>
        </w:rPr>
      </w:pPr>
      <w:r w:rsidRPr="008A594F">
        <w:rPr>
          <w:rFonts w:ascii="Times New Roman" w:hAnsi="Times New Roman" w:cs="Times New Roman"/>
        </w:rPr>
        <w:t>Regular Security Audits</w:t>
      </w:r>
    </w:p>
    <w:p w14:paraId="053CCE87" w14:textId="2EEE9752" w:rsidR="008A594F" w:rsidRPr="008A594F" w:rsidRDefault="008A594F" w:rsidP="008A594F">
      <w:pPr>
        <w:pStyle w:val="a9"/>
        <w:numPr>
          <w:ilvl w:val="1"/>
          <w:numId w:val="2"/>
        </w:numPr>
        <w:rPr>
          <w:rFonts w:ascii="Times New Roman" w:hAnsi="Times New Roman" w:cs="Times New Roman"/>
          <w:lang w:val="en-US"/>
        </w:rPr>
      </w:pPr>
      <w:r w:rsidRPr="008A594F">
        <w:rPr>
          <w:rFonts w:ascii="Times New Roman" w:hAnsi="Times New Roman" w:cs="Times New Roman"/>
        </w:rPr>
        <w:t>Backup</w:t>
      </w:r>
    </w:p>
    <w:p w14:paraId="4016563C" w14:textId="2B50A19A" w:rsidR="008A594F" w:rsidRPr="008A594F" w:rsidRDefault="008A594F" w:rsidP="008A594F">
      <w:pPr>
        <w:rPr>
          <w:rFonts w:ascii="Times New Roman" w:hAnsi="Times New Roman" w:cs="Times New Roman"/>
          <w:lang w:val="en-US"/>
        </w:rPr>
      </w:pPr>
      <w:r w:rsidRPr="008A594F">
        <w:rPr>
          <w:rFonts w:ascii="Times New Roman" w:hAnsi="Times New Roman" w:cs="Times New Roman"/>
        </w:rPr>
        <w:t>By implementing these risk mitigation strategies, the platform can significantly enhance its system and data protection capabilities, leading to a more robust security posture that adapts to evolving threats in the digital landscape.</w:t>
      </w:r>
    </w:p>
    <w:p w14:paraId="00BC3D86" w14:textId="77777777" w:rsidR="00712F26" w:rsidRDefault="00712F26">
      <w:pPr>
        <w:rPr>
          <w:lang w:val="en-US"/>
        </w:rPr>
      </w:pPr>
    </w:p>
    <w:p w14:paraId="1CE7256D" w14:textId="77777777" w:rsidR="00712F26" w:rsidRPr="00712F26" w:rsidRDefault="00712F26">
      <w:pPr>
        <w:rPr>
          <w:lang w:val="en-US"/>
        </w:rPr>
      </w:pPr>
    </w:p>
    <w:sectPr w:rsidR="00712F26" w:rsidRPr="00712F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17DE6"/>
    <w:multiLevelType w:val="hybridMultilevel"/>
    <w:tmpl w:val="6F6283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0405BF9"/>
    <w:multiLevelType w:val="hybridMultilevel"/>
    <w:tmpl w:val="6A5CDB7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23799659">
    <w:abstractNumId w:val="1"/>
  </w:num>
  <w:num w:numId="2" w16cid:durableId="428159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6A"/>
    <w:rsid w:val="0010649C"/>
    <w:rsid w:val="002A6C6A"/>
    <w:rsid w:val="002D1ACF"/>
    <w:rsid w:val="003819C2"/>
    <w:rsid w:val="003E7D20"/>
    <w:rsid w:val="00414618"/>
    <w:rsid w:val="00444BD9"/>
    <w:rsid w:val="00480479"/>
    <w:rsid w:val="00567622"/>
    <w:rsid w:val="00691B32"/>
    <w:rsid w:val="006F4C29"/>
    <w:rsid w:val="00712F26"/>
    <w:rsid w:val="007F6ACD"/>
    <w:rsid w:val="007F7424"/>
    <w:rsid w:val="008A594F"/>
    <w:rsid w:val="0091213A"/>
    <w:rsid w:val="00972F76"/>
    <w:rsid w:val="009F0D05"/>
    <w:rsid w:val="00A26F01"/>
    <w:rsid w:val="00BF4F9E"/>
    <w:rsid w:val="00CD4E4E"/>
    <w:rsid w:val="00D43A45"/>
    <w:rsid w:val="00D73BAC"/>
    <w:rsid w:val="00D74967"/>
    <w:rsid w:val="00E17D9B"/>
    <w:rsid w:val="00F16DB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2472"/>
  <w15:chartTrackingRefBased/>
  <w15:docId w15:val="{C547E885-2402-4391-8126-26488F22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A6C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2A6C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A6C6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A6C6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A6C6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A6C6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A6C6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A6C6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A6C6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6C6A"/>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2A6C6A"/>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2A6C6A"/>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2A6C6A"/>
    <w:rPr>
      <w:rFonts w:eastAsiaTheme="majorEastAsia" w:cstheme="majorBidi"/>
      <w:i/>
      <w:iCs/>
      <w:color w:val="2F5496" w:themeColor="accent1" w:themeShade="BF"/>
    </w:rPr>
  </w:style>
  <w:style w:type="character" w:customStyle="1" w:styleId="50">
    <w:name w:val="标题 5 字符"/>
    <w:basedOn w:val="a0"/>
    <w:link w:val="5"/>
    <w:uiPriority w:val="9"/>
    <w:semiHidden/>
    <w:rsid w:val="002A6C6A"/>
    <w:rPr>
      <w:rFonts w:eastAsiaTheme="majorEastAsia" w:cstheme="majorBidi"/>
      <w:color w:val="2F5496" w:themeColor="accent1" w:themeShade="BF"/>
    </w:rPr>
  </w:style>
  <w:style w:type="character" w:customStyle="1" w:styleId="60">
    <w:name w:val="标题 6 字符"/>
    <w:basedOn w:val="a0"/>
    <w:link w:val="6"/>
    <w:uiPriority w:val="9"/>
    <w:semiHidden/>
    <w:rsid w:val="002A6C6A"/>
    <w:rPr>
      <w:rFonts w:eastAsiaTheme="majorEastAsia" w:cstheme="majorBidi"/>
      <w:i/>
      <w:iCs/>
      <w:color w:val="595959" w:themeColor="text1" w:themeTint="A6"/>
    </w:rPr>
  </w:style>
  <w:style w:type="character" w:customStyle="1" w:styleId="70">
    <w:name w:val="标题 7 字符"/>
    <w:basedOn w:val="a0"/>
    <w:link w:val="7"/>
    <w:uiPriority w:val="9"/>
    <w:semiHidden/>
    <w:rsid w:val="002A6C6A"/>
    <w:rPr>
      <w:rFonts w:eastAsiaTheme="majorEastAsia" w:cstheme="majorBidi"/>
      <w:color w:val="595959" w:themeColor="text1" w:themeTint="A6"/>
    </w:rPr>
  </w:style>
  <w:style w:type="character" w:customStyle="1" w:styleId="80">
    <w:name w:val="标题 8 字符"/>
    <w:basedOn w:val="a0"/>
    <w:link w:val="8"/>
    <w:uiPriority w:val="9"/>
    <w:semiHidden/>
    <w:rsid w:val="002A6C6A"/>
    <w:rPr>
      <w:rFonts w:eastAsiaTheme="majorEastAsia" w:cstheme="majorBidi"/>
      <w:i/>
      <w:iCs/>
      <w:color w:val="272727" w:themeColor="text1" w:themeTint="D8"/>
    </w:rPr>
  </w:style>
  <w:style w:type="character" w:customStyle="1" w:styleId="90">
    <w:name w:val="标题 9 字符"/>
    <w:basedOn w:val="a0"/>
    <w:link w:val="9"/>
    <w:uiPriority w:val="9"/>
    <w:semiHidden/>
    <w:rsid w:val="002A6C6A"/>
    <w:rPr>
      <w:rFonts w:eastAsiaTheme="majorEastAsia" w:cstheme="majorBidi"/>
      <w:color w:val="272727" w:themeColor="text1" w:themeTint="D8"/>
    </w:rPr>
  </w:style>
  <w:style w:type="paragraph" w:styleId="a3">
    <w:name w:val="Title"/>
    <w:basedOn w:val="a"/>
    <w:next w:val="a"/>
    <w:link w:val="a4"/>
    <w:uiPriority w:val="10"/>
    <w:qFormat/>
    <w:rsid w:val="002A6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A6C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6C6A"/>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2A6C6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A6C6A"/>
    <w:pPr>
      <w:spacing w:before="160"/>
      <w:jc w:val="center"/>
    </w:pPr>
    <w:rPr>
      <w:i/>
      <w:iCs/>
      <w:color w:val="404040" w:themeColor="text1" w:themeTint="BF"/>
    </w:rPr>
  </w:style>
  <w:style w:type="character" w:customStyle="1" w:styleId="a8">
    <w:name w:val="引用 字符"/>
    <w:basedOn w:val="a0"/>
    <w:link w:val="a7"/>
    <w:uiPriority w:val="29"/>
    <w:rsid w:val="002A6C6A"/>
    <w:rPr>
      <w:i/>
      <w:iCs/>
      <w:color w:val="404040" w:themeColor="text1" w:themeTint="BF"/>
    </w:rPr>
  </w:style>
  <w:style w:type="paragraph" w:styleId="a9">
    <w:name w:val="List Paragraph"/>
    <w:basedOn w:val="a"/>
    <w:uiPriority w:val="34"/>
    <w:qFormat/>
    <w:rsid w:val="002A6C6A"/>
    <w:pPr>
      <w:ind w:left="720"/>
      <w:contextualSpacing/>
    </w:pPr>
  </w:style>
  <w:style w:type="character" w:styleId="aa">
    <w:name w:val="Intense Emphasis"/>
    <w:basedOn w:val="a0"/>
    <w:uiPriority w:val="21"/>
    <w:qFormat/>
    <w:rsid w:val="002A6C6A"/>
    <w:rPr>
      <w:i/>
      <w:iCs/>
      <w:color w:val="2F5496" w:themeColor="accent1" w:themeShade="BF"/>
    </w:rPr>
  </w:style>
  <w:style w:type="paragraph" w:styleId="ab">
    <w:name w:val="Intense Quote"/>
    <w:basedOn w:val="a"/>
    <w:next w:val="a"/>
    <w:link w:val="ac"/>
    <w:uiPriority w:val="30"/>
    <w:qFormat/>
    <w:rsid w:val="002A6C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A6C6A"/>
    <w:rPr>
      <w:i/>
      <w:iCs/>
      <w:color w:val="2F5496" w:themeColor="accent1" w:themeShade="BF"/>
    </w:rPr>
  </w:style>
  <w:style w:type="character" w:styleId="ad">
    <w:name w:val="Intense Reference"/>
    <w:basedOn w:val="a0"/>
    <w:uiPriority w:val="32"/>
    <w:qFormat/>
    <w:rsid w:val="002A6C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dc:creator>
  <cp:keywords/>
  <dc:description/>
  <cp:lastModifiedBy>R R</cp:lastModifiedBy>
  <cp:revision>19</cp:revision>
  <dcterms:created xsi:type="dcterms:W3CDTF">2025-08-06T06:35:00Z</dcterms:created>
  <dcterms:modified xsi:type="dcterms:W3CDTF">2025-08-09T03:09:00Z</dcterms:modified>
</cp:coreProperties>
</file>