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E1113" w14:textId="77777777" w:rsidR="0017382A" w:rsidRDefault="0017382A" w:rsidP="0017382A">
      <w:pPr>
        <w:pStyle w:val="Heading1"/>
      </w:pPr>
      <w:r>
        <w:t>Data Management Plan Report</w:t>
      </w:r>
    </w:p>
    <w:p w14:paraId="5EC1D77F" w14:textId="77777777" w:rsidR="0017382A" w:rsidRDefault="0017382A" w:rsidP="0017382A">
      <w:pPr>
        <w:pStyle w:val="Heading2"/>
      </w:pPr>
      <w:r>
        <w:t>1. Datasets Overview</w:t>
      </w:r>
    </w:p>
    <w:p w14:paraId="4D751BEC" w14:textId="77777777" w:rsidR="0017382A" w:rsidRDefault="0017382A" w:rsidP="0017382A">
      <w:pPr>
        <w:pStyle w:val="NormalWeb"/>
      </w:pPr>
      <w:r>
        <w:rPr>
          <w:rFonts w:ascii="SimSun" w:eastAsia="SimSun" w:hAnsi="SimSun" w:cs="SimSun" w:hint="eastAsia"/>
        </w:rPr>
        <w:t>为实现营养信息的高效管理与智能推荐，本项目使用了多个公开数据源</w:t>
      </w:r>
      <w:r>
        <w:rPr>
          <w:rFonts w:ascii="MS Mincho" w:eastAsia="MS Mincho" w:hAnsi="MS Mincho" w:cs="MS Mincho" w:hint="eastAsia"/>
        </w:rPr>
        <w:t>：</w:t>
      </w:r>
    </w:p>
    <w:p w14:paraId="20BCFF15" w14:textId="77777777" w:rsidR="0017382A" w:rsidRDefault="0017382A" w:rsidP="0017382A">
      <w:pPr>
        <w:pStyle w:val="Heading3"/>
      </w:pPr>
      <w:r>
        <w:t>1.1 Open Data Sources</w:t>
      </w:r>
    </w:p>
    <w:p w14:paraId="0D929403" w14:textId="77777777" w:rsidR="0017382A" w:rsidRDefault="0017382A" w:rsidP="0017382A">
      <w:pPr>
        <w:pStyle w:val="NormalWeb"/>
      </w:pPr>
      <w:r>
        <w:rPr>
          <w:rStyle w:val="Strong"/>
          <w:rFonts w:eastAsiaTheme="majorEastAsia"/>
        </w:rPr>
        <w:t xml:space="preserve">1.1.1 </w:t>
      </w:r>
      <w:proofErr w:type="spellStart"/>
      <w:r>
        <w:rPr>
          <w:rStyle w:val="Strong"/>
          <w:rFonts w:eastAsiaTheme="majorEastAsia"/>
        </w:rPr>
        <w:t>RecipeNLG</w:t>
      </w:r>
      <w:proofErr w:type="spellEnd"/>
      <w:r>
        <w:rPr>
          <w:rStyle w:val="Strong"/>
          <w:rFonts w:eastAsiaTheme="majorEastAsia"/>
        </w:rPr>
        <w:t xml:space="preserve"> – A dataset of cooking recipes (CSV)</w:t>
      </w:r>
    </w:p>
    <w:p w14:paraId="4B44E03A" w14:textId="77777777" w:rsidR="0017382A" w:rsidRDefault="0017382A" w:rsidP="0017382A">
      <w:pPr>
        <w:pStyle w:val="NormalWeb"/>
        <w:numPr>
          <w:ilvl w:val="0"/>
          <w:numId w:val="43"/>
        </w:numPr>
      </w:pPr>
      <w:r>
        <w:rPr>
          <w:rFonts w:ascii="MS Mincho" w:eastAsia="MS Mincho" w:hAnsi="MS Mincho" w:cs="MS Mincho" w:hint="eastAsia"/>
        </w:rPr>
        <w:t>来源</w:t>
      </w:r>
      <w:r>
        <w:t xml:space="preserve">: </w:t>
      </w:r>
      <w:hyperlink r:id="rId5" w:tgtFrame="_new" w:history="1">
        <w:r>
          <w:rPr>
            <w:rStyle w:val="Hyperlink"/>
            <w:rFonts w:eastAsiaTheme="majorEastAsia"/>
          </w:rPr>
          <w:t>https://recipenlg.cs.put.poznan.pl/</w:t>
        </w:r>
      </w:hyperlink>
    </w:p>
    <w:p w14:paraId="2C5AE032" w14:textId="77777777" w:rsidR="0017382A" w:rsidRDefault="0017382A" w:rsidP="0017382A">
      <w:pPr>
        <w:pStyle w:val="NormalWeb"/>
        <w:numPr>
          <w:ilvl w:val="0"/>
          <w:numId w:val="43"/>
        </w:numPr>
      </w:pPr>
      <w:r>
        <w:rPr>
          <w:rFonts w:ascii="MS Mincho" w:eastAsia="MS Mincho" w:hAnsi="MS Mincho" w:cs="MS Mincho" w:hint="eastAsia"/>
        </w:rPr>
        <w:t>内容</w:t>
      </w:r>
      <w:r>
        <w:t xml:space="preserve">: ~2M </w:t>
      </w:r>
      <w:r>
        <w:rPr>
          <w:rFonts w:ascii="MS Mincho" w:eastAsia="MS Mincho" w:hAnsi="MS Mincho" w:cs="MS Mincho" w:hint="eastAsia"/>
        </w:rPr>
        <w:t>条食</w:t>
      </w:r>
      <w:r>
        <w:rPr>
          <w:rFonts w:ascii="SimSun" w:eastAsia="SimSun" w:hAnsi="SimSun" w:cs="SimSun" w:hint="eastAsia"/>
        </w:rPr>
        <w:t>谱，字段包括</w:t>
      </w:r>
      <w:r>
        <w:t xml:space="preserve"> </w:t>
      </w:r>
      <w:r>
        <w:rPr>
          <w:rStyle w:val="Emphasis"/>
        </w:rPr>
        <w:t>title, ingredients, directions, source, link, NER</w:t>
      </w:r>
    </w:p>
    <w:p w14:paraId="3557B0D0" w14:textId="77777777" w:rsidR="0017382A" w:rsidRDefault="0017382A" w:rsidP="0017382A">
      <w:pPr>
        <w:pStyle w:val="NormalWeb"/>
        <w:numPr>
          <w:ilvl w:val="0"/>
          <w:numId w:val="43"/>
        </w:numPr>
      </w:pPr>
      <w:r>
        <w:rPr>
          <w:rFonts w:ascii="MS Mincho" w:eastAsia="MS Mincho" w:hAnsi="MS Mincho" w:cs="MS Mincho" w:hint="eastAsia"/>
        </w:rPr>
        <w:t>更新</w:t>
      </w:r>
      <w:r>
        <w:rPr>
          <w:rFonts w:ascii="SimSun" w:eastAsia="SimSun" w:hAnsi="SimSun" w:cs="SimSun" w:hint="eastAsia"/>
        </w:rPr>
        <w:t>频率</w:t>
      </w:r>
      <w:r>
        <w:t xml:space="preserve">: </w:t>
      </w:r>
      <w:r>
        <w:rPr>
          <w:rFonts w:ascii="MS Mincho" w:eastAsia="MS Mincho" w:hAnsi="MS Mincho" w:cs="MS Mincho" w:hint="eastAsia"/>
        </w:rPr>
        <w:t>静</w:t>
      </w:r>
      <w:r>
        <w:rPr>
          <w:rFonts w:ascii="SimSun" w:eastAsia="SimSun" w:hAnsi="SimSun" w:cs="SimSun" w:hint="eastAsia"/>
        </w:rPr>
        <w:t>态数据集，不定期更</w:t>
      </w:r>
      <w:r>
        <w:rPr>
          <w:rFonts w:ascii="MS Mincho" w:eastAsia="MS Mincho" w:hAnsi="MS Mincho" w:cs="MS Mincho" w:hint="eastAsia"/>
        </w:rPr>
        <w:t>新</w:t>
      </w:r>
    </w:p>
    <w:p w14:paraId="0026DC74" w14:textId="77777777" w:rsidR="0017382A" w:rsidRDefault="0017382A" w:rsidP="0017382A">
      <w:pPr>
        <w:pStyle w:val="NormalWeb"/>
        <w:numPr>
          <w:ilvl w:val="0"/>
          <w:numId w:val="43"/>
        </w:numPr>
      </w:pPr>
      <w:r>
        <w:rPr>
          <w:rFonts w:ascii="SimSun" w:eastAsia="SimSun" w:hAnsi="SimSun" w:cs="SimSun" w:hint="eastAsia"/>
        </w:rPr>
        <w:t>许可</w:t>
      </w:r>
      <w:r>
        <w:t xml:space="preserve">: </w:t>
      </w:r>
      <w:r>
        <w:rPr>
          <w:rFonts w:ascii="MS Mincho" w:eastAsia="MS Mincho" w:hAnsi="MS Mincho" w:cs="MS Mincho" w:hint="eastAsia"/>
        </w:rPr>
        <w:t>公开研究用途</w:t>
      </w:r>
    </w:p>
    <w:p w14:paraId="6DE40D27" w14:textId="77777777" w:rsidR="0017382A" w:rsidRDefault="0017382A" w:rsidP="0017382A">
      <w:pPr>
        <w:pStyle w:val="NormalWeb"/>
      </w:pPr>
      <w:r>
        <w:rPr>
          <w:rStyle w:val="Strong"/>
          <w:rFonts w:eastAsiaTheme="majorEastAsia"/>
        </w:rPr>
        <w:t>1.1.2 Open Nutrition (TSV → CSV)</w:t>
      </w:r>
    </w:p>
    <w:p w14:paraId="60D98827" w14:textId="77777777" w:rsidR="0017382A" w:rsidRDefault="0017382A" w:rsidP="0017382A">
      <w:pPr>
        <w:pStyle w:val="NormalWeb"/>
        <w:numPr>
          <w:ilvl w:val="0"/>
          <w:numId w:val="44"/>
        </w:numPr>
      </w:pPr>
      <w:r>
        <w:rPr>
          <w:rFonts w:ascii="MS Mincho" w:eastAsia="MS Mincho" w:hAnsi="MS Mincho" w:cs="MS Mincho" w:hint="eastAsia"/>
        </w:rPr>
        <w:t>来源</w:t>
      </w:r>
      <w:r>
        <w:t xml:space="preserve">: </w:t>
      </w:r>
      <w:hyperlink r:id="rId6" w:tgtFrame="_new" w:history="1">
        <w:r>
          <w:rPr>
            <w:rStyle w:val="Hyperlink"/>
            <w:rFonts w:eastAsiaTheme="majorEastAsia"/>
          </w:rPr>
          <w:t>https://www.opennutrition.app</w:t>
        </w:r>
      </w:hyperlink>
    </w:p>
    <w:p w14:paraId="1449397B" w14:textId="77777777" w:rsidR="0017382A" w:rsidRDefault="0017382A" w:rsidP="0017382A">
      <w:pPr>
        <w:pStyle w:val="NormalWeb"/>
        <w:numPr>
          <w:ilvl w:val="0"/>
          <w:numId w:val="44"/>
        </w:numPr>
      </w:pPr>
      <w:r>
        <w:rPr>
          <w:rFonts w:ascii="MS Mincho" w:eastAsia="MS Mincho" w:hAnsi="MS Mincho" w:cs="MS Mincho" w:hint="eastAsia"/>
        </w:rPr>
        <w:t>内容</w:t>
      </w:r>
      <w:r>
        <w:t xml:space="preserve">: ~300k </w:t>
      </w:r>
      <w:r>
        <w:rPr>
          <w:rFonts w:ascii="MS Mincho" w:eastAsia="MS Mincho" w:hAnsi="MS Mincho" w:cs="MS Mincho" w:hint="eastAsia"/>
        </w:rPr>
        <w:t>食材</w:t>
      </w:r>
      <w:r>
        <w:rPr>
          <w:rFonts w:ascii="SimSun" w:eastAsia="SimSun" w:hAnsi="SimSun" w:cs="SimSun" w:hint="eastAsia"/>
        </w:rPr>
        <w:t>营养数据，字段包括</w:t>
      </w:r>
      <w:r>
        <w:t xml:space="preserve"> </w:t>
      </w:r>
      <w:r>
        <w:rPr>
          <w:rStyle w:val="Emphasis"/>
        </w:rPr>
        <w:t xml:space="preserve">id, name, </w:t>
      </w:r>
      <w:proofErr w:type="spellStart"/>
      <w:r>
        <w:rPr>
          <w:rStyle w:val="Emphasis"/>
        </w:rPr>
        <w:t>alternate_names</w:t>
      </w:r>
      <w:proofErr w:type="spellEnd"/>
      <w:r>
        <w:rPr>
          <w:rStyle w:val="Emphasis"/>
        </w:rPr>
        <w:t>, description, nutrition_100g, ingredients, labels</w:t>
      </w:r>
    </w:p>
    <w:p w14:paraId="582EDA15" w14:textId="77777777" w:rsidR="0017382A" w:rsidRDefault="0017382A" w:rsidP="0017382A">
      <w:pPr>
        <w:pStyle w:val="NormalWeb"/>
        <w:numPr>
          <w:ilvl w:val="0"/>
          <w:numId w:val="44"/>
        </w:numPr>
      </w:pPr>
      <w:r>
        <w:rPr>
          <w:rFonts w:ascii="MS Mincho" w:eastAsia="MS Mincho" w:hAnsi="MS Mincho" w:cs="MS Mincho" w:hint="eastAsia"/>
        </w:rPr>
        <w:t>更新</w:t>
      </w:r>
      <w:r>
        <w:rPr>
          <w:rFonts w:ascii="SimSun" w:eastAsia="SimSun" w:hAnsi="SimSun" w:cs="SimSun" w:hint="eastAsia"/>
        </w:rPr>
        <w:t>频率</w:t>
      </w:r>
      <w:r>
        <w:t xml:space="preserve">: </w:t>
      </w:r>
      <w:r>
        <w:rPr>
          <w:rFonts w:ascii="MS Mincho" w:eastAsia="MS Mincho" w:hAnsi="MS Mincho" w:cs="MS Mincho" w:hint="eastAsia"/>
        </w:rPr>
        <w:t>定期社区更新</w:t>
      </w:r>
    </w:p>
    <w:p w14:paraId="18712C87" w14:textId="77777777" w:rsidR="0017382A" w:rsidRDefault="0017382A" w:rsidP="0017382A">
      <w:pPr>
        <w:pStyle w:val="NormalWeb"/>
        <w:numPr>
          <w:ilvl w:val="0"/>
          <w:numId w:val="44"/>
        </w:numPr>
      </w:pPr>
      <w:r>
        <w:rPr>
          <w:rFonts w:ascii="SimSun" w:eastAsia="SimSun" w:hAnsi="SimSun" w:cs="SimSun" w:hint="eastAsia"/>
        </w:rPr>
        <w:t>许可</w:t>
      </w:r>
      <w:r>
        <w:t xml:space="preserve">: </w:t>
      </w:r>
      <w:r>
        <w:rPr>
          <w:rFonts w:ascii="MS Mincho" w:eastAsia="MS Mincho" w:hAnsi="MS Mincho" w:cs="MS Mincho" w:hint="eastAsia"/>
        </w:rPr>
        <w:t>开放</w:t>
      </w:r>
      <w:r>
        <w:rPr>
          <w:rFonts w:ascii="SimSun" w:eastAsia="SimSun" w:hAnsi="SimSun" w:cs="SimSun" w:hint="eastAsia"/>
        </w:rPr>
        <w:t>许可，研究使</w:t>
      </w:r>
      <w:r>
        <w:rPr>
          <w:rFonts w:ascii="MS Mincho" w:eastAsia="MS Mincho" w:hAnsi="MS Mincho" w:cs="MS Mincho" w:hint="eastAsia"/>
        </w:rPr>
        <w:t>用</w:t>
      </w:r>
    </w:p>
    <w:p w14:paraId="48C5E2CD" w14:textId="77777777" w:rsidR="0017382A" w:rsidRDefault="0017382A" w:rsidP="0017382A">
      <w:pPr>
        <w:pStyle w:val="NormalWeb"/>
      </w:pPr>
      <w:r>
        <w:rPr>
          <w:rStyle w:val="Strong"/>
          <w:rFonts w:eastAsiaTheme="majorEastAsia"/>
        </w:rPr>
        <w:t>1.1.3 Nutritional intake recommendations (CSV/JSON)</w:t>
      </w:r>
    </w:p>
    <w:p w14:paraId="6A9AAF4E" w14:textId="77777777" w:rsidR="0017382A" w:rsidRDefault="0017382A" w:rsidP="0017382A">
      <w:pPr>
        <w:pStyle w:val="NormalWeb"/>
        <w:numPr>
          <w:ilvl w:val="0"/>
          <w:numId w:val="45"/>
        </w:numPr>
      </w:pPr>
      <w:r>
        <w:rPr>
          <w:rFonts w:ascii="MS Mincho" w:eastAsia="MS Mincho" w:hAnsi="MS Mincho" w:cs="MS Mincho" w:hint="eastAsia"/>
        </w:rPr>
        <w:t>来源</w:t>
      </w:r>
      <w:r>
        <w:t xml:space="preserve">: </w:t>
      </w:r>
      <w:r>
        <w:rPr>
          <w:rFonts w:ascii="MS Mincho" w:eastAsia="MS Mincho" w:hAnsi="MS Mincho" w:cs="MS Mincho" w:hint="eastAsia"/>
        </w:rPr>
        <w:t>国</w:t>
      </w:r>
      <w:r>
        <w:rPr>
          <w:rFonts w:ascii="SimSun" w:eastAsia="SimSun" w:hAnsi="SimSun" w:cs="SimSun" w:hint="eastAsia"/>
        </w:rPr>
        <w:t>际营养机构与公开研究标</w:t>
      </w:r>
      <w:r>
        <w:rPr>
          <w:rFonts w:ascii="MS Mincho" w:eastAsia="MS Mincho" w:hAnsi="MS Mincho" w:cs="MS Mincho" w:hint="eastAsia"/>
        </w:rPr>
        <w:t>准</w:t>
      </w:r>
    </w:p>
    <w:p w14:paraId="4B444590" w14:textId="77777777" w:rsidR="0017382A" w:rsidRDefault="0017382A" w:rsidP="0017382A">
      <w:pPr>
        <w:pStyle w:val="NormalWeb"/>
        <w:numPr>
          <w:ilvl w:val="0"/>
          <w:numId w:val="45"/>
        </w:numPr>
      </w:pPr>
      <w:r>
        <w:rPr>
          <w:rFonts w:ascii="MS Mincho" w:eastAsia="MS Mincho" w:hAnsi="MS Mincho" w:cs="MS Mincho" w:hint="eastAsia"/>
        </w:rPr>
        <w:t>内容</w:t>
      </w:r>
      <w:r>
        <w:t xml:space="preserve">: </w:t>
      </w:r>
      <w:r>
        <w:rPr>
          <w:rFonts w:ascii="MS Mincho" w:eastAsia="MS Mincho" w:hAnsi="MS Mincho" w:cs="MS Mincho" w:hint="eastAsia"/>
        </w:rPr>
        <w:t>不同年</w:t>
      </w:r>
      <w:r>
        <w:rPr>
          <w:rFonts w:ascii="SimSun" w:eastAsia="SimSun" w:hAnsi="SimSun" w:cs="SimSun" w:hint="eastAsia"/>
        </w:rPr>
        <w:t>龄、性别、饮食习惯的推荐摄入值</w:t>
      </w:r>
    </w:p>
    <w:p w14:paraId="152D7351" w14:textId="77777777" w:rsidR="0017382A" w:rsidRDefault="0017382A" w:rsidP="0017382A">
      <w:pPr>
        <w:pStyle w:val="NormalWeb"/>
        <w:numPr>
          <w:ilvl w:val="0"/>
          <w:numId w:val="45"/>
        </w:numPr>
      </w:pPr>
      <w:r>
        <w:rPr>
          <w:rFonts w:ascii="MS Mincho" w:eastAsia="MS Mincho" w:hAnsi="MS Mincho" w:cs="MS Mincho" w:hint="eastAsia"/>
        </w:rPr>
        <w:t>用途</w:t>
      </w:r>
      <w:r>
        <w:t xml:space="preserve">: </w:t>
      </w:r>
      <w:r>
        <w:rPr>
          <w:rFonts w:ascii="MS Mincho" w:eastAsia="MS Mincho" w:hAnsi="MS Mincho" w:cs="MS Mincho" w:hint="eastAsia"/>
        </w:rPr>
        <w:t>与食</w:t>
      </w:r>
      <w:r>
        <w:rPr>
          <w:rFonts w:ascii="SimSun" w:eastAsia="SimSun" w:hAnsi="SimSun" w:cs="SimSun" w:hint="eastAsia"/>
        </w:rPr>
        <w:t>谱数据结合，计算合理膳食比</w:t>
      </w:r>
      <w:r>
        <w:rPr>
          <w:rFonts w:ascii="MS Mincho" w:eastAsia="MS Mincho" w:hAnsi="MS Mincho" w:cs="MS Mincho" w:hint="eastAsia"/>
        </w:rPr>
        <w:t>例</w:t>
      </w:r>
    </w:p>
    <w:p w14:paraId="0BADA147" w14:textId="77777777" w:rsidR="0017382A" w:rsidRDefault="0017382A" w:rsidP="0017382A">
      <w:pPr>
        <w:pStyle w:val="NormalWeb"/>
      </w:pPr>
      <w:r>
        <w:rPr>
          <w:rStyle w:val="Strong"/>
          <w:rFonts w:eastAsiaTheme="majorEastAsia"/>
        </w:rPr>
        <w:t>1.1.4 Health Mentor Dataset (JSON)</w:t>
      </w:r>
    </w:p>
    <w:p w14:paraId="1F10D2C6" w14:textId="77777777" w:rsidR="0017382A" w:rsidRDefault="0017382A" w:rsidP="0017382A">
      <w:pPr>
        <w:pStyle w:val="NormalWeb"/>
        <w:numPr>
          <w:ilvl w:val="0"/>
          <w:numId w:val="46"/>
        </w:numPr>
      </w:pPr>
      <w:r>
        <w:rPr>
          <w:rFonts w:ascii="MS Mincho" w:eastAsia="MS Mincho" w:hAnsi="MS Mincho" w:cs="MS Mincho" w:hint="eastAsia"/>
        </w:rPr>
        <w:t>来源</w:t>
      </w:r>
      <w:r>
        <w:t xml:space="preserve">: </w:t>
      </w:r>
      <w:hyperlink r:id="rId7" w:tgtFrame="_new" w:history="1">
        <w:r>
          <w:rPr>
            <w:rStyle w:val="Hyperlink"/>
            <w:rFonts w:eastAsiaTheme="majorEastAsia"/>
          </w:rPr>
          <w:t>https://github.com/Hannan2004/AI-Health-Mentor-Dataset/blob/main/nutrition.json</w:t>
        </w:r>
      </w:hyperlink>
    </w:p>
    <w:p w14:paraId="6372AF53" w14:textId="77777777" w:rsidR="0017382A" w:rsidRDefault="0017382A" w:rsidP="0017382A">
      <w:pPr>
        <w:pStyle w:val="NormalWeb"/>
        <w:numPr>
          <w:ilvl w:val="0"/>
          <w:numId w:val="46"/>
        </w:numPr>
      </w:pPr>
      <w:r>
        <w:rPr>
          <w:rFonts w:ascii="MS Mincho" w:eastAsia="MS Mincho" w:hAnsi="MS Mincho" w:cs="MS Mincho" w:hint="eastAsia"/>
        </w:rPr>
        <w:t>内容</w:t>
      </w:r>
      <w:r>
        <w:t xml:space="preserve">: </w:t>
      </w:r>
      <w:r>
        <w:rPr>
          <w:rFonts w:ascii="MS Mincho" w:eastAsia="MS Mincho" w:hAnsi="MS Mincho" w:cs="MS Mincho" w:hint="eastAsia"/>
        </w:rPr>
        <w:t>健康</w:t>
      </w:r>
      <w:r>
        <w:rPr>
          <w:rFonts w:ascii="SimSun" w:eastAsia="SimSun" w:hAnsi="SimSun" w:cs="SimSun" w:hint="eastAsia"/>
        </w:rPr>
        <w:t>饮食与膳食相关元数</w:t>
      </w:r>
      <w:r>
        <w:rPr>
          <w:rFonts w:ascii="MS Mincho" w:eastAsia="MS Mincho" w:hAnsi="MS Mincho" w:cs="MS Mincho" w:hint="eastAsia"/>
        </w:rPr>
        <w:t>据</w:t>
      </w:r>
    </w:p>
    <w:p w14:paraId="41BCE23D" w14:textId="77777777" w:rsidR="0017382A" w:rsidRDefault="0017382A" w:rsidP="0017382A">
      <w:pPr>
        <w:pStyle w:val="NormalWeb"/>
        <w:numPr>
          <w:ilvl w:val="0"/>
          <w:numId w:val="46"/>
        </w:numPr>
      </w:pPr>
      <w:r>
        <w:rPr>
          <w:rFonts w:ascii="MS Mincho" w:eastAsia="MS Mincho" w:hAnsi="MS Mincho" w:cs="MS Mincho" w:hint="eastAsia"/>
        </w:rPr>
        <w:t>用途</w:t>
      </w:r>
      <w:r>
        <w:t xml:space="preserve">: </w:t>
      </w:r>
      <w:r>
        <w:rPr>
          <w:rFonts w:ascii="MS Mincho" w:eastAsia="MS Mincho" w:hAnsi="MS Mincho" w:cs="MS Mincho" w:hint="eastAsia"/>
        </w:rPr>
        <w:t>用作</w:t>
      </w:r>
      <w:r>
        <w:t xml:space="preserve"> nutrition-match-</w:t>
      </w:r>
      <w:proofErr w:type="spellStart"/>
      <w:r>
        <w:t>api</w:t>
      </w:r>
      <w:proofErr w:type="spellEnd"/>
      <w:r>
        <w:t xml:space="preserve"> </w:t>
      </w:r>
      <w:r>
        <w:rPr>
          <w:rFonts w:ascii="MS Mincho" w:eastAsia="MS Mincho" w:hAnsi="MS Mincho" w:cs="MS Mincho" w:hint="eastAsia"/>
        </w:rPr>
        <w:t>的</w:t>
      </w:r>
      <w:r>
        <w:rPr>
          <w:rFonts w:ascii="SimSun" w:eastAsia="SimSun" w:hAnsi="SimSun" w:cs="SimSun" w:hint="eastAsia"/>
        </w:rPr>
        <w:t>辅助参</w:t>
      </w:r>
      <w:r>
        <w:rPr>
          <w:rFonts w:ascii="MS Mincho" w:eastAsia="MS Mincho" w:hAnsi="MS Mincho" w:cs="MS Mincho" w:hint="eastAsia"/>
        </w:rPr>
        <w:t>考</w:t>
      </w:r>
    </w:p>
    <w:p w14:paraId="064004E5" w14:textId="77777777" w:rsidR="0017382A" w:rsidRDefault="0017382A" w:rsidP="0017382A">
      <w:r>
        <w:pict w14:anchorId="42FAB77D">
          <v:rect id="_x0000_i1073" style="width:0;height:1.5pt" o:hralign="center" o:hrstd="t" o:hr="t" fillcolor="#a0a0a0" stroked="f"/>
        </w:pict>
      </w:r>
    </w:p>
    <w:p w14:paraId="61088AA6" w14:textId="77777777" w:rsidR="0017382A" w:rsidRDefault="0017382A" w:rsidP="0017382A">
      <w:pPr>
        <w:pStyle w:val="Heading2"/>
      </w:pPr>
      <w:r>
        <w:t>2. Iteration 1</w:t>
      </w:r>
    </w:p>
    <w:p w14:paraId="1FBBEAC2" w14:textId="77777777" w:rsidR="0017382A" w:rsidRDefault="0017382A" w:rsidP="0017382A">
      <w:pPr>
        <w:pStyle w:val="Heading3"/>
      </w:pPr>
      <w:r>
        <w:t>2.1 Data Usage</w:t>
      </w:r>
    </w:p>
    <w:p w14:paraId="0729CFE6" w14:textId="77777777" w:rsidR="0017382A" w:rsidRDefault="0017382A" w:rsidP="0017382A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Recipes API</w:t>
      </w:r>
      <w:r>
        <w:t xml:space="preserve">: </w:t>
      </w:r>
      <w:r>
        <w:rPr>
          <w:rFonts w:ascii="MS Mincho" w:eastAsia="MS Mincho" w:hAnsi="MS Mincho" w:cs="MS Mincho" w:hint="eastAsia"/>
        </w:rPr>
        <w:t>提供食</w:t>
      </w:r>
      <w:r>
        <w:rPr>
          <w:rFonts w:ascii="SimSun" w:eastAsia="SimSun" w:hAnsi="SimSun" w:cs="SimSun" w:hint="eastAsia"/>
        </w:rPr>
        <w:t>谱查询、筛选、分页功能</w:t>
      </w:r>
      <w:r>
        <w:rPr>
          <w:rFonts w:ascii="MS Mincho" w:eastAsia="MS Mincho" w:hAnsi="MS Mincho" w:cs="MS Mincho" w:hint="eastAsia"/>
        </w:rPr>
        <w:t>。</w:t>
      </w:r>
    </w:p>
    <w:p w14:paraId="6A195F9A" w14:textId="77777777" w:rsidR="0017382A" w:rsidRDefault="0017382A" w:rsidP="0017382A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Foods API</w:t>
      </w:r>
      <w:r>
        <w:t xml:space="preserve">: </w:t>
      </w:r>
      <w:r>
        <w:rPr>
          <w:rFonts w:ascii="MS Mincho" w:eastAsia="MS Mincho" w:hAnsi="MS Mincho" w:cs="MS Mincho" w:hint="eastAsia"/>
        </w:rPr>
        <w:t>支持根据食材名称</w:t>
      </w:r>
      <w:r>
        <w:t>/</w:t>
      </w:r>
      <w:r>
        <w:rPr>
          <w:rFonts w:ascii="MS Mincho" w:eastAsia="MS Mincho" w:hAnsi="MS Mincho" w:cs="MS Mincho" w:hint="eastAsia"/>
        </w:rPr>
        <w:t>前</w:t>
      </w:r>
      <w:r>
        <w:rPr>
          <w:rFonts w:ascii="SimSun" w:eastAsia="SimSun" w:hAnsi="SimSun" w:cs="SimSun" w:hint="eastAsia"/>
        </w:rPr>
        <w:t>缀搜索对应的营养数据</w:t>
      </w:r>
      <w:r>
        <w:rPr>
          <w:rFonts w:ascii="MS Mincho" w:eastAsia="MS Mincho" w:hAnsi="MS Mincho" w:cs="MS Mincho" w:hint="eastAsia"/>
        </w:rPr>
        <w:t>。</w:t>
      </w:r>
    </w:p>
    <w:p w14:paraId="6A7587DC" w14:textId="77777777" w:rsidR="0017382A" w:rsidRDefault="0017382A" w:rsidP="0017382A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lastRenderedPageBreak/>
        <w:t>Nutrition-Match API</w:t>
      </w:r>
      <w:r>
        <w:t xml:space="preserve">: </w:t>
      </w:r>
      <w:r>
        <w:rPr>
          <w:rFonts w:ascii="SimSun" w:eastAsia="SimSun" w:hAnsi="SimSun" w:cs="SimSun" w:hint="eastAsia"/>
        </w:rPr>
        <w:t>输入一组食材及数量，返回标准化匹配结果与营养总量（</w:t>
      </w:r>
      <w:proofErr w:type="spellStart"/>
      <w:r>
        <w:t>per_recipe</w:t>
      </w:r>
      <w:proofErr w:type="spellEnd"/>
      <w:r>
        <w:t xml:space="preserve"> / </w:t>
      </w:r>
      <w:proofErr w:type="spellStart"/>
      <w:r>
        <w:t>per_serving</w:t>
      </w:r>
      <w:proofErr w:type="spellEnd"/>
      <w:r>
        <w:rPr>
          <w:rFonts w:ascii="MS Mincho" w:eastAsia="MS Mincho" w:hAnsi="MS Mincho" w:cs="MS Mincho" w:hint="eastAsia"/>
        </w:rPr>
        <w:t>）。</w:t>
      </w:r>
    </w:p>
    <w:p w14:paraId="39E9F8DC" w14:textId="77777777" w:rsidR="0017382A" w:rsidRDefault="0017382A" w:rsidP="0017382A">
      <w:pPr>
        <w:pStyle w:val="NormalWeb"/>
        <w:numPr>
          <w:ilvl w:val="0"/>
          <w:numId w:val="47"/>
        </w:numPr>
      </w:pPr>
      <w:r>
        <w:rPr>
          <w:rFonts w:ascii="MS Mincho" w:eastAsia="MS Mincho" w:hAnsi="MS Mincho" w:cs="MS Mincho" w:hint="eastAsia"/>
        </w:rPr>
        <w:t>用</w:t>
      </w:r>
      <w:r>
        <w:rPr>
          <w:rFonts w:ascii="SimSun" w:eastAsia="SimSun" w:hAnsi="SimSun" w:cs="SimSun" w:hint="eastAsia"/>
        </w:rPr>
        <w:t>户可通过</w:t>
      </w:r>
      <w:r>
        <w:t xml:space="preserve"> RESTful API </w:t>
      </w:r>
      <w:r>
        <w:rPr>
          <w:rFonts w:ascii="SimSun" w:eastAsia="SimSun" w:hAnsi="SimSun" w:cs="SimSun" w:hint="eastAsia"/>
        </w:rPr>
        <w:t>访问所有接口，前端应用基于结果进行展示与分析</w:t>
      </w:r>
      <w:r>
        <w:rPr>
          <w:rFonts w:ascii="MS Mincho" w:eastAsia="MS Mincho" w:hAnsi="MS Mincho" w:cs="MS Mincho" w:hint="eastAsia"/>
        </w:rPr>
        <w:t>。</w:t>
      </w:r>
    </w:p>
    <w:p w14:paraId="5FFCE603" w14:textId="77777777" w:rsidR="0017382A" w:rsidRDefault="0017382A" w:rsidP="0017382A">
      <w:pPr>
        <w:pStyle w:val="Heading3"/>
      </w:pPr>
      <w:r>
        <w:t>2.2 Data Preparation (Cleaning &amp; Wrangling)</w:t>
      </w:r>
    </w:p>
    <w:p w14:paraId="0410F5FB" w14:textId="77777777" w:rsidR="0017382A" w:rsidRDefault="0017382A" w:rsidP="0017382A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  <w:rFonts w:eastAsiaTheme="majorEastAsia"/>
        </w:rPr>
        <w:t>RecipeNLG</w:t>
      </w:r>
      <w:proofErr w:type="spellEnd"/>
      <w:r>
        <w:t xml:space="preserve">: </w:t>
      </w:r>
      <w:r>
        <w:rPr>
          <w:rFonts w:ascii="MS Mincho" w:eastAsia="MS Mincho" w:hAnsi="MS Mincho" w:cs="MS Mincho" w:hint="eastAsia"/>
        </w:rPr>
        <w:t>增加唯一主</w:t>
      </w:r>
      <w:r>
        <w:rPr>
          <w:rFonts w:ascii="SimSun" w:eastAsia="SimSun" w:hAnsi="SimSun" w:cs="SimSun" w:hint="eastAsia"/>
        </w:rPr>
        <w:t>键</w:t>
      </w:r>
      <w:r>
        <w:t xml:space="preserve"> </w:t>
      </w:r>
      <w:proofErr w:type="spellStart"/>
      <w:r>
        <w:rPr>
          <w:rStyle w:val="Emphasis"/>
        </w:rPr>
        <w:t>recipe_id</w:t>
      </w:r>
      <w:proofErr w:type="spellEnd"/>
      <w:r>
        <w:rPr>
          <w:rFonts w:ascii="MS Mincho" w:eastAsia="MS Mincho" w:hAnsi="MS Mincho" w:cs="MS Mincho" w:hint="eastAsia"/>
        </w:rPr>
        <w:t>，</w:t>
      </w:r>
      <w:r>
        <w:rPr>
          <w:rFonts w:ascii="SimSun" w:eastAsia="SimSun" w:hAnsi="SimSun" w:cs="SimSun" w:hint="eastAsia"/>
        </w:rPr>
        <w:t>统一</w:t>
      </w:r>
      <w:r>
        <w:t xml:space="preserve"> UTF-8 </w:t>
      </w:r>
      <w:r>
        <w:rPr>
          <w:rFonts w:ascii="SimSun" w:eastAsia="SimSun" w:hAnsi="SimSun" w:cs="SimSun" w:hint="eastAsia"/>
        </w:rPr>
        <w:t>编码</w:t>
      </w:r>
      <w:r>
        <w:rPr>
          <w:rFonts w:ascii="MS Mincho" w:eastAsia="MS Mincho" w:hAnsi="MS Mincho" w:cs="MS Mincho" w:hint="eastAsia"/>
        </w:rPr>
        <w:t>。</w:t>
      </w:r>
    </w:p>
    <w:p w14:paraId="19B95F73" w14:textId="77777777" w:rsidR="0017382A" w:rsidRDefault="0017382A" w:rsidP="0017382A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Open Nutrition</w:t>
      </w:r>
      <w:r>
        <w:t xml:space="preserve">: </w:t>
      </w:r>
      <w:r>
        <w:rPr>
          <w:rFonts w:ascii="SimSun" w:eastAsia="SimSun" w:hAnsi="SimSun" w:cs="SimSun" w:hint="eastAsia"/>
        </w:rPr>
        <w:t>转换为</w:t>
      </w:r>
      <w:r>
        <w:t xml:space="preserve"> CSV</w:t>
      </w:r>
      <w:r>
        <w:rPr>
          <w:rFonts w:ascii="MS Mincho" w:eastAsia="MS Mincho" w:hAnsi="MS Mincho" w:cs="MS Mincho" w:hint="eastAsia"/>
        </w:rPr>
        <w:t>，</w:t>
      </w:r>
      <w:r>
        <w:rPr>
          <w:rFonts w:ascii="SimSun" w:eastAsia="SimSun" w:hAnsi="SimSun" w:cs="SimSun" w:hint="eastAsia"/>
        </w:rPr>
        <w:t>标准化字段格式</w:t>
      </w:r>
      <w:r>
        <w:rPr>
          <w:rFonts w:ascii="MS Mincho" w:eastAsia="MS Mincho" w:hAnsi="MS Mincho" w:cs="MS Mincho" w:hint="eastAsia"/>
        </w:rPr>
        <w:t>。</w:t>
      </w:r>
    </w:p>
    <w:p w14:paraId="778F7A44" w14:textId="77777777" w:rsidR="0017382A" w:rsidRDefault="0017382A" w:rsidP="0017382A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 xml:space="preserve">index.js </w:t>
      </w:r>
      <w:r>
        <w:rPr>
          <w:rStyle w:val="Strong"/>
          <w:rFonts w:eastAsiaTheme="majorEastAsia"/>
        </w:rPr>
        <w:t>数据处理</w:t>
      </w:r>
      <w:r>
        <w:t>:</w:t>
      </w:r>
    </w:p>
    <w:p w14:paraId="56528B72" w14:textId="77777777" w:rsidR="0017382A" w:rsidRDefault="0017382A" w:rsidP="0017382A">
      <w:pPr>
        <w:pStyle w:val="NormalWeb"/>
        <w:numPr>
          <w:ilvl w:val="1"/>
          <w:numId w:val="48"/>
        </w:numPr>
      </w:pPr>
      <w:r>
        <w:rPr>
          <w:rFonts w:ascii="MS Mincho" w:eastAsia="MS Mincho" w:hAnsi="MS Mincho" w:cs="MS Mincho" w:hint="eastAsia"/>
        </w:rPr>
        <w:t>清洗、去重与格式化字段；</w:t>
      </w:r>
    </w:p>
    <w:p w14:paraId="37BC8149" w14:textId="77777777" w:rsidR="0017382A" w:rsidRDefault="0017382A" w:rsidP="0017382A">
      <w:pPr>
        <w:pStyle w:val="NormalWeb"/>
        <w:numPr>
          <w:ilvl w:val="1"/>
          <w:numId w:val="48"/>
        </w:numPr>
      </w:pPr>
      <w:r>
        <w:rPr>
          <w:rFonts w:ascii="MS Mincho" w:eastAsia="MS Mincho" w:hAnsi="MS Mincho" w:cs="MS Mincho" w:hint="eastAsia"/>
        </w:rPr>
        <w:t>增加</w:t>
      </w:r>
      <w:r>
        <w:rPr>
          <w:rFonts w:ascii="SimSun" w:eastAsia="SimSun" w:hAnsi="SimSun" w:cs="SimSun" w:hint="eastAsia"/>
        </w:rPr>
        <w:t>输入校验（必填项检查、参数类型检测）</w:t>
      </w:r>
      <w:r>
        <w:rPr>
          <w:rFonts w:ascii="MS Mincho" w:eastAsia="MS Mincho" w:hAnsi="MS Mincho" w:cs="MS Mincho" w:hint="eastAsia"/>
        </w:rPr>
        <w:t>；</w:t>
      </w:r>
    </w:p>
    <w:p w14:paraId="55B8A46F" w14:textId="77777777" w:rsidR="0017382A" w:rsidRDefault="0017382A" w:rsidP="0017382A">
      <w:pPr>
        <w:pStyle w:val="NormalWeb"/>
        <w:numPr>
          <w:ilvl w:val="1"/>
          <w:numId w:val="48"/>
        </w:numPr>
      </w:pPr>
      <w:r>
        <w:rPr>
          <w:rFonts w:ascii="SimSun" w:eastAsia="SimSun" w:hAnsi="SimSun" w:cs="SimSun" w:hint="eastAsia"/>
        </w:rPr>
        <w:t>错误处理与日志输出，方便调试</w:t>
      </w:r>
      <w:r>
        <w:rPr>
          <w:rFonts w:ascii="MS Mincho" w:eastAsia="MS Mincho" w:hAnsi="MS Mincho" w:cs="MS Mincho" w:hint="eastAsia"/>
        </w:rPr>
        <w:t>。</w:t>
      </w:r>
    </w:p>
    <w:p w14:paraId="27892B24" w14:textId="77777777" w:rsidR="0017382A" w:rsidRDefault="0017382A" w:rsidP="0017382A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nutrition-match-</w:t>
      </w:r>
      <w:proofErr w:type="spellStart"/>
      <w:r>
        <w:rPr>
          <w:rStyle w:val="Strong"/>
          <w:rFonts w:eastAsiaTheme="majorEastAsia"/>
        </w:rPr>
        <w:t>api</w:t>
      </w:r>
      <w:proofErr w:type="spellEnd"/>
      <w:r>
        <w:t>:</w:t>
      </w:r>
    </w:p>
    <w:p w14:paraId="5448BE5F" w14:textId="77777777" w:rsidR="0017382A" w:rsidRDefault="0017382A" w:rsidP="0017382A">
      <w:pPr>
        <w:pStyle w:val="NormalWeb"/>
        <w:numPr>
          <w:ilvl w:val="1"/>
          <w:numId w:val="48"/>
        </w:numPr>
      </w:pPr>
      <w:r>
        <w:rPr>
          <w:rFonts w:ascii="SimSun" w:eastAsia="SimSun" w:hAnsi="SimSun" w:cs="SimSun" w:hint="eastAsia"/>
        </w:rPr>
        <w:t>进行小写化、去空格、同义词映射与模糊匹配</w:t>
      </w:r>
      <w:r>
        <w:rPr>
          <w:rFonts w:ascii="MS Mincho" w:eastAsia="MS Mincho" w:hAnsi="MS Mincho" w:cs="MS Mincho" w:hint="eastAsia"/>
        </w:rPr>
        <w:t>；</w:t>
      </w:r>
    </w:p>
    <w:p w14:paraId="05BC287E" w14:textId="77777777" w:rsidR="0017382A" w:rsidRDefault="0017382A" w:rsidP="0017382A">
      <w:pPr>
        <w:pStyle w:val="NormalWeb"/>
        <w:numPr>
          <w:ilvl w:val="1"/>
          <w:numId w:val="48"/>
        </w:numPr>
      </w:pPr>
      <w:r>
        <w:rPr>
          <w:rFonts w:ascii="MS Mincho" w:eastAsia="MS Mincho" w:hAnsi="MS Mincho" w:cs="MS Mincho" w:hint="eastAsia"/>
        </w:rPr>
        <w:t>按克数加</w:t>
      </w:r>
      <w:r>
        <w:rPr>
          <w:rFonts w:ascii="Yu Gothic" w:eastAsia="Yu Gothic" w:hAnsi="Yu Gothic" w:cs="Yu Gothic" w:hint="eastAsia"/>
        </w:rPr>
        <w:t>权</w:t>
      </w:r>
      <w:r>
        <w:rPr>
          <w:rFonts w:ascii="SimSun" w:eastAsia="SimSun" w:hAnsi="SimSun" w:cs="SimSun" w:hint="eastAsia"/>
        </w:rPr>
        <w:t>汇总营养值</w:t>
      </w:r>
      <w:r>
        <w:rPr>
          <w:rFonts w:ascii="MS Mincho" w:eastAsia="MS Mincho" w:hAnsi="MS Mincho" w:cs="MS Mincho" w:hint="eastAsia"/>
        </w:rPr>
        <w:t>；</w:t>
      </w:r>
    </w:p>
    <w:p w14:paraId="1E6A256B" w14:textId="77777777" w:rsidR="0017382A" w:rsidRDefault="0017382A" w:rsidP="0017382A">
      <w:pPr>
        <w:pStyle w:val="NormalWeb"/>
        <w:numPr>
          <w:ilvl w:val="1"/>
          <w:numId w:val="48"/>
        </w:numPr>
      </w:pPr>
      <w:r>
        <w:rPr>
          <w:rFonts w:ascii="SimSun" w:eastAsia="SimSun" w:hAnsi="SimSun" w:cs="SimSun" w:hint="eastAsia"/>
        </w:rPr>
        <w:t>输出</w:t>
      </w:r>
      <w:r>
        <w:t xml:space="preserve"> standardized JSON </w:t>
      </w:r>
      <w:r>
        <w:rPr>
          <w:rFonts w:ascii="MS Mincho" w:eastAsia="MS Mincho" w:hAnsi="MS Mincho" w:cs="MS Mincho" w:hint="eastAsia"/>
        </w:rPr>
        <w:t>响</w:t>
      </w:r>
      <w:r>
        <w:rPr>
          <w:rFonts w:ascii="SimSun" w:eastAsia="SimSun" w:hAnsi="SimSun" w:cs="SimSun" w:hint="eastAsia"/>
        </w:rPr>
        <w:t>应</w:t>
      </w:r>
      <w:r>
        <w:rPr>
          <w:rFonts w:ascii="MS Mincho" w:eastAsia="MS Mincho" w:hAnsi="MS Mincho" w:cs="MS Mincho" w:hint="eastAsia"/>
        </w:rPr>
        <w:t>。</w:t>
      </w:r>
    </w:p>
    <w:p w14:paraId="692A43D3" w14:textId="77777777" w:rsidR="0017382A" w:rsidRDefault="0017382A" w:rsidP="0017382A">
      <w:pPr>
        <w:pStyle w:val="Heading3"/>
      </w:pPr>
      <w:r>
        <w:t>2.3 Data Storage</w:t>
      </w:r>
    </w:p>
    <w:p w14:paraId="1578DA36" w14:textId="77777777" w:rsidR="0017382A" w:rsidRDefault="0017382A" w:rsidP="0017382A">
      <w:pPr>
        <w:pStyle w:val="NormalWeb"/>
        <w:numPr>
          <w:ilvl w:val="0"/>
          <w:numId w:val="49"/>
        </w:numPr>
      </w:pPr>
      <w:r>
        <w:rPr>
          <w:rStyle w:val="Strong"/>
          <w:rFonts w:eastAsiaTheme="majorEastAsia"/>
        </w:rPr>
        <w:t>Amazon S3</w:t>
      </w:r>
      <w:r>
        <w:t xml:space="preserve">: </w:t>
      </w:r>
      <w:r>
        <w:rPr>
          <w:rFonts w:ascii="MS Mincho" w:eastAsia="MS Mincho" w:hAnsi="MS Mincho" w:cs="MS Mincho" w:hint="eastAsia"/>
        </w:rPr>
        <w:t>存放原始</w:t>
      </w:r>
      <w:r>
        <w:t xml:space="preserve"> </w:t>
      </w:r>
      <w:proofErr w:type="spellStart"/>
      <w:r>
        <w:t>RecipeNLG</w:t>
      </w:r>
      <w:proofErr w:type="spellEnd"/>
      <w:r>
        <w:t xml:space="preserve"> / </w:t>
      </w:r>
      <w:proofErr w:type="spellStart"/>
      <w:r>
        <w:t>OpenNutrition</w:t>
      </w:r>
      <w:proofErr w:type="spellEnd"/>
      <w:r>
        <w:t xml:space="preserve"> </w:t>
      </w:r>
      <w:r>
        <w:rPr>
          <w:rFonts w:ascii="MS Mincho" w:eastAsia="MS Mincho" w:hAnsi="MS Mincho" w:cs="MS Mincho" w:hint="eastAsia"/>
        </w:rPr>
        <w:t>数据集</w:t>
      </w:r>
      <w:r>
        <w:t xml:space="preserve"> (CSV/TSV/</w:t>
      </w:r>
      <w:proofErr w:type="gramStart"/>
      <w:r>
        <w:t>JSON)</w:t>
      </w:r>
      <w:r>
        <w:rPr>
          <w:rFonts w:ascii="MS Mincho" w:eastAsia="MS Mincho" w:hAnsi="MS Mincho" w:cs="MS Mincho" w:hint="eastAsia"/>
        </w:rPr>
        <w:t>，</w:t>
      </w:r>
      <w:proofErr w:type="gramEnd"/>
      <w:r>
        <w:rPr>
          <w:rFonts w:ascii="MS Mincho" w:eastAsia="MS Mincho" w:hAnsi="MS Mincho" w:cs="MS Mincho" w:hint="eastAsia"/>
        </w:rPr>
        <w:t>作</w:t>
      </w:r>
      <w:r>
        <w:rPr>
          <w:rFonts w:ascii="SimSun" w:eastAsia="SimSun" w:hAnsi="SimSun" w:cs="SimSun" w:hint="eastAsia"/>
        </w:rPr>
        <w:t>为</w:t>
      </w:r>
      <w:r>
        <w:t xml:space="preserve"> DynamoDB </w:t>
      </w:r>
      <w:r>
        <w:rPr>
          <w:rFonts w:ascii="SimSun" w:eastAsia="SimSun" w:hAnsi="SimSun" w:cs="SimSun" w:hint="eastAsia"/>
        </w:rPr>
        <w:t>导入源及备份</w:t>
      </w:r>
      <w:r>
        <w:rPr>
          <w:rFonts w:ascii="MS Mincho" w:eastAsia="MS Mincho" w:hAnsi="MS Mincho" w:cs="MS Mincho" w:hint="eastAsia"/>
        </w:rPr>
        <w:t>。</w:t>
      </w:r>
    </w:p>
    <w:p w14:paraId="5857F3F3" w14:textId="77777777" w:rsidR="0017382A" w:rsidRDefault="0017382A" w:rsidP="0017382A">
      <w:pPr>
        <w:pStyle w:val="NormalWeb"/>
        <w:numPr>
          <w:ilvl w:val="0"/>
          <w:numId w:val="49"/>
        </w:numPr>
      </w:pPr>
      <w:r>
        <w:rPr>
          <w:rStyle w:val="Strong"/>
          <w:rFonts w:eastAsiaTheme="majorEastAsia"/>
        </w:rPr>
        <w:t>DynamoDB</w:t>
      </w:r>
      <w:r>
        <w:t>:</w:t>
      </w:r>
    </w:p>
    <w:p w14:paraId="4136A32B" w14:textId="77777777" w:rsidR="0017382A" w:rsidRDefault="0017382A" w:rsidP="0017382A">
      <w:pPr>
        <w:pStyle w:val="NormalWeb"/>
        <w:numPr>
          <w:ilvl w:val="1"/>
          <w:numId w:val="49"/>
        </w:numPr>
      </w:pPr>
      <w:r>
        <w:rPr>
          <w:rStyle w:val="Strong"/>
          <w:rFonts w:eastAsiaTheme="majorEastAsia"/>
        </w:rPr>
        <w:t>Recipes_v2</w:t>
      </w:r>
      <w:r>
        <w:t xml:space="preserve"> </w:t>
      </w:r>
      <w:r>
        <w:rPr>
          <w:rFonts w:ascii="MS Mincho" w:eastAsia="MS Mincho" w:hAnsi="MS Mincho" w:cs="MS Mincho" w:hint="eastAsia"/>
        </w:rPr>
        <w:t>表</w:t>
      </w:r>
      <w:r>
        <w:t xml:space="preserve">: </w:t>
      </w:r>
      <w:r>
        <w:rPr>
          <w:rFonts w:ascii="MS Mincho" w:eastAsia="MS Mincho" w:hAnsi="MS Mincho" w:cs="MS Mincho" w:hint="eastAsia"/>
        </w:rPr>
        <w:t>存</w:t>
      </w:r>
      <w:r>
        <w:rPr>
          <w:rFonts w:ascii="SimSun" w:eastAsia="SimSun" w:hAnsi="SimSun" w:cs="SimSun" w:hint="eastAsia"/>
        </w:rPr>
        <w:t>储</w:t>
      </w:r>
      <w:r>
        <w:t xml:space="preserve"> ~2M </w:t>
      </w:r>
      <w:r>
        <w:rPr>
          <w:rFonts w:ascii="MS Mincho" w:eastAsia="MS Mincho" w:hAnsi="MS Mincho" w:cs="MS Mincho" w:hint="eastAsia"/>
        </w:rPr>
        <w:t>条食</w:t>
      </w:r>
      <w:r>
        <w:rPr>
          <w:rFonts w:ascii="SimSun" w:eastAsia="SimSun" w:hAnsi="SimSun" w:cs="SimSun" w:hint="eastAsia"/>
        </w:rPr>
        <w:t>谱数据，按</w:t>
      </w:r>
      <w:r>
        <w:t xml:space="preserve"> </w:t>
      </w:r>
      <w:proofErr w:type="spellStart"/>
      <w:r>
        <w:rPr>
          <w:rStyle w:val="Emphasis"/>
        </w:rPr>
        <w:t>recipe_id</w:t>
      </w:r>
      <w:proofErr w:type="spellEnd"/>
      <w:r>
        <w:t xml:space="preserve"> </w:t>
      </w:r>
      <w:proofErr w:type="gramStart"/>
      <w:r>
        <w:rPr>
          <w:rFonts w:ascii="MS Mincho" w:eastAsia="MS Mincho" w:hAnsi="MS Mincho" w:cs="MS Mincho" w:hint="eastAsia"/>
        </w:rPr>
        <w:t>主</w:t>
      </w:r>
      <w:r>
        <w:rPr>
          <w:rFonts w:ascii="SimSun" w:eastAsia="SimSun" w:hAnsi="SimSun" w:cs="SimSun" w:hint="eastAsia"/>
        </w:rPr>
        <w:t>键检索</w:t>
      </w:r>
      <w:r>
        <w:rPr>
          <w:rFonts w:ascii="MS Mincho" w:eastAsia="MS Mincho" w:hAnsi="MS Mincho" w:cs="MS Mincho" w:hint="eastAsia"/>
        </w:rPr>
        <w:t>；</w:t>
      </w:r>
      <w:proofErr w:type="gramEnd"/>
    </w:p>
    <w:p w14:paraId="681E860E" w14:textId="77777777" w:rsidR="0017382A" w:rsidRDefault="0017382A" w:rsidP="0017382A">
      <w:pPr>
        <w:pStyle w:val="NormalWeb"/>
        <w:numPr>
          <w:ilvl w:val="1"/>
          <w:numId w:val="49"/>
        </w:numPr>
      </w:pPr>
      <w:r>
        <w:rPr>
          <w:rStyle w:val="Strong"/>
          <w:rFonts w:eastAsiaTheme="majorEastAsia"/>
        </w:rPr>
        <w:t>Foods</w:t>
      </w:r>
      <w:r>
        <w:t xml:space="preserve"> </w:t>
      </w:r>
      <w:r>
        <w:rPr>
          <w:rFonts w:ascii="MS Mincho" w:eastAsia="MS Mincho" w:hAnsi="MS Mincho" w:cs="MS Mincho" w:hint="eastAsia"/>
        </w:rPr>
        <w:t>表</w:t>
      </w:r>
      <w:r>
        <w:t xml:space="preserve">: </w:t>
      </w:r>
      <w:r>
        <w:rPr>
          <w:rFonts w:ascii="MS Mincho" w:eastAsia="MS Mincho" w:hAnsi="MS Mincho" w:cs="MS Mincho" w:hint="eastAsia"/>
        </w:rPr>
        <w:t>存</w:t>
      </w:r>
      <w:r>
        <w:rPr>
          <w:rFonts w:ascii="SimSun" w:eastAsia="SimSun" w:hAnsi="SimSun" w:cs="SimSun" w:hint="eastAsia"/>
        </w:rPr>
        <w:t>储</w:t>
      </w:r>
      <w:r>
        <w:t xml:space="preserve"> ~300k </w:t>
      </w:r>
      <w:r>
        <w:rPr>
          <w:rFonts w:ascii="MS Mincho" w:eastAsia="MS Mincho" w:hAnsi="MS Mincho" w:cs="MS Mincho" w:hint="eastAsia"/>
        </w:rPr>
        <w:t>食材</w:t>
      </w:r>
      <w:r>
        <w:rPr>
          <w:rFonts w:ascii="SimSun" w:eastAsia="SimSun" w:hAnsi="SimSun" w:cs="SimSun" w:hint="eastAsia"/>
        </w:rPr>
        <w:t>营养信息，支持前缀搜索与模糊匹配</w:t>
      </w:r>
      <w:r>
        <w:rPr>
          <w:rFonts w:ascii="MS Mincho" w:eastAsia="MS Mincho" w:hAnsi="MS Mincho" w:cs="MS Mincho" w:hint="eastAsia"/>
        </w:rPr>
        <w:t>。</w:t>
      </w:r>
    </w:p>
    <w:p w14:paraId="7609B454" w14:textId="77777777" w:rsidR="0017382A" w:rsidRDefault="0017382A" w:rsidP="0017382A">
      <w:pPr>
        <w:pStyle w:val="NormalWeb"/>
        <w:numPr>
          <w:ilvl w:val="0"/>
          <w:numId w:val="49"/>
        </w:numPr>
      </w:pPr>
      <w:r>
        <w:rPr>
          <w:rStyle w:val="Strong"/>
          <w:rFonts w:eastAsiaTheme="majorEastAsia"/>
        </w:rPr>
        <w:t>备份机制</w:t>
      </w:r>
      <w:r>
        <w:t xml:space="preserve">: </w:t>
      </w:r>
      <w:r>
        <w:rPr>
          <w:rFonts w:ascii="MS Mincho" w:eastAsia="MS Mincho" w:hAnsi="MS Mincho" w:cs="MS Mincho" w:hint="eastAsia"/>
        </w:rPr>
        <w:t>定期启用</w:t>
      </w:r>
      <w:r>
        <w:t xml:space="preserve"> DynamoDB PITR</w:t>
      </w:r>
      <w:r>
        <w:rPr>
          <w:rFonts w:ascii="MS Mincho" w:eastAsia="MS Mincho" w:hAnsi="MS Mincho" w:cs="MS Mincho" w:hint="eastAsia"/>
        </w:rPr>
        <w:t>（</w:t>
      </w:r>
      <w:r>
        <w:t>Point-in-Time Recovery</w:t>
      </w:r>
      <w:r>
        <w:rPr>
          <w:rFonts w:ascii="MS Mincho" w:eastAsia="MS Mincho" w:hAnsi="MS Mincho" w:cs="MS Mincho" w:hint="eastAsia"/>
        </w:rPr>
        <w:t>），并保留原始</w:t>
      </w:r>
      <w:r>
        <w:t xml:space="preserve"> S3 </w:t>
      </w:r>
      <w:r>
        <w:rPr>
          <w:rFonts w:ascii="MS Mincho" w:eastAsia="MS Mincho" w:hAnsi="MS Mincho" w:cs="MS Mincho" w:hint="eastAsia"/>
        </w:rPr>
        <w:t>文件。</w:t>
      </w:r>
    </w:p>
    <w:p w14:paraId="6D57F446" w14:textId="77777777" w:rsidR="0017382A" w:rsidRDefault="0017382A" w:rsidP="0017382A">
      <w:pPr>
        <w:pStyle w:val="Heading3"/>
      </w:pPr>
      <w:r>
        <w:t>2.4 Database Design</w:t>
      </w:r>
    </w:p>
    <w:p w14:paraId="624301B6" w14:textId="77777777" w:rsidR="0017382A" w:rsidRDefault="0017382A" w:rsidP="0017382A">
      <w:pPr>
        <w:pStyle w:val="NormalWeb"/>
        <w:numPr>
          <w:ilvl w:val="0"/>
          <w:numId w:val="50"/>
        </w:numPr>
      </w:pPr>
      <w:r>
        <w:rPr>
          <w:rStyle w:val="Strong"/>
          <w:rFonts w:eastAsiaTheme="majorEastAsia"/>
        </w:rPr>
        <w:t>Recipes_v2</w:t>
      </w:r>
    </w:p>
    <w:p w14:paraId="3FA58CB1" w14:textId="77777777" w:rsidR="0017382A" w:rsidRDefault="0017382A" w:rsidP="0017382A">
      <w:pPr>
        <w:pStyle w:val="NormalWeb"/>
        <w:numPr>
          <w:ilvl w:val="1"/>
          <w:numId w:val="50"/>
        </w:numPr>
      </w:pPr>
      <w:r>
        <w:rPr>
          <w:rFonts w:ascii="MS Mincho" w:eastAsia="MS Mincho" w:hAnsi="MS Mincho" w:cs="MS Mincho" w:hint="eastAsia"/>
        </w:rPr>
        <w:t>主</w:t>
      </w:r>
      <w:r>
        <w:rPr>
          <w:rFonts w:ascii="SimSun" w:eastAsia="SimSun" w:hAnsi="SimSun" w:cs="SimSun" w:hint="eastAsia"/>
        </w:rPr>
        <w:t>键</w:t>
      </w:r>
      <w:r>
        <w:t xml:space="preserve">: </w:t>
      </w:r>
      <w:proofErr w:type="spellStart"/>
      <w:r>
        <w:rPr>
          <w:rStyle w:val="Emphasis"/>
        </w:rPr>
        <w:t>recipe_id</w:t>
      </w:r>
      <w:proofErr w:type="spellEnd"/>
      <w:r>
        <w:rPr>
          <w:rStyle w:val="Emphasis"/>
        </w:rPr>
        <w:t xml:space="preserve"> (String)</w:t>
      </w:r>
    </w:p>
    <w:p w14:paraId="4D133984" w14:textId="77777777" w:rsidR="0017382A" w:rsidRDefault="0017382A" w:rsidP="0017382A">
      <w:pPr>
        <w:pStyle w:val="NormalWeb"/>
        <w:numPr>
          <w:ilvl w:val="1"/>
          <w:numId w:val="50"/>
        </w:numPr>
      </w:pPr>
      <w:r>
        <w:t xml:space="preserve">GSI: </w:t>
      </w:r>
      <w:proofErr w:type="spellStart"/>
      <w:r>
        <w:rPr>
          <w:rStyle w:val="Emphasis"/>
        </w:rPr>
        <w:t>gsi_title_prefix</w:t>
      </w:r>
      <w:proofErr w:type="spellEnd"/>
      <w:r>
        <w:t xml:space="preserve"> (title </w:t>
      </w:r>
      <w:r>
        <w:rPr>
          <w:rFonts w:ascii="MS Mincho" w:eastAsia="MS Mincho" w:hAnsi="MS Mincho" w:cs="MS Mincho" w:hint="eastAsia"/>
        </w:rPr>
        <w:t>前</w:t>
      </w:r>
      <w:r>
        <w:rPr>
          <w:rFonts w:ascii="SimSun" w:eastAsia="SimSun" w:hAnsi="SimSun" w:cs="SimSun" w:hint="eastAsia"/>
        </w:rPr>
        <w:t>缀索引</w:t>
      </w:r>
      <w:r>
        <w:t>)</w:t>
      </w:r>
    </w:p>
    <w:p w14:paraId="75926746" w14:textId="77777777" w:rsidR="0017382A" w:rsidRDefault="0017382A" w:rsidP="0017382A">
      <w:pPr>
        <w:pStyle w:val="NormalWeb"/>
        <w:numPr>
          <w:ilvl w:val="1"/>
          <w:numId w:val="50"/>
        </w:numPr>
      </w:pPr>
      <w:r>
        <w:rPr>
          <w:rFonts w:ascii="MS Mincho" w:eastAsia="MS Mincho" w:hAnsi="MS Mincho" w:cs="MS Mincho" w:hint="eastAsia"/>
        </w:rPr>
        <w:t>字段</w:t>
      </w:r>
      <w:r>
        <w:t xml:space="preserve">: </w:t>
      </w:r>
      <w:proofErr w:type="spellStart"/>
      <w:r>
        <w:t>recipe_id</w:t>
      </w:r>
      <w:proofErr w:type="spellEnd"/>
      <w:r>
        <w:t xml:space="preserve">, title, </w:t>
      </w:r>
      <w:proofErr w:type="spellStart"/>
      <w:r>
        <w:t>title_lc</w:t>
      </w:r>
      <w:proofErr w:type="spellEnd"/>
      <w:r>
        <w:t>, title_lc_first1, ingredients, directions, source, link, NER</w:t>
      </w:r>
    </w:p>
    <w:p w14:paraId="0C90DEF8" w14:textId="77777777" w:rsidR="0017382A" w:rsidRDefault="0017382A" w:rsidP="0017382A">
      <w:pPr>
        <w:pStyle w:val="NormalWeb"/>
        <w:numPr>
          <w:ilvl w:val="0"/>
          <w:numId w:val="50"/>
        </w:numPr>
      </w:pPr>
      <w:r>
        <w:rPr>
          <w:rStyle w:val="Strong"/>
          <w:rFonts w:eastAsiaTheme="majorEastAsia"/>
        </w:rPr>
        <w:t>Foods</w:t>
      </w:r>
    </w:p>
    <w:p w14:paraId="2CC6915C" w14:textId="77777777" w:rsidR="0017382A" w:rsidRDefault="0017382A" w:rsidP="0017382A">
      <w:pPr>
        <w:pStyle w:val="NormalWeb"/>
        <w:numPr>
          <w:ilvl w:val="1"/>
          <w:numId w:val="50"/>
        </w:numPr>
      </w:pPr>
      <w:r>
        <w:rPr>
          <w:rFonts w:ascii="MS Mincho" w:eastAsia="MS Mincho" w:hAnsi="MS Mincho" w:cs="MS Mincho" w:hint="eastAsia"/>
        </w:rPr>
        <w:t>主</w:t>
      </w:r>
      <w:r>
        <w:rPr>
          <w:rFonts w:ascii="SimSun" w:eastAsia="SimSun" w:hAnsi="SimSun" w:cs="SimSun" w:hint="eastAsia"/>
        </w:rPr>
        <w:t>键</w:t>
      </w:r>
      <w:r>
        <w:t xml:space="preserve">: </w:t>
      </w:r>
      <w:r>
        <w:rPr>
          <w:rStyle w:val="Emphasis"/>
        </w:rPr>
        <w:t>id (String)</w:t>
      </w:r>
    </w:p>
    <w:p w14:paraId="58C331EA" w14:textId="77777777" w:rsidR="0017382A" w:rsidRDefault="0017382A" w:rsidP="0017382A">
      <w:pPr>
        <w:pStyle w:val="NormalWeb"/>
        <w:numPr>
          <w:ilvl w:val="1"/>
          <w:numId w:val="50"/>
        </w:numPr>
      </w:pPr>
      <w:r>
        <w:t xml:space="preserve">GSI: </w:t>
      </w:r>
      <w:proofErr w:type="spellStart"/>
      <w:r>
        <w:rPr>
          <w:rStyle w:val="Emphasis"/>
        </w:rPr>
        <w:t>gsi_name_prefix</w:t>
      </w:r>
      <w:proofErr w:type="spellEnd"/>
      <w:r>
        <w:t xml:space="preserve"> (</w:t>
      </w:r>
      <w:r>
        <w:rPr>
          <w:rFonts w:ascii="MS Mincho" w:eastAsia="MS Mincho" w:hAnsi="MS Mincho" w:cs="MS Mincho" w:hint="eastAsia"/>
        </w:rPr>
        <w:t>食材前</w:t>
      </w:r>
      <w:r>
        <w:rPr>
          <w:rFonts w:ascii="SimSun" w:eastAsia="SimSun" w:hAnsi="SimSun" w:cs="SimSun" w:hint="eastAsia"/>
        </w:rPr>
        <w:t>缀搜索</w:t>
      </w:r>
      <w:r>
        <w:t>)</w:t>
      </w:r>
    </w:p>
    <w:p w14:paraId="535EC063" w14:textId="77777777" w:rsidR="0017382A" w:rsidRDefault="0017382A" w:rsidP="0017382A">
      <w:pPr>
        <w:pStyle w:val="NormalWeb"/>
        <w:numPr>
          <w:ilvl w:val="1"/>
          <w:numId w:val="50"/>
        </w:numPr>
      </w:pPr>
      <w:r>
        <w:rPr>
          <w:rFonts w:ascii="MS Mincho" w:eastAsia="MS Mincho" w:hAnsi="MS Mincho" w:cs="MS Mincho" w:hint="eastAsia"/>
        </w:rPr>
        <w:t>字段</w:t>
      </w:r>
      <w:r>
        <w:t xml:space="preserve">: id, name, </w:t>
      </w:r>
      <w:proofErr w:type="spellStart"/>
      <w:r>
        <w:t>name_lc</w:t>
      </w:r>
      <w:proofErr w:type="spellEnd"/>
      <w:r>
        <w:t xml:space="preserve">, name_lc_first1, </w:t>
      </w:r>
      <w:proofErr w:type="spellStart"/>
      <w:r>
        <w:t>alternate_names</w:t>
      </w:r>
      <w:proofErr w:type="spellEnd"/>
      <w:r>
        <w:t>, description, nutrition_100g, labels, serving</w:t>
      </w:r>
    </w:p>
    <w:p w14:paraId="750782C2" w14:textId="77777777" w:rsidR="0017382A" w:rsidRDefault="0017382A" w:rsidP="0017382A">
      <w:pPr>
        <w:pStyle w:val="NormalWeb"/>
        <w:numPr>
          <w:ilvl w:val="0"/>
          <w:numId w:val="50"/>
        </w:numPr>
      </w:pPr>
      <w:r>
        <w:rPr>
          <w:rStyle w:val="Strong"/>
          <w:rFonts w:eastAsiaTheme="majorEastAsia"/>
        </w:rPr>
        <w:t xml:space="preserve">API </w:t>
      </w:r>
      <w:r>
        <w:rPr>
          <w:rStyle w:val="Strong"/>
          <w:rFonts w:eastAsiaTheme="majorEastAsia"/>
        </w:rPr>
        <w:t>交</w:t>
      </w:r>
      <w:r>
        <w:rPr>
          <w:rStyle w:val="Strong"/>
          <w:rFonts w:ascii="MS Mincho" w:eastAsia="MS Mincho" w:hAnsi="MS Mincho" w:cs="MS Mincho" w:hint="eastAsia"/>
        </w:rPr>
        <w:t>互</w:t>
      </w:r>
    </w:p>
    <w:p w14:paraId="3C3042CA" w14:textId="77777777" w:rsidR="0017382A" w:rsidRDefault="0017382A" w:rsidP="0017382A">
      <w:pPr>
        <w:pStyle w:val="NormalWeb"/>
        <w:numPr>
          <w:ilvl w:val="1"/>
          <w:numId w:val="50"/>
        </w:numPr>
      </w:pPr>
      <w:r>
        <w:t>GET /</w:t>
      </w:r>
      <w:proofErr w:type="spellStart"/>
      <w:r>
        <w:t>recipes?recipe_id</w:t>
      </w:r>
      <w:proofErr w:type="spellEnd"/>
      <w:r>
        <w:t>=...</w:t>
      </w:r>
    </w:p>
    <w:p w14:paraId="227F1208" w14:textId="77777777" w:rsidR="0017382A" w:rsidRDefault="0017382A" w:rsidP="0017382A">
      <w:pPr>
        <w:pStyle w:val="NormalWeb"/>
        <w:numPr>
          <w:ilvl w:val="1"/>
          <w:numId w:val="50"/>
        </w:numPr>
      </w:pPr>
      <w:r>
        <w:t>GET /</w:t>
      </w:r>
      <w:proofErr w:type="spellStart"/>
      <w:r>
        <w:t>recipes?title_prefix</w:t>
      </w:r>
      <w:proofErr w:type="spellEnd"/>
      <w:r>
        <w:t>=...</w:t>
      </w:r>
    </w:p>
    <w:p w14:paraId="7FE37DCA" w14:textId="77777777" w:rsidR="0017382A" w:rsidRDefault="0017382A" w:rsidP="0017382A">
      <w:pPr>
        <w:pStyle w:val="NormalWeb"/>
        <w:numPr>
          <w:ilvl w:val="1"/>
          <w:numId w:val="50"/>
        </w:numPr>
      </w:pPr>
      <w:r>
        <w:t>GET /</w:t>
      </w:r>
      <w:proofErr w:type="spellStart"/>
      <w:r>
        <w:t>foods?id</w:t>
      </w:r>
      <w:proofErr w:type="spellEnd"/>
      <w:r>
        <w:t>=...</w:t>
      </w:r>
    </w:p>
    <w:p w14:paraId="555DBA20" w14:textId="77777777" w:rsidR="0017382A" w:rsidRDefault="0017382A" w:rsidP="0017382A">
      <w:pPr>
        <w:pStyle w:val="NormalWeb"/>
        <w:numPr>
          <w:ilvl w:val="1"/>
          <w:numId w:val="50"/>
        </w:numPr>
      </w:pPr>
      <w:r>
        <w:t>GET /</w:t>
      </w:r>
      <w:proofErr w:type="spellStart"/>
      <w:r>
        <w:t>foods?name_prefix</w:t>
      </w:r>
      <w:proofErr w:type="spellEnd"/>
      <w:r>
        <w:t>=...</w:t>
      </w:r>
    </w:p>
    <w:p w14:paraId="07BA2E54" w14:textId="77777777" w:rsidR="0017382A" w:rsidRDefault="0017382A" w:rsidP="0017382A">
      <w:pPr>
        <w:pStyle w:val="NormalWeb"/>
        <w:numPr>
          <w:ilvl w:val="1"/>
          <w:numId w:val="50"/>
        </w:numPr>
      </w:pPr>
      <w:r>
        <w:t xml:space="preserve">POST /match </w:t>
      </w:r>
      <w:r>
        <w:rPr>
          <w:rFonts w:ascii="MS Mincho" w:eastAsia="MS Mincho" w:hAnsi="MS Mincho" w:cs="MS Mincho" w:hint="eastAsia"/>
        </w:rPr>
        <w:t>（</w:t>
      </w:r>
      <w:r>
        <w:t>nutrition-match-</w:t>
      </w:r>
      <w:proofErr w:type="spellStart"/>
      <w:r>
        <w:t>api</w:t>
      </w:r>
      <w:proofErr w:type="spellEnd"/>
      <w:r>
        <w:rPr>
          <w:rFonts w:ascii="MS Mincho" w:eastAsia="MS Mincho" w:hAnsi="MS Mincho" w:cs="MS Mincho" w:hint="eastAsia"/>
        </w:rPr>
        <w:t>）</w:t>
      </w:r>
    </w:p>
    <w:p w14:paraId="0C8FF1AF" w14:textId="77777777" w:rsidR="0017382A" w:rsidRDefault="0017382A" w:rsidP="0017382A">
      <w:pPr>
        <w:pStyle w:val="Heading3"/>
      </w:pPr>
      <w:r>
        <w:lastRenderedPageBreak/>
        <w:t>2.5 Data Analytics</w:t>
      </w:r>
    </w:p>
    <w:p w14:paraId="09377DA6" w14:textId="77777777" w:rsidR="0017382A" w:rsidRDefault="0017382A" w:rsidP="0017382A">
      <w:pPr>
        <w:pStyle w:val="Heading4"/>
      </w:pPr>
      <w:r>
        <w:t>2.5.1 Hindsight Insights</w:t>
      </w:r>
    </w:p>
    <w:p w14:paraId="30DC1030" w14:textId="77777777" w:rsidR="0017382A" w:rsidRDefault="0017382A" w:rsidP="0017382A">
      <w:pPr>
        <w:pStyle w:val="NormalWeb"/>
        <w:numPr>
          <w:ilvl w:val="0"/>
          <w:numId w:val="51"/>
        </w:numPr>
      </w:pPr>
      <w:r>
        <w:rPr>
          <w:rFonts w:ascii="MS Mincho" w:eastAsia="MS Mincho" w:hAnsi="MS Mincho" w:cs="MS Mincho" w:hint="eastAsia"/>
        </w:rPr>
        <w:t>使用</w:t>
      </w:r>
      <w:r>
        <w:t xml:space="preserve"> </w:t>
      </w:r>
      <w:proofErr w:type="spellStart"/>
      <w:r>
        <w:t>RecipeNLG</w:t>
      </w:r>
      <w:proofErr w:type="spellEnd"/>
      <w:r>
        <w:t xml:space="preserve"> </w:t>
      </w:r>
      <w:r>
        <w:rPr>
          <w:rFonts w:ascii="MS Mincho" w:eastAsia="MS Mincho" w:hAnsi="MS Mincho" w:cs="MS Mincho" w:hint="eastAsia"/>
        </w:rPr>
        <w:t>与</w:t>
      </w:r>
      <w:r>
        <w:t xml:space="preserve"> Open Nutrition </w:t>
      </w:r>
      <w:r>
        <w:rPr>
          <w:rFonts w:ascii="SimSun" w:eastAsia="SimSun" w:hAnsi="SimSun" w:cs="SimSun" w:hint="eastAsia"/>
        </w:rPr>
        <w:t>历史数据，生成饮食习惯与健康标签</w:t>
      </w:r>
      <w:r>
        <w:t xml:space="preserve"> (vegan, </w:t>
      </w:r>
      <w:proofErr w:type="spellStart"/>
      <w:r>
        <w:t>gluten_free</w:t>
      </w:r>
      <w:proofErr w:type="spellEnd"/>
      <w:r>
        <w:t xml:space="preserve">, </w:t>
      </w:r>
      <w:proofErr w:type="spellStart"/>
      <w:r>
        <w:t>low_sugar</w:t>
      </w:r>
      <w:proofErr w:type="spellEnd"/>
      <w:r>
        <w:t>)</w:t>
      </w:r>
      <w:r>
        <w:rPr>
          <w:rFonts w:ascii="MS Mincho" w:eastAsia="MS Mincho" w:hAnsi="MS Mincho" w:cs="MS Mincho" w:hint="eastAsia"/>
        </w:rPr>
        <w:t>。</w:t>
      </w:r>
    </w:p>
    <w:p w14:paraId="0565D4D6" w14:textId="77777777" w:rsidR="0017382A" w:rsidRDefault="0017382A" w:rsidP="0017382A">
      <w:pPr>
        <w:pStyle w:val="NormalWeb"/>
        <w:numPr>
          <w:ilvl w:val="0"/>
          <w:numId w:val="51"/>
        </w:numPr>
      </w:pPr>
      <w:r>
        <w:rPr>
          <w:rFonts w:ascii="MS Mincho" w:eastAsia="MS Mincho" w:hAnsi="MS Mincho" w:cs="MS Mincho" w:hint="eastAsia"/>
        </w:rPr>
        <w:t>分析用</w:t>
      </w:r>
      <w:r>
        <w:rPr>
          <w:rFonts w:ascii="SimSun" w:eastAsia="SimSun" w:hAnsi="SimSun" w:cs="SimSun" w:hint="eastAsia"/>
        </w:rPr>
        <w:t>户常用食材的营养分布，识别潜在健康风险</w:t>
      </w:r>
      <w:r>
        <w:rPr>
          <w:rFonts w:ascii="MS Mincho" w:eastAsia="MS Mincho" w:hAnsi="MS Mincho" w:cs="MS Mincho" w:hint="eastAsia"/>
        </w:rPr>
        <w:t>。</w:t>
      </w:r>
    </w:p>
    <w:p w14:paraId="2EA2CF97" w14:textId="77777777" w:rsidR="0017382A" w:rsidRDefault="0017382A" w:rsidP="0017382A">
      <w:pPr>
        <w:pStyle w:val="Heading4"/>
      </w:pPr>
      <w:r>
        <w:t>2.5.2 Foresight Insights</w:t>
      </w:r>
    </w:p>
    <w:p w14:paraId="37029006" w14:textId="77777777" w:rsidR="0017382A" w:rsidRDefault="0017382A" w:rsidP="0017382A">
      <w:pPr>
        <w:pStyle w:val="NormalWeb"/>
        <w:numPr>
          <w:ilvl w:val="0"/>
          <w:numId w:val="52"/>
        </w:numPr>
      </w:pPr>
      <w:r>
        <w:t>nutrition-match-</w:t>
      </w:r>
      <w:proofErr w:type="spellStart"/>
      <w:r>
        <w:t>api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实现个性化营养预测</w:t>
      </w:r>
      <w:r>
        <w:rPr>
          <w:rFonts w:ascii="MS Mincho" w:eastAsia="MS Mincho" w:hAnsi="MS Mincho" w:cs="MS Mincho" w:hint="eastAsia"/>
        </w:rPr>
        <w:t>：</w:t>
      </w:r>
    </w:p>
    <w:p w14:paraId="785C0A8C" w14:textId="77777777" w:rsidR="0017382A" w:rsidRDefault="0017382A" w:rsidP="0017382A">
      <w:pPr>
        <w:pStyle w:val="NormalWeb"/>
        <w:numPr>
          <w:ilvl w:val="1"/>
          <w:numId w:val="52"/>
        </w:numPr>
      </w:pPr>
      <w:r>
        <w:rPr>
          <w:rFonts w:ascii="MS Mincho" w:eastAsia="MS Mincho" w:hAnsi="MS Mincho" w:cs="MS Mincho" w:hint="eastAsia"/>
        </w:rPr>
        <w:t>提前估算每日</w:t>
      </w:r>
      <w:r>
        <w:rPr>
          <w:rFonts w:ascii="SimSun" w:eastAsia="SimSun" w:hAnsi="SimSun" w:cs="SimSun" w:hint="eastAsia"/>
        </w:rPr>
        <w:t>营养摄入与不足</w:t>
      </w:r>
      <w:r>
        <w:rPr>
          <w:rFonts w:ascii="MS Mincho" w:eastAsia="MS Mincho" w:hAnsi="MS Mincho" w:cs="MS Mincho" w:hint="eastAsia"/>
        </w:rPr>
        <w:t>；</w:t>
      </w:r>
    </w:p>
    <w:p w14:paraId="7E0D8AED" w14:textId="77777777" w:rsidR="0017382A" w:rsidRDefault="0017382A" w:rsidP="0017382A">
      <w:pPr>
        <w:pStyle w:val="NormalWeb"/>
        <w:numPr>
          <w:ilvl w:val="1"/>
          <w:numId w:val="52"/>
        </w:numPr>
      </w:pPr>
      <w:r>
        <w:rPr>
          <w:rFonts w:ascii="MS Mincho" w:eastAsia="MS Mincho" w:hAnsi="MS Mincho" w:cs="MS Mincho" w:hint="eastAsia"/>
        </w:rPr>
        <w:t>提供膳食</w:t>
      </w:r>
      <w:r>
        <w:rPr>
          <w:rFonts w:ascii="SimSun" w:eastAsia="SimSun" w:hAnsi="SimSun" w:cs="SimSun" w:hint="eastAsia"/>
        </w:rPr>
        <w:t>组合优化建议</w:t>
      </w:r>
      <w:r>
        <w:rPr>
          <w:rFonts w:ascii="MS Mincho" w:eastAsia="MS Mincho" w:hAnsi="MS Mincho" w:cs="MS Mincho" w:hint="eastAsia"/>
        </w:rPr>
        <w:t>；</w:t>
      </w:r>
    </w:p>
    <w:p w14:paraId="68979FDB" w14:textId="77777777" w:rsidR="0017382A" w:rsidRDefault="0017382A" w:rsidP="0017382A">
      <w:pPr>
        <w:pStyle w:val="NormalWeb"/>
        <w:numPr>
          <w:ilvl w:val="1"/>
          <w:numId w:val="52"/>
        </w:numPr>
      </w:pPr>
      <w:r>
        <w:rPr>
          <w:rFonts w:ascii="MS Mincho" w:eastAsia="MS Mincho" w:hAnsi="MS Mincho" w:cs="MS Mincho" w:hint="eastAsia"/>
        </w:rPr>
        <w:t>模</w:t>
      </w:r>
      <w:r>
        <w:rPr>
          <w:rFonts w:ascii="SimSun" w:eastAsia="SimSun" w:hAnsi="SimSun" w:cs="SimSun" w:hint="eastAsia"/>
        </w:rPr>
        <w:t>拟未来饮食趋势，辅助用户制定饮食计划</w:t>
      </w:r>
      <w:r>
        <w:rPr>
          <w:rFonts w:ascii="MS Mincho" w:eastAsia="MS Mincho" w:hAnsi="MS Mincho" w:cs="MS Mincho" w:hint="eastAsia"/>
        </w:rPr>
        <w:t>。</w:t>
      </w:r>
    </w:p>
    <w:p w14:paraId="1BDC74D8" w14:textId="77777777" w:rsidR="0017382A" w:rsidRDefault="0017382A" w:rsidP="0017382A">
      <w:pPr>
        <w:pStyle w:val="Heading4"/>
      </w:pPr>
      <w:r>
        <w:t>2.5.3 Insights</w:t>
      </w:r>
    </w:p>
    <w:p w14:paraId="737B459A" w14:textId="77777777" w:rsidR="0017382A" w:rsidRDefault="0017382A" w:rsidP="0017382A">
      <w:pPr>
        <w:pStyle w:val="NormalWeb"/>
        <w:numPr>
          <w:ilvl w:val="0"/>
          <w:numId w:val="53"/>
        </w:numPr>
      </w:pPr>
      <w:r>
        <w:t xml:space="preserve">API </w:t>
      </w:r>
      <w:r>
        <w:rPr>
          <w:rFonts w:ascii="MS Mincho" w:eastAsia="MS Mincho" w:hAnsi="MS Mincho" w:cs="MS Mincho" w:hint="eastAsia"/>
        </w:rPr>
        <w:t>的</w:t>
      </w:r>
      <w:r>
        <w:rPr>
          <w:rFonts w:ascii="SimSun" w:eastAsia="SimSun" w:hAnsi="SimSun" w:cs="SimSun" w:hint="eastAsia"/>
        </w:rPr>
        <w:t>标准化输出结构便于前端应用、研究人员和营养师直接利用</w:t>
      </w:r>
      <w:r>
        <w:rPr>
          <w:rFonts w:ascii="MS Mincho" w:eastAsia="MS Mincho" w:hAnsi="MS Mincho" w:cs="MS Mincho" w:hint="eastAsia"/>
        </w:rPr>
        <w:t>。</w:t>
      </w:r>
    </w:p>
    <w:p w14:paraId="5B2A1B8E" w14:textId="77777777" w:rsidR="0017382A" w:rsidRDefault="0017382A" w:rsidP="0017382A">
      <w:pPr>
        <w:pStyle w:val="NormalWeb"/>
        <w:numPr>
          <w:ilvl w:val="0"/>
          <w:numId w:val="53"/>
        </w:numPr>
      </w:pPr>
      <w:r>
        <w:rPr>
          <w:rFonts w:ascii="SimSun" w:eastAsia="SimSun" w:hAnsi="SimSun" w:cs="SimSun" w:hint="eastAsia"/>
        </w:rPr>
        <w:t>结合推荐摄入标准与个人输入参数，系统能提供个性化饮食建议</w:t>
      </w:r>
      <w:r>
        <w:rPr>
          <w:rFonts w:ascii="MS Mincho" w:eastAsia="MS Mincho" w:hAnsi="MS Mincho" w:cs="MS Mincho" w:hint="eastAsia"/>
        </w:rPr>
        <w:t>。</w:t>
      </w:r>
    </w:p>
    <w:p w14:paraId="7935C617" w14:textId="2171AEB6" w:rsidR="00341855" w:rsidRPr="0017382A" w:rsidRDefault="00341855" w:rsidP="0017382A"/>
    <w:sectPr w:rsidR="00341855" w:rsidRPr="0017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7701"/>
    <w:multiLevelType w:val="multilevel"/>
    <w:tmpl w:val="7C5E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4A19"/>
    <w:multiLevelType w:val="multilevel"/>
    <w:tmpl w:val="EDB6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81EE9"/>
    <w:multiLevelType w:val="multilevel"/>
    <w:tmpl w:val="F5AE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121FD"/>
    <w:multiLevelType w:val="multilevel"/>
    <w:tmpl w:val="232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35B6C"/>
    <w:multiLevelType w:val="multilevel"/>
    <w:tmpl w:val="EBC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C4CAA"/>
    <w:multiLevelType w:val="multilevel"/>
    <w:tmpl w:val="D796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06244"/>
    <w:multiLevelType w:val="multilevel"/>
    <w:tmpl w:val="33CE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D33F4"/>
    <w:multiLevelType w:val="multilevel"/>
    <w:tmpl w:val="AD16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ADB"/>
    <w:multiLevelType w:val="multilevel"/>
    <w:tmpl w:val="2716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815E4"/>
    <w:multiLevelType w:val="multilevel"/>
    <w:tmpl w:val="EE2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A7A7C"/>
    <w:multiLevelType w:val="multilevel"/>
    <w:tmpl w:val="562A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B73A0"/>
    <w:multiLevelType w:val="multilevel"/>
    <w:tmpl w:val="3D18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A45B6"/>
    <w:multiLevelType w:val="multilevel"/>
    <w:tmpl w:val="1BB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164DD"/>
    <w:multiLevelType w:val="multilevel"/>
    <w:tmpl w:val="99FE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B904D1"/>
    <w:multiLevelType w:val="multilevel"/>
    <w:tmpl w:val="C7EA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FA36BE"/>
    <w:multiLevelType w:val="multilevel"/>
    <w:tmpl w:val="AACC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65397"/>
    <w:multiLevelType w:val="multilevel"/>
    <w:tmpl w:val="39F6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6640A8"/>
    <w:multiLevelType w:val="multilevel"/>
    <w:tmpl w:val="496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1D22FB"/>
    <w:multiLevelType w:val="multilevel"/>
    <w:tmpl w:val="4CD8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44B97"/>
    <w:multiLevelType w:val="multilevel"/>
    <w:tmpl w:val="506C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72323"/>
    <w:multiLevelType w:val="multilevel"/>
    <w:tmpl w:val="49C2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66093"/>
    <w:multiLevelType w:val="multilevel"/>
    <w:tmpl w:val="4496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295816"/>
    <w:multiLevelType w:val="multilevel"/>
    <w:tmpl w:val="29A2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3D359A"/>
    <w:multiLevelType w:val="multilevel"/>
    <w:tmpl w:val="47A6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D22FF"/>
    <w:multiLevelType w:val="multilevel"/>
    <w:tmpl w:val="71C0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7F5276"/>
    <w:multiLevelType w:val="multilevel"/>
    <w:tmpl w:val="646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B83460"/>
    <w:multiLevelType w:val="multilevel"/>
    <w:tmpl w:val="27E4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997E5A"/>
    <w:multiLevelType w:val="multilevel"/>
    <w:tmpl w:val="30E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3D7DC4"/>
    <w:multiLevelType w:val="multilevel"/>
    <w:tmpl w:val="59A2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5F27EE"/>
    <w:multiLevelType w:val="multilevel"/>
    <w:tmpl w:val="2C4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F8054D"/>
    <w:multiLevelType w:val="multilevel"/>
    <w:tmpl w:val="295C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7D097F"/>
    <w:multiLevelType w:val="multilevel"/>
    <w:tmpl w:val="D822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0C5CB3"/>
    <w:multiLevelType w:val="multilevel"/>
    <w:tmpl w:val="0924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E62941"/>
    <w:multiLevelType w:val="multilevel"/>
    <w:tmpl w:val="DB0E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D275F4"/>
    <w:multiLevelType w:val="multilevel"/>
    <w:tmpl w:val="C5D4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3069F1"/>
    <w:multiLevelType w:val="multilevel"/>
    <w:tmpl w:val="325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E33515"/>
    <w:multiLevelType w:val="multilevel"/>
    <w:tmpl w:val="66D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EA795E"/>
    <w:multiLevelType w:val="multilevel"/>
    <w:tmpl w:val="B5DA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8E38FB"/>
    <w:multiLevelType w:val="multilevel"/>
    <w:tmpl w:val="701E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AF356B"/>
    <w:multiLevelType w:val="multilevel"/>
    <w:tmpl w:val="049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B63D55"/>
    <w:multiLevelType w:val="multilevel"/>
    <w:tmpl w:val="4810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174864"/>
    <w:multiLevelType w:val="multilevel"/>
    <w:tmpl w:val="AA26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B601E3"/>
    <w:multiLevelType w:val="multilevel"/>
    <w:tmpl w:val="0420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4A1753"/>
    <w:multiLevelType w:val="multilevel"/>
    <w:tmpl w:val="071C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E07DF7"/>
    <w:multiLevelType w:val="multilevel"/>
    <w:tmpl w:val="78E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BC3283"/>
    <w:multiLevelType w:val="multilevel"/>
    <w:tmpl w:val="1A2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A80BF0"/>
    <w:multiLevelType w:val="multilevel"/>
    <w:tmpl w:val="342C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323A7E"/>
    <w:multiLevelType w:val="multilevel"/>
    <w:tmpl w:val="541C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613D90"/>
    <w:multiLevelType w:val="multilevel"/>
    <w:tmpl w:val="0C94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204ACE"/>
    <w:multiLevelType w:val="multilevel"/>
    <w:tmpl w:val="254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8A4F6A"/>
    <w:multiLevelType w:val="multilevel"/>
    <w:tmpl w:val="B18C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367036"/>
    <w:multiLevelType w:val="multilevel"/>
    <w:tmpl w:val="4DEA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6B20A1"/>
    <w:multiLevelType w:val="multilevel"/>
    <w:tmpl w:val="029E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432629">
    <w:abstractNumId w:val="13"/>
  </w:num>
  <w:num w:numId="2" w16cid:durableId="266934073">
    <w:abstractNumId w:val="50"/>
  </w:num>
  <w:num w:numId="3" w16cid:durableId="1057434288">
    <w:abstractNumId w:val="14"/>
  </w:num>
  <w:num w:numId="4" w16cid:durableId="41293542">
    <w:abstractNumId w:val="36"/>
  </w:num>
  <w:num w:numId="5" w16cid:durableId="60519995">
    <w:abstractNumId w:val="22"/>
  </w:num>
  <w:num w:numId="6" w16cid:durableId="1196308915">
    <w:abstractNumId w:val="6"/>
  </w:num>
  <w:num w:numId="7" w16cid:durableId="17322365">
    <w:abstractNumId w:val="29"/>
  </w:num>
  <w:num w:numId="8" w16cid:durableId="278026669">
    <w:abstractNumId w:val="43"/>
  </w:num>
  <w:num w:numId="9" w16cid:durableId="1948583370">
    <w:abstractNumId w:val="3"/>
  </w:num>
  <w:num w:numId="10" w16cid:durableId="207227052">
    <w:abstractNumId w:val="31"/>
  </w:num>
  <w:num w:numId="11" w16cid:durableId="374504602">
    <w:abstractNumId w:val="44"/>
  </w:num>
  <w:num w:numId="12" w16cid:durableId="162405308">
    <w:abstractNumId w:val="45"/>
  </w:num>
  <w:num w:numId="13" w16cid:durableId="1171601693">
    <w:abstractNumId w:val="21"/>
  </w:num>
  <w:num w:numId="14" w16cid:durableId="940839450">
    <w:abstractNumId w:val="32"/>
  </w:num>
  <w:num w:numId="15" w16cid:durableId="1396316143">
    <w:abstractNumId w:val="9"/>
  </w:num>
  <w:num w:numId="16" w16cid:durableId="441342207">
    <w:abstractNumId w:val="38"/>
  </w:num>
  <w:num w:numId="17" w16cid:durableId="1439257462">
    <w:abstractNumId w:val="48"/>
  </w:num>
  <w:num w:numId="18" w16cid:durableId="1997948666">
    <w:abstractNumId w:val="10"/>
  </w:num>
  <w:num w:numId="19" w16cid:durableId="1236286457">
    <w:abstractNumId w:val="17"/>
  </w:num>
  <w:num w:numId="20" w16cid:durableId="1946185065">
    <w:abstractNumId w:val="46"/>
  </w:num>
  <w:num w:numId="21" w16cid:durableId="676689837">
    <w:abstractNumId w:val="7"/>
  </w:num>
  <w:num w:numId="22" w16cid:durableId="1710302556">
    <w:abstractNumId w:val="26"/>
  </w:num>
  <w:num w:numId="23" w16cid:durableId="1383947354">
    <w:abstractNumId w:val="34"/>
  </w:num>
  <w:num w:numId="24" w16cid:durableId="1359349481">
    <w:abstractNumId w:val="47"/>
  </w:num>
  <w:num w:numId="25" w16cid:durableId="872572076">
    <w:abstractNumId w:val="4"/>
  </w:num>
  <w:num w:numId="26" w16cid:durableId="173345546">
    <w:abstractNumId w:val="2"/>
  </w:num>
  <w:num w:numId="27" w16cid:durableId="1790970814">
    <w:abstractNumId w:val="16"/>
  </w:num>
  <w:num w:numId="28" w16cid:durableId="1178933186">
    <w:abstractNumId w:val="27"/>
  </w:num>
  <w:num w:numId="29" w16cid:durableId="2041473208">
    <w:abstractNumId w:val="20"/>
  </w:num>
  <w:num w:numId="30" w16cid:durableId="540291081">
    <w:abstractNumId w:val="15"/>
  </w:num>
  <w:num w:numId="31" w16cid:durableId="1983458602">
    <w:abstractNumId w:val="1"/>
  </w:num>
  <w:num w:numId="32" w16cid:durableId="793402264">
    <w:abstractNumId w:val="42"/>
  </w:num>
  <w:num w:numId="33" w16cid:durableId="2082288659">
    <w:abstractNumId w:val="19"/>
  </w:num>
  <w:num w:numId="34" w16cid:durableId="1918637074">
    <w:abstractNumId w:val="52"/>
  </w:num>
  <w:num w:numId="35" w16cid:durableId="2121483122">
    <w:abstractNumId w:val="24"/>
  </w:num>
  <w:num w:numId="36" w16cid:durableId="304966604">
    <w:abstractNumId w:val="30"/>
  </w:num>
  <w:num w:numId="37" w16cid:durableId="654338527">
    <w:abstractNumId w:val="25"/>
  </w:num>
  <w:num w:numId="38" w16cid:durableId="2045861344">
    <w:abstractNumId w:val="35"/>
  </w:num>
  <w:num w:numId="39" w16cid:durableId="1611007636">
    <w:abstractNumId w:val="23"/>
  </w:num>
  <w:num w:numId="40" w16cid:durableId="1138573297">
    <w:abstractNumId w:val="5"/>
  </w:num>
  <w:num w:numId="41" w16cid:durableId="947546762">
    <w:abstractNumId w:val="28"/>
  </w:num>
  <w:num w:numId="42" w16cid:durableId="1083339480">
    <w:abstractNumId w:val="51"/>
  </w:num>
  <w:num w:numId="43" w16cid:durableId="720133928">
    <w:abstractNumId w:val="49"/>
  </w:num>
  <w:num w:numId="44" w16cid:durableId="997657138">
    <w:abstractNumId w:val="37"/>
  </w:num>
  <w:num w:numId="45" w16cid:durableId="1404916151">
    <w:abstractNumId w:val="33"/>
  </w:num>
  <w:num w:numId="46" w16cid:durableId="1741975122">
    <w:abstractNumId w:val="12"/>
  </w:num>
  <w:num w:numId="47" w16cid:durableId="374160690">
    <w:abstractNumId w:val="0"/>
  </w:num>
  <w:num w:numId="48" w16cid:durableId="161161458">
    <w:abstractNumId w:val="40"/>
  </w:num>
  <w:num w:numId="49" w16cid:durableId="962271539">
    <w:abstractNumId w:val="8"/>
  </w:num>
  <w:num w:numId="50" w16cid:durableId="1269922242">
    <w:abstractNumId w:val="41"/>
  </w:num>
  <w:num w:numId="51" w16cid:durableId="1921212879">
    <w:abstractNumId w:val="39"/>
  </w:num>
  <w:num w:numId="52" w16cid:durableId="1245068142">
    <w:abstractNumId w:val="11"/>
  </w:num>
  <w:num w:numId="53" w16cid:durableId="12453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55"/>
    <w:rsid w:val="00127878"/>
    <w:rsid w:val="0017382A"/>
    <w:rsid w:val="002C6A5C"/>
    <w:rsid w:val="00341855"/>
    <w:rsid w:val="00583871"/>
    <w:rsid w:val="00A63E98"/>
    <w:rsid w:val="00D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07CF"/>
  <w15:chartTrackingRefBased/>
  <w15:docId w15:val="{83E2C6D4-4EA6-4B13-8A19-4CC9EAE4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1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1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8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18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8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38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8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38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83871"/>
  </w:style>
  <w:style w:type="character" w:styleId="Emphasis">
    <w:name w:val="Emphasis"/>
    <w:basedOn w:val="DefaultParagraphFont"/>
    <w:uiPriority w:val="20"/>
    <w:qFormat/>
    <w:rsid w:val="00173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nan2004/AI-Health-Mentor-Dataset/blob/main/nutrition.json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nutrition.app?utm_source=chatgpt.com" TargetMode="External"/><Relationship Id="rId5" Type="http://schemas.openxmlformats.org/officeDocument/2006/relationships/hyperlink" Target="https://recipenlg.cs.put.poznan.pl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Jiaze Li</dc:creator>
  <cp:keywords/>
  <dc:description/>
  <cp:lastModifiedBy>Jiaze Li</cp:lastModifiedBy>
  <cp:revision>4</cp:revision>
  <dcterms:created xsi:type="dcterms:W3CDTF">2025-09-01T02:11:00Z</dcterms:created>
  <dcterms:modified xsi:type="dcterms:W3CDTF">2025-09-03T04:08:00Z</dcterms:modified>
</cp:coreProperties>
</file>