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35" w:rsidRPr="007F0BFA" w:rsidRDefault="007F0BFA" w:rsidP="007F0BFA">
      <w:pPr>
        <w:pStyle w:val="Default"/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D9D9D9" w:themeColor="background1" w:themeShade="D9"/>
        </w:rPr>
        <w:t>C</w:t>
      </w:r>
      <w:r w:rsidR="00FF4035" w:rsidRPr="007F0BFA">
        <w:rPr>
          <w:b/>
          <w:bCs/>
          <w:color w:val="D9D9D9" w:themeColor="background1" w:themeShade="D9"/>
        </w:rPr>
        <w:t>ONFIDENCIAL</w:t>
      </w:r>
    </w:p>
    <w:p w:rsidR="00E86C44" w:rsidRDefault="00E86C44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3E1EFB" w:rsidRPr="00FF4035" w:rsidRDefault="003E1EFB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43287E" w:rsidRDefault="0043287E" w:rsidP="00787B40">
      <w:pPr>
        <w:spacing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ESTADOS DE LED’s</w:t>
      </w:r>
      <w:r w:rsidR="003E1EFB">
        <w:rPr>
          <w:b/>
          <w:color w:val="000000"/>
          <w:sz w:val="36"/>
          <w:szCs w:val="36"/>
        </w:rPr>
        <w:t xml:space="preserve"> Y </w:t>
      </w:r>
      <w:r>
        <w:rPr>
          <w:b/>
          <w:color w:val="000000"/>
          <w:sz w:val="36"/>
          <w:szCs w:val="36"/>
        </w:rPr>
        <w:t>DESCRIPCION DE SWITCHES</w:t>
      </w:r>
    </w:p>
    <w:p w:rsidR="008D5A6E" w:rsidRDefault="00AF2C9B" w:rsidP="00787B40">
      <w:pPr>
        <w:spacing w:after="0"/>
        <w:jc w:val="center"/>
        <w:rPr>
          <w:b/>
          <w:color w:val="000000"/>
          <w:sz w:val="36"/>
          <w:szCs w:val="36"/>
        </w:rPr>
      </w:pPr>
      <w:r w:rsidRPr="00AF2C9B">
        <w:rPr>
          <w:b/>
          <w:color w:val="000000"/>
          <w:sz w:val="36"/>
          <w:szCs w:val="36"/>
        </w:rPr>
        <w:t xml:space="preserve"> DISPOSITIVO </w:t>
      </w:r>
      <w:r w:rsidR="00614E53">
        <w:rPr>
          <w:b/>
          <w:color w:val="000000"/>
          <w:sz w:val="40"/>
          <w:szCs w:val="40"/>
        </w:rPr>
        <w:t xml:space="preserve">SIIA </w:t>
      </w:r>
      <w:r w:rsidR="003E1EFB">
        <w:rPr>
          <w:b/>
          <w:color w:val="000000"/>
          <w:sz w:val="40"/>
          <w:szCs w:val="40"/>
        </w:rPr>
        <w:t>µ</w:t>
      </w:r>
      <w:r w:rsidR="00DF0F8E">
        <w:rPr>
          <w:b/>
          <w:color w:val="000000"/>
          <w:sz w:val="36"/>
          <w:szCs w:val="36"/>
        </w:rPr>
        <w:t>Com</w:t>
      </w:r>
      <w:r w:rsidRPr="00AF2C9B">
        <w:rPr>
          <w:b/>
          <w:color w:val="000000"/>
          <w:sz w:val="36"/>
          <w:szCs w:val="36"/>
        </w:rPr>
        <w:t>)</w:t>
      </w:r>
      <w:r w:rsidR="003E1EFB">
        <w:rPr>
          <w:b/>
          <w:color w:val="000000"/>
          <w:sz w:val="36"/>
          <w:szCs w:val="36"/>
        </w:rPr>
        <w:t xml:space="preserve"> </w:t>
      </w:r>
      <w:r w:rsidR="008D5A6E" w:rsidRPr="00AF2C9B">
        <w:rPr>
          <w:b/>
          <w:color w:val="000000"/>
          <w:sz w:val="36"/>
          <w:szCs w:val="36"/>
        </w:rPr>
        <w:t>GPRS</w:t>
      </w:r>
      <w:r w:rsidR="008D5A6E">
        <w:rPr>
          <w:b/>
          <w:color w:val="000000"/>
          <w:sz w:val="36"/>
          <w:szCs w:val="36"/>
        </w:rPr>
        <w:t>-GSM</w:t>
      </w:r>
      <w:r w:rsidR="008D5A6E" w:rsidRPr="00AF2C9B">
        <w:rPr>
          <w:b/>
          <w:color w:val="000000"/>
          <w:sz w:val="36"/>
          <w:szCs w:val="36"/>
        </w:rPr>
        <w:t>/IP</w:t>
      </w:r>
      <w:r w:rsidR="008D5A6E">
        <w:rPr>
          <w:b/>
          <w:color w:val="000000"/>
          <w:sz w:val="36"/>
          <w:szCs w:val="36"/>
        </w:rPr>
        <w:t>-WiFi</w:t>
      </w:r>
    </w:p>
    <w:p w:rsidR="003E1EFB" w:rsidRDefault="003E1EFB" w:rsidP="00787B40">
      <w:pPr>
        <w:spacing w:after="0"/>
        <w:jc w:val="center"/>
        <w:rPr>
          <w:b/>
          <w:color w:val="000000"/>
          <w:sz w:val="36"/>
          <w:szCs w:val="36"/>
        </w:rPr>
      </w:pPr>
    </w:p>
    <w:p w:rsidR="00AF2C9B" w:rsidRPr="00AF2C9B" w:rsidRDefault="00AF2C9B" w:rsidP="00AF2C9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 w:rsidRPr="00AF2C9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F2C9B" w:rsidRPr="00AF2C9B" w:rsidRDefault="0043287E" w:rsidP="00AF2C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LED’s DE NIVEL DE SEÑAL WIFI</w:t>
      </w:r>
      <w:r w:rsidR="00AF2C9B" w:rsidRPr="00AF2C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AF2C9B" w:rsidRPr="00AF2C9B" w:rsidRDefault="001D26D5" w:rsidP="00AF2C9B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.75pt;margin-top:3.25pt;width:531.25pt;height:0;z-index:251658240" o:connectortype="straight" strokecolor="gray [1629]" strokeweight="3pt">
            <v:shadow type="perspective" color="#7f7f7f [1601]" opacity=".5" offset="1pt" offset2="-1pt"/>
          </v:shape>
        </w:pict>
      </w: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El equipo </w:t>
      </w:r>
      <w:r w:rsidR="00AF2C9B">
        <w:rPr>
          <w:rFonts w:ascii="Arial" w:hAnsi="Arial" w:cs="Arial"/>
          <w:color w:val="000000"/>
          <w:sz w:val="23"/>
          <w:szCs w:val="23"/>
        </w:rPr>
        <w:t>“</w:t>
      </w:r>
      <w:r w:rsidR="00D35F30">
        <w:rPr>
          <w:rFonts w:ascii="Arial" w:hAnsi="Arial" w:cs="Arial"/>
          <w:b/>
          <w:color w:val="000000"/>
          <w:sz w:val="23"/>
          <w:szCs w:val="23"/>
        </w:rPr>
        <w:t xml:space="preserve">µCom </w:t>
      </w:r>
      <w:r w:rsidR="00AF2C9B">
        <w:rPr>
          <w:rFonts w:ascii="Arial" w:hAnsi="Arial" w:cs="Arial"/>
          <w:color w:val="000000"/>
          <w:sz w:val="23"/>
          <w:szCs w:val="23"/>
        </w:rPr>
        <w:t>”</w:t>
      </w:r>
      <w:r w:rsidR="00AF2C9B" w:rsidRPr="00AF2C9B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indica el </w:t>
      </w:r>
      <w:r w:rsidR="00CB5D63">
        <w:rPr>
          <w:rFonts w:ascii="Arial" w:hAnsi="Arial" w:cs="Arial"/>
          <w:color w:val="000000"/>
          <w:sz w:val="23"/>
          <w:szCs w:val="23"/>
        </w:rPr>
        <w:t>nivel</w:t>
      </w:r>
      <w:r>
        <w:rPr>
          <w:rFonts w:ascii="Arial" w:hAnsi="Arial" w:cs="Arial"/>
          <w:color w:val="000000"/>
          <w:sz w:val="23"/>
          <w:szCs w:val="23"/>
        </w:rPr>
        <w:t xml:space="preserve"> de señal WiFi captada en el lugar mediante la indicación </w:t>
      </w:r>
      <w:r w:rsidR="003E1EFB">
        <w:rPr>
          <w:rFonts w:ascii="Arial" w:hAnsi="Arial" w:cs="Arial"/>
          <w:color w:val="000000"/>
          <w:sz w:val="23"/>
          <w:szCs w:val="23"/>
        </w:rPr>
        <w:t>de 5 LED</w:t>
      </w:r>
      <w:r>
        <w:rPr>
          <w:rFonts w:ascii="Arial" w:hAnsi="Arial" w:cs="Arial"/>
          <w:color w:val="000000"/>
          <w:sz w:val="23"/>
          <w:szCs w:val="23"/>
        </w:rPr>
        <w:t>’s dispuestos en placa de la siguiente manera:</w:t>
      </w: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LED1 = 20%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</w:t>
      </w:r>
      <w:r w:rsidR="00A84AB0">
        <w:rPr>
          <w:rFonts w:ascii="Arial" w:hAnsi="Arial" w:cs="Arial"/>
          <w:color w:val="000000"/>
          <w:sz w:val="23"/>
          <w:szCs w:val="23"/>
        </w:rPr>
        <w:t>WiFi</w:t>
      </w:r>
      <w:r>
        <w:rPr>
          <w:rFonts w:ascii="Arial" w:hAnsi="Arial" w:cs="Arial"/>
          <w:color w:val="000000"/>
          <w:sz w:val="23"/>
          <w:szCs w:val="23"/>
        </w:rPr>
        <w:t xml:space="preserve"> obtenida (se recomienda reubicar dispositivo</w:t>
      </w:r>
      <w:r w:rsidR="0038428B">
        <w:rPr>
          <w:rFonts w:ascii="Arial" w:hAnsi="Arial" w:cs="Arial"/>
          <w:color w:val="000000"/>
          <w:sz w:val="23"/>
          <w:szCs w:val="23"/>
        </w:rPr>
        <w:t xml:space="preserve"> para mejorar la señal recibida).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LED2 = 40%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(si se mantiene sin fluctuaciones es aceptable de no poderse mejorar)</w:t>
      </w:r>
      <w:r w:rsidR="0038428B">
        <w:rPr>
          <w:rFonts w:ascii="Arial" w:hAnsi="Arial" w:cs="Arial"/>
          <w:color w:val="000000"/>
          <w:sz w:val="23"/>
          <w:szCs w:val="23"/>
        </w:rPr>
        <w:t>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3287E" w:rsidRDefault="0043287E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LED3 = 60%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(es aceptable y no debería tener inconvenientes)</w:t>
      </w:r>
      <w:r w:rsidR="0038428B">
        <w:rPr>
          <w:rFonts w:ascii="Arial" w:hAnsi="Arial" w:cs="Arial"/>
          <w:color w:val="000000"/>
          <w:sz w:val="23"/>
          <w:szCs w:val="23"/>
        </w:rPr>
        <w:t>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LED4 = 80%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(muy aceptable).</w:t>
      </w:r>
    </w:p>
    <w:p w:rsidR="0038428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AF2C9B" w:rsidRDefault="0038428B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8428B">
        <w:rPr>
          <w:rFonts w:ascii="Arial" w:hAnsi="Arial" w:cs="Arial"/>
          <w:b/>
          <w:color w:val="000000"/>
          <w:sz w:val="23"/>
          <w:szCs w:val="23"/>
        </w:rPr>
        <w:t>LED5</w:t>
      </w:r>
      <w:r w:rsidR="00AF2C9B" w:rsidRPr="0038428B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Pr="0038428B">
        <w:rPr>
          <w:rFonts w:ascii="Arial" w:hAnsi="Arial" w:cs="Arial"/>
          <w:b/>
          <w:color w:val="000000"/>
          <w:sz w:val="23"/>
          <w:szCs w:val="23"/>
        </w:rPr>
        <w:t>= 100%</w:t>
      </w:r>
      <w:r>
        <w:rPr>
          <w:rFonts w:ascii="Arial" w:hAnsi="Arial" w:cs="Arial"/>
          <w:color w:val="000000"/>
          <w:sz w:val="23"/>
          <w:szCs w:val="23"/>
        </w:rPr>
        <w:t xml:space="preserve"> o menos de señal WiFi obtenida (ideal).</w:t>
      </w:r>
    </w:p>
    <w:p w:rsidR="0038428B" w:rsidRDefault="0038428B" w:rsidP="00A167D7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A167D7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Arial" w:hAnsi="Arial" w:cs="Arial"/>
          <w:color w:val="000000"/>
          <w:sz w:val="23"/>
          <w:szCs w:val="23"/>
        </w:rPr>
      </w:pPr>
    </w:p>
    <w:p w:rsidR="00F3467B" w:rsidRPr="00F3467B" w:rsidRDefault="00F3467B" w:rsidP="00F3467B">
      <w:pPr>
        <w:spacing w:after="0"/>
        <w:ind w:left="426"/>
        <w:jc w:val="left"/>
        <w:rPr>
          <w:rFonts w:ascii="Arial" w:hAnsi="Arial" w:cs="Arial"/>
          <w:sz w:val="16"/>
          <w:szCs w:val="16"/>
        </w:rPr>
      </w:pPr>
    </w:p>
    <w:p w:rsidR="00E70C13" w:rsidRPr="00B21964" w:rsidRDefault="0038428B" w:rsidP="00C30F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LED WIFI </w:t>
      </w:r>
      <w:r w:rsidR="00CB5D63">
        <w:rPr>
          <w:rFonts w:ascii="Arial" w:hAnsi="Arial" w:cs="Arial"/>
          <w:b/>
          <w:bCs/>
          <w:color w:val="000000"/>
          <w:sz w:val="32"/>
          <w:szCs w:val="32"/>
        </w:rPr>
        <w:t>–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CB5D63">
        <w:rPr>
          <w:rFonts w:ascii="Arial" w:hAnsi="Arial" w:cs="Arial"/>
          <w:b/>
          <w:bCs/>
          <w:color w:val="000000"/>
          <w:sz w:val="32"/>
          <w:szCs w:val="32"/>
        </w:rPr>
        <w:t xml:space="preserve">WPS - AP </w:t>
      </w:r>
      <w:r w:rsidR="00CB5D63" w:rsidRPr="00CB5D63">
        <w:rPr>
          <w:rFonts w:ascii="Arial" w:hAnsi="Arial" w:cs="Arial"/>
          <w:bCs/>
          <w:color w:val="000000"/>
          <w:sz w:val="32"/>
          <w:szCs w:val="32"/>
        </w:rPr>
        <w:t>(Acces Point)</w:t>
      </w:r>
    </w:p>
    <w:p w:rsidR="00B21964" w:rsidRPr="00B21964" w:rsidRDefault="001D26D5" w:rsidP="00B21964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7" type="#_x0000_t32" style="position:absolute;margin-left:9.75pt;margin-top:4.6pt;width:531.25pt;height:0;z-index:251659264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indicación de este</w:t>
      </w:r>
      <w:r w:rsidR="003E1EFB">
        <w:rPr>
          <w:rFonts w:ascii="Arial" w:hAnsi="Arial" w:cs="Arial"/>
          <w:color w:val="000000"/>
          <w:sz w:val="23"/>
          <w:szCs w:val="23"/>
        </w:rPr>
        <w:t xml:space="preserve"> LED</w:t>
      </w:r>
      <w:r>
        <w:rPr>
          <w:rFonts w:ascii="Arial" w:hAnsi="Arial" w:cs="Arial"/>
          <w:color w:val="000000"/>
          <w:sz w:val="23"/>
          <w:szCs w:val="23"/>
        </w:rPr>
        <w:t xml:space="preserve"> hace referencia al modo en el que trabaja el modulo de comunicación inalámbrica, indicando esto de la sigu</w:t>
      </w:r>
      <w:r w:rsidR="00A65DFE">
        <w:rPr>
          <w:rFonts w:ascii="Arial" w:hAnsi="Arial" w:cs="Arial"/>
          <w:color w:val="000000"/>
          <w:sz w:val="23"/>
          <w:szCs w:val="23"/>
        </w:rPr>
        <w:t>i</w:t>
      </w:r>
      <w:r>
        <w:rPr>
          <w:rFonts w:ascii="Arial" w:hAnsi="Arial" w:cs="Arial"/>
          <w:color w:val="000000"/>
          <w:sz w:val="23"/>
          <w:szCs w:val="23"/>
        </w:rPr>
        <w:t>ente manera: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>LED WiFi/</w:t>
      </w:r>
      <w:r w:rsidR="00CB5D63">
        <w:rPr>
          <w:rFonts w:ascii="Arial" w:hAnsi="Arial" w:cs="Arial"/>
          <w:b/>
          <w:i/>
          <w:color w:val="000000"/>
          <w:sz w:val="23"/>
          <w:szCs w:val="23"/>
        </w:rPr>
        <w:t>WPS/AP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 (Azul) </w:t>
      </w:r>
    </w:p>
    <w:p w:rsidR="00FF0CAF" w:rsidRPr="00FF0CAF" w:rsidRDefault="00FF0CAF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= Indica </w:t>
      </w:r>
      <w:r w:rsidR="00CB5D63">
        <w:rPr>
          <w:rFonts w:ascii="Arial" w:hAnsi="Arial" w:cs="Arial"/>
          <w:color w:val="000000"/>
          <w:sz w:val="23"/>
          <w:szCs w:val="23"/>
        </w:rPr>
        <w:t>modo AP</w:t>
      </w:r>
      <w:r>
        <w:rPr>
          <w:rFonts w:ascii="Arial" w:hAnsi="Arial" w:cs="Arial"/>
          <w:color w:val="000000"/>
          <w:sz w:val="23"/>
          <w:szCs w:val="23"/>
        </w:rPr>
        <w:t xml:space="preserve"> encendido y WiFi apagado.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 lento</w:t>
      </w:r>
      <w:r>
        <w:rPr>
          <w:rFonts w:ascii="Arial" w:hAnsi="Arial" w:cs="Arial"/>
          <w:color w:val="000000"/>
          <w:sz w:val="23"/>
          <w:szCs w:val="23"/>
        </w:rPr>
        <w:t xml:space="preserve"> = indica WiFi encendido y </w:t>
      </w:r>
      <w:r w:rsidR="00CB5D63">
        <w:rPr>
          <w:rFonts w:ascii="Arial" w:hAnsi="Arial" w:cs="Arial"/>
          <w:color w:val="000000"/>
          <w:sz w:val="23"/>
          <w:szCs w:val="23"/>
        </w:rPr>
        <w:t>AP</w:t>
      </w:r>
      <w:r>
        <w:rPr>
          <w:rFonts w:ascii="Arial" w:hAnsi="Arial" w:cs="Arial"/>
          <w:color w:val="000000"/>
          <w:sz w:val="23"/>
          <w:szCs w:val="23"/>
        </w:rPr>
        <w:t xml:space="preserve"> apagado.</w:t>
      </w:r>
    </w:p>
    <w:p w:rsidR="0038428B" w:rsidRDefault="0038428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 rápido</w:t>
      </w:r>
      <w:r>
        <w:rPr>
          <w:rFonts w:ascii="Arial" w:hAnsi="Arial" w:cs="Arial"/>
          <w:color w:val="000000"/>
          <w:sz w:val="23"/>
          <w:szCs w:val="23"/>
        </w:rPr>
        <w:t xml:space="preserve"> = Indica en modo WiFi e</w:t>
      </w:r>
      <w:r w:rsidR="00BD18BB">
        <w:rPr>
          <w:rFonts w:ascii="Arial" w:hAnsi="Arial" w:cs="Arial"/>
          <w:color w:val="000000"/>
          <w:sz w:val="23"/>
          <w:szCs w:val="23"/>
        </w:rPr>
        <w:t>l</w:t>
      </w:r>
      <w:r>
        <w:rPr>
          <w:rFonts w:ascii="Arial" w:hAnsi="Arial" w:cs="Arial"/>
          <w:color w:val="000000"/>
          <w:sz w:val="23"/>
          <w:szCs w:val="23"/>
        </w:rPr>
        <w:t xml:space="preserve"> WPS </w:t>
      </w:r>
      <w:r w:rsidR="00BD18BB">
        <w:rPr>
          <w:rFonts w:ascii="Arial" w:hAnsi="Arial" w:cs="Arial"/>
          <w:color w:val="000000"/>
          <w:sz w:val="23"/>
          <w:szCs w:val="23"/>
        </w:rPr>
        <w:t>(aprendiendo red)</w:t>
      </w:r>
    </w:p>
    <w:p w:rsidR="00BD18BB" w:rsidRDefault="00BD18B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3E1EFB" w:rsidRDefault="003E1EF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3E1EFB" w:rsidRPr="00331EEA" w:rsidRDefault="003E1EFB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614E53" w:rsidRPr="00331EEA" w:rsidRDefault="00614E53" w:rsidP="0070500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16"/>
          <w:szCs w:val="16"/>
        </w:rPr>
      </w:pPr>
    </w:p>
    <w:p w:rsidR="00466CFF" w:rsidRPr="00C30F20" w:rsidRDefault="00BD18BB" w:rsidP="00BD18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LED </w:t>
      </w:r>
      <w:r w:rsidR="00CB5D63">
        <w:rPr>
          <w:rFonts w:ascii="Arial" w:hAnsi="Arial" w:cs="Arial"/>
          <w:b/>
          <w:bCs/>
          <w:color w:val="000000"/>
          <w:sz w:val="32"/>
          <w:szCs w:val="32"/>
        </w:rPr>
        <w:t xml:space="preserve">ERROR / </w:t>
      </w:r>
      <w:r>
        <w:rPr>
          <w:rFonts w:ascii="Arial" w:hAnsi="Arial" w:cs="Arial"/>
          <w:b/>
          <w:bCs/>
          <w:color w:val="000000"/>
          <w:sz w:val="32"/>
          <w:szCs w:val="32"/>
        </w:rPr>
        <w:t>NO-NET</w:t>
      </w:r>
    </w:p>
    <w:p w:rsidR="00A167D7" w:rsidRPr="00466CFF" w:rsidRDefault="001D26D5" w:rsidP="00466CFF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8" type="#_x0000_t32" style="position:absolute;margin-left:9.75pt;margin-top:2.6pt;width:531.25pt;height:0;z-index:251660288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466CFF">
        <w:rPr>
          <w:rFonts w:ascii="Arial" w:hAnsi="Arial" w:cs="Arial"/>
          <w:color w:val="000000"/>
          <w:sz w:val="23"/>
          <w:szCs w:val="23"/>
        </w:rPr>
        <w:t xml:space="preserve">Este </w:t>
      </w:r>
      <w:r w:rsidR="003E1EFB">
        <w:rPr>
          <w:rFonts w:ascii="Arial" w:hAnsi="Arial" w:cs="Arial"/>
          <w:color w:val="000000"/>
          <w:sz w:val="23"/>
          <w:szCs w:val="23"/>
        </w:rPr>
        <w:t>LED</w:t>
      </w:r>
      <w:r w:rsidR="00BD18BB">
        <w:rPr>
          <w:rFonts w:ascii="Arial" w:hAnsi="Arial" w:cs="Arial"/>
          <w:color w:val="000000"/>
          <w:sz w:val="23"/>
          <w:szCs w:val="23"/>
        </w:rPr>
        <w:t xml:space="preserve"> indica el estado de </w:t>
      </w:r>
      <w:r w:rsidRPr="00466CFF">
        <w:rPr>
          <w:rFonts w:ascii="Arial" w:hAnsi="Arial" w:cs="Arial"/>
          <w:color w:val="000000"/>
          <w:sz w:val="23"/>
          <w:szCs w:val="23"/>
        </w:rPr>
        <w:t xml:space="preserve"> </w:t>
      </w:r>
      <w:r w:rsidR="00A65DFE">
        <w:rPr>
          <w:rFonts w:ascii="Arial" w:hAnsi="Arial" w:cs="Arial"/>
          <w:color w:val="000000"/>
          <w:sz w:val="23"/>
          <w:szCs w:val="23"/>
        </w:rPr>
        <w:t>conexión a la red WIFI de la siguiente manera:</w:t>
      </w:r>
    </w:p>
    <w:p w:rsidR="00A65DFE" w:rsidRDefault="00A65DFE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FF0CA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i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LED </w:t>
      </w:r>
      <w:r w:rsidR="00CB5D63">
        <w:rPr>
          <w:rFonts w:ascii="Arial" w:hAnsi="Arial" w:cs="Arial"/>
          <w:b/>
          <w:i/>
          <w:color w:val="000000"/>
          <w:sz w:val="23"/>
          <w:szCs w:val="23"/>
        </w:rPr>
        <w:t xml:space="preserve">ERROR / </w:t>
      </w:r>
      <w:r>
        <w:rPr>
          <w:rFonts w:ascii="Arial" w:hAnsi="Arial" w:cs="Arial"/>
          <w:b/>
          <w:i/>
          <w:color w:val="000000"/>
          <w:sz w:val="23"/>
          <w:szCs w:val="23"/>
        </w:rPr>
        <w:t>No-Net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 (</w:t>
      </w:r>
      <w:r>
        <w:rPr>
          <w:rFonts w:ascii="Arial" w:hAnsi="Arial" w:cs="Arial"/>
          <w:b/>
          <w:i/>
          <w:color w:val="000000"/>
          <w:sz w:val="23"/>
          <w:szCs w:val="23"/>
        </w:rPr>
        <w:t>Rojo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) </w:t>
      </w:r>
    </w:p>
    <w:p w:rsidR="00FF0CAF" w:rsidRDefault="00FF0CAF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A65DFE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</w:t>
      </w:r>
      <w:r>
        <w:rPr>
          <w:rFonts w:ascii="Arial" w:hAnsi="Arial" w:cs="Arial"/>
          <w:color w:val="000000"/>
          <w:sz w:val="23"/>
          <w:szCs w:val="23"/>
        </w:rPr>
        <w:t xml:space="preserve"> = buscando conexiones WiFi</w:t>
      </w:r>
    </w:p>
    <w:p w:rsidR="00F366F7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= No logro conexión con ninguna red WiFi</w:t>
      </w:r>
    </w:p>
    <w:p w:rsidR="00F366F7" w:rsidRDefault="00F366F7" w:rsidP="000F2969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Apagado</w:t>
      </w:r>
      <w:r>
        <w:rPr>
          <w:rFonts w:ascii="Arial" w:hAnsi="Arial" w:cs="Arial"/>
          <w:color w:val="000000"/>
          <w:sz w:val="23"/>
          <w:szCs w:val="23"/>
        </w:rPr>
        <w:t xml:space="preserve"> = conectado correctamente a la red WiFi</w:t>
      </w:r>
    </w:p>
    <w:p w:rsidR="00F3467B" w:rsidRPr="00466CFF" w:rsidRDefault="00F3467B" w:rsidP="00614E53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Pr="00466CFF" w:rsidRDefault="00466CFF" w:rsidP="00614E53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000000"/>
          <w:sz w:val="16"/>
          <w:szCs w:val="16"/>
        </w:rPr>
      </w:pP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BD18BB" w:rsidRDefault="00BD18BB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331EEA" w:rsidRPr="00614E53" w:rsidRDefault="00331EEA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466CFF" w:rsidRPr="00C30F20" w:rsidRDefault="00F366F7" w:rsidP="000F296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 LINK DE RED WIFI</w:t>
      </w:r>
      <w:r w:rsidR="00466CFF" w:rsidRPr="00C30F20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614E53" w:rsidRPr="00466CFF" w:rsidRDefault="001D26D5" w:rsidP="00614E53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29" type="#_x0000_t32" style="position:absolute;margin-left:11.3pt;margin-top:4.75pt;width:531.25pt;height:0;z-index:251661312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BD18BB" w:rsidRDefault="00F366F7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indicación de este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 xml:space="preserve"> Link, hace referencia a la conexión IP/Dinamic DNS, perteneciente al servidor de recepción de los paquetes de datos por parte del centro de monitoreo.</w:t>
      </w:r>
    </w:p>
    <w:p w:rsidR="00F366F7" w:rsidRDefault="00F366F7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 xml:space="preserve">LED </w:t>
      </w:r>
      <w:r>
        <w:rPr>
          <w:rFonts w:ascii="Arial" w:hAnsi="Arial" w:cs="Arial"/>
          <w:b/>
          <w:i/>
          <w:color w:val="000000"/>
          <w:sz w:val="23"/>
          <w:szCs w:val="23"/>
        </w:rPr>
        <w:t>LINK (</w:t>
      </w:r>
      <w:r w:rsidRPr="00FF0CAF">
        <w:rPr>
          <w:rFonts w:ascii="Arial" w:hAnsi="Arial" w:cs="Arial"/>
          <w:b/>
          <w:i/>
          <w:color w:val="000000"/>
          <w:sz w:val="23"/>
          <w:szCs w:val="23"/>
        </w:rPr>
        <w:t>A</w:t>
      </w:r>
      <w:r>
        <w:rPr>
          <w:rFonts w:ascii="Arial" w:hAnsi="Arial" w:cs="Arial"/>
          <w:b/>
          <w:i/>
          <w:color w:val="000000"/>
          <w:sz w:val="23"/>
          <w:szCs w:val="23"/>
        </w:rPr>
        <w:t>marillo)</w:t>
      </w: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Encendido fijo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366F7">
        <w:rPr>
          <w:rFonts w:ascii="Arial" w:hAnsi="Arial" w:cs="Arial"/>
          <w:color w:val="000000"/>
          <w:sz w:val="23"/>
          <w:szCs w:val="23"/>
        </w:rPr>
        <w:t xml:space="preserve">= </w:t>
      </w:r>
      <w:r>
        <w:rPr>
          <w:rFonts w:ascii="Arial" w:hAnsi="Arial" w:cs="Arial"/>
          <w:color w:val="000000"/>
          <w:sz w:val="23"/>
          <w:szCs w:val="23"/>
        </w:rPr>
        <w:t xml:space="preserve">Enlazado correctamente </w:t>
      </w:r>
      <w:r w:rsidR="003E1EFB">
        <w:rPr>
          <w:rFonts w:ascii="Arial" w:hAnsi="Arial" w:cs="Arial"/>
          <w:color w:val="000000"/>
          <w:sz w:val="23"/>
          <w:szCs w:val="23"/>
        </w:rPr>
        <w:t>vía</w:t>
      </w:r>
      <w:r>
        <w:rPr>
          <w:rFonts w:ascii="Arial" w:hAnsi="Arial" w:cs="Arial"/>
          <w:color w:val="000000"/>
          <w:sz w:val="23"/>
          <w:szCs w:val="23"/>
        </w:rPr>
        <w:t xml:space="preserve"> WiFi a IP/DNS del servidor de monitoreo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Apagado</w:t>
      </w:r>
      <w:r>
        <w:rPr>
          <w:rFonts w:ascii="Arial" w:hAnsi="Arial" w:cs="Arial"/>
          <w:color w:val="000000"/>
          <w:sz w:val="23"/>
          <w:szCs w:val="23"/>
        </w:rPr>
        <w:t xml:space="preserve"> = No hay enlace con el Servidor de monitoreo (se recomienda revisar parámetros)</w:t>
      </w:r>
    </w:p>
    <w:p w:rsidR="00CB5D63" w:rsidRDefault="00CB5D63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Un destello corto = </w:t>
      </w:r>
      <w:r>
        <w:rPr>
          <w:rFonts w:ascii="Arial" w:hAnsi="Arial" w:cs="Arial"/>
          <w:color w:val="000000"/>
          <w:sz w:val="23"/>
          <w:szCs w:val="23"/>
        </w:rPr>
        <w:t>El led Link realiza un parpadeo corto cada vez que recibe un ACK d</w:t>
      </w:r>
      <w:r w:rsidR="00971237">
        <w:rPr>
          <w:rFonts w:ascii="Arial" w:hAnsi="Arial" w:cs="Arial"/>
          <w:color w:val="000000"/>
          <w:sz w:val="23"/>
          <w:szCs w:val="23"/>
        </w:rPr>
        <w:t>e</w:t>
      </w:r>
      <w:r>
        <w:rPr>
          <w:rFonts w:ascii="Arial" w:hAnsi="Arial" w:cs="Arial"/>
          <w:color w:val="000000"/>
          <w:sz w:val="23"/>
          <w:szCs w:val="23"/>
        </w:rPr>
        <w:t xml:space="preserve">l Servidor 1 o </w:t>
      </w:r>
      <w:r w:rsidR="00971237">
        <w:rPr>
          <w:rFonts w:ascii="Arial" w:hAnsi="Arial" w:cs="Arial"/>
          <w:color w:val="000000"/>
          <w:sz w:val="23"/>
          <w:szCs w:val="23"/>
        </w:rPr>
        <w:t>principal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CB5D63" w:rsidRPr="00CB5D63" w:rsidRDefault="00CB5D63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Dos destellos cortos = </w:t>
      </w:r>
      <w:r>
        <w:rPr>
          <w:rFonts w:ascii="Arial" w:hAnsi="Arial" w:cs="Arial"/>
          <w:color w:val="000000"/>
          <w:sz w:val="23"/>
          <w:szCs w:val="23"/>
        </w:rPr>
        <w:t>El led Link realiza dos parpadeos cortos cada vez que recibe un ACK d</w:t>
      </w:r>
      <w:r w:rsidR="00971237">
        <w:rPr>
          <w:rFonts w:ascii="Arial" w:hAnsi="Arial" w:cs="Arial"/>
          <w:color w:val="000000"/>
          <w:sz w:val="23"/>
          <w:szCs w:val="23"/>
        </w:rPr>
        <w:t>e</w:t>
      </w:r>
      <w:r>
        <w:rPr>
          <w:rFonts w:ascii="Arial" w:hAnsi="Arial" w:cs="Arial"/>
          <w:color w:val="000000"/>
          <w:sz w:val="23"/>
          <w:szCs w:val="23"/>
        </w:rPr>
        <w:t>l Servidor 2 o secundario.</w:t>
      </w:r>
    </w:p>
    <w:p w:rsidR="00F366F7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Destellando</w:t>
      </w:r>
      <w:r>
        <w:rPr>
          <w:rFonts w:ascii="Arial" w:hAnsi="Arial" w:cs="Arial"/>
          <w:color w:val="000000"/>
          <w:sz w:val="23"/>
          <w:szCs w:val="23"/>
        </w:rPr>
        <w:t xml:space="preserve"> = Reservado (aplicación futura) </w:t>
      </w:r>
    </w:p>
    <w:p w:rsidR="00BD18BB" w:rsidRDefault="00BD18B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3E1EFB" w:rsidRDefault="003E1EFB" w:rsidP="00466CFF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Pr="00C30F20" w:rsidRDefault="000F2969" w:rsidP="00C30F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LED’S DE LA RED GSM/GPRS</w:t>
      </w:r>
      <w:r w:rsidR="00971237">
        <w:rPr>
          <w:rFonts w:ascii="Arial" w:hAnsi="Arial" w:cs="Arial"/>
          <w:b/>
          <w:bCs/>
          <w:color w:val="000000"/>
          <w:sz w:val="32"/>
          <w:szCs w:val="32"/>
        </w:rPr>
        <w:t>/LTE-M</w:t>
      </w:r>
    </w:p>
    <w:p w:rsidR="00331EEA" w:rsidRPr="00634F54" w:rsidRDefault="001D26D5" w:rsidP="00466CFF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30" type="#_x0000_t32" style="position:absolute;margin-left:11.35pt;margin-top:4.9pt;width:531.25pt;height:0;z-index:251662336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331EEA" w:rsidRDefault="00466CFF" w:rsidP="00466CF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</w:p>
    <w:p w:rsidR="00466CFF" w:rsidRDefault="00466CFF" w:rsidP="00466CF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</w:p>
    <w:p w:rsidR="00466CFF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conexión GSM/GPRS</w:t>
      </w:r>
      <w:r w:rsidR="00971237">
        <w:rPr>
          <w:rFonts w:ascii="Arial" w:hAnsi="Arial" w:cs="Arial"/>
          <w:color w:val="000000"/>
          <w:sz w:val="23"/>
          <w:szCs w:val="23"/>
        </w:rPr>
        <w:t>/LTE-M</w:t>
      </w:r>
      <w:r>
        <w:rPr>
          <w:rFonts w:ascii="Arial" w:hAnsi="Arial" w:cs="Arial"/>
          <w:color w:val="000000"/>
          <w:sz w:val="23"/>
          <w:szCs w:val="23"/>
        </w:rPr>
        <w:t xml:space="preserve"> está indicada con dos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>’s bicolor en placa para realizar las indicaciones pertinentes al funcionamiento del modulo de comunicación celular vía la red GSM/GPRS por tecnología 2G/3G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 Y LTE-M por tecnología 4G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Las indicaciones de estos L</w:t>
      </w:r>
      <w:r w:rsidR="003E1EFB">
        <w:rPr>
          <w:rFonts w:ascii="Arial" w:hAnsi="Arial" w:cs="Arial"/>
          <w:color w:val="000000"/>
          <w:sz w:val="23"/>
          <w:szCs w:val="23"/>
        </w:rPr>
        <w:t>ED</w:t>
      </w:r>
      <w:r>
        <w:rPr>
          <w:rFonts w:ascii="Arial" w:hAnsi="Arial" w:cs="Arial"/>
          <w:color w:val="000000"/>
          <w:sz w:val="23"/>
          <w:szCs w:val="23"/>
        </w:rPr>
        <w:t>’s son las siguientes:</w:t>
      </w: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FF0CAF" w:rsidRDefault="00FF0CAF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  <w:r w:rsidRPr="00FF0CAF">
        <w:rPr>
          <w:rFonts w:ascii="Arial" w:hAnsi="Arial" w:cs="Arial"/>
          <w:b/>
          <w:i/>
          <w:color w:val="000000"/>
          <w:sz w:val="23"/>
          <w:szCs w:val="23"/>
        </w:rPr>
        <w:t>LED</w:t>
      </w:r>
      <w:r>
        <w:rPr>
          <w:rFonts w:ascii="Arial" w:hAnsi="Arial" w:cs="Arial"/>
          <w:b/>
          <w:i/>
          <w:color w:val="000000"/>
          <w:sz w:val="23"/>
          <w:szCs w:val="23"/>
        </w:rPr>
        <w:t xml:space="preserve"> DUALES BICOLOR (Verde/Rojo)</w:t>
      </w:r>
    </w:p>
    <w:p w:rsidR="000F2969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6C388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 xml:space="preserve">EN LA </w:t>
      </w:r>
      <w:r w:rsidR="000F2969" w:rsidRPr="003E1EFB">
        <w:rPr>
          <w:rFonts w:ascii="Arial" w:hAnsi="Arial" w:cs="Arial"/>
          <w:b/>
          <w:color w:val="000000"/>
          <w:sz w:val="23"/>
          <w:szCs w:val="23"/>
        </w:rPr>
        <w:t>ECUENCIA DE ARRANQUE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6C3884" w:rsidRDefault="006C3884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LED1</w:t>
      </w:r>
      <w:r>
        <w:rPr>
          <w:rFonts w:ascii="Arial" w:hAnsi="Arial" w:cs="Arial"/>
          <w:color w:val="000000"/>
          <w:sz w:val="23"/>
          <w:szCs w:val="23"/>
        </w:rPr>
        <w:t xml:space="preserve"> = 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Enciende por 7 seg</w:t>
      </w:r>
      <w:r w:rsidR="00634F54">
        <w:rPr>
          <w:rFonts w:ascii="Arial" w:hAnsi="Arial" w:cs="Arial"/>
          <w:color w:val="000000"/>
          <w:sz w:val="23"/>
          <w:szCs w:val="23"/>
        </w:rPr>
        <w:t>.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 con destellos </w:t>
      </w:r>
      <w:r w:rsidRPr="000F2969">
        <w:rPr>
          <w:rFonts w:ascii="Arial" w:hAnsi="Arial" w:cs="Arial"/>
          <w:color w:val="000000"/>
          <w:sz w:val="23"/>
          <w:szCs w:val="23"/>
        </w:rPr>
        <w:t>rápidos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 rojo en proceso de inicio del modulo</w:t>
      </w:r>
    </w:p>
    <w:p w:rsidR="000F2969" w:rsidRPr="000F2969" w:rsidRDefault="006C3884" w:rsidP="003E1EFB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e mantiene encendido verde fijo al iniciar el modulo GSM en estado OK.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</w:t>
      </w:r>
      <w:r w:rsidRPr="003E1EFB">
        <w:rPr>
          <w:rFonts w:ascii="Arial" w:hAnsi="Arial" w:cs="Arial"/>
          <w:b/>
          <w:color w:val="000000"/>
          <w:sz w:val="23"/>
          <w:szCs w:val="23"/>
        </w:rPr>
        <w:t>2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>Rojo fijo indica inicio/reinicio del modulo GSM.</w:t>
      </w:r>
    </w:p>
    <w:p w:rsidR="000F2969" w:rsidRDefault="000F2969" w:rsidP="006C3884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Rojo intermitente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indica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búsqueda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de SIM/SIM no detectada.</w:t>
      </w:r>
    </w:p>
    <w:p w:rsidR="00971237" w:rsidRDefault="00971237" w:rsidP="006C3884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</w:p>
    <w:p w:rsidR="006C3884" w:rsidRPr="000F2969" w:rsidRDefault="006C3884" w:rsidP="006C3884">
      <w:pPr>
        <w:autoSpaceDE w:val="0"/>
        <w:autoSpaceDN w:val="0"/>
        <w:adjustRightInd w:val="0"/>
        <w:spacing w:after="0" w:line="240" w:lineRule="auto"/>
        <w:ind w:left="1416" w:firstLine="42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SECUENCIA MODULO INICIADO NORMAL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ED1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Fijo en verde indicando funcionamiento OK del modulo 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 w:firstLine="850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>Destellos (de 1 a 5) rojo sobre verde fijo cada 10 seg</w:t>
      </w:r>
      <w:r w:rsidR="006C3884">
        <w:rPr>
          <w:rFonts w:ascii="Arial" w:hAnsi="Arial" w:cs="Arial"/>
          <w:color w:val="000000"/>
          <w:sz w:val="23"/>
          <w:szCs w:val="23"/>
        </w:rPr>
        <w:t>. indicando nivel de señal.</w:t>
      </w:r>
    </w:p>
    <w:p w:rsidR="000F2969" w:rsidRPr="000F2969" w:rsidRDefault="000F2969" w:rsidP="006C388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C3884" w:rsidRPr="003E1EFB">
        <w:rPr>
          <w:rFonts w:ascii="Arial" w:hAnsi="Arial" w:cs="Arial"/>
          <w:b/>
          <w:color w:val="000000"/>
          <w:sz w:val="23"/>
          <w:szCs w:val="23"/>
        </w:rPr>
        <w:t>ED2</w:t>
      </w:r>
      <w:r w:rsidR="006C388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Fijo en verde indica estado de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conexión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general del Modulo en la red OK</w:t>
      </w:r>
    </w:p>
    <w:p w:rsidR="000F2969" w:rsidRPr="000F2969" w:rsidRDefault="000F2969" w:rsidP="00634F54">
      <w:pPr>
        <w:autoSpaceDE w:val="0"/>
        <w:autoSpaceDN w:val="0"/>
        <w:adjustRightInd w:val="0"/>
        <w:spacing w:after="0" w:line="240" w:lineRule="auto"/>
        <w:ind w:left="567" w:firstLine="1276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Tres pulsos Rojo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</w:t>
      </w:r>
      <w:r w:rsidR="00971237" w:rsidRPr="000F2969">
        <w:rPr>
          <w:rFonts w:ascii="Arial" w:hAnsi="Arial" w:cs="Arial"/>
          <w:color w:val="000000"/>
          <w:sz w:val="23"/>
          <w:szCs w:val="23"/>
        </w:rPr>
        <w:t>indican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trasmisión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de paquetes de datos</w:t>
      </w:r>
    </w:p>
    <w:p w:rsidR="000F2969" w:rsidRDefault="000F2969" w:rsidP="003E1EFB">
      <w:pPr>
        <w:autoSpaceDE w:val="0"/>
        <w:autoSpaceDN w:val="0"/>
        <w:adjustRightInd w:val="0"/>
        <w:spacing w:after="0" w:line="240" w:lineRule="auto"/>
        <w:ind w:left="1843"/>
        <w:jc w:val="left"/>
        <w:rPr>
          <w:rFonts w:ascii="Arial" w:hAnsi="Arial" w:cs="Arial"/>
          <w:color w:val="000000"/>
          <w:sz w:val="23"/>
          <w:szCs w:val="23"/>
        </w:rPr>
      </w:pPr>
      <w:r w:rsidRPr="000F2969">
        <w:rPr>
          <w:rFonts w:ascii="Arial" w:hAnsi="Arial" w:cs="Arial"/>
          <w:color w:val="000000"/>
          <w:sz w:val="23"/>
          <w:szCs w:val="23"/>
        </w:rPr>
        <w:t xml:space="preserve">Pulsos 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en color Ámbar después de los pulsos de transmisión de paquetes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indican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 respuesta AC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K </w:t>
      </w:r>
      <w:r w:rsidR="00971237" w:rsidRPr="000F2969">
        <w:rPr>
          <w:rFonts w:ascii="Arial" w:hAnsi="Arial" w:cs="Arial"/>
          <w:color w:val="000000"/>
          <w:sz w:val="23"/>
          <w:szCs w:val="23"/>
        </w:rPr>
        <w:t xml:space="preserve">a los paquetes 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recibidos por </w:t>
      </w:r>
      <w:r w:rsidRPr="000F2969">
        <w:rPr>
          <w:rFonts w:ascii="Arial" w:hAnsi="Arial" w:cs="Arial"/>
          <w:color w:val="000000"/>
          <w:sz w:val="23"/>
          <w:szCs w:val="23"/>
        </w:rPr>
        <w:t>el servidor.</w:t>
      </w:r>
    </w:p>
    <w:p w:rsidR="00971237" w:rsidRDefault="00971237" w:rsidP="003E1EFB">
      <w:pPr>
        <w:autoSpaceDE w:val="0"/>
        <w:autoSpaceDN w:val="0"/>
        <w:adjustRightInd w:val="0"/>
        <w:spacing w:after="0" w:line="240" w:lineRule="auto"/>
        <w:ind w:left="1843"/>
        <w:jc w:val="left"/>
        <w:rPr>
          <w:rFonts w:ascii="Arial" w:hAnsi="Arial" w:cs="Arial"/>
          <w:color w:val="000000"/>
          <w:sz w:val="23"/>
          <w:szCs w:val="23"/>
        </w:rPr>
      </w:pPr>
    </w:p>
    <w:p w:rsidR="00971237" w:rsidRDefault="00971237" w:rsidP="003E1EFB">
      <w:pPr>
        <w:autoSpaceDE w:val="0"/>
        <w:autoSpaceDN w:val="0"/>
        <w:adjustRightInd w:val="0"/>
        <w:spacing w:after="0" w:line="240" w:lineRule="auto"/>
        <w:ind w:left="184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Pr="000F2969" w:rsidRDefault="00634F54" w:rsidP="00634F54">
      <w:pPr>
        <w:autoSpaceDE w:val="0"/>
        <w:autoSpaceDN w:val="0"/>
        <w:adjustRightInd w:val="0"/>
        <w:spacing w:after="0" w:line="240" w:lineRule="auto"/>
        <w:ind w:left="567" w:firstLine="1276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3E1EFB" w:rsidRDefault="000F2969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ab/>
        <w:t>SECUENCIA MODULO CON PROBLEMA</w:t>
      </w:r>
    </w:p>
    <w:p w:rsidR="00634F54" w:rsidRPr="000F2969" w:rsidRDefault="00634F54" w:rsidP="000F2969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color w:val="000000"/>
          <w:sz w:val="23"/>
          <w:szCs w:val="23"/>
        </w:rPr>
      </w:pPr>
    </w:p>
    <w:p w:rsidR="000F2969" w:rsidRPr="000F2969" w:rsidRDefault="000F2969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</w:t>
      </w:r>
      <w:r w:rsidR="00634F54" w:rsidRPr="003E1EFB">
        <w:rPr>
          <w:rFonts w:ascii="Arial" w:hAnsi="Arial" w:cs="Arial"/>
          <w:b/>
          <w:color w:val="000000"/>
          <w:sz w:val="23"/>
          <w:szCs w:val="23"/>
        </w:rPr>
        <w:t>ED</w:t>
      </w:r>
      <w:r w:rsidRPr="003E1EFB">
        <w:rPr>
          <w:rFonts w:ascii="Arial" w:hAnsi="Arial" w:cs="Arial"/>
          <w:b/>
          <w:color w:val="000000"/>
          <w:sz w:val="23"/>
          <w:szCs w:val="23"/>
        </w:rPr>
        <w:t>1</w:t>
      </w:r>
      <w:r w:rsidR="00634F54">
        <w:rPr>
          <w:rFonts w:ascii="Arial" w:hAnsi="Arial" w:cs="Arial"/>
          <w:color w:val="000000"/>
          <w:sz w:val="23"/>
          <w:szCs w:val="23"/>
        </w:rPr>
        <w:t xml:space="preserve"> = 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Destellos </w:t>
      </w:r>
      <w:r w:rsidR="00634F54" w:rsidRPr="000F2969">
        <w:rPr>
          <w:rFonts w:ascii="Arial" w:hAnsi="Arial" w:cs="Arial"/>
          <w:color w:val="000000"/>
          <w:sz w:val="23"/>
          <w:szCs w:val="23"/>
        </w:rPr>
        <w:t>rápidos</w:t>
      </w:r>
      <w:r w:rsidRPr="000F2969">
        <w:rPr>
          <w:rFonts w:ascii="Arial" w:hAnsi="Arial" w:cs="Arial"/>
          <w:color w:val="000000"/>
          <w:sz w:val="23"/>
          <w:szCs w:val="23"/>
        </w:rPr>
        <w:t xml:space="preserve"> en rojo sobre apagado indicando Modulo no alimentado</w:t>
      </w:r>
    </w:p>
    <w:p w:rsidR="000F2969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LED2</w:t>
      </w:r>
      <w:r>
        <w:rPr>
          <w:rFonts w:ascii="Arial" w:hAnsi="Arial" w:cs="Arial"/>
          <w:color w:val="000000"/>
          <w:sz w:val="23"/>
          <w:szCs w:val="23"/>
        </w:rPr>
        <w:t xml:space="preserve"> = 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 xml:space="preserve">Pulsos Rojo sobre apagado indica Modulo intentando iniciar/buscando </w:t>
      </w:r>
      <w:r w:rsidR="003E1EFB">
        <w:rPr>
          <w:rFonts w:ascii="Arial" w:hAnsi="Arial" w:cs="Arial"/>
          <w:color w:val="000000"/>
          <w:sz w:val="23"/>
          <w:szCs w:val="23"/>
        </w:rPr>
        <w:t>SIM</w:t>
      </w:r>
      <w:r w:rsidR="000F2969" w:rsidRPr="000F2969">
        <w:rPr>
          <w:rFonts w:ascii="Arial" w:hAnsi="Arial" w:cs="Arial"/>
          <w:color w:val="000000"/>
          <w:sz w:val="23"/>
          <w:szCs w:val="23"/>
        </w:rPr>
        <w:t>, etc.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Pr="00C30F20" w:rsidRDefault="00634F54" w:rsidP="00634F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left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TOUCH SWITCHES EN PLACA</w:t>
      </w:r>
    </w:p>
    <w:p w:rsidR="00634F54" w:rsidRPr="00634F54" w:rsidRDefault="001D26D5" w:rsidP="00634F54">
      <w:pPr>
        <w:autoSpaceDE w:val="0"/>
        <w:autoSpaceDN w:val="0"/>
        <w:adjustRightInd w:val="0"/>
        <w:spacing w:after="0" w:line="240" w:lineRule="auto"/>
        <w:jc w:val="left"/>
        <w:outlineLvl w:val="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es-AR"/>
        </w:rPr>
        <w:pict>
          <v:shape id="_x0000_s1031" type="#_x0000_t32" style="position:absolute;margin-left:11.35pt;margin-top:4.9pt;width:531.25pt;height:0;z-index:251664384" o:connectortype="straight" strokecolor="gray [1629]" strokeweight="3pt">
            <v:shadow type="perspective" color="#7f7f7f [1601]" opacity=".5" offset="1pt" offset2="-1pt"/>
          </v:shape>
        </w:pict>
      </w:r>
    </w:p>
    <w:p w:rsidR="00634F54" w:rsidRPr="00331EEA" w:rsidRDefault="00634F54" w:rsidP="00634F54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Arial" w:hAnsi="Arial" w:cs="Arial"/>
          <w:b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la placa del µCom IP-WiFi / GSM-GPRS existen tres Touch switches para operación de distintos modos del equipo, los mismos están indicados y responden a las siguientes operaciones: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Pr="003E1EFB" w:rsidRDefault="00F21D10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MICRO </w:t>
      </w:r>
      <w:r w:rsidR="00634F54" w:rsidRPr="003E1EFB">
        <w:rPr>
          <w:rFonts w:ascii="Arial" w:hAnsi="Arial" w:cs="Arial"/>
          <w:b/>
          <w:color w:val="000000"/>
          <w:sz w:val="23"/>
          <w:szCs w:val="23"/>
        </w:rPr>
        <w:t>TOUCH SWITCH MODO WIFI/</w:t>
      </w:r>
      <w:r w:rsidR="00971237">
        <w:rPr>
          <w:rFonts w:ascii="Arial" w:hAnsi="Arial" w:cs="Arial"/>
          <w:b/>
          <w:color w:val="000000"/>
          <w:sz w:val="23"/>
          <w:szCs w:val="23"/>
        </w:rPr>
        <w:t>AP/WPS</w:t>
      </w: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634F54" w:rsidRDefault="00634F54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Este pulsador obedece al ser presionado por 3 segundos, </w:t>
      </w:r>
      <w:r w:rsidR="003E1EFB">
        <w:rPr>
          <w:rFonts w:ascii="Arial" w:hAnsi="Arial" w:cs="Arial"/>
          <w:color w:val="000000"/>
          <w:sz w:val="23"/>
          <w:szCs w:val="23"/>
        </w:rPr>
        <w:t>al cambio de modo W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 xml:space="preserve">Fi a </w:t>
      </w:r>
      <w:r w:rsidR="00971237">
        <w:rPr>
          <w:rFonts w:ascii="Arial" w:hAnsi="Arial" w:cs="Arial"/>
          <w:color w:val="000000"/>
          <w:sz w:val="23"/>
          <w:szCs w:val="23"/>
        </w:rPr>
        <w:t>conexión AP</w:t>
      </w:r>
      <w:r>
        <w:rPr>
          <w:rFonts w:ascii="Arial" w:hAnsi="Arial" w:cs="Arial"/>
          <w:color w:val="000000"/>
          <w:sz w:val="23"/>
          <w:szCs w:val="23"/>
        </w:rPr>
        <w:t xml:space="preserve"> para operar la programación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 de parámetros </w:t>
      </w:r>
      <w:r>
        <w:rPr>
          <w:rFonts w:ascii="Arial" w:hAnsi="Arial" w:cs="Arial"/>
          <w:color w:val="000000"/>
          <w:sz w:val="23"/>
          <w:szCs w:val="23"/>
        </w:rPr>
        <w:t>del equipo de de forma sencilla y rápid</w:t>
      </w:r>
      <w:r w:rsidR="00971237"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 xml:space="preserve"> mediante </w:t>
      </w:r>
      <w:r w:rsidR="00971237">
        <w:rPr>
          <w:rFonts w:ascii="Arial" w:hAnsi="Arial" w:cs="Arial"/>
          <w:color w:val="000000"/>
          <w:sz w:val="23"/>
          <w:szCs w:val="23"/>
        </w:rPr>
        <w:t>la utilización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de </w:t>
      </w:r>
      <w:r>
        <w:rPr>
          <w:rFonts w:ascii="Arial" w:hAnsi="Arial" w:cs="Arial"/>
          <w:color w:val="000000"/>
          <w:sz w:val="23"/>
          <w:szCs w:val="23"/>
        </w:rPr>
        <w:t xml:space="preserve">la </w:t>
      </w:r>
      <w:r w:rsidR="003A0988">
        <w:rPr>
          <w:rFonts w:ascii="Arial" w:hAnsi="Arial" w:cs="Arial"/>
          <w:color w:val="000000"/>
          <w:sz w:val="23"/>
          <w:szCs w:val="23"/>
        </w:rPr>
        <w:t>aplicación</w:t>
      </w:r>
      <w:r>
        <w:rPr>
          <w:rFonts w:ascii="Arial" w:hAnsi="Arial" w:cs="Arial"/>
          <w:color w:val="000000"/>
          <w:sz w:val="23"/>
          <w:szCs w:val="23"/>
        </w:rPr>
        <w:t xml:space="preserve"> par</w:t>
      </w:r>
      <w:r w:rsidR="003A0988"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971237">
        <w:rPr>
          <w:rFonts w:ascii="Arial" w:hAnsi="Arial" w:cs="Arial"/>
          <w:color w:val="000000"/>
          <w:sz w:val="23"/>
          <w:szCs w:val="23"/>
        </w:rPr>
        <w:t xml:space="preserve">sistemas operativos </w:t>
      </w:r>
      <w:r w:rsidR="00F21D10">
        <w:rPr>
          <w:rFonts w:ascii="Arial" w:hAnsi="Arial" w:cs="Arial"/>
          <w:color w:val="000000"/>
          <w:sz w:val="23"/>
          <w:szCs w:val="23"/>
        </w:rPr>
        <w:t>Android.</w:t>
      </w:r>
    </w:p>
    <w:p w:rsidR="00B950BA" w:rsidRDefault="00B950BA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3E1EFB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TOUCH SWITCH MODO WPS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F21D10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Al </w:t>
      </w:r>
      <w:r w:rsidR="00B950BA">
        <w:rPr>
          <w:rFonts w:ascii="Arial" w:hAnsi="Arial" w:cs="Arial"/>
          <w:color w:val="000000"/>
          <w:sz w:val="23"/>
          <w:szCs w:val="23"/>
        </w:rPr>
        <w:t>pulsar</w:t>
      </w:r>
      <w:r>
        <w:rPr>
          <w:rFonts w:ascii="Arial" w:hAnsi="Arial" w:cs="Arial"/>
          <w:color w:val="000000"/>
          <w:sz w:val="23"/>
          <w:szCs w:val="23"/>
        </w:rPr>
        <w:t>lo por menos de 3 segundos</w:t>
      </w:r>
      <w:r w:rsidR="00B950BA">
        <w:rPr>
          <w:rFonts w:ascii="Arial" w:hAnsi="Arial" w:cs="Arial"/>
          <w:color w:val="000000"/>
          <w:sz w:val="23"/>
          <w:szCs w:val="23"/>
        </w:rPr>
        <w:t xml:space="preserve"> realiza la acción de ingreso a WPS para </w:t>
      </w:r>
      <w:r>
        <w:rPr>
          <w:rFonts w:ascii="Arial" w:hAnsi="Arial" w:cs="Arial"/>
          <w:color w:val="000000"/>
          <w:sz w:val="23"/>
          <w:szCs w:val="23"/>
        </w:rPr>
        <w:t xml:space="preserve">la autoconfiguración </w:t>
      </w:r>
      <w:r w:rsidR="003E1EFB">
        <w:rPr>
          <w:rFonts w:ascii="Arial" w:hAnsi="Arial" w:cs="Arial"/>
          <w:color w:val="000000"/>
          <w:sz w:val="23"/>
          <w:szCs w:val="23"/>
        </w:rPr>
        <w:t>de los datos de la red W</w:t>
      </w:r>
      <w:r w:rsidR="00B950BA"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>F</w:t>
      </w:r>
      <w:r w:rsidR="00B950BA">
        <w:rPr>
          <w:rFonts w:ascii="Arial" w:hAnsi="Arial" w:cs="Arial"/>
          <w:color w:val="000000"/>
          <w:sz w:val="23"/>
          <w:szCs w:val="23"/>
        </w:rPr>
        <w:t>i del lugar</w:t>
      </w:r>
      <w:r>
        <w:rPr>
          <w:rFonts w:ascii="Arial" w:hAnsi="Arial" w:cs="Arial"/>
          <w:color w:val="000000"/>
          <w:sz w:val="23"/>
          <w:szCs w:val="23"/>
        </w:rPr>
        <w:t>,</w:t>
      </w:r>
      <w:r w:rsidR="00B950BA">
        <w:rPr>
          <w:rFonts w:ascii="Arial" w:hAnsi="Arial" w:cs="Arial"/>
          <w:color w:val="000000"/>
          <w:sz w:val="23"/>
          <w:szCs w:val="23"/>
        </w:rPr>
        <w:t xml:space="preserve"> sin tener la necesidad de configurar </w:t>
      </w:r>
      <w:r>
        <w:rPr>
          <w:rFonts w:ascii="Arial" w:hAnsi="Arial" w:cs="Arial"/>
          <w:color w:val="000000"/>
          <w:sz w:val="23"/>
          <w:szCs w:val="23"/>
        </w:rPr>
        <w:t xml:space="preserve">manualmente </w:t>
      </w:r>
      <w:r w:rsidR="00B950BA">
        <w:rPr>
          <w:rFonts w:ascii="Arial" w:hAnsi="Arial" w:cs="Arial"/>
          <w:color w:val="000000"/>
          <w:sz w:val="23"/>
          <w:szCs w:val="23"/>
        </w:rPr>
        <w:t>los datos de SSID y PASSWORD</w:t>
      </w:r>
      <w:r>
        <w:rPr>
          <w:rFonts w:ascii="Arial" w:hAnsi="Arial" w:cs="Arial"/>
          <w:color w:val="000000"/>
          <w:sz w:val="23"/>
          <w:szCs w:val="23"/>
        </w:rPr>
        <w:t xml:space="preserve"> de la red WiFi.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3E1EFB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b/>
          <w:color w:val="000000"/>
          <w:sz w:val="23"/>
          <w:szCs w:val="23"/>
        </w:rPr>
      </w:pPr>
      <w:r w:rsidRPr="003E1EFB">
        <w:rPr>
          <w:rFonts w:ascii="Arial" w:hAnsi="Arial" w:cs="Arial"/>
          <w:b/>
          <w:color w:val="000000"/>
          <w:sz w:val="23"/>
          <w:szCs w:val="23"/>
        </w:rPr>
        <w:t>TAMPER SWITCH MODO DE PLACA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Este switch tiene prevista la acción principal de reporta ante su apertura la señal correspondiente al evento de anti-desarme y su restauración al cerrarse debidamente el equipo. Pero además cumple la función de poder reportar eventos de </w:t>
      </w:r>
      <w:r w:rsidR="00317E7D">
        <w:rPr>
          <w:rFonts w:ascii="Arial" w:hAnsi="Arial" w:cs="Arial"/>
          <w:color w:val="000000"/>
          <w:sz w:val="23"/>
          <w:szCs w:val="23"/>
        </w:rPr>
        <w:t>supervisión</w:t>
      </w:r>
      <w:r>
        <w:rPr>
          <w:rFonts w:ascii="Arial" w:hAnsi="Arial" w:cs="Arial"/>
          <w:color w:val="000000"/>
          <w:sz w:val="23"/>
          <w:szCs w:val="23"/>
        </w:rPr>
        <w:t xml:space="preserve"> presionando el mismo por menos de un segundo para hacer envíos de prueba al centro de monitoreo. Con la llegada de este reporte, enviara el nivel de señal </w:t>
      </w:r>
      <w:r w:rsidR="003E1EFB">
        <w:rPr>
          <w:rFonts w:ascii="Arial" w:hAnsi="Arial" w:cs="Arial"/>
          <w:color w:val="000000"/>
          <w:sz w:val="23"/>
          <w:szCs w:val="23"/>
        </w:rPr>
        <w:t>W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="003E1EFB">
        <w:rPr>
          <w:rFonts w:ascii="Arial" w:hAnsi="Arial" w:cs="Arial"/>
          <w:color w:val="000000"/>
          <w:sz w:val="23"/>
          <w:szCs w:val="23"/>
        </w:rPr>
        <w:t>F</w:t>
      </w:r>
      <w:r>
        <w:rPr>
          <w:rFonts w:ascii="Arial" w:hAnsi="Arial" w:cs="Arial"/>
          <w:color w:val="000000"/>
          <w:sz w:val="23"/>
          <w:szCs w:val="23"/>
        </w:rPr>
        <w:t>i que posee el equipo entre otros datos del sistema.</w:t>
      </w: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Por </w:t>
      </w:r>
      <w:r w:rsidR="00317E7D">
        <w:rPr>
          <w:rFonts w:ascii="Arial" w:hAnsi="Arial" w:cs="Arial"/>
          <w:color w:val="000000"/>
          <w:sz w:val="23"/>
          <w:szCs w:val="23"/>
        </w:rPr>
        <w:t>último</w:t>
      </w:r>
      <w:r>
        <w:rPr>
          <w:rFonts w:ascii="Arial" w:hAnsi="Arial" w:cs="Arial"/>
          <w:color w:val="000000"/>
          <w:sz w:val="23"/>
          <w:szCs w:val="23"/>
        </w:rPr>
        <w:t xml:space="preserve"> este mismo switch es el enc</w:t>
      </w:r>
      <w:r w:rsidR="003E1EFB">
        <w:rPr>
          <w:rFonts w:ascii="Arial" w:hAnsi="Arial" w:cs="Arial"/>
          <w:color w:val="000000"/>
          <w:sz w:val="23"/>
          <w:szCs w:val="23"/>
        </w:rPr>
        <w:t>argado de desactivar todos los LED</w:t>
      </w:r>
      <w:r w:rsidR="00317E7D">
        <w:rPr>
          <w:rFonts w:ascii="Arial" w:hAnsi="Arial" w:cs="Arial"/>
          <w:color w:val="000000"/>
          <w:sz w:val="23"/>
          <w:szCs w:val="23"/>
        </w:rPr>
        <w:t>’s</w:t>
      </w:r>
      <w:r>
        <w:rPr>
          <w:rFonts w:ascii="Arial" w:hAnsi="Arial" w:cs="Arial"/>
          <w:color w:val="000000"/>
          <w:sz w:val="23"/>
          <w:szCs w:val="23"/>
        </w:rPr>
        <w:t xml:space="preserve"> que no son necesarios cuando el dispositivo es cerrado definitivamente al finalizar la instalación y su ubicación correcta, esto tiene el objeto de bajar el consumo del equipo al máximo evitando </w:t>
      </w:r>
      <w:r w:rsidR="00F21D10">
        <w:rPr>
          <w:rFonts w:ascii="Arial" w:hAnsi="Arial" w:cs="Arial"/>
          <w:color w:val="000000"/>
          <w:sz w:val="23"/>
          <w:szCs w:val="23"/>
        </w:rPr>
        <w:t xml:space="preserve">encender </w:t>
      </w:r>
      <w:r>
        <w:rPr>
          <w:rFonts w:ascii="Arial" w:hAnsi="Arial" w:cs="Arial"/>
          <w:color w:val="000000"/>
          <w:sz w:val="23"/>
          <w:szCs w:val="23"/>
        </w:rPr>
        <w:t xml:space="preserve">indicaciones </w:t>
      </w:r>
      <w:r w:rsidR="00317E7D">
        <w:rPr>
          <w:rFonts w:ascii="Arial" w:hAnsi="Arial" w:cs="Arial"/>
          <w:color w:val="000000"/>
          <w:sz w:val="23"/>
          <w:szCs w:val="23"/>
        </w:rPr>
        <w:t xml:space="preserve">en </w:t>
      </w:r>
      <w:r w:rsidR="003E1EFB">
        <w:rPr>
          <w:rFonts w:ascii="Arial" w:hAnsi="Arial" w:cs="Arial"/>
          <w:color w:val="000000"/>
          <w:sz w:val="23"/>
          <w:szCs w:val="23"/>
        </w:rPr>
        <w:t>LED</w:t>
      </w:r>
      <w:r w:rsidR="00317E7D">
        <w:rPr>
          <w:rFonts w:ascii="Arial" w:hAnsi="Arial" w:cs="Arial"/>
          <w:color w:val="000000"/>
          <w:sz w:val="23"/>
          <w:szCs w:val="23"/>
        </w:rPr>
        <w:t>’s que ya fueron chequeadas y no son necesarias luego de finalizado el trabajo de instalación.</w:t>
      </w:r>
    </w:p>
    <w:p w:rsidR="00317E7D" w:rsidRDefault="00317E7D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317E7D" w:rsidRDefault="00317E7D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B21964" w:rsidRDefault="00B950BA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sectPr w:rsidR="00B950BA" w:rsidRPr="00B21964" w:rsidSect="003E1EFB">
      <w:headerReference w:type="default" r:id="rId8"/>
      <w:footerReference w:type="default" r:id="rId9"/>
      <w:pgSz w:w="11906" w:h="16838"/>
      <w:pgMar w:top="1135" w:right="991" w:bottom="284" w:left="567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D23" w:rsidRDefault="00A55D23" w:rsidP="00E86C44">
      <w:pPr>
        <w:spacing w:after="0" w:line="240" w:lineRule="auto"/>
      </w:pPr>
      <w:r>
        <w:separator/>
      </w:r>
    </w:p>
  </w:endnote>
  <w:endnote w:type="continuationSeparator" w:id="1">
    <w:p w:rsidR="00A55D23" w:rsidRDefault="00A55D23" w:rsidP="00E8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6E" w:rsidRDefault="008D5A6E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507"/>
      <w:gridCol w:w="9057"/>
    </w:tblGrid>
    <w:tr w:rsidR="003C1F4F" w:rsidTr="003C1F4F">
      <w:tc>
        <w:tcPr>
          <w:tcW w:w="1526" w:type="dxa"/>
        </w:tcPr>
        <w:p w:rsidR="008D5A6E" w:rsidRDefault="008D5A6E" w:rsidP="003C1F4F">
          <w:pPr>
            <w:pStyle w:val="Default"/>
            <w:rPr>
              <w:sz w:val="18"/>
              <w:szCs w:val="18"/>
            </w:rPr>
          </w:pP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  <w:sz w:val="18"/>
              <w:szCs w:val="18"/>
            </w:rPr>
            <w:t>SIIA 0</w:t>
          </w:r>
          <w:r w:rsidR="00FF0CAF">
            <w:rPr>
              <w:color w:val="A6A6A6" w:themeColor="background1" w:themeShade="A6"/>
              <w:sz w:val="18"/>
              <w:szCs w:val="18"/>
            </w:rPr>
            <w:t>4</w:t>
          </w:r>
          <w:r w:rsidRPr="008D5A6E">
            <w:rPr>
              <w:color w:val="A6A6A6" w:themeColor="background1" w:themeShade="A6"/>
              <w:sz w:val="18"/>
              <w:szCs w:val="18"/>
            </w:rPr>
            <w:t>/2019</w:t>
          </w:r>
          <w:r w:rsidRPr="008D5A6E">
            <w:rPr>
              <w:color w:val="A6A6A6" w:themeColor="background1" w:themeShade="A6"/>
            </w:rPr>
            <w:t xml:space="preserve"> </w:t>
          </w: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</w:rPr>
            <w:t>Rev.: A</w:t>
          </w:r>
        </w:p>
        <w:p w:rsidR="003C1F4F" w:rsidRPr="008D5A6E" w:rsidRDefault="001D26D5">
          <w:pPr>
            <w:pStyle w:val="Piedepgina"/>
            <w:jc w:val="right"/>
            <w:rPr>
              <w:b/>
              <w:color w:val="A6A6A6" w:themeColor="background1" w:themeShade="A6"/>
              <w:sz w:val="24"/>
              <w:szCs w:val="24"/>
            </w:rPr>
          </w:pPr>
          <w:r w:rsidRPr="008D5A6E">
            <w:rPr>
              <w:color w:val="A6A6A6" w:themeColor="background1" w:themeShade="A6"/>
              <w:sz w:val="24"/>
              <w:szCs w:val="24"/>
            </w:rPr>
            <w:fldChar w:fldCharType="begin"/>
          </w:r>
          <w:r w:rsidR="003C1F4F" w:rsidRPr="008D5A6E">
            <w:rPr>
              <w:color w:val="A6A6A6" w:themeColor="background1" w:themeShade="A6"/>
              <w:sz w:val="24"/>
              <w:szCs w:val="24"/>
            </w:rPr>
            <w:instrText xml:space="preserve"> PAGE   \* MERGEFORMAT </w:instrTex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separate"/>
          </w:r>
          <w:r w:rsidR="00D22B0D" w:rsidRPr="00D22B0D">
            <w:rPr>
              <w:b/>
              <w:noProof/>
              <w:color w:val="A6A6A6" w:themeColor="background1" w:themeShade="A6"/>
              <w:sz w:val="24"/>
              <w:szCs w:val="24"/>
            </w:rPr>
            <w:t>1</w: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end"/>
          </w:r>
        </w:p>
      </w:tc>
      <w:tc>
        <w:tcPr>
          <w:tcW w:w="9322" w:type="dxa"/>
        </w:tcPr>
        <w:p w:rsidR="003C1F4F" w:rsidRDefault="003C1F4F">
          <w:pPr>
            <w:pStyle w:val="Piedepgina"/>
          </w:pPr>
        </w:p>
      </w:tc>
    </w:tr>
  </w:tbl>
  <w:p w:rsidR="003C1F4F" w:rsidRDefault="003C1F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D23" w:rsidRDefault="00A55D23" w:rsidP="00E86C44">
      <w:pPr>
        <w:spacing w:after="0" w:line="240" w:lineRule="auto"/>
      </w:pPr>
      <w:r>
        <w:separator/>
      </w:r>
    </w:p>
  </w:footnote>
  <w:footnote w:type="continuationSeparator" w:id="1">
    <w:p w:rsidR="00A55D23" w:rsidRDefault="00A55D23" w:rsidP="00E8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4F" w:rsidRPr="007F0BFA" w:rsidRDefault="00D22B0D" w:rsidP="003C1F4F">
    <w:pPr>
      <w:pStyle w:val="Default"/>
      <w:rPr>
        <w:b/>
        <w:bCs/>
        <w:i/>
        <w:color w:val="7F7F7F" w:themeColor="text1" w:themeTint="80"/>
        <w:u w:val="single"/>
      </w:rPr>
    </w:pPr>
    <w:r w:rsidRPr="007F0BFA">
      <w:rPr>
        <w:bCs/>
        <w:color w:val="7F7F7F" w:themeColor="text1" w:themeTint="80"/>
        <w:sz w:val="20"/>
        <w:szCs w:val="20"/>
      </w:rPr>
      <w:t>Especificación Técnica</w:t>
    </w:r>
    <w:r>
      <w:rPr>
        <w:bCs/>
        <w:color w:val="7F7F7F" w:themeColor="text1" w:themeTint="80"/>
        <w:sz w:val="20"/>
        <w:szCs w:val="20"/>
      </w:rPr>
      <w:t xml:space="preserve">: </w:t>
    </w:r>
    <w:r w:rsidR="008D5A6E">
      <w:rPr>
        <w:b/>
        <w:bCs/>
        <w:i/>
        <w:color w:val="7F7F7F" w:themeColor="text1" w:themeTint="80"/>
        <w:u w:val="single"/>
      </w:rPr>
      <w:t>ET</w:t>
    </w:r>
    <w:r w:rsidR="003C1F4F" w:rsidRPr="007F0BFA">
      <w:rPr>
        <w:b/>
        <w:bCs/>
        <w:i/>
        <w:color w:val="7F7F7F" w:themeColor="text1" w:themeTint="80"/>
        <w:u w:val="single"/>
      </w:rPr>
      <w:t>-</w:t>
    </w:r>
    <w:r w:rsidR="0043287E">
      <w:rPr>
        <w:b/>
        <w:bCs/>
        <w:i/>
        <w:color w:val="7F7F7F" w:themeColor="text1" w:themeTint="80"/>
        <w:u w:val="single"/>
      </w:rPr>
      <w:t>07</w:t>
    </w:r>
    <w:r w:rsidR="003C1F4F" w:rsidRPr="007F0BFA">
      <w:rPr>
        <w:b/>
        <w:bCs/>
        <w:i/>
        <w:color w:val="7F7F7F" w:themeColor="text1" w:themeTint="80"/>
        <w:u w:val="single"/>
      </w:rPr>
      <w:t>0</w:t>
    </w:r>
    <w:r w:rsidR="0043287E">
      <w:rPr>
        <w:b/>
        <w:bCs/>
        <w:i/>
        <w:color w:val="7F7F7F" w:themeColor="text1" w:themeTint="80"/>
        <w:u w:val="single"/>
      </w:rPr>
      <w:t>4</w:t>
    </w:r>
    <w:r w:rsidR="003C1F4F" w:rsidRPr="007F0BFA">
      <w:rPr>
        <w:b/>
        <w:bCs/>
        <w:i/>
        <w:color w:val="7F7F7F" w:themeColor="text1" w:themeTint="80"/>
        <w:u w:val="single"/>
      </w:rPr>
      <w:t>19</w:t>
    </w:r>
  </w:p>
  <w:p w:rsidR="00D22B0D" w:rsidRDefault="00F21D10" w:rsidP="003C1F4F">
    <w:pPr>
      <w:autoSpaceDE w:val="0"/>
      <w:autoSpaceDN w:val="0"/>
      <w:adjustRightInd w:val="0"/>
      <w:spacing w:after="0" w:line="240" w:lineRule="auto"/>
      <w:jc w:val="left"/>
      <w:rPr>
        <w:color w:val="A6A6A6" w:themeColor="background1" w:themeShade="A6"/>
        <w:sz w:val="20"/>
        <w:szCs w:val="20"/>
      </w:rPr>
    </w:pPr>
    <w:r w:rsidRPr="00F21D10">
      <w:rPr>
        <w:rFonts w:ascii="Arial" w:hAnsi="Arial" w:cs="Arial"/>
        <w:i/>
        <w:color w:val="A6A6A6" w:themeColor="background1" w:themeShade="A6"/>
        <w:sz w:val="20"/>
        <w:szCs w:val="20"/>
      </w:rPr>
      <w:t>µ</w:t>
    </w:r>
    <w:r w:rsidRPr="003C1F4F">
      <w:rPr>
        <w:rFonts w:ascii="Arial" w:hAnsi="Arial" w:cs="Arial"/>
        <w:color w:val="A6A6A6" w:themeColor="background1" w:themeShade="A6"/>
        <w:sz w:val="20"/>
        <w:szCs w:val="20"/>
      </w:rPr>
      <w:t>Com</w:t>
    </w:r>
    <w:r>
      <w:rPr>
        <w:color w:val="A6A6A6" w:themeColor="background1" w:themeShade="A6"/>
        <w:sz w:val="20"/>
        <w:szCs w:val="20"/>
      </w:rPr>
      <w:t>: Comunicador por Bus de Datos</w:t>
    </w:r>
  </w:p>
  <w:p w:rsidR="003C1F4F" w:rsidRPr="003C1F4F" w:rsidRDefault="00D22B0D" w:rsidP="003C1F4F">
    <w:pPr>
      <w:autoSpaceDE w:val="0"/>
      <w:autoSpaceDN w:val="0"/>
      <w:adjustRightInd w:val="0"/>
      <w:spacing w:after="0" w:line="240" w:lineRule="auto"/>
      <w:jc w:val="left"/>
      <w:rPr>
        <w:rFonts w:ascii="MS Shell Dlg 2" w:hAnsi="MS Shell Dlg 2" w:cs="MS Shell Dlg 2"/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mediante redes</w:t>
    </w:r>
    <w:r w:rsidR="00F21D10">
      <w:rPr>
        <w:color w:val="A6A6A6" w:themeColor="background1" w:themeShade="A6"/>
        <w:sz w:val="20"/>
        <w:szCs w:val="20"/>
      </w:rPr>
      <w:t xml:space="preserve"> </w:t>
    </w:r>
    <w:r w:rsidR="003C1F4F" w:rsidRPr="003C1F4F">
      <w:rPr>
        <w:color w:val="A6A6A6" w:themeColor="background1" w:themeShade="A6"/>
        <w:sz w:val="20"/>
        <w:szCs w:val="20"/>
      </w:rPr>
      <w:t xml:space="preserve"> </w:t>
    </w:r>
    <w:r w:rsidR="00F21D10">
      <w:rPr>
        <w:rFonts w:ascii="Arial" w:hAnsi="Arial" w:cs="Arial"/>
        <w:color w:val="A6A6A6" w:themeColor="background1" w:themeShade="A6"/>
        <w:sz w:val="20"/>
        <w:szCs w:val="20"/>
      </w:rPr>
      <w:t>2G/3G/4G</w:t>
    </w:r>
    <w:r w:rsidR="00F21D10" w:rsidRPr="00F21D10">
      <w:rPr>
        <w:rFonts w:ascii="Arial" w:hAnsi="Arial" w:cs="Arial"/>
        <w:color w:val="A6A6A6" w:themeColor="background1" w:themeShade="A6"/>
        <w:sz w:val="16"/>
        <w:szCs w:val="16"/>
      </w:rPr>
      <w:t>_</w:t>
    </w:r>
    <w:r w:rsidR="00F21D10">
      <w:rPr>
        <w:rFonts w:ascii="Arial" w:hAnsi="Arial" w:cs="Arial"/>
        <w:color w:val="A6A6A6" w:themeColor="background1" w:themeShade="A6"/>
        <w:sz w:val="20"/>
        <w:szCs w:val="20"/>
      </w:rPr>
      <w:t xml:space="preserve">LTE-M </w:t>
    </w:r>
    <w:r w:rsidRPr="00D22B0D">
      <w:rPr>
        <w:rFonts w:ascii="Arial" w:hAnsi="Arial" w:cs="Arial"/>
        <w:color w:val="A6A6A6" w:themeColor="background1" w:themeShade="A6"/>
        <w:sz w:val="18"/>
        <w:szCs w:val="18"/>
      </w:rPr>
      <w:t>+</w:t>
    </w:r>
    <w:r w:rsidR="00F21D10">
      <w:rPr>
        <w:rFonts w:ascii="Arial" w:hAnsi="Arial" w:cs="Arial"/>
        <w:color w:val="A6A6A6" w:themeColor="background1" w:themeShade="A6"/>
        <w:sz w:val="20"/>
        <w:szCs w:val="20"/>
      </w:rPr>
      <w:t xml:space="preserve"> IP</w:t>
    </w:r>
    <w:r w:rsidR="003C1F4F" w:rsidRPr="003C1F4F">
      <w:rPr>
        <w:rFonts w:ascii="Arial" w:hAnsi="Arial" w:cs="Arial"/>
        <w:color w:val="A6A6A6" w:themeColor="background1" w:themeShade="A6"/>
        <w:sz w:val="20"/>
        <w:szCs w:val="20"/>
      </w:rPr>
      <w:t>-WiFi</w:t>
    </w:r>
  </w:p>
  <w:p w:rsidR="00FF4035" w:rsidRDefault="00E86C44" w:rsidP="003C1F4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-642620</wp:posOffset>
          </wp:positionV>
          <wp:extent cx="1264285" cy="549275"/>
          <wp:effectExtent l="19050" t="0" r="0" b="0"/>
          <wp:wrapSquare wrapText="bothSides"/>
          <wp:docPr id="1" name="0 Imagen" descr="LOGO SIIA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IIA_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285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6A9C87"/>
    <w:multiLevelType w:val="hybridMultilevel"/>
    <w:tmpl w:val="7C30C638"/>
    <w:lvl w:ilvl="0" w:tplc="FB0EF956">
      <w:start w:val="1"/>
      <w:numFmt w:val="decimal"/>
      <w:lvlText w:val="%1."/>
      <w:lvlJc w:val="left"/>
      <w:rPr>
        <w:rFonts w:hint="default"/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A17469"/>
    <w:multiLevelType w:val="hybridMultilevel"/>
    <w:tmpl w:val="CCEF86B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D9630A8"/>
    <w:multiLevelType w:val="hybridMultilevel"/>
    <w:tmpl w:val="B7AEFEC2"/>
    <w:lvl w:ilvl="0" w:tplc="96B2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hyphenationZone w:val="425"/>
  <w:characterSpacingControl w:val="doNotCompress"/>
  <w:hdrShapeDefaults>
    <o:shapedefaults v:ext="edit" spidmax="15362"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/>
  <w:rsids>
    <w:rsidRoot w:val="00AF2C9B"/>
    <w:rsid w:val="00014DF0"/>
    <w:rsid w:val="00050A05"/>
    <w:rsid w:val="000D03DD"/>
    <w:rsid w:val="000F2969"/>
    <w:rsid w:val="001B7EAC"/>
    <w:rsid w:val="001D26D5"/>
    <w:rsid w:val="002A6EE9"/>
    <w:rsid w:val="00317E7D"/>
    <w:rsid w:val="00331EEA"/>
    <w:rsid w:val="0038428B"/>
    <w:rsid w:val="003A0988"/>
    <w:rsid w:val="003C1F4F"/>
    <w:rsid w:val="003E1EFB"/>
    <w:rsid w:val="0043287E"/>
    <w:rsid w:val="00466CFF"/>
    <w:rsid w:val="004E6937"/>
    <w:rsid w:val="00576670"/>
    <w:rsid w:val="005E702F"/>
    <w:rsid w:val="00614E53"/>
    <w:rsid w:val="00634F54"/>
    <w:rsid w:val="00677068"/>
    <w:rsid w:val="006C3884"/>
    <w:rsid w:val="00705009"/>
    <w:rsid w:val="007637C3"/>
    <w:rsid w:val="00787B40"/>
    <w:rsid w:val="007F0BFA"/>
    <w:rsid w:val="008D5A6E"/>
    <w:rsid w:val="00971237"/>
    <w:rsid w:val="00A167D7"/>
    <w:rsid w:val="00A55D23"/>
    <w:rsid w:val="00A65DFE"/>
    <w:rsid w:val="00A84AB0"/>
    <w:rsid w:val="00AC0F52"/>
    <w:rsid w:val="00AF2C9B"/>
    <w:rsid w:val="00B21964"/>
    <w:rsid w:val="00B422FD"/>
    <w:rsid w:val="00B44090"/>
    <w:rsid w:val="00B950BA"/>
    <w:rsid w:val="00BA7A83"/>
    <w:rsid w:val="00BC5C71"/>
    <w:rsid w:val="00BD18BB"/>
    <w:rsid w:val="00C30F20"/>
    <w:rsid w:val="00CB5D63"/>
    <w:rsid w:val="00CC64E8"/>
    <w:rsid w:val="00CC7CD7"/>
    <w:rsid w:val="00CE6388"/>
    <w:rsid w:val="00D22B0D"/>
    <w:rsid w:val="00D35F30"/>
    <w:rsid w:val="00D779FE"/>
    <w:rsid w:val="00DB25FD"/>
    <w:rsid w:val="00DF0F8E"/>
    <w:rsid w:val="00E70C13"/>
    <w:rsid w:val="00E86C44"/>
    <w:rsid w:val="00F21D10"/>
    <w:rsid w:val="00F31FB6"/>
    <w:rsid w:val="00F3467B"/>
    <w:rsid w:val="00F366F7"/>
    <w:rsid w:val="00F57C9A"/>
    <w:rsid w:val="00FF0CAF"/>
    <w:rsid w:val="00FF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629]"/>
    </o:shapedefaults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0"/>
        <o:r id="V:Rule10" type="connector" idref="#_x0000_s1031"/>
        <o:r id="V:Rule11" type="connector" idref="#_x0000_s1028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D"/>
  </w:style>
  <w:style w:type="paragraph" w:styleId="Ttulo2">
    <w:name w:val="heading 2"/>
    <w:basedOn w:val="Default"/>
    <w:next w:val="Default"/>
    <w:link w:val="Ttulo2Car"/>
    <w:uiPriority w:val="99"/>
    <w:qFormat/>
    <w:rsid w:val="00466CFF"/>
    <w:pPr>
      <w:outlineLvl w:val="1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C9B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rsid w:val="00466CFF"/>
    <w:rPr>
      <w:rFonts w:ascii="Arial" w:hAnsi="Arial" w:cs="Arial"/>
      <w:sz w:val="24"/>
      <w:szCs w:val="24"/>
    </w:rPr>
  </w:style>
  <w:style w:type="paragraph" w:styleId="Sangradetextonormal">
    <w:name w:val="Body Text Indent"/>
    <w:basedOn w:val="Default"/>
    <w:next w:val="Default"/>
    <w:link w:val="SangradetextonormalCar"/>
    <w:uiPriority w:val="99"/>
    <w:rsid w:val="00466CFF"/>
    <w:rPr>
      <w:color w:val="auto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66CFF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A84A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44"/>
  </w:style>
  <w:style w:type="paragraph" w:styleId="Piedepgina">
    <w:name w:val="footer"/>
    <w:basedOn w:val="Normal"/>
    <w:link w:val="Piedepgina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44"/>
  </w:style>
  <w:style w:type="paragraph" w:styleId="Textodeglobo">
    <w:name w:val="Balloon Text"/>
    <w:basedOn w:val="Normal"/>
    <w:link w:val="TextodegloboCar"/>
    <w:uiPriority w:val="99"/>
    <w:semiHidden/>
    <w:unhideWhenUsed/>
    <w:rsid w:val="00E8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99B-F09F-4B99-B31F-0CDD7504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5</cp:revision>
  <cp:lastPrinted>2019-03-29T23:40:00Z</cp:lastPrinted>
  <dcterms:created xsi:type="dcterms:W3CDTF">2019-04-07T20:07:00Z</dcterms:created>
  <dcterms:modified xsi:type="dcterms:W3CDTF">2020-06-17T16:39:00Z</dcterms:modified>
</cp:coreProperties>
</file>