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2430" w:rsidRPr="00432430" w:rsidRDefault="00432430" w:rsidP="00432430">
      <w:pPr>
        <w:shd w:val="clear" w:color="auto" w:fill="FFFFFF"/>
        <w:spacing w:after="150" w:line="468" w:lineRule="atLeast"/>
        <w:jc w:val="center"/>
        <w:outlineLvl w:val="0"/>
        <w:rPr>
          <w:rFonts w:ascii="Carlito" w:eastAsia="Times New Roman" w:hAnsi="Carlito" w:cs="Carlito"/>
          <w:caps/>
          <w:color w:val="E08D31"/>
          <w:kern w:val="36"/>
          <w:sz w:val="37"/>
          <w:szCs w:val="37"/>
          <w:lang w:eastAsia="es-AR"/>
        </w:rPr>
      </w:pPr>
      <w:r w:rsidRPr="00432430">
        <w:rPr>
          <w:rFonts w:ascii="Carlito" w:eastAsia="Times New Roman" w:hAnsi="Carlito" w:cs="Carlito"/>
          <w:b/>
          <w:bCs/>
          <w:caps/>
          <w:color w:val="E08D31"/>
          <w:kern w:val="36"/>
          <w:sz w:val="37"/>
          <w:szCs w:val="37"/>
          <w:lang w:eastAsia="es-AR"/>
        </w:rPr>
        <w:t>E</w:t>
      </w:r>
      <w:r w:rsidR="00B7185D" w:rsidRPr="00B7185D">
        <w:rPr>
          <w:rFonts w:ascii="Carlito" w:eastAsia="Times New Roman" w:hAnsi="Carlito" w:cs="Carlito"/>
          <w:b/>
          <w:bCs/>
          <w:caps/>
          <w:color w:val="E08D31"/>
          <w:kern w:val="36"/>
          <w:sz w:val="37"/>
          <w:szCs w:val="37"/>
          <w:lang w:eastAsia="es-AR"/>
        </w:rPr>
        <w:t>s</w:t>
      </w:r>
      <w:r w:rsidRPr="00432430">
        <w:rPr>
          <w:rFonts w:ascii="Carlito" w:eastAsia="Times New Roman" w:hAnsi="Carlito" w:cs="Carlito"/>
          <w:b/>
          <w:bCs/>
          <w:caps/>
          <w:color w:val="E08D31"/>
          <w:kern w:val="36"/>
          <w:sz w:val="37"/>
          <w:szCs w:val="37"/>
          <w:lang w:eastAsia="es-AR"/>
        </w:rPr>
        <w:t xml:space="preserve"> </w:t>
      </w:r>
      <w:r w:rsidR="00B7185D" w:rsidRPr="00B7185D">
        <w:rPr>
          <w:rFonts w:ascii="Carlito" w:eastAsia="Times New Roman" w:hAnsi="Carlito" w:cs="Carlito"/>
          <w:b/>
          <w:bCs/>
          <w:caps/>
          <w:color w:val="E08D31"/>
          <w:kern w:val="36"/>
          <w:sz w:val="37"/>
          <w:szCs w:val="37"/>
          <w:lang w:eastAsia="es-AR"/>
        </w:rPr>
        <w:t xml:space="preserve">el </w:t>
      </w:r>
      <w:r w:rsidRPr="00432430">
        <w:rPr>
          <w:rFonts w:ascii="Carlito" w:eastAsia="Times New Roman" w:hAnsi="Carlito" w:cs="Carlito"/>
          <w:b/>
          <w:bCs/>
          <w:caps/>
          <w:color w:val="E08D31"/>
          <w:kern w:val="36"/>
          <w:sz w:val="37"/>
          <w:szCs w:val="37"/>
          <w:lang w:eastAsia="es-AR"/>
        </w:rPr>
        <w:t>FIN DE LAS LÍNEAS TELEFÓNICAS POR COBRE</w:t>
      </w:r>
    </w:p>
    <w:p w:rsidR="00B7185D" w:rsidRDefault="00432430" w:rsidP="00B7185D">
      <w:pPr>
        <w:rPr>
          <w:rFonts w:ascii="Carlito" w:hAnsi="Carlito" w:cs="Carlito"/>
        </w:rPr>
      </w:pPr>
      <w:r w:rsidRPr="00B7185D">
        <w:rPr>
          <w:rFonts w:ascii="Carlito" w:hAnsi="Carlito" w:cs="Carlito"/>
        </w:rPr>
        <w:t xml:space="preserve">Han pasado varios años y las tecnologías de comunicación han evolucionado. </w:t>
      </w:r>
      <w:r w:rsidR="00B7185D" w:rsidRPr="00B7185D">
        <w:rPr>
          <w:rFonts w:ascii="Carlito" w:hAnsi="Carlito" w:cs="Carlito"/>
        </w:rPr>
        <w:t>Aunque</w:t>
      </w:r>
      <w:r w:rsidRPr="00B7185D">
        <w:rPr>
          <w:rFonts w:ascii="Carlito" w:hAnsi="Carlito" w:cs="Carlito"/>
        </w:rPr>
        <w:t xml:space="preserve"> las instalaciones</w:t>
      </w:r>
      <w:r w:rsidRPr="00B7185D">
        <w:rPr>
          <w:rFonts w:ascii="Carlito" w:hAnsi="Carlito" w:cs="Carlito"/>
        </w:rPr>
        <w:br/>
        <w:t xml:space="preserve">con comunicación telefónica tradicional en algunos lugares </w:t>
      </w:r>
      <w:r w:rsidR="00B7185D" w:rsidRPr="00B7185D">
        <w:rPr>
          <w:rFonts w:ascii="Carlito" w:hAnsi="Carlito" w:cs="Carlito"/>
        </w:rPr>
        <w:t xml:space="preserve">aun </w:t>
      </w:r>
      <w:r w:rsidRPr="00B7185D">
        <w:rPr>
          <w:rFonts w:ascii="Carlito" w:hAnsi="Carlito" w:cs="Carlito"/>
        </w:rPr>
        <w:t xml:space="preserve">persisten, </w:t>
      </w:r>
      <w:r w:rsidR="00B7185D" w:rsidRPr="00B7185D">
        <w:rPr>
          <w:rFonts w:ascii="Carlito" w:hAnsi="Carlito" w:cs="Carlito"/>
        </w:rPr>
        <w:t>no falta mucho para que esta</w:t>
      </w:r>
    </w:p>
    <w:p w:rsidR="00B7185D" w:rsidRPr="00B7185D" w:rsidRDefault="00B7185D" w:rsidP="00B7185D">
      <w:pPr>
        <w:rPr>
          <w:rFonts w:ascii="Carlito" w:hAnsi="Carlito" w:cs="Carlito"/>
        </w:rPr>
      </w:pPr>
      <w:proofErr w:type="gramStart"/>
      <w:r>
        <w:rPr>
          <w:rFonts w:ascii="Carlito" w:hAnsi="Carlito" w:cs="Carlito"/>
        </w:rPr>
        <w:t>t</w:t>
      </w:r>
      <w:r w:rsidRPr="00B7185D">
        <w:rPr>
          <w:rFonts w:ascii="Carlito" w:hAnsi="Carlito" w:cs="Carlito"/>
        </w:rPr>
        <w:t>ecnología</w:t>
      </w:r>
      <w:proofErr w:type="gramEnd"/>
      <w:r>
        <w:rPr>
          <w:rFonts w:ascii="Carlito" w:hAnsi="Carlito" w:cs="Carlito"/>
        </w:rPr>
        <w:t xml:space="preserve"> </w:t>
      </w:r>
      <w:r w:rsidRPr="00B7185D">
        <w:rPr>
          <w:rFonts w:ascii="Carlito" w:hAnsi="Carlito" w:cs="Carlito"/>
        </w:rPr>
        <w:t>quede</w:t>
      </w:r>
      <w:r>
        <w:rPr>
          <w:rFonts w:ascii="Carlito" w:hAnsi="Carlito" w:cs="Carlito"/>
        </w:rPr>
        <w:t xml:space="preserve"> </w:t>
      </w:r>
      <w:r w:rsidRPr="00B7185D">
        <w:rPr>
          <w:rFonts w:ascii="Carlito" w:hAnsi="Carlito" w:cs="Carlito"/>
        </w:rPr>
        <w:t>obsoleta.</w:t>
      </w:r>
      <w:r>
        <w:rPr>
          <w:rFonts w:ascii="Carlito" w:hAnsi="Carlito" w:cs="Carlito"/>
        </w:rPr>
        <w:t xml:space="preserve"> </w:t>
      </w:r>
      <w:r w:rsidR="00432430" w:rsidRPr="00B7185D">
        <w:rPr>
          <w:rFonts w:ascii="Carlito" w:hAnsi="Carlito" w:cs="Carlito"/>
        </w:rPr>
        <w:t>Es</w:t>
      </w:r>
      <w:r w:rsidRPr="00B7185D">
        <w:rPr>
          <w:rFonts w:ascii="Carlito" w:hAnsi="Carlito" w:cs="Carlito"/>
        </w:rPr>
        <w:t xml:space="preserve"> por ello que </w:t>
      </w:r>
      <w:r w:rsidR="003E1F97">
        <w:rPr>
          <w:rFonts w:ascii="Carlito" w:hAnsi="Carlito" w:cs="Carlito"/>
        </w:rPr>
        <w:t xml:space="preserve">es necesaria una nueva manera </w:t>
      </w:r>
      <w:r w:rsidR="00432430" w:rsidRPr="00B7185D">
        <w:rPr>
          <w:rFonts w:ascii="Carlito" w:hAnsi="Carlito" w:cs="Carlito"/>
        </w:rPr>
        <w:t>de</w:t>
      </w:r>
      <w:r w:rsidR="003E1F97">
        <w:rPr>
          <w:rFonts w:ascii="Carlito" w:hAnsi="Carlito" w:cs="Carlito"/>
        </w:rPr>
        <w:t xml:space="preserve"> generar las </w:t>
      </w:r>
      <w:r w:rsidR="003E1F97" w:rsidRPr="00B7185D">
        <w:rPr>
          <w:rFonts w:ascii="Carlito" w:hAnsi="Carlito" w:cs="Carlito"/>
        </w:rPr>
        <w:t>comunicacion</w:t>
      </w:r>
      <w:r w:rsidR="003E1F97">
        <w:rPr>
          <w:rFonts w:ascii="Carlito" w:hAnsi="Carlito" w:cs="Carlito"/>
        </w:rPr>
        <w:t xml:space="preserve">es </w:t>
      </w:r>
      <w:r w:rsidR="00432430" w:rsidRPr="00B7185D">
        <w:rPr>
          <w:rFonts w:ascii="Carlito" w:hAnsi="Carlito" w:cs="Carlito"/>
        </w:rPr>
        <w:t xml:space="preserve"> </w:t>
      </w:r>
      <w:r w:rsidR="003E1F97">
        <w:rPr>
          <w:rFonts w:ascii="Carlito" w:hAnsi="Carlito" w:cs="Carlito"/>
        </w:rPr>
        <w:t xml:space="preserve">de una forma </w:t>
      </w:r>
      <w:r w:rsidR="00432430" w:rsidRPr="00B7185D">
        <w:rPr>
          <w:rFonts w:ascii="Carlito" w:hAnsi="Carlito" w:cs="Carlito"/>
        </w:rPr>
        <w:t>alternativa para un panel de alarma</w:t>
      </w:r>
      <w:r w:rsidR="003E1F97">
        <w:rPr>
          <w:rFonts w:ascii="Carlito" w:hAnsi="Carlito" w:cs="Carlito"/>
        </w:rPr>
        <w:t xml:space="preserve"> que utilizaba la línea telefónica tradicional para realizarlo. Esta nueva tecnología es aun </w:t>
      </w:r>
      <w:r w:rsidRPr="00B7185D">
        <w:rPr>
          <w:rFonts w:ascii="Carlito" w:hAnsi="Carlito" w:cs="Carlito"/>
        </w:rPr>
        <w:t>más confiable rápida y efectiva.</w:t>
      </w:r>
      <w:r>
        <w:rPr>
          <w:rFonts w:ascii="Carlito" w:hAnsi="Carlito" w:cs="Carlito"/>
        </w:rPr>
        <w:t xml:space="preserve"> </w:t>
      </w:r>
      <w:r w:rsidRPr="00B7185D">
        <w:rPr>
          <w:rFonts w:ascii="Carlito" w:hAnsi="Carlito" w:cs="Carlito"/>
        </w:rPr>
        <w:t>L</w:t>
      </w:r>
      <w:r w:rsidR="00432430" w:rsidRPr="00B7185D">
        <w:rPr>
          <w:rFonts w:ascii="Carlito" w:hAnsi="Carlito" w:cs="Carlito"/>
        </w:rPr>
        <w:t xml:space="preserve">os beneficios que ofrece </w:t>
      </w:r>
      <w:r>
        <w:rPr>
          <w:rFonts w:ascii="Carlito" w:hAnsi="Carlito" w:cs="Carlito"/>
        </w:rPr>
        <w:t xml:space="preserve">a </w:t>
      </w:r>
      <w:r w:rsidR="00432430" w:rsidRPr="00B7185D">
        <w:rPr>
          <w:rFonts w:ascii="Carlito" w:hAnsi="Carlito" w:cs="Carlito"/>
        </w:rPr>
        <w:t>un sistema de alarma conectado vía Internet</w:t>
      </w:r>
      <w:r w:rsidRPr="00B7185D">
        <w:rPr>
          <w:rFonts w:ascii="Carlito" w:hAnsi="Carlito" w:cs="Carlito"/>
        </w:rPr>
        <w:t xml:space="preserve"> se </w:t>
      </w:r>
      <w:r w:rsidR="00432430" w:rsidRPr="00B7185D">
        <w:rPr>
          <w:rFonts w:ascii="Carlito" w:hAnsi="Carlito" w:cs="Carlito"/>
        </w:rPr>
        <w:t>perciben</w:t>
      </w:r>
      <w:r w:rsidRPr="00B7185D">
        <w:rPr>
          <w:rFonts w:ascii="Carlito" w:hAnsi="Carlito" w:cs="Carlito"/>
        </w:rPr>
        <w:t xml:space="preserve"> rápidamente.</w:t>
      </w:r>
    </w:p>
    <w:p w:rsidR="00B7185D" w:rsidRDefault="00B7185D" w:rsidP="00B7185D"/>
    <w:p w:rsidR="00432430" w:rsidRPr="00432430" w:rsidRDefault="00B7185D" w:rsidP="00B7185D">
      <w:pPr>
        <w:rPr>
          <w:rFonts w:ascii="Open Sans" w:eastAsia="Times New Roman" w:hAnsi="Open Sans" w:cs="Open Sans"/>
          <w:color w:val="424340"/>
          <w:sz w:val="19"/>
          <w:szCs w:val="19"/>
          <w:lang w:eastAsia="es-AR"/>
        </w:rPr>
      </w:pPr>
      <w:r>
        <w:rPr>
          <w:noProof/>
          <w:lang w:eastAsia="es-AR"/>
        </w:rPr>
        <w:drawing>
          <wp:inline distT="0" distB="0" distL="0" distR="0">
            <wp:extent cx="6479540" cy="3392568"/>
            <wp:effectExtent l="19050" t="0" r="0" b="0"/>
            <wp:docPr id="17" name="Imagen 17" descr="Centrales ADSL, más de 1.200 en proceso de cier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entrales ADSL, más de 1.200 en proceso de cierre"/>
                    <pic:cNvPicPr>
                      <a:picLocks noChangeAspect="1" noChangeArrowheads="1"/>
                    </pic:cNvPicPr>
                  </pic:nvPicPr>
                  <pic:blipFill>
                    <a:blip r:embed="rId5"/>
                    <a:srcRect/>
                    <a:stretch>
                      <a:fillRect/>
                    </a:stretch>
                  </pic:blipFill>
                  <pic:spPr bwMode="auto">
                    <a:xfrm>
                      <a:off x="0" y="0"/>
                      <a:ext cx="6479540" cy="3392568"/>
                    </a:xfrm>
                    <a:prstGeom prst="rect">
                      <a:avLst/>
                    </a:prstGeom>
                    <a:noFill/>
                    <a:ln w="9525">
                      <a:noFill/>
                      <a:miter lim="800000"/>
                      <a:headEnd/>
                      <a:tailEnd/>
                    </a:ln>
                  </pic:spPr>
                </pic:pic>
              </a:graphicData>
            </a:graphic>
          </wp:inline>
        </w:drawing>
      </w:r>
    </w:p>
    <w:p w:rsidR="00432430" w:rsidRPr="00432430" w:rsidRDefault="00432430" w:rsidP="00432430">
      <w:pPr>
        <w:shd w:val="clear" w:color="auto" w:fill="FFFFFF"/>
        <w:jc w:val="center"/>
        <w:rPr>
          <w:rFonts w:ascii="Open Sans" w:eastAsia="Times New Roman" w:hAnsi="Open Sans" w:cs="Open Sans"/>
          <w:color w:val="424340"/>
          <w:sz w:val="19"/>
          <w:szCs w:val="19"/>
          <w:lang w:eastAsia="es-AR"/>
        </w:rPr>
      </w:pPr>
    </w:p>
    <w:p w:rsidR="00432430" w:rsidRPr="00432430" w:rsidRDefault="00432430" w:rsidP="00432430">
      <w:pPr>
        <w:shd w:val="clear" w:color="auto" w:fill="FFFFFF"/>
        <w:spacing w:before="240" w:after="150"/>
        <w:jc w:val="left"/>
        <w:outlineLvl w:val="4"/>
        <w:rPr>
          <w:rFonts w:ascii="Open Sans" w:eastAsia="Times New Roman" w:hAnsi="Open Sans" w:cs="Open Sans"/>
          <w:color w:val="E08D31"/>
          <w:sz w:val="21"/>
          <w:szCs w:val="21"/>
          <w:lang w:eastAsia="es-AR"/>
        </w:rPr>
      </w:pPr>
      <w:r w:rsidRPr="00432430">
        <w:rPr>
          <w:rFonts w:ascii="Open Sans" w:eastAsia="Times New Roman" w:hAnsi="Open Sans" w:cs="Open Sans"/>
          <w:color w:val="E08D31"/>
          <w:sz w:val="21"/>
          <w:szCs w:val="21"/>
          <w:lang w:eastAsia="es-AR"/>
        </w:rPr>
        <w:t>Asistimos a la muerte de una telefonía que comunicaba lugares y no personas, sin embargo, las alarmas necesitan este esquema, ¿pero sigue siendo la línea fija, a través de par de cobre que completa las necesidades reales de una alarma moderna? </w:t>
      </w:r>
    </w:p>
    <w:p w:rsidR="00A51202" w:rsidRDefault="00A51202" w:rsidP="00432430">
      <w:pPr>
        <w:shd w:val="clear" w:color="auto" w:fill="FFFFFF"/>
        <w:jc w:val="left"/>
        <w:rPr>
          <w:rFonts w:ascii="Open Sans" w:eastAsia="Times New Roman" w:hAnsi="Open Sans" w:cs="Open Sans"/>
          <w:color w:val="424340"/>
          <w:sz w:val="19"/>
          <w:szCs w:val="19"/>
          <w:lang w:eastAsia="es-AR"/>
        </w:rPr>
      </w:pPr>
    </w:p>
    <w:p w:rsidR="00A51202" w:rsidRDefault="00A51202" w:rsidP="00432430">
      <w:pPr>
        <w:shd w:val="clear" w:color="auto" w:fill="FFFFFF"/>
        <w:jc w:val="left"/>
        <w:rPr>
          <w:rFonts w:ascii="Open Sans" w:eastAsia="Times New Roman" w:hAnsi="Open Sans" w:cs="Open Sans"/>
          <w:color w:val="424340"/>
          <w:sz w:val="19"/>
          <w:szCs w:val="19"/>
          <w:lang w:eastAsia="es-AR"/>
        </w:rPr>
      </w:pPr>
      <w:r w:rsidRPr="00A51202">
        <w:rPr>
          <w:rFonts w:ascii="Open Sans" w:eastAsia="Times New Roman" w:hAnsi="Open Sans" w:cs="Open Sans"/>
          <w:color w:val="424340"/>
          <w:sz w:val="19"/>
          <w:szCs w:val="19"/>
          <w:lang w:eastAsia="es-AR"/>
        </w:rPr>
        <w:drawing>
          <wp:inline distT="0" distB="0" distL="0" distR="0">
            <wp:extent cx="2528207" cy="2528207"/>
            <wp:effectExtent l="19050" t="0" r="5443" b="0"/>
            <wp:docPr id="10" name="8 Imagen" descr="diseno-evolucion-telefono_1133-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eno-evolucion-telefono_1133-66.jpg"/>
                    <pic:cNvPicPr/>
                  </pic:nvPicPr>
                  <pic:blipFill>
                    <a:blip r:embed="rId6"/>
                    <a:stretch>
                      <a:fillRect/>
                    </a:stretch>
                  </pic:blipFill>
                  <pic:spPr>
                    <a:xfrm>
                      <a:off x="0" y="0"/>
                      <a:ext cx="2530003" cy="2530003"/>
                    </a:xfrm>
                    <a:prstGeom prst="rect">
                      <a:avLst/>
                    </a:prstGeom>
                  </pic:spPr>
                </pic:pic>
              </a:graphicData>
            </a:graphic>
          </wp:inline>
        </w:drawing>
      </w:r>
    </w:p>
    <w:p w:rsidR="00A51202" w:rsidRDefault="00A51202" w:rsidP="00432430">
      <w:pPr>
        <w:shd w:val="clear" w:color="auto" w:fill="FFFFFF"/>
        <w:jc w:val="left"/>
        <w:rPr>
          <w:rFonts w:ascii="Open Sans" w:eastAsia="Times New Roman" w:hAnsi="Open Sans" w:cs="Open Sans"/>
          <w:color w:val="424340"/>
          <w:sz w:val="19"/>
          <w:szCs w:val="19"/>
          <w:lang w:eastAsia="es-AR"/>
        </w:rPr>
      </w:pPr>
    </w:p>
    <w:p w:rsidR="00A51202" w:rsidRDefault="00A51202" w:rsidP="00A51202">
      <w:pPr>
        <w:shd w:val="clear" w:color="auto" w:fill="FFFFFF"/>
        <w:jc w:val="left"/>
        <w:rPr>
          <w:rFonts w:ascii="Open Sans" w:eastAsia="Times New Roman" w:hAnsi="Open Sans" w:cs="Open Sans"/>
          <w:color w:val="424340"/>
          <w:sz w:val="19"/>
          <w:szCs w:val="19"/>
          <w:lang w:eastAsia="es-AR"/>
        </w:rPr>
      </w:pPr>
      <w:r w:rsidRPr="00432430">
        <w:rPr>
          <w:rFonts w:ascii="Open Sans" w:eastAsia="Times New Roman" w:hAnsi="Open Sans" w:cs="Open Sans"/>
          <w:color w:val="424340"/>
          <w:sz w:val="19"/>
          <w:szCs w:val="19"/>
          <w:lang w:eastAsia="es-AR"/>
        </w:rPr>
        <w:t xml:space="preserve">Casi sin darnos cuenta el teléfono fijo quedó desplazado de nuestras vidas. </w:t>
      </w:r>
    </w:p>
    <w:p w:rsidR="00A51202" w:rsidRDefault="00A51202" w:rsidP="00432430">
      <w:pPr>
        <w:shd w:val="clear" w:color="auto" w:fill="FFFFFF"/>
        <w:jc w:val="left"/>
        <w:rPr>
          <w:rFonts w:ascii="Open Sans" w:eastAsia="Times New Roman" w:hAnsi="Open Sans" w:cs="Open Sans"/>
          <w:color w:val="424340"/>
          <w:sz w:val="19"/>
          <w:szCs w:val="19"/>
          <w:lang w:eastAsia="es-AR"/>
        </w:rPr>
      </w:pPr>
    </w:p>
    <w:p w:rsidR="00432430" w:rsidRPr="00432430" w:rsidRDefault="00A51202" w:rsidP="00432430">
      <w:pPr>
        <w:shd w:val="clear" w:color="auto" w:fill="FFFFFF"/>
        <w:jc w:val="left"/>
        <w:rPr>
          <w:rFonts w:ascii="Open Sans" w:eastAsia="Times New Roman" w:hAnsi="Open Sans" w:cs="Open Sans"/>
          <w:color w:val="424340"/>
          <w:sz w:val="19"/>
          <w:szCs w:val="19"/>
          <w:lang w:eastAsia="es-AR"/>
        </w:rPr>
      </w:pPr>
      <w:r>
        <w:rPr>
          <w:rFonts w:ascii="Open Sans" w:eastAsia="Times New Roman" w:hAnsi="Open Sans" w:cs="Open Sans"/>
          <w:color w:val="424340"/>
          <w:sz w:val="19"/>
          <w:szCs w:val="19"/>
          <w:lang w:eastAsia="es-AR"/>
        </w:rPr>
        <w:t>E</w:t>
      </w:r>
      <w:r w:rsidR="00432430" w:rsidRPr="00432430">
        <w:rPr>
          <w:rFonts w:ascii="Open Sans" w:eastAsia="Times New Roman" w:hAnsi="Open Sans" w:cs="Open Sans"/>
          <w:color w:val="424340"/>
          <w:sz w:val="19"/>
          <w:szCs w:val="19"/>
          <w:lang w:eastAsia="es-AR"/>
        </w:rPr>
        <w:t>l protocolo </w:t>
      </w:r>
      <w:proofErr w:type="spellStart"/>
      <w:r w:rsidR="00432430" w:rsidRPr="00432430">
        <w:rPr>
          <w:rFonts w:ascii="Open Sans" w:eastAsia="Times New Roman" w:hAnsi="Open Sans" w:cs="Open Sans"/>
          <w:b/>
          <w:bCs/>
          <w:color w:val="424340"/>
          <w:sz w:val="19"/>
          <w:szCs w:val="19"/>
          <w:lang w:eastAsia="es-AR"/>
        </w:rPr>
        <w:t>Contact</w:t>
      </w:r>
      <w:proofErr w:type="spellEnd"/>
      <w:r w:rsidR="00432430" w:rsidRPr="00432430">
        <w:rPr>
          <w:rFonts w:ascii="Open Sans" w:eastAsia="Times New Roman" w:hAnsi="Open Sans" w:cs="Open Sans"/>
          <w:b/>
          <w:bCs/>
          <w:color w:val="424340"/>
          <w:sz w:val="19"/>
          <w:szCs w:val="19"/>
          <w:lang w:eastAsia="es-AR"/>
        </w:rPr>
        <w:t xml:space="preserve"> ID</w:t>
      </w:r>
      <w:r w:rsidR="00432430" w:rsidRPr="00432430">
        <w:rPr>
          <w:rFonts w:ascii="Open Sans" w:eastAsia="Times New Roman" w:hAnsi="Open Sans" w:cs="Open Sans"/>
          <w:color w:val="424340"/>
          <w:sz w:val="19"/>
          <w:szCs w:val="19"/>
          <w:lang w:eastAsia="es-AR"/>
        </w:rPr>
        <w:t xml:space="preserve"> fue desarrollado por </w:t>
      </w:r>
      <w:proofErr w:type="spellStart"/>
      <w:r w:rsidR="00432430" w:rsidRPr="00432430">
        <w:rPr>
          <w:rFonts w:ascii="Open Sans" w:eastAsia="Times New Roman" w:hAnsi="Open Sans" w:cs="Open Sans"/>
          <w:color w:val="424340"/>
          <w:sz w:val="19"/>
          <w:szCs w:val="19"/>
          <w:lang w:eastAsia="es-AR"/>
        </w:rPr>
        <w:t>Ademco</w:t>
      </w:r>
      <w:proofErr w:type="spellEnd"/>
      <w:r w:rsidR="00432430" w:rsidRPr="00432430">
        <w:rPr>
          <w:rFonts w:ascii="Open Sans" w:eastAsia="Times New Roman" w:hAnsi="Open Sans" w:cs="Open Sans"/>
          <w:color w:val="424340"/>
          <w:sz w:val="19"/>
          <w:szCs w:val="19"/>
          <w:lang w:eastAsia="es-AR"/>
        </w:rPr>
        <w:t xml:space="preserve"> y aceptado por SIA </w:t>
      </w:r>
      <w:r w:rsidR="00432430" w:rsidRPr="00432430">
        <w:rPr>
          <w:rFonts w:ascii="Open Sans" w:eastAsia="Times New Roman" w:hAnsi="Open Sans" w:cs="Open Sans"/>
          <w:b/>
          <w:bCs/>
          <w:color w:val="424340"/>
          <w:sz w:val="19"/>
          <w:szCs w:val="19"/>
          <w:lang w:eastAsia="es-AR"/>
        </w:rPr>
        <w:t xml:space="preserve">(Security </w:t>
      </w:r>
      <w:proofErr w:type="spellStart"/>
      <w:r w:rsidR="00432430" w:rsidRPr="00432430">
        <w:rPr>
          <w:rFonts w:ascii="Open Sans" w:eastAsia="Times New Roman" w:hAnsi="Open Sans" w:cs="Open Sans"/>
          <w:b/>
          <w:bCs/>
          <w:color w:val="424340"/>
          <w:sz w:val="19"/>
          <w:szCs w:val="19"/>
          <w:lang w:eastAsia="es-AR"/>
        </w:rPr>
        <w:t>Industry</w:t>
      </w:r>
      <w:proofErr w:type="spellEnd"/>
      <w:r w:rsidR="00432430" w:rsidRPr="00432430">
        <w:rPr>
          <w:rFonts w:ascii="Open Sans" w:eastAsia="Times New Roman" w:hAnsi="Open Sans" w:cs="Open Sans"/>
          <w:b/>
          <w:bCs/>
          <w:color w:val="424340"/>
          <w:sz w:val="19"/>
          <w:szCs w:val="19"/>
          <w:lang w:eastAsia="es-AR"/>
        </w:rPr>
        <w:t xml:space="preserve"> </w:t>
      </w:r>
      <w:proofErr w:type="spellStart"/>
      <w:r w:rsidR="00432430" w:rsidRPr="00432430">
        <w:rPr>
          <w:rFonts w:ascii="Open Sans" w:eastAsia="Times New Roman" w:hAnsi="Open Sans" w:cs="Open Sans"/>
          <w:b/>
          <w:bCs/>
          <w:color w:val="424340"/>
          <w:sz w:val="19"/>
          <w:szCs w:val="19"/>
          <w:lang w:eastAsia="es-AR"/>
        </w:rPr>
        <w:t>Association</w:t>
      </w:r>
      <w:proofErr w:type="spellEnd"/>
      <w:r w:rsidR="00432430" w:rsidRPr="00432430">
        <w:rPr>
          <w:rFonts w:ascii="Open Sans" w:eastAsia="Times New Roman" w:hAnsi="Open Sans" w:cs="Open Sans"/>
          <w:b/>
          <w:bCs/>
          <w:color w:val="424340"/>
          <w:sz w:val="19"/>
          <w:szCs w:val="19"/>
          <w:lang w:eastAsia="es-AR"/>
        </w:rPr>
        <w:t>)</w:t>
      </w:r>
      <w:r w:rsidR="00432430" w:rsidRPr="00432430">
        <w:rPr>
          <w:rFonts w:ascii="Open Sans" w:eastAsia="Times New Roman" w:hAnsi="Open Sans" w:cs="Open Sans"/>
          <w:color w:val="424340"/>
          <w:sz w:val="19"/>
          <w:szCs w:val="19"/>
          <w:lang w:eastAsia="es-AR"/>
        </w:rPr>
        <w:t> como estándar por muchos fabricantes, ya que éste brindaba mayor información en la comunicación con el </w:t>
      </w:r>
      <w:r w:rsidR="00432430" w:rsidRPr="00432430">
        <w:rPr>
          <w:rFonts w:ascii="Open Sans" w:eastAsia="Times New Roman" w:hAnsi="Open Sans" w:cs="Open Sans"/>
          <w:b/>
          <w:bCs/>
          <w:color w:val="424340"/>
          <w:sz w:val="19"/>
          <w:szCs w:val="19"/>
          <w:lang w:eastAsia="es-AR"/>
        </w:rPr>
        <w:t xml:space="preserve">centro de </w:t>
      </w:r>
      <w:r w:rsidR="00432430" w:rsidRPr="00432430">
        <w:rPr>
          <w:rFonts w:ascii="Open Sans" w:eastAsia="Times New Roman" w:hAnsi="Open Sans" w:cs="Open Sans"/>
          <w:b/>
          <w:bCs/>
          <w:color w:val="424340"/>
          <w:sz w:val="19"/>
          <w:szCs w:val="19"/>
          <w:lang w:eastAsia="es-AR"/>
        </w:rPr>
        <w:lastRenderedPageBreak/>
        <w:t>monitoreo</w:t>
      </w:r>
      <w:r w:rsidR="00432430" w:rsidRPr="00432430">
        <w:rPr>
          <w:rFonts w:ascii="Open Sans" w:eastAsia="Times New Roman" w:hAnsi="Open Sans" w:cs="Open Sans"/>
          <w:color w:val="424340"/>
          <w:sz w:val="19"/>
          <w:szCs w:val="19"/>
          <w:lang w:eastAsia="es-AR"/>
        </w:rPr>
        <w:t> respecto a su antecesor 4+2. Si bien este protocolo fue diseñado para modular sobre líneas analógicas, en las </w:t>
      </w:r>
      <w:r w:rsidR="00432430" w:rsidRPr="00432430">
        <w:rPr>
          <w:rFonts w:ascii="Open Sans" w:eastAsia="Times New Roman" w:hAnsi="Open Sans" w:cs="Open Sans"/>
          <w:b/>
          <w:bCs/>
          <w:color w:val="424340"/>
          <w:sz w:val="19"/>
          <w:szCs w:val="19"/>
          <w:lang w:eastAsia="es-AR"/>
        </w:rPr>
        <w:t>líneas digitalizadas</w:t>
      </w:r>
      <w:r w:rsidR="00432430" w:rsidRPr="00432430">
        <w:rPr>
          <w:rFonts w:ascii="Open Sans" w:eastAsia="Times New Roman" w:hAnsi="Open Sans" w:cs="Open Sans"/>
          <w:color w:val="424340"/>
          <w:sz w:val="19"/>
          <w:szCs w:val="19"/>
          <w:lang w:eastAsia="es-AR"/>
        </w:rPr>
        <w:t> pueden generar errores, lo que torna una recepción de datos en el </w:t>
      </w:r>
      <w:r w:rsidR="00432430" w:rsidRPr="00432430">
        <w:rPr>
          <w:rFonts w:ascii="Open Sans" w:eastAsia="Times New Roman" w:hAnsi="Open Sans" w:cs="Open Sans"/>
          <w:b/>
          <w:bCs/>
          <w:color w:val="424340"/>
          <w:sz w:val="19"/>
          <w:szCs w:val="19"/>
          <w:lang w:eastAsia="es-AR"/>
        </w:rPr>
        <w:t>centro de monitoreo</w:t>
      </w:r>
      <w:r w:rsidR="00432430" w:rsidRPr="00432430">
        <w:rPr>
          <w:rFonts w:ascii="Open Sans" w:eastAsia="Times New Roman" w:hAnsi="Open Sans" w:cs="Open Sans"/>
          <w:color w:val="424340"/>
          <w:sz w:val="19"/>
          <w:szCs w:val="19"/>
          <w:lang w:eastAsia="es-AR"/>
        </w:rPr>
        <w:t> poco segura.</w:t>
      </w:r>
    </w:p>
    <w:p w:rsidR="00432430" w:rsidRPr="00432430" w:rsidRDefault="00432430" w:rsidP="00432430">
      <w:pPr>
        <w:shd w:val="clear" w:color="auto" w:fill="FFFFFF"/>
        <w:jc w:val="left"/>
        <w:rPr>
          <w:rFonts w:ascii="Open Sans" w:eastAsia="Times New Roman" w:hAnsi="Open Sans" w:cs="Open Sans"/>
          <w:color w:val="424340"/>
          <w:sz w:val="19"/>
          <w:szCs w:val="19"/>
          <w:lang w:eastAsia="es-AR"/>
        </w:rPr>
      </w:pPr>
      <w:r w:rsidRPr="00432430">
        <w:rPr>
          <w:rFonts w:ascii="Open Sans" w:eastAsia="Times New Roman" w:hAnsi="Open Sans" w:cs="Open Sans"/>
          <w:color w:val="424340"/>
          <w:sz w:val="19"/>
          <w:szCs w:val="19"/>
          <w:lang w:eastAsia="es-AR"/>
        </w:rPr>
        <w:t xml:space="preserve">En términos de comunicaciones, si bien ya muchas empresas e instaladores </w:t>
      </w:r>
      <w:proofErr w:type="gramStart"/>
      <w:r w:rsidRPr="00432430">
        <w:rPr>
          <w:rFonts w:ascii="Open Sans" w:eastAsia="Times New Roman" w:hAnsi="Open Sans" w:cs="Open Sans"/>
          <w:color w:val="424340"/>
          <w:sz w:val="19"/>
          <w:szCs w:val="19"/>
          <w:lang w:eastAsia="es-AR"/>
        </w:rPr>
        <w:t>ha</w:t>
      </w:r>
      <w:proofErr w:type="gramEnd"/>
      <w:r w:rsidRPr="00432430">
        <w:rPr>
          <w:rFonts w:ascii="Open Sans" w:eastAsia="Times New Roman" w:hAnsi="Open Sans" w:cs="Open Sans"/>
          <w:color w:val="424340"/>
          <w:sz w:val="19"/>
          <w:szCs w:val="19"/>
          <w:lang w:eastAsia="es-AR"/>
        </w:rPr>
        <w:t xml:space="preserve"> decidido erradicar la línea fija como medio principal de comunicación, aún se ven casos, dependiendo la zona geográfica, en donde el par de cobre y el famoso protocolo </w:t>
      </w:r>
      <w:proofErr w:type="spellStart"/>
      <w:r w:rsidRPr="00432430">
        <w:rPr>
          <w:rFonts w:ascii="Open Sans" w:eastAsia="Times New Roman" w:hAnsi="Open Sans" w:cs="Open Sans"/>
          <w:b/>
          <w:bCs/>
          <w:color w:val="424340"/>
          <w:sz w:val="19"/>
          <w:szCs w:val="19"/>
          <w:lang w:eastAsia="es-AR"/>
        </w:rPr>
        <w:t>Contact</w:t>
      </w:r>
      <w:proofErr w:type="spellEnd"/>
      <w:r w:rsidRPr="00432430">
        <w:rPr>
          <w:rFonts w:ascii="Open Sans" w:eastAsia="Times New Roman" w:hAnsi="Open Sans" w:cs="Open Sans"/>
          <w:b/>
          <w:bCs/>
          <w:color w:val="424340"/>
          <w:sz w:val="19"/>
          <w:szCs w:val="19"/>
          <w:lang w:eastAsia="es-AR"/>
        </w:rPr>
        <w:t xml:space="preserve"> ID</w:t>
      </w:r>
      <w:r w:rsidRPr="00432430">
        <w:rPr>
          <w:rFonts w:ascii="Open Sans" w:eastAsia="Times New Roman" w:hAnsi="Open Sans" w:cs="Open Sans"/>
          <w:color w:val="424340"/>
          <w:sz w:val="19"/>
          <w:szCs w:val="19"/>
          <w:lang w:eastAsia="es-AR"/>
        </w:rPr>
        <w:t> conviven perfectamente, la pregunta es, ¿hasta cuándo podremos seguir utilizando el mismo esquema? </w:t>
      </w:r>
    </w:p>
    <w:p w:rsidR="00432430" w:rsidRPr="00432430" w:rsidRDefault="00432430" w:rsidP="00432430">
      <w:pPr>
        <w:shd w:val="clear" w:color="auto" w:fill="FFFFFF"/>
        <w:jc w:val="left"/>
        <w:rPr>
          <w:rFonts w:ascii="Open Sans" w:eastAsia="Times New Roman" w:hAnsi="Open Sans" w:cs="Open Sans"/>
          <w:color w:val="424340"/>
          <w:sz w:val="19"/>
          <w:szCs w:val="19"/>
          <w:lang w:eastAsia="es-AR"/>
        </w:rPr>
      </w:pPr>
      <w:r w:rsidRPr="00432430">
        <w:rPr>
          <w:rFonts w:ascii="Open Sans" w:eastAsia="Times New Roman" w:hAnsi="Open Sans" w:cs="Open Sans"/>
          <w:color w:val="424340"/>
          <w:sz w:val="19"/>
          <w:szCs w:val="19"/>
          <w:lang w:eastAsia="es-AR"/>
        </w:rPr>
        <w:t>Francia y España anunciaron hace algunos años la muerte oficial de la telefonía de línea tradicional. Se estima que para el 2022 ya no quedarán terminales conectadas a la red mediante cables de cobre. Lo mismo anunció en septiembre del año pasado la British Telecom (BT), quien está evaluando un apagón de su red de cobre para 2027. ¿</w:t>
      </w:r>
      <w:proofErr w:type="gramStart"/>
      <w:r w:rsidRPr="00432430">
        <w:rPr>
          <w:rFonts w:ascii="Open Sans" w:eastAsia="Times New Roman" w:hAnsi="Open Sans" w:cs="Open Sans"/>
          <w:color w:val="424340"/>
          <w:sz w:val="19"/>
          <w:szCs w:val="19"/>
          <w:lang w:eastAsia="es-AR"/>
        </w:rPr>
        <w:t>qué</w:t>
      </w:r>
      <w:proofErr w:type="gramEnd"/>
      <w:r w:rsidRPr="00432430">
        <w:rPr>
          <w:rFonts w:ascii="Open Sans" w:eastAsia="Times New Roman" w:hAnsi="Open Sans" w:cs="Open Sans"/>
          <w:color w:val="424340"/>
          <w:sz w:val="19"/>
          <w:szCs w:val="19"/>
          <w:lang w:eastAsia="es-AR"/>
        </w:rPr>
        <w:t xml:space="preserve"> tan cerca estamos en América Latina de un apagón de las líneas de cobre? ¿</w:t>
      </w:r>
      <w:proofErr w:type="gramStart"/>
      <w:r w:rsidRPr="00432430">
        <w:rPr>
          <w:rFonts w:ascii="Open Sans" w:eastAsia="Times New Roman" w:hAnsi="Open Sans" w:cs="Open Sans"/>
          <w:color w:val="424340"/>
          <w:sz w:val="19"/>
          <w:szCs w:val="19"/>
          <w:lang w:eastAsia="es-AR"/>
        </w:rPr>
        <w:t>esto</w:t>
      </w:r>
      <w:proofErr w:type="gramEnd"/>
      <w:r w:rsidRPr="00432430">
        <w:rPr>
          <w:rFonts w:ascii="Open Sans" w:eastAsia="Times New Roman" w:hAnsi="Open Sans" w:cs="Open Sans"/>
          <w:color w:val="424340"/>
          <w:sz w:val="19"/>
          <w:szCs w:val="19"/>
          <w:lang w:eastAsia="es-AR"/>
        </w:rPr>
        <w:t xml:space="preserve"> hará desaparecer el teléfono hogareño?, la respuesta a la primera pregunta es incierta, como lo es también el apagón definitivo de la tecnología 2G, no lo sabemos. La respuesta a la segunda pregunta es definitivamente no, el teléfono estará siendo reemplazado por </w:t>
      </w:r>
      <w:r w:rsidRPr="00432430">
        <w:rPr>
          <w:rFonts w:ascii="Open Sans" w:eastAsia="Times New Roman" w:hAnsi="Open Sans" w:cs="Open Sans"/>
          <w:b/>
          <w:bCs/>
          <w:color w:val="424340"/>
          <w:sz w:val="19"/>
          <w:szCs w:val="19"/>
          <w:lang w:eastAsia="es-AR"/>
        </w:rPr>
        <w:t>aparatos que se conectan por Internet</w:t>
      </w:r>
      <w:r w:rsidRPr="00432430">
        <w:rPr>
          <w:rFonts w:ascii="Open Sans" w:eastAsia="Times New Roman" w:hAnsi="Open Sans" w:cs="Open Sans"/>
          <w:color w:val="424340"/>
          <w:sz w:val="19"/>
          <w:szCs w:val="19"/>
          <w:lang w:eastAsia="es-AR"/>
        </w:rPr>
        <w:t> y brindan más servicios, significa </w:t>
      </w:r>
      <w:r w:rsidRPr="00432430">
        <w:rPr>
          <w:rFonts w:ascii="Open Sans" w:eastAsia="Times New Roman" w:hAnsi="Open Sans" w:cs="Open Sans"/>
          <w:b/>
          <w:bCs/>
          <w:color w:val="424340"/>
          <w:sz w:val="19"/>
          <w:szCs w:val="19"/>
          <w:lang w:eastAsia="es-AR"/>
        </w:rPr>
        <w:t>mayor valor agregado</w:t>
      </w:r>
      <w:r w:rsidRPr="00432430">
        <w:rPr>
          <w:rFonts w:ascii="Open Sans" w:eastAsia="Times New Roman" w:hAnsi="Open Sans" w:cs="Open Sans"/>
          <w:color w:val="424340"/>
          <w:sz w:val="19"/>
          <w:szCs w:val="19"/>
          <w:lang w:eastAsia="es-AR"/>
        </w:rPr>
        <w:t>, e inmediatamente pienso en las </w:t>
      </w:r>
      <w:r w:rsidRPr="00432430">
        <w:rPr>
          <w:rFonts w:ascii="Open Sans" w:eastAsia="Times New Roman" w:hAnsi="Open Sans" w:cs="Open Sans"/>
          <w:b/>
          <w:bCs/>
          <w:color w:val="424340"/>
          <w:sz w:val="19"/>
          <w:szCs w:val="19"/>
          <w:lang w:eastAsia="es-AR"/>
        </w:rPr>
        <w:t>alarmas conectadas</w:t>
      </w:r>
      <w:r w:rsidRPr="00432430">
        <w:rPr>
          <w:rFonts w:ascii="Open Sans" w:eastAsia="Times New Roman" w:hAnsi="Open Sans" w:cs="Open Sans"/>
          <w:color w:val="424340"/>
          <w:sz w:val="19"/>
          <w:szCs w:val="19"/>
          <w:lang w:eastAsia="es-AR"/>
        </w:rPr>
        <w:t> a una línea convencional y sin una aplicación asociada, ¿Qué diferencial pueden aportar?</w:t>
      </w:r>
    </w:p>
    <w:p w:rsidR="00432430" w:rsidRPr="00432430" w:rsidRDefault="00432430" w:rsidP="00432430">
      <w:pPr>
        <w:shd w:val="clear" w:color="auto" w:fill="FFFFFF"/>
        <w:spacing w:before="312" w:after="312"/>
        <w:jc w:val="left"/>
        <w:rPr>
          <w:rFonts w:ascii="Open Sans" w:eastAsia="Times New Roman" w:hAnsi="Open Sans" w:cs="Open Sans"/>
          <w:color w:val="424340"/>
          <w:sz w:val="19"/>
          <w:szCs w:val="19"/>
          <w:lang w:eastAsia="es-AR"/>
        </w:rPr>
      </w:pPr>
      <w:r w:rsidRPr="00432430">
        <w:rPr>
          <w:rFonts w:ascii="Open Sans" w:eastAsia="Times New Roman" w:hAnsi="Open Sans" w:cs="Open Sans"/>
          <w:color w:val="424340"/>
          <w:sz w:val="19"/>
          <w:szCs w:val="19"/>
          <w:lang w:eastAsia="es-AR"/>
        </w:rPr>
        <w:t xml:space="preserve">Uno de los países más avanzados en América Latina es nuestro querido vecino Uruguay, gracias a la inversión realizada por </w:t>
      </w:r>
      <w:proofErr w:type="spellStart"/>
      <w:r w:rsidRPr="00432430">
        <w:rPr>
          <w:rFonts w:ascii="Open Sans" w:eastAsia="Times New Roman" w:hAnsi="Open Sans" w:cs="Open Sans"/>
          <w:color w:val="424340"/>
          <w:sz w:val="19"/>
          <w:szCs w:val="19"/>
          <w:lang w:eastAsia="es-AR"/>
        </w:rPr>
        <w:t>Antel</w:t>
      </w:r>
      <w:proofErr w:type="spellEnd"/>
      <w:r w:rsidRPr="00432430">
        <w:rPr>
          <w:rFonts w:ascii="Open Sans" w:eastAsia="Times New Roman" w:hAnsi="Open Sans" w:cs="Open Sans"/>
          <w:color w:val="424340"/>
          <w:sz w:val="19"/>
          <w:szCs w:val="19"/>
          <w:lang w:eastAsia="es-AR"/>
        </w:rPr>
        <w:t xml:space="preserve"> que declaró casi un 100% de cobertura de fibra óptica para hogares. Pero en el resto de los países, la situación es bien dispar. Argentina, por ejemplo, cuenta con una muy buena penetración de redes rápidas (71%, según </w:t>
      </w:r>
      <w:proofErr w:type="spellStart"/>
      <w:r w:rsidRPr="00432430">
        <w:rPr>
          <w:rFonts w:ascii="Open Sans" w:eastAsia="Times New Roman" w:hAnsi="Open Sans" w:cs="Open Sans"/>
          <w:color w:val="424340"/>
          <w:sz w:val="19"/>
          <w:szCs w:val="19"/>
          <w:lang w:eastAsia="es-AR"/>
        </w:rPr>
        <w:t>Fiber</w:t>
      </w:r>
      <w:proofErr w:type="spellEnd"/>
      <w:r w:rsidRPr="00432430">
        <w:rPr>
          <w:rFonts w:ascii="Open Sans" w:eastAsia="Times New Roman" w:hAnsi="Open Sans" w:cs="Open Sans"/>
          <w:color w:val="424340"/>
          <w:sz w:val="19"/>
          <w:szCs w:val="19"/>
          <w:lang w:eastAsia="es-AR"/>
        </w:rPr>
        <w:t xml:space="preserve"> </w:t>
      </w:r>
      <w:proofErr w:type="spellStart"/>
      <w:r w:rsidRPr="00432430">
        <w:rPr>
          <w:rFonts w:ascii="Open Sans" w:eastAsia="Times New Roman" w:hAnsi="Open Sans" w:cs="Open Sans"/>
          <w:color w:val="424340"/>
          <w:sz w:val="19"/>
          <w:szCs w:val="19"/>
          <w:lang w:eastAsia="es-AR"/>
        </w:rPr>
        <w:t>Broadband</w:t>
      </w:r>
      <w:proofErr w:type="spellEnd"/>
      <w:r w:rsidRPr="00432430">
        <w:rPr>
          <w:rFonts w:ascii="Open Sans" w:eastAsia="Times New Roman" w:hAnsi="Open Sans" w:cs="Open Sans"/>
          <w:color w:val="424340"/>
          <w:sz w:val="19"/>
          <w:szCs w:val="19"/>
          <w:lang w:eastAsia="es-AR"/>
        </w:rPr>
        <w:t xml:space="preserve"> </w:t>
      </w:r>
      <w:proofErr w:type="spellStart"/>
      <w:r w:rsidRPr="00432430">
        <w:rPr>
          <w:rFonts w:ascii="Open Sans" w:eastAsia="Times New Roman" w:hAnsi="Open Sans" w:cs="Open Sans"/>
          <w:color w:val="424340"/>
          <w:sz w:val="19"/>
          <w:szCs w:val="19"/>
          <w:lang w:eastAsia="es-AR"/>
        </w:rPr>
        <w:t>Association</w:t>
      </w:r>
      <w:proofErr w:type="spellEnd"/>
      <w:r w:rsidRPr="00432430">
        <w:rPr>
          <w:rFonts w:ascii="Open Sans" w:eastAsia="Times New Roman" w:hAnsi="Open Sans" w:cs="Open Sans"/>
          <w:color w:val="424340"/>
          <w:sz w:val="19"/>
          <w:szCs w:val="19"/>
          <w:lang w:eastAsia="es-AR"/>
        </w:rPr>
        <w:t>).</w:t>
      </w:r>
    </w:p>
    <w:p w:rsidR="00432430" w:rsidRPr="00432430" w:rsidRDefault="00432430" w:rsidP="00432430">
      <w:pPr>
        <w:shd w:val="clear" w:color="auto" w:fill="FFFFFF"/>
        <w:jc w:val="left"/>
        <w:outlineLvl w:val="2"/>
        <w:rPr>
          <w:rFonts w:ascii="Open Sans" w:eastAsia="Times New Roman" w:hAnsi="Open Sans" w:cs="Open Sans"/>
          <w:color w:val="E08D31"/>
          <w:sz w:val="30"/>
          <w:szCs w:val="30"/>
          <w:lang w:eastAsia="es-AR"/>
        </w:rPr>
      </w:pPr>
      <w:r w:rsidRPr="00432430">
        <w:rPr>
          <w:rFonts w:ascii="Open Sans" w:eastAsia="Times New Roman" w:hAnsi="Open Sans" w:cs="Open Sans"/>
          <w:b/>
          <w:bCs/>
          <w:color w:val="E08D31"/>
          <w:sz w:val="30"/>
          <w:szCs w:val="30"/>
          <w:lang w:eastAsia="es-AR"/>
        </w:rPr>
        <w:t>La fibra óptica trae consigo abandonar progresivamente la tradicional red de cobre y, en consecuencia, cerrar las centrales de ADSL</w:t>
      </w:r>
    </w:p>
    <w:p w:rsidR="00432430" w:rsidRPr="00432430" w:rsidRDefault="00432430" w:rsidP="00432430">
      <w:pPr>
        <w:shd w:val="clear" w:color="auto" w:fill="FFFFFF"/>
        <w:jc w:val="left"/>
        <w:rPr>
          <w:rFonts w:ascii="Open Sans" w:eastAsia="Times New Roman" w:hAnsi="Open Sans" w:cs="Open Sans"/>
          <w:color w:val="424340"/>
          <w:sz w:val="19"/>
          <w:szCs w:val="19"/>
          <w:lang w:eastAsia="es-AR"/>
        </w:rPr>
      </w:pPr>
      <w:r>
        <w:rPr>
          <w:rFonts w:ascii="Open Sans" w:eastAsia="Times New Roman" w:hAnsi="Open Sans" w:cs="Open Sans"/>
          <w:noProof/>
          <w:color w:val="424340"/>
          <w:sz w:val="19"/>
          <w:szCs w:val="19"/>
          <w:lang w:eastAsia="es-AR"/>
        </w:rPr>
        <w:drawing>
          <wp:inline distT="0" distB="0" distL="0" distR="0">
            <wp:extent cx="6221433" cy="1636944"/>
            <wp:effectExtent l="19050" t="0" r="7917" b="0"/>
            <wp:docPr id="6" name="Imagen 6" descr="Nuevas comunicaciones Garnet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uevas comunicaciones Garnet Technology"/>
                    <pic:cNvPicPr>
                      <a:picLocks noChangeAspect="1" noChangeArrowheads="1"/>
                    </pic:cNvPicPr>
                  </pic:nvPicPr>
                  <pic:blipFill>
                    <a:blip r:embed="rId7"/>
                    <a:srcRect/>
                    <a:stretch>
                      <a:fillRect/>
                    </a:stretch>
                  </pic:blipFill>
                  <pic:spPr bwMode="auto">
                    <a:xfrm>
                      <a:off x="0" y="0"/>
                      <a:ext cx="6223963" cy="1637610"/>
                    </a:xfrm>
                    <a:prstGeom prst="rect">
                      <a:avLst/>
                    </a:prstGeom>
                    <a:noFill/>
                    <a:ln w="9525">
                      <a:noFill/>
                      <a:miter lim="800000"/>
                      <a:headEnd/>
                      <a:tailEnd/>
                    </a:ln>
                  </pic:spPr>
                </pic:pic>
              </a:graphicData>
            </a:graphic>
          </wp:inline>
        </w:drawing>
      </w:r>
    </w:p>
    <w:p w:rsidR="00432430" w:rsidRPr="00432430" w:rsidRDefault="00432430" w:rsidP="00432430">
      <w:pPr>
        <w:shd w:val="clear" w:color="auto" w:fill="FFFFFF"/>
        <w:jc w:val="left"/>
        <w:rPr>
          <w:rFonts w:ascii="Open Sans" w:eastAsia="Times New Roman" w:hAnsi="Open Sans" w:cs="Open Sans"/>
          <w:color w:val="424340"/>
          <w:sz w:val="19"/>
          <w:szCs w:val="19"/>
          <w:lang w:eastAsia="es-AR"/>
        </w:rPr>
      </w:pPr>
      <w:r w:rsidRPr="00432430">
        <w:rPr>
          <w:rFonts w:ascii="Open Sans" w:eastAsia="Times New Roman" w:hAnsi="Open Sans" w:cs="Open Sans"/>
          <w:color w:val="424340"/>
          <w:sz w:val="19"/>
          <w:szCs w:val="19"/>
          <w:lang w:eastAsia="es-AR"/>
        </w:rPr>
        <w:t>En Argentina se calcula que aún existen alrededor de 5.5 millones de líneas que siguen funcionando con </w:t>
      </w:r>
      <w:r w:rsidRPr="00432430">
        <w:rPr>
          <w:rFonts w:ascii="Open Sans" w:eastAsia="Times New Roman" w:hAnsi="Open Sans" w:cs="Open Sans"/>
          <w:b/>
          <w:bCs/>
          <w:color w:val="424340"/>
          <w:sz w:val="19"/>
          <w:szCs w:val="19"/>
          <w:lang w:eastAsia="es-AR"/>
        </w:rPr>
        <w:t>par de cobre</w:t>
      </w:r>
      <w:r w:rsidRPr="00432430">
        <w:rPr>
          <w:rFonts w:ascii="Open Sans" w:eastAsia="Times New Roman" w:hAnsi="Open Sans" w:cs="Open Sans"/>
          <w:color w:val="424340"/>
          <w:sz w:val="19"/>
          <w:szCs w:val="19"/>
          <w:lang w:eastAsia="es-AR"/>
        </w:rPr>
        <w:t> entre las dos empresas telefónicas más importantes. Sin embargo, hace aproximadamente 10 años que comenzó la migración hacia la digitalización de estas líneas a través de fibra óptica. </w:t>
      </w:r>
    </w:p>
    <w:p w:rsidR="00432430" w:rsidRPr="00432430" w:rsidRDefault="00432430" w:rsidP="00432430">
      <w:pPr>
        <w:shd w:val="clear" w:color="auto" w:fill="FFFFFF"/>
        <w:spacing w:before="312" w:after="312"/>
        <w:jc w:val="left"/>
        <w:rPr>
          <w:rFonts w:ascii="Open Sans" w:eastAsia="Times New Roman" w:hAnsi="Open Sans" w:cs="Open Sans"/>
          <w:color w:val="424340"/>
          <w:sz w:val="19"/>
          <w:szCs w:val="19"/>
          <w:lang w:eastAsia="es-AR"/>
        </w:rPr>
      </w:pPr>
      <w:r w:rsidRPr="00432430">
        <w:rPr>
          <w:rFonts w:ascii="Open Sans" w:eastAsia="Times New Roman" w:hAnsi="Open Sans" w:cs="Open Sans"/>
          <w:color w:val="424340"/>
          <w:sz w:val="19"/>
          <w:szCs w:val="19"/>
          <w:lang w:eastAsia="es-AR"/>
        </w:rPr>
        <w:t xml:space="preserve">En los últimos años la obsolescencia tecnología se aceleró y esto provocó que las </w:t>
      </w:r>
      <w:proofErr w:type="spellStart"/>
      <w:r w:rsidRPr="00432430">
        <w:rPr>
          <w:rFonts w:ascii="Open Sans" w:eastAsia="Times New Roman" w:hAnsi="Open Sans" w:cs="Open Sans"/>
          <w:color w:val="424340"/>
          <w:sz w:val="19"/>
          <w:szCs w:val="19"/>
          <w:lang w:eastAsia="es-AR"/>
        </w:rPr>
        <w:t>telcos</w:t>
      </w:r>
      <w:proofErr w:type="spellEnd"/>
      <w:r w:rsidRPr="00432430">
        <w:rPr>
          <w:rFonts w:ascii="Open Sans" w:eastAsia="Times New Roman" w:hAnsi="Open Sans" w:cs="Open Sans"/>
          <w:color w:val="424340"/>
          <w:sz w:val="19"/>
          <w:szCs w:val="19"/>
          <w:lang w:eastAsia="es-AR"/>
        </w:rPr>
        <w:t xml:space="preserve"> migraran hacia tecnologías de acceso móvil, es decir, convirtiendo líneas aparentes fijas pero que realmente no son dependientes de un cable de cobre.</w:t>
      </w:r>
    </w:p>
    <w:p w:rsidR="00432430" w:rsidRPr="00432430" w:rsidRDefault="00432430" w:rsidP="00432430">
      <w:pPr>
        <w:shd w:val="clear" w:color="auto" w:fill="FFFFFF"/>
        <w:jc w:val="left"/>
        <w:rPr>
          <w:rFonts w:ascii="Open Sans" w:eastAsia="Times New Roman" w:hAnsi="Open Sans" w:cs="Open Sans"/>
          <w:color w:val="424340"/>
          <w:sz w:val="19"/>
          <w:szCs w:val="19"/>
          <w:lang w:eastAsia="es-AR"/>
        </w:rPr>
      </w:pPr>
      <w:r w:rsidRPr="00432430">
        <w:rPr>
          <w:rFonts w:ascii="Open Sans" w:eastAsia="Times New Roman" w:hAnsi="Open Sans" w:cs="Open Sans"/>
          <w:color w:val="424340"/>
          <w:sz w:val="19"/>
          <w:szCs w:val="19"/>
          <w:lang w:eastAsia="es-AR"/>
        </w:rPr>
        <w:t>El vuelco hacia la </w:t>
      </w:r>
      <w:r w:rsidRPr="00432430">
        <w:rPr>
          <w:rFonts w:ascii="Open Sans" w:eastAsia="Times New Roman" w:hAnsi="Open Sans" w:cs="Open Sans"/>
          <w:b/>
          <w:bCs/>
          <w:color w:val="424340"/>
          <w:sz w:val="19"/>
          <w:szCs w:val="19"/>
          <w:lang w:eastAsia="es-AR"/>
        </w:rPr>
        <w:t>fibra óptica</w:t>
      </w:r>
      <w:r w:rsidRPr="00432430">
        <w:rPr>
          <w:rFonts w:ascii="Open Sans" w:eastAsia="Times New Roman" w:hAnsi="Open Sans" w:cs="Open Sans"/>
          <w:color w:val="424340"/>
          <w:sz w:val="19"/>
          <w:szCs w:val="19"/>
          <w:lang w:eastAsia="es-AR"/>
        </w:rPr>
        <w:t> es inevitable, por allí se multiplica exponencialmente la cantidad de datos que se pueden traficar y así ofrecer nuevos servicios, se torna casi una obligación para las compañías avanzar sobre nuevos esquemas de productos. Telefónica hoy cuenta con más de 2 millones de hogares pasados con fibra y con 500 mil clientes ya conectados sobre esta tecnología, donde todo pasa por un </w:t>
      </w:r>
      <w:r w:rsidRPr="00432430">
        <w:rPr>
          <w:rFonts w:ascii="Open Sans" w:eastAsia="Times New Roman" w:hAnsi="Open Sans" w:cs="Open Sans"/>
          <w:b/>
          <w:bCs/>
          <w:color w:val="424340"/>
          <w:sz w:val="19"/>
          <w:szCs w:val="19"/>
          <w:lang w:eastAsia="es-AR"/>
        </w:rPr>
        <w:t>hilo de fibra de vidrio</w:t>
      </w:r>
      <w:r w:rsidRPr="00432430">
        <w:rPr>
          <w:rFonts w:ascii="Open Sans" w:eastAsia="Times New Roman" w:hAnsi="Open Sans" w:cs="Open Sans"/>
          <w:color w:val="424340"/>
          <w:sz w:val="19"/>
          <w:szCs w:val="19"/>
          <w:lang w:eastAsia="es-AR"/>
        </w:rPr>
        <w:t>.</w:t>
      </w:r>
    </w:p>
    <w:p w:rsidR="00432430" w:rsidRPr="00432430" w:rsidRDefault="00432430" w:rsidP="00432430">
      <w:pPr>
        <w:shd w:val="clear" w:color="auto" w:fill="FFFFFF"/>
        <w:spacing w:before="312" w:after="312"/>
        <w:jc w:val="left"/>
        <w:rPr>
          <w:rFonts w:ascii="Open Sans" w:eastAsia="Times New Roman" w:hAnsi="Open Sans" w:cs="Open Sans"/>
          <w:color w:val="424340"/>
          <w:sz w:val="19"/>
          <w:szCs w:val="19"/>
          <w:lang w:eastAsia="es-AR"/>
        </w:rPr>
      </w:pPr>
      <w:r w:rsidRPr="00432430">
        <w:rPr>
          <w:rFonts w:ascii="Open Sans" w:eastAsia="Times New Roman" w:hAnsi="Open Sans" w:cs="Open Sans"/>
          <w:color w:val="424340"/>
          <w:sz w:val="19"/>
          <w:szCs w:val="19"/>
          <w:lang w:eastAsia="es-AR"/>
        </w:rPr>
        <w:t>Por su parte Claro tiene 1.9 millones de hogares pasados con fibra y 400 mil clientes ya conectados. </w:t>
      </w:r>
    </w:p>
    <w:p w:rsidR="00432430" w:rsidRPr="00432430" w:rsidRDefault="00432430" w:rsidP="00432430">
      <w:pPr>
        <w:shd w:val="clear" w:color="auto" w:fill="FFFFFF"/>
        <w:jc w:val="left"/>
        <w:rPr>
          <w:rFonts w:ascii="Open Sans" w:eastAsia="Times New Roman" w:hAnsi="Open Sans" w:cs="Open Sans"/>
          <w:color w:val="424340"/>
          <w:sz w:val="19"/>
          <w:szCs w:val="19"/>
          <w:lang w:eastAsia="es-AR"/>
        </w:rPr>
      </w:pPr>
      <w:r w:rsidRPr="00432430">
        <w:rPr>
          <w:rFonts w:ascii="Open Sans" w:eastAsia="Times New Roman" w:hAnsi="Open Sans" w:cs="Open Sans"/>
          <w:color w:val="424340"/>
          <w:sz w:val="19"/>
          <w:szCs w:val="19"/>
          <w:lang w:eastAsia="es-AR"/>
        </w:rPr>
        <w:t xml:space="preserve">De acuerdo al informe de </w:t>
      </w:r>
      <w:proofErr w:type="spellStart"/>
      <w:r w:rsidRPr="00432430">
        <w:rPr>
          <w:rFonts w:ascii="Open Sans" w:eastAsia="Times New Roman" w:hAnsi="Open Sans" w:cs="Open Sans"/>
          <w:color w:val="424340"/>
          <w:sz w:val="19"/>
          <w:szCs w:val="19"/>
          <w:lang w:eastAsia="es-AR"/>
        </w:rPr>
        <w:t>Cabase</w:t>
      </w:r>
      <w:proofErr w:type="spellEnd"/>
      <w:r w:rsidRPr="00432430">
        <w:rPr>
          <w:rFonts w:ascii="Open Sans" w:eastAsia="Times New Roman" w:hAnsi="Open Sans" w:cs="Open Sans"/>
          <w:color w:val="424340"/>
          <w:sz w:val="19"/>
          <w:szCs w:val="19"/>
          <w:lang w:eastAsia="es-AR"/>
        </w:rPr>
        <w:t xml:space="preserve"> reportado el pasado diciembre con datos de </w:t>
      </w:r>
      <w:proofErr w:type="spellStart"/>
      <w:r w:rsidRPr="00432430">
        <w:rPr>
          <w:rFonts w:ascii="Open Sans" w:eastAsia="Times New Roman" w:hAnsi="Open Sans" w:cs="Open Sans"/>
          <w:color w:val="424340"/>
          <w:sz w:val="19"/>
          <w:szCs w:val="19"/>
          <w:lang w:eastAsia="es-AR"/>
        </w:rPr>
        <w:t>Enacom</w:t>
      </w:r>
      <w:proofErr w:type="spellEnd"/>
      <w:r w:rsidRPr="00432430">
        <w:rPr>
          <w:rFonts w:ascii="Open Sans" w:eastAsia="Times New Roman" w:hAnsi="Open Sans" w:cs="Open Sans"/>
          <w:color w:val="424340"/>
          <w:sz w:val="19"/>
          <w:szCs w:val="19"/>
          <w:lang w:eastAsia="es-AR"/>
        </w:rPr>
        <w:t>, entre 2015 y 2019 las conexiones fijas de banda ancha ADSL (cobre) bajaron de 54,6% al 35%, mientras el cable modem (</w:t>
      </w:r>
      <w:proofErr w:type="spellStart"/>
      <w:r w:rsidRPr="00432430">
        <w:rPr>
          <w:rFonts w:ascii="Open Sans" w:eastAsia="Times New Roman" w:hAnsi="Open Sans" w:cs="Open Sans"/>
          <w:color w:val="424340"/>
          <w:sz w:val="19"/>
          <w:szCs w:val="19"/>
          <w:lang w:eastAsia="es-AR"/>
        </w:rPr>
        <w:t>coaxil</w:t>
      </w:r>
      <w:proofErr w:type="spellEnd"/>
      <w:r w:rsidRPr="00432430">
        <w:rPr>
          <w:rFonts w:ascii="Open Sans" w:eastAsia="Times New Roman" w:hAnsi="Open Sans" w:cs="Open Sans"/>
          <w:color w:val="424340"/>
          <w:sz w:val="19"/>
          <w:szCs w:val="19"/>
          <w:lang w:eastAsia="es-AR"/>
        </w:rPr>
        <w:t>) subió de 41% al 52,4% y el </w:t>
      </w:r>
      <w:r w:rsidRPr="00432430">
        <w:rPr>
          <w:rFonts w:ascii="Open Sans" w:eastAsia="Times New Roman" w:hAnsi="Open Sans" w:cs="Open Sans"/>
          <w:b/>
          <w:bCs/>
          <w:color w:val="424340"/>
          <w:sz w:val="19"/>
          <w:szCs w:val="19"/>
          <w:lang w:eastAsia="es-AR"/>
        </w:rPr>
        <w:t>Internet inalámbrico</w:t>
      </w:r>
      <w:r w:rsidRPr="00432430">
        <w:rPr>
          <w:rFonts w:ascii="Open Sans" w:eastAsia="Times New Roman" w:hAnsi="Open Sans" w:cs="Open Sans"/>
          <w:color w:val="424340"/>
          <w:sz w:val="19"/>
          <w:szCs w:val="19"/>
          <w:lang w:eastAsia="es-AR"/>
        </w:rPr>
        <w:t xml:space="preserve"> se incrementó del 1,2% al 3,7% de los accesos. La fibra óptica en 2015 apenas llegaba al 2,3%, hoy entre el 9 y el 10% de las conexiones fijas a Internet </w:t>
      </w:r>
      <w:proofErr w:type="gramStart"/>
      <w:r w:rsidRPr="00432430">
        <w:rPr>
          <w:rFonts w:ascii="Open Sans" w:eastAsia="Times New Roman" w:hAnsi="Open Sans" w:cs="Open Sans"/>
          <w:color w:val="424340"/>
          <w:sz w:val="19"/>
          <w:szCs w:val="19"/>
          <w:lang w:eastAsia="es-AR"/>
        </w:rPr>
        <w:t>son</w:t>
      </w:r>
      <w:proofErr w:type="gramEnd"/>
      <w:r w:rsidRPr="00432430">
        <w:rPr>
          <w:rFonts w:ascii="Open Sans" w:eastAsia="Times New Roman" w:hAnsi="Open Sans" w:cs="Open Sans"/>
          <w:color w:val="424340"/>
          <w:sz w:val="19"/>
          <w:szCs w:val="19"/>
          <w:lang w:eastAsia="es-AR"/>
        </w:rPr>
        <w:t xml:space="preserve"> mediante esa tecnología.</w:t>
      </w:r>
    </w:p>
    <w:p w:rsidR="00432430" w:rsidRPr="00432430" w:rsidRDefault="00432430" w:rsidP="00432430">
      <w:pPr>
        <w:shd w:val="clear" w:color="auto" w:fill="FFFFFF"/>
        <w:jc w:val="left"/>
        <w:rPr>
          <w:rFonts w:ascii="Open Sans" w:eastAsia="Times New Roman" w:hAnsi="Open Sans" w:cs="Open Sans"/>
          <w:color w:val="424340"/>
          <w:sz w:val="19"/>
          <w:szCs w:val="19"/>
          <w:lang w:eastAsia="es-AR"/>
        </w:rPr>
      </w:pPr>
      <w:r>
        <w:rPr>
          <w:rFonts w:ascii="Open Sans" w:eastAsia="Times New Roman" w:hAnsi="Open Sans" w:cs="Open Sans"/>
          <w:noProof/>
          <w:color w:val="424340"/>
          <w:sz w:val="19"/>
          <w:szCs w:val="19"/>
          <w:lang w:eastAsia="es-AR"/>
        </w:rPr>
        <w:lastRenderedPageBreak/>
        <w:drawing>
          <wp:inline distT="0" distB="0" distL="0" distR="0">
            <wp:extent cx="2816326" cy="1525979"/>
            <wp:effectExtent l="19050" t="0" r="3074" b="0"/>
            <wp:docPr id="7" name="Imagen 7" descr="https://www.garnet.com.ar/var/alonsohnos_com/storage/images/media/images/banner-5-el-fin-de-las-li-neas-telefo-nicas-por-cobre/75488-1-esl-AR/banner-5-El-fin-de-las-li-neas-telefo-nicas-por-cob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garnet.com.ar/var/alonsohnos_com/storage/images/media/images/banner-5-el-fin-de-las-li-neas-telefo-nicas-por-cobre/75488-1-esl-AR/banner-5-El-fin-de-las-li-neas-telefo-nicas-por-cobre.png"/>
                    <pic:cNvPicPr>
                      <a:picLocks noChangeAspect="1" noChangeArrowheads="1"/>
                    </pic:cNvPicPr>
                  </pic:nvPicPr>
                  <pic:blipFill>
                    <a:blip r:embed="rId8" cstate="print"/>
                    <a:srcRect/>
                    <a:stretch>
                      <a:fillRect/>
                    </a:stretch>
                  </pic:blipFill>
                  <pic:spPr bwMode="auto">
                    <a:xfrm>
                      <a:off x="0" y="0"/>
                      <a:ext cx="2817029" cy="1526360"/>
                    </a:xfrm>
                    <a:prstGeom prst="rect">
                      <a:avLst/>
                    </a:prstGeom>
                    <a:noFill/>
                    <a:ln w="9525">
                      <a:noFill/>
                      <a:miter lim="800000"/>
                      <a:headEnd/>
                      <a:tailEnd/>
                    </a:ln>
                  </pic:spPr>
                </pic:pic>
              </a:graphicData>
            </a:graphic>
          </wp:inline>
        </w:drawing>
      </w:r>
    </w:p>
    <w:p w:rsidR="00432430" w:rsidRPr="00432430" w:rsidRDefault="00432430" w:rsidP="00432430">
      <w:pPr>
        <w:shd w:val="clear" w:color="auto" w:fill="FFFFFF"/>
        <w:spacing w:before="240" w:after="150"/>
        <w:jc w:val="left"/>
        <w:outlineLvl w:val="1"/>
        <w:rPr>
          <w:rFonts w:ascii="Open Sans" w:eastAsia="Times New Roman" w:hAnsi="Open Sans" w:cs="Open Sans"/>
          <w:color w:val="424340"/>
          <w:sz w:val="36"/>
          <w:szCs w:val="36"/>
          <w:lang w:eastAsia="es-AR"/>
        </w:rPr>
      </w:pPr>
      <w:r w:rsidRPr="00432430">
        <w:rPr>
          <w:rFonts w:ascii="Open Sans" w:eastAsia="Times New Roman" w:hAnsi="Open Sans" w:cs="Open Sans"/>
          <w:color w:val="424340"/>
          <w:sz w:val="36"/>
          <w:szCs w:val="36"/>
          <w:lang w:eastAsia="es-AR"/>
        </w:rPr>
        <w:t>Lo que el COVID-19 está dejando</w:t>
      </w:r>
    </w:p>
    <w:p w:rsidR="00432430" w:rsidRPr="00432430" w:rsidRDefault="00432430" w:rsidP="00432430">
      <w:pPr>
        <w:shd w:val="clear" w:color="auto" w:fill="FFFFFF"/>
        <w:spacing w:before="312" w:after="312"/>
        <w:jc w:val="left"/>
        <w:rPr>
          <w:rFonts w:ascii="Open Sans" w:eastAsia="Times New Roman" w:hAnsi="Open Sans" w:cs="Open Sans"/>
          <w:color w:val="424340"/>
          <w:sz w:val="19"/>
          <w:szCs w:val="19"/>
          <w:lang w:eastAsia="es-AR"/>
        </w:rPr>
      </w:pPr>
      <w:r w:rsidRPr="00432430">
        <w:rPr>
          <w:rFonts w:ascii="Open Sans" w:eastAsia="Times New Roman" w:hAnsi="Open Sans" w:cs="Open Sans"/>
          <w:color w:val="424340"/>
          <w:sz w:val="19"/>
          <w:szCs w:val="19"/>
          <w:lang w:eastAsia="es-AR"/>
        </w:rPr>
        <w:t>A raíz del aislamiento social preventivo y obligatorio, decretado por el Gobierno el pasado 20 de marzo en Argentina, las telefónicas han trabajado para garantizar que los clientes puedan estar comunicados y conectados en todo el país. La empresa Telecom, menciona que esta situación obligó a que, hiciera un gran esfuerzo ya que las inversiones y trabajos previstos para desarrollar a lo largo del año, se llevaron adelante en poco más de 15 días". </w:t>
      </w:r>
    </w:p>
    <w:p w:rsidR="00432430" w:rsidRPr="00432430" w:rsidRDefault="00432430" w:rsidP="00432430">
      <w:pPr>
        <w:shd w:val="clear" w:color="auto" w:fill="FFFFFF"/>
        <w:jc w:val="left"/>
        <w:rPr>
          <w:rFonts w:ascii="Open Sans" w:eastAsia="Times New Roman" w:hAnsi="Open Sans" w:cs="Open Sans"/>
          <w:color w:val="424340"/>
          <w:sz w:val="19"/>
          <w:szCs w:val="19"/>
          <w:lang w:eastAsia="es-AR"/>
        </w:rPr>
      </w:pPr>
      <w:r w:rsidRPr="00432430">
        <w:rPr>
          <w:rFonts w:ascii="Open Sans" w:eastAsia="Times New Roman" w:hAnsi="Open Sans" w:cs="Open Sans"/>
          <w:color w:val="424340"/>
          <w:sz w:val="19"/>
          <w:szCs w:val="19"/>
          <w:lang w:eastAsia="es-AR"/>
        </w:rPr>
        <w:t>Como se informa en el último reporte de Telecom (mayo 2020), la compañía aceleró significativamente su transformación digital interna la cual impactará directamente a sus clientes en los próximos meses. Esto significa mejor respuesta y la posibilidad de resolver problemas técnicos de forma digital. En términos generales la situación de pandemia incrementó en + 30% el tráfico en hogares, pasando el balance desde las grandes corporaciones hacia dichos hogares en donde el tele trabajo cobra vida. La prueba de fuego fue superada ampliamente, y aquí me gustaría replantear los cuestionamientos negativos que se le ha hecho a la red para utilizarla como </w:t>
      </w:r>
      <w:r w:rsidRPr="00432430">
        <w:rPr>
          <w:rFonts w:ascii="Open Sans" w:eastAsia="Times New Roman" w:hAnsi="Open Sans" w:cs="Open Sans"/>
          <w:b/>
          <w:bCs/>
          <w:color w:val="424340"/>
          <w:sz w:val="19"/>
          <w:szCs w:val="19"/>
          <w:lang w:eastAsia="es-AR"/>
        </w:rPr>
        <w:t>medio principal de comunicación en alarmas,</w:t>
      </w:r>
      <w:r w:rsidRPr="00432430">
        <w:rPr>
          <w:rFonts w:ascii="Open Sans" w:eastAsia="Times New Roman" w:hAnsi="Open Sans" w:cs="Open Sans"/>
          <w:color w:val="424340"/>
          <w:sz w:val="19"/>
          <w:szCs w:val="19"/>
          <w:lang w:eastAsia="es-AR"/>
        </w:rPr>
        <w:t> siempre y cuando en un escenario en donde tengamos</w:t>
      </w:r>
      <w:r w:rsidRPr="00432430">
        <w:rPr>
          <w:rFonts w:ascii="Open Sans" w:eastAsia="Times New Roman" w:hAnsi="Open Sans" w:cs="Open Sans"/>
          <w:b/>
          <w:bCs/>
          <w:color w:val="424340"/>
          <w:sz w:val="19"/>
          <w:szCs w:val="19"/>
          <w:lang w:eastAsia="es-AR"/>
        </w:rPr>
        <w:t> redundancia en las comunicaciones</w:t>
      </w:r>
      <w:r w:rsidRPr="00432430">
        <w:rPr>
          <w:rFonts w:ascii="Open Sans" w:eastAsia="Times New Roman" w:hAnsi="Open Sans" w:cs="Open Sans"/>
          <w:color w:val="424340"/>
          <w:sz w:val="19"/>
          <w:szCs w:val="19"/>
          <w:lang w:eastAsia="es-AR"/>
        </w:rPr>
        <w:t xml:space="preserve"> con 3G, radio o tecnología </w:t>
      </w:r>
      <w:proofErr w:type="spellStart"/>
      <w:r w:rsidRPr="00432430">
        <w:rPr>
          <w:rFonts w:ascii="Open Sans" w:eastAsia="Times New Roman" w:hAnsi="Open Sans" w:cs="Open Sans"/>
          <w:color w:val="424340"/>
          <w:sz w:val="19"/>
          <w:szCs w:val="19"/>
          <w:lang w:eastAsia="es-AR"/>
        </w:rPr>
        <w:t>mesh</w:t>
      </w:r>
      <w:proofErr w:type="spellEnd"/>
      <w:r w:rsidRPr="00432430">
        <w:rPr>
          <w:rFonts w:ascii="Open Sans" w:eastAsia="Times New Roman" w:hAnsi="Open Sans" w:cs="Open Sans"/>
          <w:color w:val="424340"/>
          <w:sz w:val="19"/>
          <w:szCs w:val="19"/>
          <w:lang w:eastAsia="es-AR"/>
        </w:rPr>
        <w:t>.</w:t>
      </w:r>
    </w:p>
    <w:p w:rsidR="00432430" w:rsidRPr="00432430" w:rsidRDefault="00432430" w:rsidP="00432430">
      <w:pPr>
        <w:shd w:val="clear" w:color="auto" w:fill="FFFFFF"/>
        <w:jc w:val="left"/>
        <w:rPr>
          <w:rFonts w:ascii="Open Sans" w:eastAsia="Times New Roman" w:hAnsi="Open Sans" w:cs="Open Sans"/>
          <w:color w:val="424340"/>
          <w:sz w:val="19"/>
          <w:szCs w:val="19"/>
          <w:lang w:eastAsia="es-AR"/>
        </w:rPr>
      </w:pPr>
      <w:r>
        <w:rPr>
          <w:rFonts w:ascii="Open Sans" w:eastAsia="Times New Roman" w:hAnsi="Open Sans" w:cs="Open Sans"/>
          <w:noProof/>
          <w:color w:val="424340"/>
          <w:sz w:val="19"/>
          <w:szCs w:val="19"/>
          <w:lang w:eastAsia="es-AR"/>
        </w:rPr>
        <w:drawing>
          <wp:inline distT="0" distB="0" distL="0" distR="0">
            <wp:extent cx="5172397" cy="2802577"/>
            <wp:effectExtent l="19050" t="0" r="9203" b="0"/>
            <wp:docPr id="8" name="Imagen 8" descr="https://www.garnet.com.ar/var/alonsohnos_com/storage/images/media/images/banner-6-el-fin-de-las-li-neas-telefo-nicas-por-cobre/75491-1-esl-AR/banner-6-El-fin-de-las-li-neas-telefo-nicas-por-cob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garnet.com.ar/var/alonsohnos_com/storage/images/media/images/banner-6-el-fin-de-las-li-neas-telefo-nicas-por-cobre/75491-1-esl-AR/banner-6-El-fin-de-las-li-neas-telefo-nicas-por-cobre.png"/>
                    <pic:cNvPicPr>
                      <a:picLocks noChangeAspect="1" noChangeArrowheads="1"/>
                    </pic:cNvPicPr>
                  </pic:nvPicPr>
                  <pic:blipFill>
                    <a:blip r:embed="rId9"/>
                    <a:srcRect/>
                    <a:stretch>
                      <a:fillRect/>
                    </a:stretch>
                  </pic:blipFill>
                  <pic:spPr bwMode="auto">
                    <a:xfrm>
                      <a:off x="0" y="0"/>
                      <a:ext cx="5172957" cy="2802880"/>
                    </a:xfrm>
                    <a:prstGeom prst="rect">
                      <a:avLst/>
                    </a:prstGeom>
                    <a:noFill/>
                    <a:ln w="9525">
                      <a:noFill/>
                      <a:miter lim="800000"/>
                      <a:headEnd/>
                      <a:tailEnd/>
                    </a:ln>
                  </pic:spPr>
                </pic:pic>
              </a:graphicData>
            </a:graphic>
          </wp:inline>
        </w:drawing>
      </w:r>
    </w:p>
    <w:p w:rsidR="00432430" w:rsidRPr="00432430" w:rsidRDefault="00432430" w:rsidP="00432430">
      <w:pPr>
        <w:shd w:val="clear" w:color="auto" w:fill="FFFFFF"/>
        <w:spacing w:before="240" w:after="150"/>
        <w:jc w:val="left"/>
        <w:outlineLvl w:val="1"/>
        <w:rPr>
          <w:rFonts w:ascii="Open Sans" w:eastAsia="Times New Roman" w:hAnsi="Open Sans" w:cs="Open Sans"/>
          <w:color w:val="424340"/>
          <w:sz w:val="36"/>
          <w:szCs w:val="36"/>
          <w:lang w:eastAsia="es-AR"/>
        </w:rPr>
      </w:pPr>
      <w:r w:rsidRPr="00432430">
        <w:rPr>
          <w:rFonts w:ascii="Open Sans" w:eastAsia="Times New Roman" w:hAnsi="Open Sans" w:cs="Open Sans"/>
          <w:color w:val="424340"/>
          <w:sz w:val="36"/>
          <w:szCs w:val="36"/>
          <w:lang w:eastAsia="es-AR"/>
        </w:rPr>
        <w:t>Conclusión</w:t>
      </w:r>
    </w:p>
    <w:p w:rsidR="00432430" w:rsidRPr="00432430" w:rsidRDefault="00432430" w:rsidP="00432430">
      <w:pPr>
        <w:shd w:val="clear" w:color="auto" w:fill="FFFFFF"/>
        <w:spacing w:before="312" w:after="312"/>
        <w:jc w:val="left"/>
        <w:rPr>
          <w:rFonts w:ascii="Open Sans" w:eastAsia="Times New Roman" w:hAnsi="Open Sans" w:cs="Open Sans"/>
          <w:color w:val="424340"/>
          <w:sz w:val="19"/>
          <w:szCs w:val="19"/>
          <w:lang w:eastAsia="es-AR"/>
        </w:rPr>
      </w:pPr>
      <w:r w:rsidRPr="00432430">
        <w:rPr>
          <w:rFonts w:ascii="Open Sans" w:eastAsia="Times New Roman" w:hAnsi="Open Sans" w:cs="Open Sans"/>
          <w:color w:val="424340"/>
          <w:sz w:val="19"/>
          <w:szCs w:val="19"/>
          <w:lang w:eastAsia="es-AR"/>
        </w:rPr>
        <w:t>Desde hace años los operadores ya no ofrecen servicios de telefonía por cobre y los existentes se van reemplazando por tecnologías de acceso más actuales que, por su parte, requieren menos mantenimiento y aportan más valor al cliente. El cobre se levanta y se vende.</w:t>
      </w:r>
    </w:p>
    <w:p w:rsidR="00432430" w:rsidRPr="00432430" w:rsidRDefault="00432430" w:rsidP="00432430">
      <w:pPr>
        <w:shd w:val="clear" w:color="auto" w:fill="FFFFFF"/>
        <w:jc w:val="left"/>
        <w:rPr>
          <w:rFonts w:ascii="Open Sans" w:eastAsia="Times New Roman" w:hAnsi="Open Sans" w:cs="Open Sans"/>
          <w:color w:val="424340"/>
          <w:sz w:val="19"/>
          <w:szCs w:val="19"/>
          <w:lang w:eastAsia="es-AR"/>
        </w:rPr>
      </w:pPr>
      <w:r w:rsidRPr="00432430">
        <w:rPr>
          <w:rFonts w:ascii="Open Sans" w:eastAsia="Times New Roman" w:hAnsi="Open Sans" w:cs="Open Sans"/>
          <w:color w:val="424340"/>
          <w:sz w:val="19"/>
          <w:szCs w:val="19"/>
          <w:lang w:eastAsia="es-AR"/>
        </w:rPr>
        <w:t>Estamos en presencia de un cambio inminente que debe ser acompañado en la </w:t>
      </w:r>
      <w:r w:rsidRPr="00432430">
        <w:rPr>
          <w:rFonts w:ascii="Open Sans" w:eastAsia="Times New Roman" w:hAnsi="Open Sans" w:cs="Open Sans"/>
          <w:b/>
          <w:bCs/>
          <w:color w:val="424340"/>
          <w:sz w:val="19"/>
          <w:szCs w:val="19"/>
          <w:lang w:eastAsia="es-AR"/>
        </w:rPr>
        <w:t>industria de las alarmas</w:t>
      </w:r>
      <w:r w:rsidRPr="00432430">
        <w:rPr>
          <w:rFonts w:ascii="Open Sans" w:eastAsia="Times New Roman" w:hAnsi="Open Sans" w:cs="Open Sans"/>
          <w:color w:val="424340"/>
          <w:sz w:val="19"/>
          <w:szCs w:val="19"/>
          <w:lang w:eastAsia="es-AR"/>
        </w:rPr>
        <w:t>, y en este sentido debemos comprender que el </w:t>
      </w:r>
      <w:r w:rsidRPr="00432430">
        <w:rPr>
          <w:rFonts w:ascii="Open Sans" w:eastAsia="Times New Roman" w:hAnsi="Open Sans" w:cs="Open Sans"/>
          <w:b/>
          <w:bCs/>
          <w:color w:val="424340"/>
          <w:sz w:val="19"/>
          <w:szCs w:val="19"/>
          <w:lang w:eastAsia="es-AR"/>
        </w:rPr>
        <w:t>paradigma tecnológico</w:t>
      </w:r>
      <w:r w:rsidRPr="00432430">
        <w:rPr>
          <w:rFonts w:ascii="Open Sans" w:eastAsia="Times New Roman" w:hAnsi="Open Sans" w:cs="Open Sans"/>
          <w:color w:val="424340"/>
          <w:sz w:val="19"/>
          <w:szCs w:val="19"/>
          <w:lang w:eastAsia="es-AR"/>
        </w:rPr>
        <w:t xml:space="preserve"> está cambiando hacia un conjunto de dispositivos más conectados y esta tecnología móvil está afectando las estrategias empresariales actuales y por ende el mercado deberá estar atento a las oportunidades que emergen de la innovación con el uso de las </w:t>
      </w:r>
      <w:proofErr w:type="spellStart"/>
      <w:r w:rsidRPr="00432430">
        <w:rPr>
          <w:rFonts w:ascii="Open Sans" w:eastAsia="Times New Roman" w:hAnsi="Open Sans" w:cs="Open Sans"/>
          <w:color w:val="424340"/>
          <w:sz w:val="19"/>
          <w:szCs w:val="19"/>
          <w:lang w:eastAsia="es-AR"/>
        </w:rPr>
        <w:t>Apps</w:t>
      </w:r>
      <w:proofErr w:type="spellEnd"/>
      <w:r w:rsidRPr="00432430">
        <w:rPr>
          <w:rFonts w:ascii="Open Sans" w:eastAsia="Times New Roman" w:hAnsi="Open Sans" w:cs="Open Sans"/>
          <w:color w:val="424340"/>
          <w:sz w:val="19"/>
          <w:szCs w:val="19"/>
          <w:lang w:eastAsia="es-AR"/>
        </w:rPr>
        <w:t>. Todo está cambiando a nuestro alrededor. Si antes el cambio se preveía vertiginosamente y a pasos muy rápidos, hoy en el </w:t>
      </w:r>
      <w:r w:rsidRPr="00432430">
        <w:rPr>
          <w:rFonts w:ascii="Open Sans" w:eastAsia="Times New Roman" w:hAnsi="Open Sans" w:cs="Open Sans"/>
          <w:b/>
          <w:bCs/>
          <w:color w:val="424340"/>
          <w:sz w:val="19"/>
          <w:szCs w:val="19"/>
          <w:lang w:eastAsia="es-AR"/>
        </w:rPr>
        <w:t>contexto de COVID</w:t>
      </w:r>
      <w:r w:rsidRPr="00432430">
        <w:rPr>
          <w:rFonts w:ascii="Open Sans" w:eastAsia="Times New Roman" w:hAnsi="Open Sans" w:cs="Open Sans"/>
          <w:color w:val="424340"/>
          <w:sz w:val="19"/>
          <w:szCs w:val="19"/>
          <w:lang w:eastAsia="es-AR"/>
        </w:rPr>
        <w:t>, las aceleraciones de los cambios están a máxima potencia y no tienen marcha atrás.</w:t>
      </w:r>
    </w:p>
    <w:p w:rsidR="00432430" w:rsidRPr="00432430" w:rsidRDefault="00432430" w:rsidP="00432430">
      <w:pPr>
        <w:shd w:val="clear" w:color="auto" w:fill="FFFFFF"/>
        <w:spacing w:before="240" w:after="150"/>
        <w:jc w:val="left"/>
        <w:outlineLvl w:val="4"/>
        <w:rPr>
          <w:rFonts w:ascii="Open Sans" w:eastAsia="Times New Roman" w:hAnsi="Open Sans" w:cs="Open Sans"/>
          <w:color w:val="E08D31"/>
          <w:sz w:val="21"/>
          <w:szCs w:val="21"/>
          <w:lang w:eastAsia="es-AR"/>
        </w:rPr>
      </w:pPr>
      <w:r w:rsidRPr="00432430">
        <w:rPr>
          <w:rFonts w:ascii="Open Sans" w:eastAsia="Times New Roman" w:hAnsi="Open Sans" w:cs="Open Sans"/>
          <w:color w:val="E08D31"/>
          <w:sz w:val="21"/>
          <w:szCs w:val="21"/>
          <w:lang w:eastAsia="es-AR"/>
        </w:rPr>
        <w:lastRenderedPageBreak/>
        <w:t xml:space="preserve">Las empresas deben adelantarse y adaptarse a esos cambios trasladando la evolución tecnológica al cliente con </w:t>
      </w:r>
      <w:proofErr w:type="spellStart"/>
      <w:proofErr w:type="gramStart"/>
      <w:r w:rsidRPr="00432430">
        <w:rPr>
          <w:rFonts w:ascii="Open Sans" w:eastAsia="Times New Roman" w:hAnsi="Open Sans" w:cs="Open Sans"/>
          <w:color w:val="E08D31"/>
          <w:sz w:val="21"/>
          <w:szCs w:val="21"/>
          <w:lang w:eastAsia="es-AR"/>
        </w:rPr>
        <w:t>mas</w:t>
      </w:r>
      <w:proofErr w:type="spellEnd"/>
      <w:proofErr w:type="gramEnd"/>
      <w:r w:rsidRPr="00432430">
        <w:rPr>
          <w:rFonts w:ascii="Open Sans" w:eastAsia="Times New Roman" w:hAnsi="Open Sans" w:cs="Open Sans"/>
          <w:color w:val="E08D31"/>
          <w:sz w:val="21"/>
          <w:szCs w:val="21"/>
          <w:lang w:eastAsia="es-AR"/>
        </w:rPr>
        <w:t xml:space="preserve"> valor agregado que permiten las nuevas tecnologías, un panel reportando por teléfono ya no es algo atractivo. </w:t>
      </w:r>
    </w:p>
    <w:p w:rsidR="00432430" w:rsidRPr="00432430" w:rsidRDefault="00432430" w:rsidP="00432430">
      <w:pPr>
        <w:shd w:val="clear" w:color="auto" w:fill="FFFFFF"/>
        <w:jc w:val="left"/>
        <w:rPr>
          <w:rFonts w:ascii="Open Sans" w:eastAsia="Times New Roman" w:hAnsi="Open Sans" w:cs="Open Sans"/>
          <w:color w:val="424340"/>
          <w:sz w:val="19"/>
          <w:szCs w:val="19"/>
          <w:lang w:eastAsia="es-AR"/>
        </w:rPr>
      </w:pPr>
      <w:r w:rsidRPr="00432430">
        <w:rPr>
          <w:rFonts w:ascii="Open Sans" w:eastAsia="Times New Roman" w:hAnsi="Open Sans" w:cs="Open Sans"/>
          <w:b/>
          <w:bCs/>
          <w:color w:val="424340"/>
          <w:sz w:val="19"/>
          <w:szCs w:val="19"/>
          <w:lang w:eastAsia="es-AR"/>
        </w:rPr>
        <w:t>Garnet Technology</w:t>
      </w:r>
      <w:r w:rsidRPr="00432430">
        <w:rPr>
          <w:rFonts w:ascii="Open Sans" w:eastAsia="Times New Roman" w:hAnsi="Open Sans" w:cs="Open Sans"/>
          <w:color w:val="424340"/>
          <w:sz w:val="19"/>
          <w:szCs w:val="19"/>
          <w:lang w:eastAsia="es-AR"/>
        </w:rPr>
        <w:t>, trabaja constantemente en el desarrollo de productos que permiten a </w:t>
      </w:r>
      <w:r w:rsidRPr="00432430">
        <w:rPr>
          <w:rFonts w:ascii="Open Sans" w:eastAsia="Times New Roman" w:hAnsi="Open Sans" w:cs="Open Sans"/>
          <w:b/>
          <w:bCs/>
          <w:color w:val="424340"/>
          <w:sz w:val="19"/>
          <w:szCs w:val="19"/>
          <w:lang w:eastAsia="es-AR"/>
        </w:rPr>
        <w:t>empresas de monitoreo</w:t>
      </w:r>
      <w:r w:rsidRPr="00432430">
        <w:rPr>
          <w:rFonts w:ascii="Open Sans" w:eastAsia="Times New Roman" w:hAnsi="Open Sans" w:cs="Open Sans"/>
          <w:color w:val="424340"/>
          <w:sz w:val="19"/>
          <w:szCs w:val="19"/>
          <w:lang w:eastAsia="es-AR"/>
        </w:rPr>
        <w:t xml:space="preserve"> trabajar de forma óptima. Uno de los puntos interesantes en este análisis, es la inversión que hacen las empresas en equipos de alarmas tradicionales, cuando ya la mayoría no utiliza parte de ese circuito electrónico que permite reportar en un protocolo que está quedando obsoleto debido a la falta, cada vez mayor de líneas telefónicas. Las nuevas </w:t>
      </w:r>
      <w:proofErr w:type="spellStart"/>
      <w:r w:rsidRPr="00432430">
        <w:rPr>
          <w:rFonts w:ascii="Open Sans" w:eastAsia="Times New Roman" w:hAnsi="Open Sans" w:cs="Open Sans"/>
          <w:color w:val="424340"/>
          <w:sz w:val="19"/>
          <w:szCs w:val="19"/>
          <w:lang w:eastAsia="es-AR"/>
        </w:rPr>
        <w:t>lineas</w:t>
      </w:r>
      <w:proofErr w:type="spellEnd"/>
      <w:r w:rsidRPr="00432430">
        <w:rPr>
          <w:rFonts w:ascii="Open Sans" w:eastAsia="Times New Roman" w:hAnsi="Open Sans" w:cs="Open Sans"/>
          <w:color w:val="424340"/>
          <w:sz w:val="19"/>
          <w:szCs w:val="19"/>
          <w:lang w:eastAsia="es-AR"/>
        </w:rPr>
        <w:t xml:space="preserve"> de productos de </w:t>
      </w:r>
      <w:r w:rsidRPr="00432430">
        <w:rPr>
          <w:rFonts w:ascii="Open Sans" w:eastAsia="Times New Roman" w:hAnsi="Open Sans" w:cs="Open Sans"/>
          <w:b/>
          <w:bCs/>
          <w:color w:val="424340"/>
          <w:sz w:val="19"/>
          <w:szCs w:val="19"/>
          <w:lang w:eastAsia="es-AR"/>
        </w:rPr>
        <w:t>Garnet, </w:t>
      </w:r>
      <w:r w:rsidRPr="00432430">
        <w:rPr>
          <w:rFonts w:ascii="Open Sans" w:eastAsia="Times New Roman" w:hAnsi="Open Sans" w:cs="Open Sans"/>
          <w:color w:val="424340"/>
          <w:sz w:val="19"/>
          <w:szCs w:val="19"/>
          <w:lang w:eastAsia="es-AR"/>
        </w:rPr>
        <w:t>que pronto se lanzarán al mercado, contemplan esta solución para optimizar costos y simplificar instalaciones que ya no requieren líneas físicas para reportar.</w:t>
      </w:r>
    </w:p>
    <w:p w:rsidR="00A60A08" w:rsidRDefault="00A51202"/>
    <w:sectPr w:rsidR="00A60A08" w:rsidSect="00432430">
      <w:pgSz w:w="11906" w:h="16838"/>
      <w:pgMar w:top="851" w:right="851" w:bottom="851"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Arial"/>
    <w:panose1 w:val="020F0502020204030204"/>
    <w:charset w:val="00"/>
    <w:family w:val="swiss"/>
    <w:pitch w:val="variable"/>
    <w:sig w:usb0="E10002FF" w:usb1="5000ECFF" w:usb2="00000009" w:usb3="00000000" w:csb0="0000019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08"/>
  <w:hyphenationZone w:val="425"/>
  <w:drawingGridHorizontalSpacing w:val="110"/>
  <w:displayHorizontalDrawingGridEvery w:val="2"/>
  <w:characterSpacingControl w:val="doNotCompress"/>
  <w:compat/>
  <w:rsids>
    <w:rsidRoot w:val="00432430"/>
    <w:rsid w:val="00014DF0"/>
    <w:rsid w:val="001F7888"/>
    <w:rsid w:val="00212FF7"/>
    <w:rsid w:val="003E1F97"/>
    <w:rsid w:val="003F0CA2"/>
    <w:rsid w:val="00432430"/>
    <w:rsid w:val="00480667"/>
    <w:rsid w:val="005E702F"/>
    <w:rsid w:val="00677068"/>
    <w:rsid w:val="00683813"/>
    <w:rsid w:val="007B0ED8"/>
    <w:rsid w:val="00A51202"/>
    <w:rsid w:val="00B422FD"/>
    <w:rsid w:val="00B7185D"/>
    <w:rsid w:val="00E9570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2FD"/>
  </w:style>
  <w:style w:type="paragraph" w:styleId="Ttulo1">
    <w:name w:val="heading 1"/>
    <w:basedOn w:val="Normal"/>
    <w:link w:val="Ttulo1Car"/>
    <w:uiPriority w:val="9"/>
    <w:qFormat/>
    <w:rsid w:val="00432430"/>
    <w:pPr>
      <w:spacing w:before="100" w:beforeAutospacing="1" w:after="100" w:afterAutospacing="1"/>
      <w:jc w:val="left"/>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432430"/>
    <w:pPr>
      <w:spacing w:before="100" w:beforeAutospacing="1" w:after="100" w:afterAutospacing="1"/>
      <w:jc w:val="left"/>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432430"/>
    <w:pPr>
      <w:spacing w:before="100" w:beforeAutospacing="1" w:after="100" w:afterAutospacing="1"/>
      <w:jc w:val="left"/>
      <w:outlineLvl w:val="2"/>
    </w:pPr>
    <w:rPr>
      <w:rFonts w:ascii="Times New Roman" w:eastAsia="Times New Roman" w:hAnsi="Times New Roman" w:cs="Times New Roman"/>
      <w:b/>
      <w:bCs/>
      <w:sz w:val="27"/>
      <w:szCs w:val="27"/>
      <w:lang w:eastAsia="es-AR"/>
    </w:rPr>
  </w:style>
  <w:style w:type="paragraph" w:styleId="Ttulo5">
    <w:name w:val="heading 5"/>
    <w:basedOn w:val="Normal"/>
    <w:link w:val="Ttulo5Car"/>
    <w:uiPriority w:val="9"/>
    <w:qFormat/>
    <w:rsid w:val="00432430"/>
    <w:pPr>
      <w:spacing w:before="100" w:beforeAutospacing="1" w:after="100" w:afterAutospacing="1"/>
      <w:jc w:val="left"/>
      <w:outlineLvl w:val="4"/>
    </w:pPr>
    <w:rPr>
      <w:rFonts w:ascii="Times New Roman" w:eastAsia="Times New Roman" w:hAnsi="Times New Roman" w:cs="Times New Roman"/>
      <w:b/>
      <w:bCs/>
      <w:sz w:val="20"/>
      <w:szCs w:val="20"/>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32430"/>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432430"/>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432430"/>
    <w:rPr>
      <w:rFonts w:ascii="Times New Roman" w:eastAsia="Times New Roman" w:hAnsi="Times New Roman" w:cs="Times New Roman"/>
      <w:b/>
      <w:bCs/>
      <w:sz w:val="27"/>
      <w:szCs w:val="27"/>
      <w:lang w:eastAsia="es-AR"/>
    </w:rPr>
  </w:style>
  <w:style w:type="character" w:customStyle="1" w:styleId="Ttulo5Car">
    <w:name w:val="Título 5 Car"/>
    <w:basedOn w:val="Fuentedeprrafopredeter"/>
    <w:link w:val="Ttulo5"/>
    <w:uiPriority w:val="9"/>
    <w:rsid w:val="00432430"/>
    <w:rPr>
      <w:rFonts w:ascii="Times New Roman" w:eastAsia="Times New Roman" w:hAnsi="Times New Roman" w:cs="Times New Roman"/>
      <w:b/>
      <w:bCs/>
      <w:sz w:val="20"/>
      <w:szCs w:val="20"/>
      <w:lang w:eastAsia="es-AR"/>
    </w:rPr>
  </w:style>
  <w:style w:type="paragraph" w:styleId="NormalWeb">
    <w:name w:val="Normal (Web)"/>
    <w:basedOn w:val="Normal"/>
    <w:uiPriority w:val="99"/>
    <w:semiHidden/>
    <w:unhideWhenUsed/>
    <w:rsid w:val="00432430"/>
    <w:pPr>
      <w:spacing w:before="100" w:beforeAutospacing="1" w:after="100" w:afterAutospacing="1"/>
      <w:jc w:val="left"/>
    </w:pPr>
    <w:rPr>
      <w:rFonts w:ascii="Times New Roman" w:eastAsia="Times New Roman" w:hAnsi="Times New Roman" w:cs="Times New Roman"/>
      <w:sz w:val="24"/>
      <w:szCs w:val="24"/>
      <w:lang w:eastAsia="es-AR"/>
    </w:rPr>
  </w:style>
  <w:style w:type="paragraph" w:styleId="Textodeglobo">
    <w:name w:val="Balloon Text"/>
    <w:basedOn w:val="Normal"/>
    <w:link w:val="TextodegloboCar"/>
    <w:uiPriority w:val="99"/>
    <w:semiHidden/>
    <w:unhideWhenUsed/>
    <w:rsid w:val="00432430"/>
    <w:rPr>
      <w:rFonts w:ascii="Tahoma" w:hAnsi="Tahoma" w:cs="Tahoma"/>
      <w:sz w:val="16"/>
      <w:szCs w:val="16"/>
    </w:rPr>
  </w:style>
  <w:style w:type="character" w:customStyle="1" w:styleId="TextodegloboCar">
    <w:name w:val="Texto de globo Car"/>
    <w:basedOn w:val="Fuentedeprrafopredeter"/>
    <w:link w:val="Textodeglobo"/>
    <w:uiPriority w:val="99"/>
    <w:semiHidden/>
    <w:rsid w:val="0043243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58498067">
      <w:bodyDiv w:val="1"/>
      <w:marLeft w:val="0"/>
      <w:marRight w:val="0"/>
      <w:marTop w:val="0"/>
      <w:marBottom w:val="0"/>
      <w:divBdr>
        <w:top w:val="none" w:sz="0" w:space="0" w:color="auto"/>
        <w:left w:val="none" w:sz="0" w:space="0" w:color="auto"/>
        <w:bottom w:val="none" w:sz="0" w:space="0" w:color="auto"/>
        <w:right w:val="none" w:sz="0" w:space="0" w:color="auto"/>
      </w:divBdr>
      <w:divsChild>
        <w:div w:id="1308784934">
          <w:marLeft w:val="0"/>
          <w:marRight w:val="0"/>
          <w:marTop w:val="374"/>
          <w:marBottom w:val="374"/>
          <w:divBdr>
            <w:top w:val="none" w:sz="0" w:space="0" w:color="auto"/>
            <w:left w:val="none" w:sz="0" w:space="0" w:color="auto"/>
            <w:bottom w:val="none" w:sz="0" w:space="0" w:color="auto"/>
            <w:right w:val="none" w:sz="0" w:space="0" w:color="auto"/>
          </w:divBdr>
          <w:divsChild>
            <w:div w:id="1263106625">
              <w:marLeft w:val="0"/>
              <w:marRight w:val="0"/>
              <w:marTop w:val="0"/>
              <w:marBottom w:val="0"/>
              <w:divBdr>
                <w:top w:val="none" w:sz="0" w:space="0" w:color="auto"/>
                <w:left w:val="none" w:sz="0" w:space="0" w:color="auto"/>
                <w:bottom w:val="none" w:sz="0" w:space="0" w:color="auto"/>
                <w:right w:val="none" w:sz="0" w:space="0" w:color="auto"/>
              </w:divBdr>
            </w:div>
          </w:divsChild>
        </w:div>
        <w:div w:id="1179082918">
          <w:marLeft w:val="0"/>
          <w:marRight w:val="0"/>
          <w:marTop w:val="374"/>
          <w:marBottom w:val="374"/>
          <w:divBdr>
            <w:top w:val="none" w:sz="0" w:space="0" w:color="auto"/>
            <w:left w:val="none" w:sz="0" w:space="0" w:color="auto"/>
            <w:bottom w:val="single" w:sz="4" w:space="9" w:color="CCCCCC"/>
            <w:right w:val="none" w:sz="0" w:space="0" w:color="auto"/>
          </w:divBdr>
          <w:divsChild>
            <w:div w:id="50272659">
              <w:marLeft w:val="0"/>
              <w:marRight w:val="0"/>
              <w:marTop w:val="0"/>
              <w:marBottom w:val="0"/>
              <w:divBdr>
                <w:top w:val="none" w:sz="0" w:space="0" w:color="auto"/>
                <w:left w:val="none" w:sz="0" w:space="0" w:color="auto"/>
                <w:bottom w:val="none" w:sz="0" w:space="0" w:color="auto"/>
                <w:right w:val="none" w:sz="0" w:space="0" w:color="auto"/>
              </w:divBdr>
              <w:divsChild>
                <w:div w:id="1433740370">
                  <w:marLeft w:val="0"/>
                  <w:marRight w:val="0"/>
                  <w:marTop w:val="0"/>
                  <w:marBottom w:val="0"/>
                  <w:divBdr>
                    <w:top w:val="none" w:sz="0" w:space="0" w:color="auto"/>
                    <w:left w:val="none" w:sz="0" w:space="0" w:color="auto"/>
                    <w:bottom w:val="none" w:sz="0" w:space="0" w:color="auto"/>
                    <w:right w:val="none" w:sz="0" w:space="0" w:color="auto"/>
                  </w:divBdr>
                </w:div>
              </w:divsChild>
            </w:div>
            <w:div w:id="946549211">
              <w:marLeft w:val="0"/>
              <w:marRight w:val="0"/>
              <w:marTop w:val="0"/>
              <w:marBottom w:val="0"/>
              <w:divBdr>
                <w:top w:val="none" w:sz="0" w:space="0" w:color="auto"/>
                <w:left w:val="none" w:sz="0" w:space="0" w:color="auto"/>
                <w:bottom w:val="none" w:sz="0" w:space="0" w:color="auto"/>
                <w:right w:val="none" w:sz="0" w:space="0" w:color="auto"/>
              </w:divBdr>
            </w:div>
          </w:divsChild>
        </w:div>
        <w:div w:id="1009260891">
          <w:marLeft w:val="0"/>
          <w:marRight w:val="0"/>
          <w:marTop w:val="187"/>
          <w:marBottom w:val="187"/>
          <w:divBdr>
            <w:top w:val="none" w:sz="0" w:space="0" w:color="auto"/>
            <w:left w:val="none" w:sz="0" w:space="0" w:color="auto"/>
            <w:bottom w:val="none" w:sz="0" w:space="0" w:color="auto"/>
            <w:right w:val="none" w:sz="0" w:space="0" w:color="auto"/>
          </w:divBdr>
          <w:divsChild>
            <w:div w:id="1615864546">
              <w:marLeft w:val="0"/>
              <w:marRight w:val="0"/>
              <w:marTop w:val="0"/>
              <w:marBottom w:val="0"/>
              <w:divBdr>
                <w:top w:val="none" w:sz="0" w:space="0" w:color="auto"/>
                <w:left w:val="none" w:sz="0" w:space="0" w:color="auto"/>
                <w:bottom w:val="none" w:sz="0" w:space="0" w:color="auto"/>
                <w:right w:val="none" w:sz="0" w:space="0" w:color="auto"/>
              </w:divBdr>
            </w:div>
          </w:divsChild>
        </w:div>
        <w:div w:id="1373723312">
          <w:marLeft w:val="0"/>
          <w:marRight w:val="0"/>
          <w:marTop w:val="0"/>
          <w:marBottom w:val="0"/>
          <w:divBdr>
            <w:top w:val="none" w:sz="0" w:space="0" w:color="auto"/>
            <w:left w:val="none" w:sz="0" w:space="0" w:color="auto"/>
            <w:bottom w:val="none" w:sz="0" w:space="0" w:color="auto"/>
            <w:right w:val="none" w:sz="0" w:space="0" w:color="auto"/>
          </w:divBdr>
        </w:div>
        <w:div w:id="1113210100">
          <w:marLeft w:val="0"/>
          <w:marRight w:val="0"/>
          <w:marTop w:val="187"/>
          <w:marBottom w:val="187"/>
          <w:divBdr>
            <w:top w:val="none" w:sz="0" w:space="0" w:color="auto"/>
            <w:left w:val="none" w:sz="0" w:space="0" w:color="auto"/>
            <w:bottom w:val="none" w:sz="0" w:space="0" w:color="auto"/>
            <w:right w:val="none" w:sz="0" w:space="0" w:color="auto"/>
          </w:divBdr>
          <w:divsChild>
            <w:div w:id="113518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6FCFF8-1F1B-42BC-BA68-6AFA913FA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4</Pages>
  <Words>1202</Words>
  <Characters>6611</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dc:creator>
  <cp:lastModifiedBy>Diego</cp:lastModifiedBy>
  <cp:revision>1</cp:revision>
  <dcterms:created xsi:type="dcterms:W3CDTF">2020-06-29T11:42:00Z</dcterms:created>
  <dcterms:modified xsi:type="dcterms:W3CDTF">2020-06-29T16:54:00Z</dcterms:modified>
</cp:coreProperties>
</file>