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Proofit — Progress Log, Phases 0–2</w:t>
      </w:r>
    </w:p>
    <w:p>
      <w:pPr>
        <w:spacing w:after="200"/>
      </w:pPr>
      <w:r>
        <w:rPr>
          <w:b/>
          <w:bCs/>
          <w:i w:val="false"/>
          <w:iCs w:val="false"/>
        </w:rPr>
        <w:t xml:space="preserve">Saifudine Lim</w:t>
      </w:r>
      <w:r>
        <w:rPr>
          <w:b w:val="false"/>
          <w:bCs w:val="false"/>
          <w:i w:val="false"/>
          <w:iCs w:val="false"/>
        </w:rPr>
        <w:t xml:space="preserve"> (Person B)   ·   FYP   ·   16 Sep 2026   ·   Semester week 2 of 15</w:t>
      </w:r>
    </w:p>
    <w:p>
      <w:pPr>
        <w:pBdr>
          <w:bottom w:val="single" w:color="B9AE9C" w:sz="6" w:space="4"/>
        </w:pBdr>
        <w:spacing w:after="20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three planned phases are complete or substantially complete, ahead of the semester schedule. Two tasks remain blocked on the teammate’s matching engine, due at the next checkpoint.</w:t>
      </w:r>
    </w:p>
    <w:p>
      <w:pPr>
        <w:pStyle w:val="Heading1"/>
        <w:spacing w:after="100" w:before="260"/>
      </w:pPr>
      <w:r>
        <w:t xml:space="preserve">Phase 0 — Foundation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Brand identity, monorepo (Next.js frontend, FastAPI backend, matching engine package), Dockerized local dev, bilingual English/Khmer UI skeleton, and a working design system — all built.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25 real job listings collected from Cambodian job boards and international sources; resume collection is behind target (1 of 5) and is the main open item.</w:t>
      </w:r>
    </w:p>
    <w:p>
      <w:pPr>
        <w:pStyle w:val="Heading1"/>
        <w:spacing w:after="100" w:before="260"/>
      </w:pPr>
      <w:r>
        <w:t xml:space="preserve">Phase 1 — Fixtures, Types, Shell Screens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Shared data schema defined with the teammate (provisional, pending joint sign-off) so both halves of the system can be built in parallel.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Type-safe integration between frontend and backend, a mock API server, and all five core screens built (Landing, Analyze, Progress, Results, About) — ready to run without the matching engine yet existing.</w:t>
      </w:r>
    </w:p>
    <w:p>
      <w:pPr>
        <w:pStyle w:val="Heading1"/>
        <w:spacing w:after="100" w:before="260"/>
      </w:pPr>
      <w:r>
        <w:t xml:space="preserve">Phase 2 — Results Experience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Built the results screen end-to-end: structured error handling, evidence-based match explanations, and honest progress states instead of a single loading spinner.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i w:val="false"/>
          <w:iCs w:val="false"/>
        </w:rPr>
        <w:t xml:space="preserve">Key finding: </w:t>
      </w:r>
      <w:r>
        <w:rPr>
          <w:b w:val="false"/>
          <w:bCs w:val="false"/>
          <w:i w:val="false"/>
          <w:iCs w:val="false"/>
        </w:rPr>
        <w:t xml:space="preserve">added a simple keyword-matching baseline to compare against. The system doesn’t just win uniformly — on borderline candidates a naive keyword matcher overstates fit, while the requirement-level engine correctly discounts unrelated experience. This is direct evidence for the project’s core approach.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</w:rPr>
        <w:t xml:space="preserve">27 automated tests passing, clean typecheck and lint.</w:t>
      </w:r>
    </w:p>
    <w:p>
      <w:pPr>
        <w:pStyle w:val="Heading1"/>
        <w:spacing w:after="100" w:before="260"/>
      </w:pPr>
      <w:r>
        <w:t xml:space="preserve">Status &amp; Next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Running ahead of schedule. Remaining work before Phase 3: finish resume/international-listing data collection, integrate the live matching engine once delivered, and stand up a public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2B2118"/>
      <w:sz w:val="36"/>
      <w:szCs w:val="36"/>
    </w:rPr>
  </w:style>
  <w:style w:type="paragraph" w:styleId="Heading1">
    <w:name w:val="Heading 1"/>
    <w:basedOn w:val="Normal"/>
    <w:next w:val="Normal"/>
    <w:pPr>
      <w:spacing w:after="100" w:before="260"/>
    </w:pPr>
    <w:rPr>
      <w:b/>
      <w:bCs/>
      <w:color w:val="2B21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2026-09-16T03:06:58.633Z</dcterms:created>
  <dcterms:modified xsi:type="dcterms:W3CDTF">2026-09-16T03:06:58.633Z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