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olor w:val="000000"/>
          <w:sz w:val="26"/>
          <w:szCs w:val="26"/>
          <w:shd w:val="clear" w:color="auto" w:fill="FFFFFF"/>
          <w:lang w:val="en-US"/>
        </w:rPr>
      </w:pPr>
      <w:r>
        <w:rPr>
          <w:rFonts w:hint="default"/>
          <w:color w:val="000000"/>
          <w:sz w:val="26"/>
          <w:szCs w:val="26"/>
          <w:shd w:val="clear" w:color="auto" w:fill="FFFFFF"/>
          <w:lang w:val="en-US"/>
        </w:rPr>
        <w:t>BÁO CÁO TUẦN 1</w:t>
      </w:r>
    </w:p>
    <w:p>
      <w:pPr>
        <w:rPr>
          <w:color w:val="000000"/>
          <w:sz w:val="26"/>
          <w:szCs w:val="26"/>
          <w:shd w:val="clear" w:color="auto" w:fill="FFFFFF"/>
          <w:lang w:val="vi-VN"/>
        </w:rPr>
      </w:pPr>
      <w:r>
        <w:rPr>
          <w:color w:val="000000"/>
          <w:sz w:val="26"/>
          <w:szCs w:val="26"/>
          <w:shd w:val="clear" w:color="auto" w:fill="FFFFFF"/>
          <w:lang w:val="vi-VN"/>
        </w:rPr>
        <w:t xml:space="preserve">Sinh viên thực hiện: </w:t>
      </w:r>
    </w:p>
    <w:p>
      <w:pPr>
        <w:rPr>
          <w:color w:val="000000"/>
          <w:sz w:val="26"/>
          <w:szCs w:val="26"/>
          <w:shd w:val="clear" w:color="auto" w:fill="FFFFFF"/>
          <w:lang w:val="vi-VN"/>
        </w:rPr>
      </w:pPr>
      <w:r>
        <w:rPr>
          <w:color w:val="000000"/>
          <w:sz w:val="26"/>
          <w:szCs w:val="26"/>
          <w:shd w:val="clear" w:color="auto" w:fill="FFFFFF"/>
          <w:lang w:val="vi-VN"/>
        </w:rPr>
        <w:t>N19DCCN036: Trần Thư Đạt</w:t>
      </w:r>
    </w:p>
    <w:p>
      <w:pPr>
        <w:rPr>
          <w:color w:val="000000"/>
          <w:sz w:val="26"/>
          <w:szCs w:val="26"/>
          <w:shd w:val="clear" w:color="auto" w:fill="FFFFFF"/>
          <w:lang w:val="vi-VN"/>
        </w:rPr>
      </w:pPr>
      <w:r>
        <w:rPr>
          <w:color w:val="000000"/>
          <w:sz w:val="26"/>
          <w:szCs w:val="26"/>
          <w:shd w:val="clear" w:color="auto" w:fill="FFFFFF"/>
          <w:lang w:val="vi-VN"/>
        </w:rPr>
        <w:t>N19DCCN038: Lê Mậu Anh Đức</w:t>
      </w:r>
    </w:p>
    <w:p>
      <w:pPr>
        <w:rPr>
          <w:color w:val="000000"/>
          <w:sz w:val="26"/>
          <w:szCs w:val="26"/>
          <w:shd w:val="clear" w:color="auto" w:fill="FFFFFF"/>
          <w:lang w:val="vi-VN"/>
        </w:rPr>
      </w:pPr>
      <w:r>
        <w:rPr>
          <w:sz w:val="26"/>
          <w:szCs w:val="26"/>
          <w:lang w:val="vi-VN"/>
        </w:rPr>
        <w:t xml:space="preserve">Đề tài : </w:t>
      </w:r>
      <w:r>
        <w:rPr>
          <w:color w:val="000000"/>
          <w:sz w:val="26"/>
          <w:szCs w:val="26"/>
          <w:shd w:val="clear" w:color="auto" w:fill="FFFFFF"/>
        </w:rPr>
        <w:t>Xây dựng ứng dụng đặt bàn tiệc tại nhà hàng</w:t>
      </w:r>
      <w:r>
        <w:rPr>
          <w:color w:val="000000"/>
          <w:sz w:val="26"/>
          <w:szCs w:val="26"/>
          <w:shd w:val="clear" w:color="auto" w:fill="FFFFFF"/>
          <w:lang w:val="vi-VN"/>
        </w:rPr>
        <w:t>.</w:t>
      </w:r>
    </w:p>
    <w:p>
      <w:pPr>
        <w:pStyle w:val="9"/>
        <w:numPr>
          <w:ilvl w:val="0"/>
          <w:numId w:val="0"/>
        </w:numPr>
        <w:rPr>
          <w:b/>
          <w:bCs/>
          <w:sz w:val="26"/>
          <w:szCs w:val="26"/>
          <w:lang w:val="vi-VN"/>
        </w:rPr>
      </w:pPr>
      <w:r>
        <w:rPr>
          <w:rFonts w:hint="default"/>
          <w:b/>
          <w:bCs/>
          <w:sz w:val="26"/>
          <w:szCs w:val="26"/>
          <w:lang w:val="en-US"/>
        </w:rPr>
        <w:t xml:space="preserve">1. </w:t>
      </w:r>
      <w:r>
        <w:rPr>
          <w:b/>
          <w:bCs/>
          <w:sz w:val="26"/>
          <w:szCs w:val="26"/>
          <w:lang w:val="vi-VN"/>
        </w:rPr>
        <w:t xml:space="preserve">Phân tích yêu cầu khách hàng: </w:t>
      </w:r>
    </w:p>
    <w:p>
      <w:pPr>
        <w:pStyle w:val="9"/>
        <w:numPr>
          <w:ilvl w:val="0"/>
          <w:numId w:val="0"/>
        </w:numPr>
        <w:rPr>
          <w:b/>
          <w:bCs/>
          <w:sz w:val="26"/>
          <w:szCs w:val="26"/>
          <w:lang w:val="vi-VN"/>
        </w:rPr>
      </w:pPr>
      <w:r>
        <w:rPr>
          <w:rFonts w:hint="default"/>
          <w:b/>
          <w:bCs/>
          <w:sz w:val="26"/>
          <w:szCs w:val="26"/>
          <w:lang w:val="en-US"/>
        </w:rPr>
        <w:t xml:space="preserve">1.1. </w:t>
      </w:r>
      <w:r>
        <w:rPr>
          <w:b/>
          <w:bCs/>
          <w:sz w:val="26"/>
          <w:szCs w:val="26"/>
          <w:lang w:val="vi-VN"/>
        </w:rPr>
        <w:t>Sơ đồ tổng quan hệ thống:</w:t>
      </w:r>
      <w:bookmarkStart w:id="8" w:name="_GoBack"/>
      <w:bookmarkEnd w:id="8"/>
    </w:p>
    <w:p>
      <w:pPr>
        <w:rPr>
          <w:rFonts w:ascii="TimesNewRomanPSMT" w:hAnsi="TimesNewRomanPSMT"/>
          <w:sz w:val="26"/>
          <w:szCs w:val="26"/>
          <w:lang w:val="en-US"/>
        </w:rPr>
      </w:pPr>
      <w:r>
        <w:drawing>
          <wp:inline distT="0" distB="0" distL="114300" distR="114300">
            <wp:extent cx="6412865" cy="1654175"/>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412865" cy="1654175"/>
                    </a:xfrm>
                    <a:prstGeom prst="rect">
                      <a:avLst/>
                    </a:prstGeom>
                    <a:noFill/>
                    <a:ln>
                      <a:noFill/>
                    </a:ln>
                  </pic:spPr>
                </pic:pic>
              </a:graphicData>
            </a:graphic>
          </wp:inline>
        </w:drawing>
      </w:r>
    </w:p>
    <w:p>
      <w:pPr>
        <w:pStyle w:val="6"/>
        <w:numPr>
          <w:ilvl w:val="1"/>
          <w:numId w:val="2"/>
        </w:numPr>
        <w:rPr>
          <w:rFonts w:ascii="TimesNewRomanPSMT" w:hAnsi="TimesNewRomanPSMT"/>
          <w:b/>
          <w:bCs/>
          <w:sz w:val="26"/>
          <w:szCs w:val="26"/>
          <w:lang w:val="vi-VN"/>
        </w:rPr>
      </w:pPr>
      <w:r>
        <w:rPr>
          <w:rFonts w:ascii="TimesNewRomanPSMT" w:hAnsi="TimesNewRomanPSMT"/>
          <w:b/>
          <w:bCs/>
          <w:sz w:val="26"/>
          <w:szCs w:val="26"/>
          <w:lang w:val="en-US"/>
        </w:rPr>
        <w:t>. S</w:t>
      </w:r>
      <w:r>
        <w:rPr>
          <w:rFonts w:ascii="TimesNewRomanPSMT" w:hAnsi="TimesNewRomanPSMT"/>
          <w:b/>
          <w:bCs/>
          <w:sz w:val="26"/>
          <w:szCs w:val="26"/>
          <w:lang w:val="vi-VN"/>
        </w:rPr>
        <w:t>ơ đồ useCase:</w:t>
      </w:r>
    </w:p>
    <w:p>
      <w:pPr>
        <w:pStyle w:val="6"/>
        <w:rPr>
          <w:b/>
          <w:bCs/>
          <w:lang w:val="vi-VN"/>
        </w:rPr>
      </w:pPr>
      <w:r>
        <w:rPr>
          <w:b/>
          <w:bCs/>
          <w:lang w:val="vi-VN"/>
          <w14:ligatures w14:val="standardContextual"/>
        </w:rPr>
        <w:drawing>
          <wp:inline distT="0" distB="0" distL="0" distR="0">
            <wp:extent cx="6539230" cy="4261485"/>
            <wp:effectExtent l="0" t="0" r="1270" b="5715"/>
            <wp:docPr id="2002429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29771"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46585" cy="4266471"/>
                    </a:xfrm>
                    <a:prstGeom prst="rect">
                      <a:avLst/>
                    </a:prstGeom>
                  </pic:spPr>
                </pic:pic>
              </a:graphicData>
            </a:graphic>
          </wp:inline>
        </w:drawing>
      </w:r>
    </w:p>
    <w:p>
      <w:pPr>
        <w:spacing w:after="0" w:line="240" w:lineRule="auto"/>
        <w:rPr>
          <w:b/>
          <w:bCs/>
          <w:sz w:val="26"/>
          <w:szCs w:val="26"/>
        </w:rPr>
      </w:pPr>
      <w:r>
        <w:rPr>
          <w:b/>
          <w:bCs/>
          <w:sz w:val="26"/>
          <w:szCs w:val="26"/>
          <w:lang w:val="vi-VN"/>
        </w:rPr>
        <w:t>1.2.1.</w:t>
      </w:r>
      <w:r>
        <w:rPr>
          <w:b/>
          <w:bCs/>
          <w:sz w:val="26"/>
          <w:szCs w:val="26"/>
        </w:rPr>
        <w:t>Usecase tạo món.</w:t>
      </w:r>
    </w:p>
    <w:p>
      <w:pPr>
        <w:rPr>
          <w:sz w:val="26"/>
          <w:szCs w:val="26"/>
        </w:rPr>
      </w:pPr>
      <w:r>
        <w:drawing>
          <wp:inline distT="0" distB="0" distL="114300" distR="114300">
            <wp:extent cx="4876800" cy="1706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stretch>
                      <a:fillRect/>
                    </a:stretch>
                  </pic:blipFill>
                  <pic:spPr>
                    <a:xfrm>
                      <a:off x="0" y="0"/>
                      <a:ext cx="4876800" cy="1706880"/>
                    </a:xfrm>
                    <a:prstGeom prst="rect">
                      <a:avLst/>
                    </a:prstGeom>
                    <a:noFill/>
                    <a:ln>
                      <a:noFill/>
                    </a:ln>
                  </pic:spPr>
                </pic:pic>
              </a:graphicData>
            </a:graphic>
          </wp:inline>
        </w:drawing>
      </w:r>
    </w:p>
    <w:p>
      <w:pPr>
        <w:spacing w:after="0" w:line="240" w:lineRule="auto"/>
        <w:rPr>
          <w:b/>
          <w:bCs/>
          <w:sz w:val="26"/>
          <w:szCs w:val="26"/>
        </w:rPr>
      </w:pPr>
      <w:r>
        <w:rPr>
          <w:b/>
          <w:bCs/>
          <w:sz w:val="26"/>
          <w:szCs w:val="26"/>
          <w:lang w:val="vi-VN"/>
        </w:rPr>
        <w:t>1.2.2.</w:t>
      </w:r>
      <w:r>
        <w:rPr>
          <w:b/>
          <w:bCs/>
          <w:sz w:val="26"/>
          <w:szCs w:val="26"/>
        </w:rPr>
        <w:t>Usecase chỉnh sửa món.</w:t>
      </w:r>
    </w:p>
    <w:p>
      <w:pPr>
        <w:rPr>
          <w:sz w:val="26"/>
          <w:szCs w:val="26"/>
        </w:rPr>
      </w:pPr>
      <w:r>
        <w:drawing>
          <wp:inline distT="0" distB="0" distL="114300" distR="114300">
            <wp:extent cx="4808220" cy="156210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stretch>
                      <a:fillRect/>
                    </a:stretch>
                  </pic:blipFill>
                  <pic:spPr>
                    <a:xfrm>
                      <a:off x="0" y="0"/>
                      <a:ext cx="4808220" cy="1562100"/>
                    </a:xfrm>
                    <a:prstGeom prst="rect">
                      <a:avLst/>
                    </a:prstGeom>
                    <a:noFill/>
                    <a:ln>
                      <a:noFill/>
                    </a:ln>
                  </pic:spPr>
                </pic:pic>
              </a:graphicData>
            </a:graphic>
          </wp:inline>
        </w:drawing>
      </w:r>
    </w:p>
    <w:p>
      <w:pPr>
        <w:spacing w:after="0" w:line="240" w:lineRule="auto"/>
        <w:rPr>
          <w:b/>
          <w:bCs/>
          <w:sz w:val="26"/>
          <w:szCs w:val="26"/>
        </w:rPr>
      </w:pPr>
      <w:r>
        <w:rPr>
          <w:b/>
          <w:bCs/>
          <w:sz w:val="26"/>
          <w:szCs w:val="26"/>
          <w:lang w:val="vi-VN"/>
        </w:rPr>
        <w:t>1.2.3.</w:t>
      </w:r>
      <w:r>
        <w:rPr>
          <w:b/>
          <w:bCs/>
          <w:sz w:val="26"/>
          <w:szCs w:val="26"/>
        </w:rPr>
        <w:t>Usecase tạo menu.</w:t>
      </w:r>
    </w:p>
    <w:p>
      <w:pPr>
        <w:rPr>
          <w:sz w:val="26"/>
          <w:szCs w:val="26"/>
        </w:rPr>
      </w:pPr>
      <w:r>
        <w:drawing>
          <wp:inline distT="0" distB="0" distL="114300" distR="114300">
            <wp:extent cx="4930140" cy="160782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a:stretch>
                      <a:fillRect/>
                    </a:stretch>
                  </pic:blipFill>
                  <pic:spPr>
                    <a:xfrm>
                      <a:off x="0" y="0"/>
                      <a:ext cx="4930140" cy="1607820"/>
                    </a:xfrm>
                    <a:prstGeom prst="rect">
                      <a:avLst/>
                    </a:prstGeom>
                    <a:noFill/>
                    <a:ln>
                      <a:noFill/>
                    </a:ln>
                  </pic:spPr>
                </pic:pic>
              </a:graphicData>
            </a:graphic>
          </wp:inline>
        </w:drawing>
      </w:r>
    </w:p>
    <w:p>
      <w:pPr>
        <w:spacing w:after="0" w:line="240" w:lineRule="auto"/>
        <w:rPr>
          <w:b/>
          <w:bCs/>
          <w:sz w:val="26"/>
          <w:szCs w:val="26"/>
        </w:rPr>
      </w:pPr>
      <w:r>
        <w:rPr>
          <w:b/>
          <w:bCs/>
          <w:sz w:val="26"/>
          <w:szCs w:val="26"/>
          <w:lang w:val="vi-VN"/>
        </w:rPr>
        <w:t>1.2.4.</w:t>
      </w:r>
      <w:r>
        <w:rPr>
          <w:b/>
          <w:bCs/>
          <w:sz w:val="26"/>
          <w:szCs w:val="26"/>
        </w:rPr>
        <w:t>Usecase chỉnh sửa menu.</w:t>
      </w:r>
    </w:p>
    <w:p>
      <w:pPr>
        <w:rPr>
          <w:sz w:val="26"/>
          <w:szCs w:val="26"/>
        </w:rPr>
      </w:pPr>
      <w:r>
        <w:drawing>
          <wp:inline distT="0" distB="0" distL="114300" distR="114300">
            <wp:extent cx="5097780" cy="13563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tretch>
                      <a:fillRect/>
                    </a:stretch>
                  </pic:blipFill>
                  <pic:spPr>
                    <a:xfrm>
                      <a:off x="0" y="0"/>
                      <a:ext cx="5097780" cy="1356360"/>
                    </a:xfrm>
                    <a:prstGeom prst="rect">
                      <a:avLst/>
                    </a:prstGeom>
                    <a:noFill/>
                    <a:ln>
                      <a:noFill/>
                    </a:ln>
                  </pic:spPr>
                </pic:pic>
              </a:graphicData>
            </a:graphic>
          </wp:inline>
        </w:drawing>
      </w:r>
    </w:p>
    <w:p>
      <w:pPr>
        <w:spacing w:after="0" w:line="240" w:lineRule="auto"/>
        <w:rPr>
          <w:b/>
          <w:bCs/>
          <w:sz w:val="26"/>
          <w:szCs w:val="26"/>
        </w:rPr>
      </w:pPr>
      <w:r>
        <w:rPr>
          <w:b/>
          <w:bCs/>
          <w:sz w:val="26"/>
          <w:szCs w:val="26"/>
          <w:lang w:val="vi-VN"/>
        </w:rPr>
        <w:t>1.2.5.</w:t>
      </w:r>
      <w:r>
        <w:rPr>
          <w:b/>
          <w:bCs/>
          <w:sz w:val="26"/>
          <w:szCs w:val="26"/>
        </w:rPr>
        <w:t>Usecase tạo dịch vụ cộng thêm.</w:t>
      </w:r>
    </w:p>
    <w:p>
      <w:pPr>
        <w:rPr>
          <w:sz w:val="26"/>
          <w:szCs w:val="26"/>
        </w:rPr>
      </w:pPr>
      <w:r>
        <w:drawing>
          <wp:inline distT="0" distB="0" distL="114300" distR="114300">
            <wp:extent cx="4823460" cy="150114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2"/>
                    <a:stretch>
                      <a:fillRect/>
                    </a:stretch>
                  </pic:blipFill>
                  <pic:spPr>
                    <a:xfrm>
                      <a:off x="0" y="0"/>
                      <a:ext cx="4823460" cy="1501140"/>
                    </a:xfrm>
                    <a:prstGeom prst="rect">
                      <a:avLst/>
                    </a:prstGeom>
                    <a:noFill/>
                    <a:ln>
                      <a:noFill/>
                    </a:ln>
                  </pic:spPr>
                </pic:pic>
              </a:graphicData>
            </a:graphic>
          </wp:inline>
        </w:drawing>
      </w:r>
    </w:p>
    <w:p>
      <w:pPr>
        <w:spacing w:after="0" w:line="240" w:lineRule="auto"/>
        <w:rPr>
          <w:b/>
          <w:bCs/>
          <w:sz w:val="26"/>
          <w:szCs w:val="26"/>
        </w:rPr>
      </w:pPr>
      <w:r>
        <w:rPr>
          <w:b/>
          <w:bCs/>
          <w:sz w:val="26"/>
          <w:szCs w:val="26"/>
          <w:lang w:val="vi-VN"/>
        </w:rPr>
        <w:t>1.2.6.</w:t>
      </w:r>
      <w:r>
        <w:rPr>
          <w:b/>
          <w:bCs/>
          <w:sz w:val="26"/>
          <w:szCs w:val="26"/>
        </w:rPr>
        <w:t>Usecase chỉnh sửa dịch vụ cộng thêm.</w:t>
      </w:r>
    </w:p>
    <w:p>
      <w:pPr>
        <w:rPr>
          <w:sz w:val="26"/>
          <w:szCs w:val="26"/>
        </w:rPr>
      </w:pPr>
      <w:r>
        <w:drawing>
          <wp:inline distT="0" distB="0" distL="114300" distR="114300">
            <wp:extent cx="5135880" cy="1447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tretch>
                      <a:fillRect/>
                    </a:stretch>
                  </pic:blipFill>
                  <pic:spPr>
                    <a:xfrm>
                      <a:off x="0" y="0"/>
                      <a:ext cx="5135880" cy="1447800"/>
                    </a:xfrm>
                    <a:prstGeom prst="rect">
                      <a:avLst/>
                    </a:prstGeom>
                    <a:noFill/>
                    <a:ln>
                      <a:noFill/>
                    </a:ln>
                  </pic:spPr>
                </pic:pic>
              </a:graphicData>
            </a:graphic>
          </wp:inline>
        </w:drawing>
      </w:r>
    </w:p>
    <w:p>
      <w:pPr>
        <w:spacing w:after="0" w:line="240" w:lineRule="auto"/>
        <w:rPr>
          <w:b/>
          <w:bCs/>
          <w:sz w:val="26"/>
          <w:szCs w:val="26"/>
        </w:rPr>
      </w:pPr>
      <w:r>
        <w:rPr>
          <w:b/>
          <w:bCs/>
          <w:sz w:val="26"/>
          <w:szCs w:val="26"/>
          <w:lang w:val="vi-VN"/>
        </w:rPr>
        <w:t>1.2.7.</w:t>
      </w:r>
      <w:r>
        <w:rPr>
          <w:b/>
          <w:bCs/>
          <w:sz w:val="26"/>
          <w:szCs w:val="26"/>
        </w:rPr>
        <w:t>Usecase xem và thay đổi trạng thái yêu cầu đặt bàn.</w:t>
      </w:r>
    </w:p>
    <w:p>
      <w:pPr>
        <w:rPr>
          <w:sz w:val="26"/>
          <w:szCs w:val="26"/>
        </w:rPr>
      </w:pPr>
      <w:r>
        <w:drawing>
          <wp:inline distT="0" distB="0" distL="114300" distR="114300">
            <wp:extent cx="5036820" cy="20574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036820" cy="2057400"/>
                    </a:xfrm>
                    <a:prstGeom prst="rect">
                      <a:avLst/>
                    </a:prstGeom>
                    <a:noFill/>
                    <a:ln>
                      <a:noFill/>
                    </a:ln>
                  </pic:spPr>
                </pic:pic>
              </a:graphicData>
            </a:graphic>
          </wp:inline>
        </w:drawing>
      </w:r>
    </w:p>
    <w:p>
      <w:pPr>
        <w:spacing w:after="0" w:line="240" w:lineRule="auto"/>
        <w:rPr>
          <w:b/>
          <w:bCs/>
          <w:sz w:val="26"/>
          <w:szCs w:val="26"/>
        </w:rPr>
      </w:pPr>
      <w:r>
        <w:rPr>
          <w:b/>
          <w:bCs/>
          <w:sz w:val="26"/>
          <w:szCs w:val="26"/>
          <w:lang w:val="vi-VN"/>
        </w:rPr>
        <w:t>1.2.8.</w:t>
      </w:r>
      <w:r>
        <w:rPr>
          <w:b/>
          <w:bCs/>
          <w:sz w:val="26"/>
          <w:szCs w:val="26"/>
        </w:rPr>
        <w:t>Usecase đặt bàn.</w:t>
      </w:r>
    </w:p>
    <w:p>
      <w:pPr>
        <w:rPr>
          <w:sz w:val="26"/>
          <w:szCs w:val="26"/>
        </w:rPr>
      </w:pPr>
      <w:r>
        <w:drawing>
          <wp:inline distT="0" distB="0" distL="114300" distR="114300">
            <wp:extent cx="5166360" cy="1973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166360" cy="1973580"/>
                    </a:xfrm>
                    <a:prstGeom prst="rect">
                      <a:avLst/>
                    </a:prstGeom>
                    <a:noFill/>
                    <a:ln>
                      <a:noFill/>
                    </a:ln>
                  </pic:spPr>
                </pic:pic>
              </a:graphicData>
            </a:graphic>
          </wp:inline>
        </w:drawing>
      </w:r>
    </w:p>
    <w:p>
      <w:pPr>
        <w:spacing w:after="0" w:line="240" w:lineRule="auto"/>
        <w:rPr>
          <w:b/>
          <w:bCs/>
          <w:sz w:val="26"/>
          <w:szCs w:val="26"/>
        </w:rPr>
      </w:pPr>
      <w:r>
        <w:rPr>
          <w:b/>
          <w:bCs/>
          <w:sz w:val="26"/>
          <w:szCs w:val="26"/>
          <w:lang w:val="vi-VN"/>
        </w:rPr>
        <w:t>1.2.9.</w:t>
      </w:r>
      <w:r>
        <w:rPr>
          <w:b/>
          <w:bCs/>
          <w:sz w:val="26"/>
          <w:szCs w:val="26"/>
        </w:rPr>
        <w:t>Use-case đổi bàn.</w:t>
      </w:r>
    </w:p>
    <w:p>
      <w:pPr>
        <w:rPr>
          <w:sz w:val="26"/>
          <w:szCs w:val="26"/>
        </w:rPr>
      </w:pPr>
      <w:r>
        <w:drawing>
          <wp:inline distT="0" distB="0" distL="114300" distR="114300">
            <wp:extent cx="5268595" cy="2082165"/>
            <wp:effectExtent l="0" t="0" r="444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a:stretch>
                      <a:fillRect/>
                    </a:stretch>
                  </pic:blipFill>
                  <pic:spPr>
                    <a:xfrm>
                      <a:off x="0" y="0"/>
                      <a:ext cx="5268595" cy="2082165"/>
                    </a:xfrm>
                    <a:prstGeom prst="rect">
                      <a:avLst/>
                    </a:prstGeom>
                    <a:noFill/>
                    <a:ln>
                      <a:noFill/>
                    </a:ln>
                  </pic:spPr>
                </pic:pic>
              </a:graphicData>
            </a:graphic>
          </wp:inline>
        </w:drawing>
      </w:r>
    </w:p>
    <w:p>
      <w:pPr>
        <w:spacing w:after="0" w:line="240" w:lineRule="auto"/>
        <w:rPr>
          <w:b/>
          <w:bCs/>
          <w:sz w:val="26"/>
          <w:szCs w:val="26"/>
        </w:rPr>
      </w:pPr>
      <w:r>
        <w:rPr>
          <w:b/>
          <w:bCs/>
          <w:sz w:val="26"/>
          <w:szCs w:val="26"/>
          <w:lang w:val="vi-VN"/>
        </w:rPr>
        <w:t>1.2.10.</w:t>
      </w:r>
      <w:r>
        <w:rPr>
          <w:b/>
          <w:bCs/>
          <w:sz w:val="26"/>
          <w:szCs w:val="26"/>
        </w:rPr>
        <w:t>Usecase nhắn tin với quản lý.</w:t>
      </w:r>
    </w:p>
    <w:p>
      <w:pPr>
        <w:rPr>
          <w:sz w:val="26"/>
          <w:szCs w:val="26"/>
        </w:rPr>
      </w:pPr>
      <w:r>
        <w:drawing>
          <wp:inline distT="0" distB="0" distL="114300" distR="114300">
            <wp:extent cx="3245485" cy="1269365"/>
            <wp:effectExtent l="0" t="0" r="635" b="107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7"/>
                    <a:stretch>
                      <a:fillRect/>
                    </a:stretch>
                  </pic:blipFill>
                  <pic:spPr>
                    <a:xfrm>
                      <a:off x="0" y="0"/>
                      <a:ext cx="3245485" cy="1269365"/>
                    </a:xfrm>
                    <a:prstGeom prst="rect">
                      <a:avLst/>
                    </a:prstGeom>
                    <a:noFill/>
                    <a:ln>
                      <a:noFill/>
                    </a:ln>
                  </pic:spPr>
                </pic:pic>
              </a:graphicData>
            </a:graphic>
          </wp:inline>
        </w:drawing>
      </w:r>
    </w:p>
    <w:p>
      <w:pPr>
        <w:pStyle w:val="6"/>
        <w:rPr>
          <w:b/>
          <w:bCs/>
          <w:lang w:val="vi-VN"/>
        </w:rPr>
      </w:pPr>
    </w:p>
    <w:p>
      <w:pPr>
        <w:rPr>
          <w:b/>
          <w:bCs/>
          <w:sz w:val="26"/>
          <w:szCs w:val="26"/>
          <w:lang w:val="vi-VN"/>
        </w:rPr>
      </w:pPr>
      <w:r>
        <w:rPr>
          <w:b/>
          <w:bCs/>
          <w:sz w:val="26"/>
          <w:szCs w:val="26"/>
          <w:lang w:val="vi-VN"/>
        </w:rPr>
        <w:t xml:space="preserve">1.3 Bản đặc tả yêu cầu hệ thống : </w:t>
      </w:r>
    </w:p>
    <w:tbl>
      <w:tblPr>
        <w:tblStyle w:val="7"/>
        <w:tblW w:w="0" w:type="auto"/>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4"/>
        <w:gridCol w:w="1128"/>
        <w:gridCol w:w="4932"/>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tcPr>
          <w:p>
            <w:pPr>
              <w:rPr>
                <w:rFonts w:eastAsiaTheme="minorEastAsia"/>
                <w:b/>
                <w:sz w:val="26"/>
                <w:szCs w:val="26"/>
              </w:rPr>
            </w:pPr>
            <w:r>
              <w:rPr>
                <w:rFonts w:eastAsiaTheme="minorEastAsia"/>
                <w:b/>
                <w:sz w:val="26"/>
                <w:szCs w:val="26"/>
              </w:rPr>
              <w:t>Usecase</w:t>
            </w:r>
          </w:p>
        </w:tc>
        <w:tc>
          <w:tcPr>
            <w:tcW w:w="1128" w:type="dxa"/>
          </w:tcPr>
          <w:p>
            <w:pPr>
              <w:rPr>
                <w:rFonts w:eastAsiaTheme="minorEastAsia"/>
                <w:b/>
                <w:sz w:val="26"/>
                <w:szCs w:val="26"/>
              </w:rPr>
            </w:pPr>
            <w:r>
              <w:rPr>
                <w:rFonts w:eastAsiaTheme="minorEastAsia"/>
                <w:b/>
                <w:sz w:val="26"/>
                <w:szCs w:val="26"/>
              </w:rPr>
              <w:t>Req-ID</w:t>
            </w:r>
          </w:p>
        </w:tc>
        <w:tc>
          <w:tcPr>
            <w:tcW w:w="4932" w:type="dxa"/>
          </w:tcPr>
          <w:p>
            <w:pPr>
              <w:rPr>
                <w:rFonts w:eastAsiaTheme="minorEastAsia"/>
                <w:b/>
                <w:sz w:val="26"/>
                <w:szCs w:val="26"/>
              </w:rPr>
            </w:pPr>
            <w:r>
              <w:rPr>
                <w:rFonts w:eastAsiaTheme="minorEastAsia"/>
                <w:b/>
                <w:sz w:val="26"/>
                <w:szCs w:val="26"/>
              </w:rPr>
              <w:t>Nội dung yêu cầu</w:t>
            </w:r>
          </w:p>
        </w:tc>
        <w:tc>
          <w:tcPr>
            <w:tcW w:w="1800" w:type="dxa"/>
          </w:tcPr>
          <w:p>
            <w:pPr>
              <w:rPr>
                <w:rFonts w:eastAsiaTheme="minorEastAsia"/>
                <w:b/>
                <w:sz w:val="26"/>
                <w:szCs w:val="26"/>
              </w:rPr>
            </w:pPr>
            <w:r>
              <w:rPr>
                <w:rFonts w:eastAsiaTheme="minorEastAsia"/>
                <w:b/>
                <w:sz w:val="26"/>
                <w:szCs w:val="26"/>
              </w:rPr>
              <w:t>Stack-Holder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Merge w:val="restart"/>
            <w:vAlign w:val="center"/>
          </w:tcPr>
          <w:p>
            <w:pPr>
              <w:rPr>
                <w:rFonts w:eastAsiaTheme="minorEastAsia"/>
                <w:sz w:val="26"/>
                <w:szCs w:val="26"/>
              </w:rPr>
            </w:pPr>
            <w:r>
              <w:rPr>
                <w:rFonts w:eastAsiaTheme="minorEastAsia"/>
                <w:sz w:val="26"/>
                <w:szCs w:val="26"/>
              </w:rPr>
              <w:t>U01</w:t>
            </w:r>
          </w:p>
        </w:tc>
        <w:tc>
          <w:tcPr>
            <w:tcW w:w="1128" w:type="dxa"/>
          </w:tcPr>
          <w:p>
            <w:pPr>
              <w:rPr>
                <w:rFonts w:eastAsiaTheme="minorEastAsia"/>
                <w:sz w:val="26"/>
                <w:szCs w:val="26"/>
              </w:rPr>
            </w:pPr>
            <w:r>
              <w:rPr>
                <w:rFonts w:eastAsiaTheme="minorEastAsia"/>
                <w:sz w:val="26"/>
                <w:szCs w:val="26"/>
              </w:rPr>
              <w:t>B01.1</w:t>
            </w:r>
          </w:p>
        </w:tc>
        <w:tc>
          <w:tcPr>
            <w:tcW w:w="4932" w:type="dxa"/>
          </w:tcPr>
          <w:p>
            <w:pPr>
              <w:rPr>
                <w:rFonts w:eastAsiaTheme="minorEastAsia"/>
                <w:sz w:val="26"/>
                <w:szCs w:val="26"/>
              </w:rPr>
            </w:pPr>
            <w:r>
              <w:rPr>
                <w:rFonts w:eastAsiaTheme="minorEastAsia"/>
                <w:sz w:val="26"/>
                <w:szCs w:val="26"/>
              </w:rPr>
              <w:t>Món chưa tồn tại.</w:t>
            </w:r>
          </w:p>
        </w:tc>
        <w:tc>
          <w:tcPr>
            <w:tcW w:w="1800" w:type="dxa"/>
          </w:tcPr>
          <w:p>
            <w:pPr>
              <w:rPr>
                <w:rFonts w:eastAsiaTheme="minorEastAsia"/>
                <w:sz w:val="26"/>
                <w:szCs w:val="26"/>
              </w:rPr>
            </w:pPr>
            <w:r>
              <w:rPr>
                <w:rFonts w:eastAsiaTheme="minorEastAsia"/>
                <w:sz w:val="26"/>
                <w:szCs w:val="26"/>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Merge w:val="continue"/>
            <w:vAlign w:val="center"/>
          </w:tcPr>
          <w:p>
            <w:pPr>
              <w:rPr>
                <w:rFonts w:eastAsiaTheme="minorEastAsia"/>
                <w:sz w:val="26"/>
                <w:szCs w:val="26"/>
              </w:rPr>
            </w:pPr>
          </w:p>
        </w:tc>
        <w:tc>
          <w:tcPr>
            <w:tcW w:w="1128" w:type="dxa"/>
          </w:tcPr>
          <w:p>
            <w:pPr>
              <w:rPr>
                <w:rFonts w:eastAsiaTheme="minorEastAsia"/>
                <w:sz w:val="26"/>
                <w:szCs w:val="26"/>
              </w:rPr>
            </w:pPr>
            <w:r>
              <w:rPr>
                <w:rFonts w:eastAsiaTheme="minorEastAsia"/>
                <w:sz w:val="26"/>
                <w:szCs w:val="26"/>
              </w:rPr>
              <w:t>B01.2</w:t>
            </w:r>
          </w:p>
        </w:tc>
        <w:tc>
          <w:tcPr>
            <w:tcW w:w="4932" w:type="dxa"/>
          </w:tcPr>
          <w:p>
            <w:pPr>
              <w:rPr>
                <w:rFonts w:eastAsiaTheme="minorEastAsia"/>
                <w:sz w:val="26"/>
                <w:szCs w:val="26"/>
              </w:rPr>
            </w:pPr>
            <w:r>
              <w:rPr>
                <w:rFonts w:eastAsiaTheme="minorEastAsia"/>
                <w:sz w:val="26"/>
                <w:szCs w:val="26"/>
              </w:rPr>
              <w:t>Quản lý phải cung cấp rõ thông tin món ăn.</w:t>
            </w:r>
          </w:p>
        </w:tc>
        <w:tc>
          <w:tcPr>
            <w:tcW w:w="1800" w:type="dxa"/>
          </w:tcPr>
          <w:p>
            <w:pPr>
              <w:rPr>
                <w:rFonts w:eastAsiaTheme="minorEastAsia"/>
                <w:sz w:val="26"/>
                <w:szCs w:val="26"/>
              </w:rPr>
            </w:pPr>
            <w:r>
              <w:rPr>
                <w:rFonts w:eastAsiaTheme="minorEastAsia"/>
                <w:sz w:val="26"/>
                <w:szCs w:val="26"/>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Merge w:val="restart"/>
            <w:vAlign w:val="center"/>
          </w:tcPr>
          <w:p>
            <w:pPr>
              <w:rPr>
                <w:rFonts w:eastAsiaTheme="minorEastAsia"/>
                <w:sz w:val="26"/>
                <w:szCs w:val="26"/>
              </w:rPr>
            </w:pPr>
            <w:r>
              <w:rPr>
                <w:rFonts w:eastAsiaTheme="minorEastAsia"/>
                <w:sz w:val="26"/>
                <w:szCs w:val="26"/>
              </w:rPr>
              <w:t>U02</w:t>
            </w:r>
          </w:p>
        </w:tc>
        <w:tc>
          <w:tcPr>
            <w:tcW w:w="1128" w:type="dxa"/>
          </w:tcPr>
          <w:p>
            <w:pPr>
              <w:rPr>
                <w:rFonts w:eastAsiaTheme="minorEastAsia"/>
                <w:sz w:val="26"/>
                <w:szCs w:val="26"/>
              </w:rPr>
            </w:pPr>
            <w:r>
              <w:rPr>
                <w:rFonts w:eastAsiaTheme="minorEastAsia"/>
                <w:sz w:val="26"/>
                <w:szCs w:val="26"/>
              </w:rPr>
              <w:t>B02.1</w:t>
            </w:r>
          </w:p>
        </w:tc>
        <w:tc>
          <w:tcPr>
            <w:tcW w:w="4932" w:type="dxa"/>
          </w:tcPr>
          <w:p>
            <w:pPr>
              <w:rPr>
                <w:rFonts w:eastAsiaTheme="minorEastAsia"/>
                <w:sz w:val="26"/>
                <w:szCs w:val="26"/>
              </w:rPr>
            </w:pPr>
            <w:r>
              <w:rPr>
                <w:rFonts w:eastAsiaTheme="minorEastAsia"/>
                <w:sz w:val="26"/>
                <w:szCs w:val="26"/>
              </w:rPr>
              <w:t>Món đã tồn tại.</w:t>
            </w:r>
          </w:p>
        </w:tc>
        <w:tc>
          <w:tcPr>
            <w:tcW w:w="1800" w:type="dxa"/>
          </w:tcPr>
          <w:p>
            <w:pPr>
              <w:rPr>
                <w:rFonts w:eastAsiaTheme="minorEastAsia"/>
                <w:sz w:val="26"/>
                <w:szCs w:val="26"/>
              </w:rPr>
            </w:pPr>
            <w:r>
              <w:rPr>
                <w:rFonts w:eastAsiaTheme="minorEastAsia"/>
                <w:sz w:val="26"/>
                <w:szCs w:val="26"/>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Merge w:val="continue"/>
            <w:vAlign w:val="center"/>
          </w:tcPr>
          <w:p>
            <w:pPr>
              <w:rPr>
                <w:rFonts w:eastAsiaTheme="minorEastAsia"/>
                <w:sz w:val="26"/>
                <w:szCs w:val="26"/>
              </w:rPr>
            </w:pPr>
          </w:p>
        </w:tc>
        <w:tc>
          <w:tcPr>
            <w:tcW w:w="1128" w:type="dxa"/>
          </w:tcPr>
          <w:p>
            <w:pPr>
              <w:rPr>
                <w:rFonts w:eastAsiaTheme="minorEastAsia"/>
                <w:sz w:val="26"/>
                <w:szCs w:val="26"/>
              </w:rPr>
            </w:pPr>
            <w:r>
              <w:rPr>
                <w:rFonts w:eastAsiaTheme="minorEastAsia"/>
                <w:sz w:val="26"/>
                <w:szCs w:val="26"/>
              </w:rPr>
              <w:t>B02.2</w:t>
            </w:r>
          </w:p>
        </w:tc>
        <w:tc>
          <w:tcPr>
            <w:tcW w:w="4932" w:type="dxa"/>
          </w:tcPr>
          <w:p>
            <w:pPr>
              <w:rPr>
                <w:rFonts w:eastAsiaTheme="minorEastAsia"/>
                <w:sz w:val="26"/>
                <w:szCs w:val="26"/>
              </w:rPr>
            </w:pPr>
            <w:r>
              <w:rPr>
                <w:rFonts w:eastAsiaTheme="minorEastAsia"/>
                <w:sz w:val="26"/>
                <w:szCs w:val="26"/>
              </w:rPr>
              <w:t>Quản lý phải cung cấp rõ thông tin món ăn.</w:t>
            </w:r>
          </w:p>
        </w:tc>
        <w:tc>
          <w:tcPr>
            <w:tcW w:w="1800" w:type="dxa"/>
          </w:tcPr>
          <w:p>
            <w:pPr>
              <w:rPr>
                <w:rFonts w:eastAsiaTheme="minorEastAsia"/>
                <w:sz w:val="26"/>
                <w:szCs w:val="26"/>
              </w:rPr>
            </w:pPr>
            <w:r>
              <w:rPr>
                <w:rFonts w:eastAsiaTheme="minorEastAsia"/>
                <w:sz w:val="26"/>
                <w:szCs w:val="26"/>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Merge w:val="restart"/>
            <w:vAlign w:val="center"/>
          </w:tcPr>
          <w:p>
            <w:pPr>
              <w:rPr>
                <w:rFonts w:eastAsiaTheme="minorEastAsia"/>
                <w:sz w:val="26"/>
                <w:szCs w:val="26"/>
              </w:rPr>
            </w:pPr>
            <w:r>
              <w:rPr>
                <w:rFonts w:eastAsiaTheme="minorEastAsia"/>
                <w:sz w:val="26"/>
                <w:szCs w:val="26"/>
              </w:rPr>
              <w:t>U03</w:t>
            </w:r>
          </w:p>
          <w:p>
            <w:pPr>
              <w:rPr>
                <w:rFonts w:eastAsiaTheme="minorEastAsia"/>
                <w:sz w:val="26"/>
                <w:szCs w:val="26"/>
              </w:rPr>
            </w:pPr>
          </w:p>
        </w:tc>
        <w:tc>
          <w:tcPr>
            <w:tcW w:w="1128" w:type="dxa"/>
          </w:tcPr>
          <w:p>
            <w:pPr>
              <w:rPr>
                <w:rFonts w:eastAsiaTheme="minorEastAsia"/>
                <w:sz w:val="26"/>
                <w:szCs w:val="26"/>
              </w:rPr>
            </w:pPr>
            <w:r>
              <w:rPr>
                <w:rFonts w:eastAsiaTheme="minorEastAsia"/>
                <w:sz w:val="26"/>
                <w:szCs w:val="26"/>
              </w:rPr>
              <w:t>B03.1</w:t>
            </w:r>
          </w:p>
        </w:tc>
        <w:tc>
          <w:tcPr>
            <w:tcW w:w="4932" w:type="dxa"/>
          </w:tcPr>
          <w:p>
            <w:pPr>
              <w:rPr>
                <w:rFonts w:eastAsiaTheme="minorEastAsia"/>
                <w:sz w:val="26"/>
                <w:szCs w:val="26"/>
              </w:rPr>
            </w:pPr>
            <w:r>
              <w:rPr>
                <w:rFonts w:eastAsiaTheme="minorEastAsia"/>
                <w:sz w:val="26"/>
                <w:szCs w:val="26"/>
              </w:rPr>
              <w:t>Menu là duy nhất trong ngày.</w:t>
            </w:r>
          </w:p>
        </w:tc>
        <w:tc>
          <w:tcPr>
            <w:tcW w:w="1800" w:type="dxa"/>
          </w:tcPr>
          <w:p>
            <w:pPr>
              <w:rPr>
                <w:rFonts w:eastAsiaTheme="minorEastAsia"/>
                <w:sz w:val="26"/>
                <w:szCs w:val="26"/>
              </w:rPr>
            </w:pPr>
            <w:r>
              <w:rPr>
                <w:rFonts w:eastAsiaTheme="minorEastAsia"/>
                <w:sz w:val="26"/>
                <w:szCs w:val="26"/>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Merge w:val="continue"/>
            <w:vAlign w:val="center"/>
          </w:tcPr>
          <w:p>
            <w:pPr>
              <w:rPr>
                <w:rFonts w:eastAsiaTheme="minorEastAsia"/>
                <w:sz w:val="26"/>
                <w:szCs w:val="26"/>
              </w:rPr>
            </w:pPr>
          </w:p>
        </w:tc>
        <w:tc>
          <w:tcPr>
            <w:tcW w:w="1128" w:type="dxa"/>
          </w:tcPr>
          <w:p>
            <w:pPr>
              <w:rPr>
                <w:rFonts w:eastAsiaTheme="minorEastAsia"/>
                <w:sz w:val="26"/>
                <w:szCs w:val="26"/>
              </w:rPr>
            </w:pPr>
            <w:r>
              <w:rPr>
                <w:rFonts w:eastAsiaTheme="minorEastAsia"/>
                <w:sz w:val="26"/>
                <w:szCs w:val="26"/>
              </w:rPr>
              <w:t>B03.2</w:t>
            </w:r>
          </w:p>
        </w:tc>
        <w:tc>
          <w:tcPr>
            <w:tcW w:w="4932" w:type="dxa"/>
          </w:tcPr>
          <w:p>
            <w:pPr>
              <w:rPr>
                <w:rFonts w:eastAsiaTheme="minorEastAsia"/>
                <w:sz w:val="26"/>
                <w:szCs w:val="26"/>
              </w:rPr>
            </w:pPr>
            <w:r>
              <w:rPr>
                <w:rFonts w:eastAsiaTheme="minorEastAsia"/>
                <w:sz w:val="26"/>
                <w:szCs w:val="26"/>
              </w:rPr>
              <w:t>Menu không được rỗng.</w:t>
            </w:r>
          </w:p>
        </w:tc>
        <w:tc>
          <w:tcPr>
            <w:tcW w:w="1800" w:type="dxa"/>
          </w:tcPr>
          <w:p>
            <w:pPr>
              <w:rPr>
                <w:rFonts w:eastAsiaTheme="minorEastAsia"/>
                <w:sz w:val="26"/>
                <w:szCs w:val="26"/>
              </w:rPr>
            </w:pPr>
            <w:r>
              <w:rPr>
                <w:rFonts w:eastAsiaTheme="minorEastAsia"/>
                <w:sz w:val="26"/>
                <w:szCs w:val="26"/>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Merge w:val="restart"/>
            <w:vAlign w:val="center"/>
          </w:tcPr>
          <w:p>
            <w:pPr>
              <w:rPr>
                <w:rFonts w:eastAsiaTheme="minorEastAsia"/>
                <w:sz w:val="26"/>
                <w:szCs w:val="26"/>
              </w:rPr>
            </w:pPr>
            <w:r>
              <w:rPr>
                <w:rFonts w:eastAsiaTheme="minorEastAsia"/>
                <w:sz w:val="26"/>
                <w:szCs w:val="26"/>
              </w:rPr>
              <w:t>U04</w:t>
            </w:r>
          </w:p>
        </w:tc>
        <w:tc>
          <w:tcPr>
            <w:tcW w:w="1128" w:type="dxa"/>
          </w:tcPr>
          <w:p>
            <w:pPr>
              <w:rPr>
                <w:rFonts w:eastAsiaTheme="minorEastAsia"/>
                <w:sz w:val="26"/>
                <w:szCs w:val="26"/>
              </w:rPr>
            </w:pPr>
            <w:r>
              <w:rPr>
                <w:rFonts w:eastAsiaTheme="minorEastAsia"/>
                <w:sz w:val="26"/>
                <w:szCs w:val="26"/>
              </w:rPr>
              <w:t>B04.1</w:t>
            </w:r>
          </w:p>
        </w:tc>
        <w:tc>
          <w:tcPr>
            <w:tcW w:w="4932" w:type="dxa"/>
          </w:tcPr>
          <w:p>
            <w:pPr>
              <w:rPr>
                <w:rFonts w:eastAsiaTheme="minorEastAsia"/>
                <w:sz w:val="26"/>
                <w:szCs w:val="26"/>
              </w:rPr>
            </w:pPr>
            <w:r>
              <w:rPr>
                <w:rFonts w:eastAsiaTheme="minorEastAsia"/>
                <w:sz w:val="26"/>
                <w:szCs w:val="26"/>
              </w:rPr>
              <w:t>Menu đã được tạo.</w:t>
            </w:r>
          </w:p>
        </w:tc>
        <w:tc>
          <w:tcPr>
            <w:tcW w:w="1800" w:type="dxa"/>
          </w:tcPr>
          <w:p>
            <w:pPr>
              <w:rPr>
                <w:rFonts w:eastAsiaTheme="minorEastAsia"/>
                <w:sz w:val="26"/>
                <w:szCs w:val="26"/>
              </w:rPr>
            </w:pPr>
            <w:r>
              <w:rPr>
                <w:rFonts w:eastAsiaTheme="minorEastAsia"/>
                <w:sz w:val="26"/>
                <w:szCs w:val="26"/>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Merge w:val="continue"/>
            <w:vAlign w:val="center"/>
          </w:tcPr>
          <w:p>
            <w:pPr>
              <w:rPr>
                <w:rFonts w:eastAsiaTheme="minorEastAsia"/>
                <w:sz w:val="26"/>
                <w:szCs w:val="26"/>
              </w:rPr>
            </w:pPr>
          </w:p>
        </w:tc>
        <w:tc>
          <w:tcPr>
            <w:tcW w:w="1128" w:type="dxa"/>
          </w:tcPr>
          <w:p>
            <w:pPr>
              <w:rPr>
                <w:rFonts w:eastAsiaTheme="minorEastAsia"/>
                <w:sz w:val="26"/>
                <w:szCs w:val="26"/>
              </w:rPr>
            </w:pPr>
            <w:r>
              <w:rPr>
                <w:rFonts w:eastAsiaTheme="minorEastAsia"/>
                <w:sz w:val="26"/>
                <w:szCs w:val="26"/>
              </w:rPr>
              <w:t>B04.2</w:t>
            </w:r>
          </w:p>
        </w:tc>
        <w:tc>
          <w:tcPr>
            <w:tcW w:w="4932" w:type="dxa"/>
          </w:tcPr>
          <w:p>
            <w:pPr>
              <w:rPr>
                <w:rFonts w:eastAsiaTheme="minorEastAsia"/>
                <w:sz w:val="26"/>
                <w:szCs w:val="26"/>
              </w:rPr>
            </w:pPr>
            <w:r>
              <w:rPr>
                <w:rFonts w:eastAsiaTheme="minorEastAsia"/>
                <w:sz w:val="26"/>
                <w:szCs w:val="26"/>
              </w:rPr>
              <w:t>Menu không được rỗng.</w:t>
            </w:r>
          </w:p>
        </w:tc>
        <w:tc>
          <w:tcPr>
            <w:tcW w:w="1800" w:type="dxa"/>
          </w:tcPr>
          <w:p>
            <w:pPr>
              <w:rPr>
                <w:rFonts w:eastAsiaTheme="minorEastAsia"/>
                <w:sz w:val="26"/>
                <w:szCs w:val="26"/>
              </w:rPr>
            </w:pPr>
            <w:r>
              <w:rPr>
                <w:rFonts w:eastAsiaTheme="minorEastAsia"/>
                <w:sz w:val="26"/>
                <w:szCs w:val="26"/>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164" w:type="dxa"/>
            <w:vMerge w:val="restart"/>
            <w:vAlign w:val="center"/>
          </w:tcPr>
          <w:p>
            <w:pPr>
              <w:rPr>
                <w:rFonts w:eastAsiaTheme="minorEastAsia"/>
                <w:sz w:val="26"/>
                <w:szCs w:val="26"/>
              </w:rPr>
            </w:pPr>
            <w:r>
              <w:rPr>
                <w:rFonts w:eastAsiaTheme="minorEastAsia"/>
                <w:sz w:val="26"/>
                <w:szCs w:val="26"/>
              </w:rPr>
              <w:t>U06</w:t>
            </w:r>
          </w:p>
        </w:tc>
        <w:tc>
          <w:tcPr>
            <w:tcW w:w="1128" w:type="dxa"/>
          </w:tcPr>
          <w:p>
            <w:pPr>
              <w:rPr>
                <w:rFonts w:eastAsiaTheme="minorEastAsia"/>
                <w:sz w:val="26"/>
                <w:szCs w:val="26"/>
              </w:rPr>
            </w:pPr>
            <w:r>
              <w:rPr>
                <w:rFonts w:eastAsiaTheme="minorEastAsia"/>
                <w:sz w:val="26"/>
                <w:szCs w:val="26"/>
              </w:rPr>
              <w:t>B05.1</w:t>
            </w:r>
          </w:p>
        </w:tc>
        <w:tc>
          <w:tcPr>
            <w:tcW w:w="4932" w:type="dxa"/>
          </w:tcPr>
          <w:p>
            <w:pPr>
              <w:rPr>
                <w:rFonts w:eastAsiaTheme="minorEastAsia"/>
                <w:sz w:val="26"/>
                <w:szCs w:val="26"/>
              </w:rPr>
            </w:pPr>
            <w:r>
              <w:rPr>
                <w:rFonts w:eastAsiaTheme="minorEastAsia"/>
                <w:sz w:val="26"/>
                <w:szCs w:val="26"/>
              </w:rPr>
              <w:t>Dịch vụ chưa tồn tại.</w:t>
            </w:r>
          </w:p>
        </w:tc>
        <w:tc>
          <w:tcPr>
            <w:tcW w:w="1800" w:type="dxa"/>
          </w:tcPr>
          <w:p>
            <w:pPr>
              <w:rPr>
                <w:rFonts w:eastAsiaTheme="minorEastAsia"/>
                <w:sz w:val="26"/>
                <w:szCs w:val="26"/>
              </w:rPr>
            </w:pPr>
            <w:r>
              <w:rPr>
                <w:rFonts w:eastAsiaTheme="minorEastAsia"/>
                <w:sz w:val="26"/>
                <w:szCs w:val="26"/>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164" w:type="dxa"/>
            <w:vMerge w:val="continue"/>
            <w:vAlign w:val="center"/>
          </w:tcPr>
          <w:p>
            <w:pPr>
              <w:rPr>
                <w:rFonts w:eastAsiaTheme="minorEastAsia"/>
                <w:sz w:val="26"/>
                <w:szCs w:val="26"/>
              </w:rPr>
            </w:pPr>
          </w:p>
        </w:tc>
        <w:tc>
          <w:tcPr>
            <w:tcW w:w="1128" w:type="dxa"/>
          </w:tcPr>
          <w:p>
            <w:pPr>
              <w:rPr>
                <w:rFonts w:eastAsiaTheme="minorEastAsia"/>
                <w:sz w:val="26"/>
                <w:szCs w:val="26"/>
              </w:rPr>
            </w:pPr>
            <w:r>
              <w:rPr>
                <w:rFonts w:eastAsiaTheme="minorEastAsia"/>
                <w:sz w:val="26"/>
                <w:szCs w:val="26"/>
              </w:rPr>
              <w:t>B05.2</w:t>
            </w:r>
          </w:p>
        </w:tc>
        <w:tc>
          <w:tcPr>
            <w:tcW w:w="4932" w:type="dxa"/>
          </w:tcPr>
          <w:p>
            <w:pPr>
              <w:rPr>
                <w:rFonts w:eastAsiaTheme="minorEastAsia"/>
                <w:sz w:val="26"/>
                <w:szCs w:val="26"/>
              </w:rPr>
            </w:pPr>
            <w:r>
              <w:rPr>
                <w:rFonts w:eastAsiaTheme="minorEastAsia"/>
                <w:sz w:val="26"/>
                <w:szCs w:val="26"/>
              </w:rPr>
              <w:t>Quản lý phải cung cấp rõ thông tin dịch vụ.</w:t>
            </w:r>
          </w:p>
        </w:tc>
        <w:tc>
          <w:tcPr>
            <w:tcW w:w="1800" w:type="dxa"/>
          </w:tcPr>
          <w:p>
            <w:pPr>
              <w:rPr>
                <w:rFonts w:eastAsiaTheme="minorEastAsia"/>
                <w:sz w:val="26"/>
                <w:szCs w:val="26"/>
              </w:rPr>
            </w:pPr>
            <w:r>
              <w:rPr>
                <w:rFonts w:eastAsiaTheme="minorEastAsia"/>
                <w:sz w:val="26"/>
                <w:szCs w:val="26"/>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164" w:type="dxa"/>
            <w:vMerge w:val="restart"/>
            <w:vAlign w:val="center"/>
          </w:tcPr>
          <w:p>
            <w:pPr>
              <w:rPr>
                <w:rFonts w:eastAsiaTheme="minorEastAsia"/>
                <w:sz w:val="26"/>
                <w:szCs w:val="26"/>
              </w:rPr>
            </w:pPr>
            <w:r>
              <w:rPr>
                <w:rFonts w:eastAsiaTheme="minorEastAsia"/>
                <w:sz w:val="26"/>
                <w:szCs w:val="26"/>
              </w:rPr>
              <w:t>U06</w:t>
            </w:r>
          </w:p>
          <w:p>
            <w:pPr>
              <w:rPr>
                <w:rFonts w:eastAsiaTheme="minorEastAsia"/>
                <w:sz w:val="26"/>
                <w:szCs w:val="26"/>
              </w:rPr>
            </w:pPr>
          </w:p>
          <w:p>
            <w:pPr>
              <w:rPr>
                <w:rFonts w:eastAsiaTheme="minorEastAsia"/>
                <w:sz w:val="26"/>
                <w:szCs w:val="26"/>
              </w:rPr>
            </w:pPr>
          </w:p>
        </w:tc>
        <w:tc>
          <w:tcPr>
            <w:tcW w:w="1128" w:type="dxa"/>
          </w:tcPr>
          <w:p>
            <w:pPr>
              <w:rPr>
                <w:rFonts w:eastAsiaTheme="minorEastAsia"/>
                <w:sz w:val="26"/>
                <w:szCs w:val="26"/>
              </w:rPr>
            </w:pPr>
            <w:r>
              <w:rPr>
                <w:rFonts w:eastAsiaTheme="minorEastAsia"/>
                <w:sz w:val="26"/>
                <w:szCs w:val="26"/>
              </w:rPr>
              <w:t>B06.1</w:t>
            </w:r>
          </w:p>
        </w:tc>
        <w:tc>
          <w:tcPr>
            <w:tcW w:w="4932" w:type="dxa"/>
          </w:tcPr>
          <w:p>
            <w:pPr>
              <w:rPr>
                <w:rFonts w:eastAsiaTheme="minorEastAsia"/>
                <w:sz w:val="26"/>
                <w:szCs w:val="26"/>
              </w:rPr>
            </w:pPr>
            <w:r>
              <w:rPr>
                <w:rFonts w:eastAsiaTheme="minorEastAsia"/>
                <w:sz w:val="26"/>
                <w:szCs w:val="26"/>
              </w:rPr>
              <w:t>Dịch vụ đã tồn tại.</w:t>
            </w:r>
          </w:p>
        </w:tc>
        <w:tc>
          <w:tcPr>
            <w:tcW w:w="1800" w:type="dxa"/>
          </w:tcPr>
          <w:p>
            <w:pPr>
              <w:rPr>
                <w:rFonts w:eastAsiaTheme="minorEastAsia"/>
                <w:sz w:val="26"/>
                <w:szCs w:val="26"/>
              </w:rPr>
            </w:pPr>
            <w:r>
              <w:rPr>
                <w:rFonts w:eastAsiaTheme="minorEastAsia"/>
                <w:sz w:val="26"/>
                <w:szCs w:val="26"/>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164" w:type="dxa"/>
            <w:vMerge w:val="continue"/>
            <w:vAlign w:val="center"/>
          </w:tcPr>
          <w:p>
            <w:pPr>
              <w:rPr>
                <w:rFonts w:eastAsiaTheme="minorEastAsia"/>
                <w:sz w:val="26"/>
                <w:szCs w:val="26"/>
              </w:rPr>
            </w:pPr>
          </w:p>
        </w:tc>
        <w:tc>
          <w:tcPr>
            <w:tcW w:w="1128" w:type="dxa"/>
          </w:tcPr>
          <w:p>
            <w:pPr>
              <w:rPr>
                <w:rFonts w:eastAsiaTheme="minorEastAsia"/>
                <w:sz w:val="26"/>
                <w:szCs w:val="26"/>
              </w:rPr>
            </w:pPr>
            <w:r>
              <w:rPr>
                <w:rFonts w:eastAsiaTheme="minorEastAsia"/>
                <w:sz w:val="26"/>
                <w:szCs w:val="26"/>
              </w:rPr>
              <w:t>B06.2</w:t>
            </w:r>
          </w:p>
        </w:tc>
        <w:tc>
          <w:tcPr>
            <w:tcW w:w="4932" w:type="dxa"/>
          </w:tcPr>
          <w:p>
            <w:pPr>
              <w:rPr>
                <w:rFonts w:eastAsiaTheme="minorEastAsia"/>
                <w:sz w:val="26"/>
                <w:szCs w:val="26"/>
              </w:rPr>
            </w:pPr>
            <w:r>
              <w:rPr>
                <w:rFonts w:eastAsiaTheme="minorEastAsia"/>
                <w:sz w:val="26"/>
                <w:szCs w:val="26"/>
              </w:rPr>
              <w:t>Quản lý phải cung cấp rõ thông tin dịch vụ.</w:t>
            </w:r>
          </w:p>
        </w:tc>
        <w:tc>
          <w:tcPr>
            <w:tcW w:w="1800" w:type="dxa"/>
          </w:tcPr>
          <w:p>
            <w:pPr>
              <w:rPr>
                <w:rFonts w:eastAsiaTheme="minorEastAsia"/>
                <w:sz w:val="26"/>
                <w:szCs w:val="26"/>
              </w:rPr>
            </w:pPr>
            <w:r>
              <w:rPr>
                <w:rFonts w:eastAsiaTheme="minorEastAsia"/>
                <w:sz w:val="26"/>
                <w:szCs w:val="26"/>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Merge w:val="restart"/>
            <w:vAlign w:val="center"/>
          </w:tcPr>
          <w:p>
            <w:pPr>
              <w:rPr>
                <w:rFonts w:eastAsiaTheme="minorEastAsia"/>
                <w:sz w:val="26"/>
                <w:szCs w:val="26"/>
              </w:rPr>
            </w:pPr>
            <w:r>
              <w:rPr>
                <w:rFonts w:eastAsiaTheme="minorEastAsia"/>
                <w:sz w:val="26"/>
                <w:szCs w:val="26"/>
              </w:rPr>
              <w:t>U07</w:t>
            </w:r>
          </w:p>
        </w:tc>
        <w:tc>
          <w:tcPr>
            <w:tcW w:w="1128" w:type="dxa"/>
          </w:tcPr>
          <w:p>
            <w:pPr>
              <w:rPr>
                <w:rFonts w:eastAsiaTheme="minorEastAsia"/>
                <w:sz w:val="26"/>
                <w:szCs w:val="26"/>
              </w:rPr>
            </w:pPr>
            <w:r>
              <w:rPr>
                <w:rFonts w:eastAsiaTheme="minorEastAsia"/>
                <w:sz w:val="26"/>
                <w:szCs w:val="26"/>
              </w:rPr>
              <w:t>B07.1</w:t>
            </w:r>
          </w:p>
        </w:tc>
        <w:tc>
          <w:tcPr>
            <w:tcW w:w="4932" w:type="dxa"/>
          </w:tcPr>
          <w:p>
            <w:pPr>
              <w:rPr>
                <w:rFonts w:eastAsiaTheme="minorEastAsia"/>
                <w:sz w:val="26"/>
                <w:szCs w:val="26"/>
              </w:rPr>
            </w:pPr>
            <w:r>
              <w:rPr>
                <w:rFonts w:eastAsiaTheme="minorEastAsia"/>
                <w:sz w:val="26"/>
                <w:szCs w:val="26"/>
              </w:rPr>
              <w:t>Nếu yêu cầu không hợp lệ hoặc không khả dụng, quản lý phải liên hệ với người đặt tiệc để giải quyết vấn đề và đề xuất giải pháp.</w:t>
            </w:r>
          </w:p>
        </w:tc>
        <w:tc>
          <w:tcPr>
            <w:tcW w:w="1800" w:type="dxa"/>
          </w:tcPr>
          <w:p>
            <w:pPr>
              <w:rPr>
                <w:rFonts w:eastAsiaTheme="minorEastAsia"/>
                <w:sz w:val="26"/>
                <w:szCs w:val="26"/>
              </w:rPr>
            </w:pPr>
            <w:r>
              <w:rPr>
                <w:rFonts w:eastAsiaTheme="minorEastAsia"/>
                <w:sz w:val="26"/>
                <w:szCs w:val="26"/>
              </w:rPr>
              <w:t>Quản lý, người đặt tiệc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Merge w:val="continue"/>
            <w:vAlign w:val="center"/>
          </w:tcPr>
          <w:p>
            <w:pPr>
              <w:rPr>
                <w:rFonts w:eastAsiaTheme="minorEastAsia"/>
                <w:sz w:val="26"/>
                <w:szCs w:val="26"/>
              </w:rPr>
            </w:pPr>
          </w:p>
        </w:tc>
        <w:tc>
          <w:tcPr>
            <w:tcW w:w="1128" w:type="dxa"/>
          </w:tcPr>
          <w:p>
            <w:pPr>
              <w:rPr>
                <w:rFonts w:eastAsiaTheme="minorEastAsia"/>
                <w:sz w:val="26"/>
                <w:szCs w:val="26"/>
              </w:rPr>
            </w:pPr>
            <w:r>
              <w:rPr>
                <w:rFonts w:eastAsiaTheme="minorEastAsia"/>
                <w:sz w:val="26"/>
                <w:szCs w:val="26"/>
              </w:rPr>
              <w:t>B07.2</w:t>
            </w:r>
          </w:p>
        </w:tc>
        <w:tc>
          <w:tcPr>
            <w:tcW w:w="4932" w:type="dxa"/>
          </w:tcPr>
          <w:p>
            <w:pPr>
              <w:rPr>
                <w:rFonts w:eastAsiaTheme="minorEastAsia"/>
                <w:sz w:val="26"/>
                <w:szCs w:val="26"/>
              </w:rPr>
            </w:pPr>
            <w:r>
              <w:rPr>
                <w:rFonts w:eastAsiaTheme="minorEastAsia"/>
                <w:sz w:val="26"/>
                <w:szCs w:val="26"/>
              </w:rPr>
              <w:t>Không thay đổi trạng thái sau khi diễn ra tiệc</w:t>
            </w:r>
          </w:p>
        </w:tc>
        <w:tc>
          <w:tcPr>
            <w:tcW w:w="1800" w:type="dxa"/>
          </w:tcPr>
          <w:p>
            <w:pPr>
              <w:rPr>
                <w:rFonts w:eastAsiaTheme="minorEastAsia"/>
                <w:sz w:val="26"/>
                <w:szCs w:val="26"/>
              </w:rPr>
            </w:pPr>
            <w:r>
              <w:rPr>
                <w:rFonts w:eastAsiaTheme="minorEastAsia"/>
                <w:sz w:val="26"/>
                <w:szCs w:val="26"/>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Merge w:val="restart"/>
            <w:vAlign w:val="center"/>
          </w:tcPr>
          <w:p>
            <w:pPr>
              <w:rPr>
                <w:rFonts w:eastAsiaTheme="minorEastAsia"/>
                <w:sz w:val="26"/>
                <w:szCs w:val="26"/>
              </w:rPr>
            </w:pPr>
            <w:r>
              <w:rPr>
                <w:rFonts w:eastAsiaTheme="minorEastAsia"/>
                <w:sz w:val="26"/>
                <w:szCs w:val="26"/>
              </w:rPr>
              <w:t>U08</w:t>
            </w:r>
          </w:p>
        </w:tc>
        <w:tc>
          <w:tcPr>
            <w:tcW w:w="1128" w:type="dxa"/>
          </w:tcPr>
          <w:p>
            <w:pPr>
              <w:rPr>
                <w:rFonts w:eastAsiaTheme="minorEastAsia"/>
                <w:sz w:val="26"/>
                <w:szCs w:val="26"/>
              </w:rPr>
            </w:pPr>
            <w:r>
              <w:rPr>
                <w:rFonts w:eastAsiaTheme="minorEastAsia"/>
                <w:sz w:val="26"/>
                <w:szCs w:val="26"/>
              </w:rPr>
              <w:t>B08.1</w:t>
            </w:r>
          </w:p>
        </w:tc>
        <w:tc>
          <w:tcPr>
            <w:tcW w:w="4932" w:type="dxa"/>
          </w:tcPr>
          <w:p>
            <w:pPr>
              <w:rPr>
                <w:rFonts w:eastAsiaTheme="minorEastAsia"/>
                <w:sz w:val="26"/>
                <w:szCs w:val="26"/>
              </w:rPr>
            </w:pPr>
            <w:r>
              <w:rPr>
                <w:rFonts w:eastAsiaTheme="minorEastAsia"/>
                <w:sz w:val="26"/>
                <w:szCs w:val="26"/>
              </w:rPr>
              <w:t>Người đặt tiệc cần cung thông tin về yêu cầu đặt bàn: số lượng, thời gian, menu, loại bàn, dịch vụ</w:t>
            </w:r>
          </w:p>
        </w:tc>
        <w:tc>
          <w:tcPr>
            <w:tcW w:w="1800" w:type="dxa"/>
          </w:tcPr>
          <w:p>
            <w:pPr>
              <w:rPr>
                <w:rFonts w:eastAsiaTheme="minorEastAsia"/>
                <w:sz w:val="26"/>
                <w:szCs w:val="26"/>
              </w:rPr>
            </w:pPr>
            <w:r>
              <w:rPr>
                <w:rFonts w:eastAsiaTheme="minorEastAsia"/>
                <w:sz w:val="26"/>
                <w:szCs w:val="26"/>
              </w:rPr>
              <w:t>Người đặt tiệc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Merge w:val="continue"/>
            <w:vAlign w:val="center"/>
          </w:tcPr>
          <w:p>
            <w:pPr>
              <w:rPr>
                <w:rFonts w:eastAsiaTheme="minorEastAsia"/>
                <w:sz w:val="26"/>
                <w:szCs w:val="26"/>
              </w:rPr>
            </w:pPr>
          </w:p>
        </w:tc>
        <w:tc>
          <w:tcPr>
            <w:tcW w:w="1128" w:type="dxa"/>
          </w:tcPr>
          <w:p>
            <w:pPr>
              <w:rPr>
                <w:rFonts w:eastAsiaTheme="minorEastAsia"/>
                <w:sz w:val="26"/>
                <w:szCs w:val="26"/>
              </w:rPr>
            </w:pPr>
            <w:r>
              <w:rPr>
                <w:rFonts w:eastAsiaTheme="minorEastAsia"/>
                <w:sz w:val="26"/>
                <w:szCs w:val="26"/>
              </w:rPr>
              <w:t>B08.2</w:t>
            </w:r>
          </w:p>
        </w:tc>
        <w:tc>
          <w:tcPr>
            <w:tcW w:w="4932" w:type="dxa"/>
          </w:tcPr>
          <w:p>
            <w:pPr>
              <w:rPr>
                <w:rFonts w:eastAsiaTheme="minorEastAsia"/>
                <w:sz w:val="26"/>
                <w:szCs w:val="26"/>
              </w:rPr>
            </w:pPr>
            <w:r>
              <w:rPr>
                <w:rFonts w:eastAsiaTheme="minorEastAsia"/>
                <w:sz w:val="26"/>
                <w:szCs w:val="26"/>
              </w:rPr>
              <w:t>Hệ thống cần hiển thị tính khả thi của yêu cầu đặt bàn theo thông tin người đặt tiệc.</w:t>
            </w:r>
          </w:p>
        </w:tc>
        <w:tc>
          <w:tcPr>
            <w:tcW w:w="1800" w:type="dxa"/>
          </w:tcPr>
          <w:p>
            <w:pPr>
              <w:rPr>
                <w:rFonts w:eastAsiaTheme="minorEastAsia"/>
                <w:sz w:val="26"/>
                <w:szCs w:val="26"/>
              </w:rPr>
            </w:pPr>
            <w:r>
              <w:rPr>
                <w:rFonts w:eastAsiaTheme="minorEastAsia"/>
                <w:sz w:val="26"/>
                <w:szCs w:val="26"/>
              </w:rPr>
              <w:t>Nhà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Merge w:val="continue"/>
            <w:vAlign w:val="center"/>
          </w:tcPr>
          <w:p>
            <w:pPr>
              <w:rPr>
                <w:rFonts w:eastAsiaTheme="minorEastAsia"/>
                <w:sz w:val="26"/>
                <w:szCs w:val="26"/>
              </w:rPr>
            </w:pPr>
          </w:p>
        </w:tc>
        <w:tc>
          <w:tcPr>
            <w:tcW w:w="1128" w:type="dxa"/>
          </w:tcPr>
          <w:p>
            <w:pPr>
              <w:rPr>
                <w:rFonts w:eastAsiaTheme="minorEastAsia"/>
                <w:sz w:val="26"/>
                <w:szCs w:val="26"/>
              </w:rPr>
            </w:pPr>
            <w:r>
              <w:rPr>
                <w:rFonts w:eastAsiaTheme="minorEastAsia"/>
                <w:sz w:val="26"/>
                <w:szCs w:val="26"/>
              </w:rPr>
              <w:t>B08.3</w:t>
            </w:r>
          </w:p>
        </w:tc>
        <w:tc>
          <w:tcPr>
            <w:tcW w:w="4932" w:type="dxa"/>
          </w:tcPr>
          <w:p>
            <w:pPr>
              <w:rPr>
                <w:rFonts w:eastAsiaTheme="minorEastAsia"/>
                <w:sz w:val="26"/>
                <w:szCs w:val="26"/>
              </w:rPr>
            </w:pPr>
            <w:r>
              <w:rPr>
                <w:rFonts w:eastAsiaTheme="minorEastAsia"/>
                <w:sz w:val="26"/>
                <w:szCs w:val="26"/>
              </w:rPr>
              <w:t>Hệ thống cần giữ bàn trong thời gian diễn ra tiệc trên dưới 4 tiếng.</w:t>
            </w:r>
          </w:p>
        </w:tc>
        <w:tc>
          <w:tcPr>
            <w:tcW w:w="1800" w:type="dxa"/>
          </w:tcPr>
          <w:p>
            <w:pPr>
              <w:rPr>
                <w:rFonts w:eastAsiaTheme="minorEastAsia"/>
                <w:sz w:val="26"/>
                <w:szCs w:val="26"/>
              </w:rPr>
            </w:pPr>
            <w:r>
              <w:rPr>
                <w:rFonts w:eastAsiaTheme="minorEastAsia"/>
                <w:sz w:val="26"/>
                <w:szCs w:val="26"/>
              </w:rPr>
              <w:t>Nhà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Merge w:val="continue"/>
            <w:vAlign w:val="center"/>
          </w:tcPr>
          <w:p>
            <w:pPr>
              <w:rPr>
                <w:rFonts w:eastAsiaTheme="minorEastAsia"/>
                <w:sz w:val="26"/>
                <w:szCs w:val="26"/>
              </w:rPr>
            </w:pPr>
          </w:p>
        </w:tc>
        <w:tc>
          <w:tcPr>
            <w:tcW w:w="1128" w:type="dxa"/>
          </w:tcPr>
          <w:p>
            <w:pPr>
              <w:rPr>
                <w:rFonts w:eastAsiaTheme="minorEastAsia"/>
                <w:sz w:val="26"/>
                <w:szCs w:val="26"/>
              </w:rPr>
            </w:pPr>
            <w:r>
              <w:rPr>
                <w:rFonts w:eastAsiaTheme="minorEastAsia"/>
                <w:sz w:val="26"/>
                <w:szCs w:val="26"/>
              </w:rPr>
              <w:t>B08.4</w:t>
            </w:r>
          </w:p>
        </w:tc>
        <w:tc>
          <w:tcPr>
            <w:tcW w:w="4932" w:type="dxa"/>
          </w:tcPr>
          <w:p>
            <w:pPr>
              <w:rPr>
                <w:rFonts w:eastAsiaTheme="minorEastAsia"/>
                <w:sz w:val="26"/>
                <w:szCs w:val="26"/>
              </w:rPr>
            </w:pPr>
            <w:r>
              <w:rPr>
                <w:rFonts w:eastAsiaTheme="minorEastAsia"/>
                <w:sz w:val="26"/>
                <w:szCs w:val="26"/>
              </w:rPr>
              <w:t xml:space="preserve"> Hệ thống không tính yêu cầu đặt bàn không thanh toán phí trả trước(nếu có).</w:t>
            </w:r>
          </w:p>
        </w:tc>
        <w:tc>
          <w:tcPr>
            <w:tcW w:w="1800" w:type="dxa"/>
          </w:tcPr>
          <w:p>
            <w:pPr>
              <w:rPr>
                <w:rFonts w:eastAsiaTheme="minorEastAsia"/>
                <w:sz w:val="26"/>
                <w:szCs w:val="26"/>
              </w:rPr>
            </w:pPr>
            <w:r>
              <w:rPr>
                <w:rFonts w:eastAsiaTheme="minorEastAsia"/>
                <w:sz w:val="26"/>
                <w:szCs w:val="26"/>
              </w:rPr>
              <w:t>Nhà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164" w:type="dxa"/>
            <w:vMerge w:val="restart"/>
            <w:vAlign w:val="center"/>
          </w:tcPr>
          <w:p>
            <w:pPr>
              <w:rPr>
                <w:rFonts w:eastAsiaTheme="minorEastAsia"/>
                <w:sz w:val="26"/>
                <w:szCs w:val="26"/>
              </w:rPr>
            </w:pPr>
            <w:r>
              <w:rPr>
                <w:rFonts w:eastAsiaTheme="minorEastAsia"/>
                <w:sz w:val="26"/>
                <w:szCs w:val="26"/>
              </w:rPr>
              <w:t>U09</w:t>
            </w:r>
          </w:p>
        </w:tc>
        <w:tc>
          <w:tcPr>
            <w:tcW w:w="1128" w:type="dxa"/>
          </w:tcPr>
          <w:p>
            <w:pPr>
              <w:rPr>
                <w:rFonts w:eastAsiaTheme="minorEastAsia"/>
                <w:sz w:val="26"/>
                <w:szCs w:val="26"/>
              </w:rPr>
            </w:pPr>
            <w:r>
              <w:rPr>
                <w:rFonts w:eastAsiaTheme="minorEastAsia"/>
                <w:sz w:val="26"/>
                <w:szCs w:val="26"/>
              </w:rPr>
              <w:t>B09.1</w:t>
            </w:r>
          </w:p>
        </w:tc>
        <w:tc>
          <w:tcPr>
            <w:tcW w:w="4932" w:type="dxa"/>
          </w:tcPr>
          <w:p>
            <w:pPr>
              <w:rPr>
                <w:rFonts w:eastAsiaTheme="minorEastAsia"/>
                <w:sz w:val="26"/>
                <w:szCs w:val="26"/>
              </w:rPr>
            </w:pPr>
            <w:r>
              <w:rPr>
                <w:rFonts w:eastAsiaTheme="minorEastAsia"/>
                <w:sz w:val="26"/>
                <w:szCs w:val="26"/>
              </w:rPr>
              <w:t>Người đặt tiệc đã đặt bàn trước đó.</w:t>
            </w:r>
          </w:p>
        </w:tc>
        <w:tc>
          <w:tcPr>
            <w:tcW w:w="1800" w:type="dxa"/>
          </w:tcPr>
          <w:p>
            <w:pPr>
              <w:rPr>
                <w:rFonts w:eastAsiaTheme="minorEastAsia"/>
                <w:sz w:val="26"/>
                <w:szCs w:val="26"/>
              </w:rPr>
            </w:pPr>
            <w:r>
              <w:rPr>
                <w:rFonts w:eastAsiaTheme="minorEastAsia"/>
                <w:sz w:val="26"/>
                <w:szCs w:val="26"/>
              </w:rPr>
              <w:t>Người đặt tiệc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Merge w:val="continue"/>
          </w:tcPr>
          <w:p>
            <w:pPr>
              <w:rPr>
                <w:rFonts w:eastAsiaTheme="minorEastAsia"/>
                <w:sz w:val="26"/>
                <w:szCs w:val="26"/>
              </w:rPr>
            </w:pPr>
          </w:p>
        </w:tc>
        <w:tc>
          <w:tcPr>
            <w:tcW w:w="1128" w:type="dxa"/>
          </w:tcPr>
          <w:p>
            <w:pPr>
              <w:rPr>
                <w:rFonts w:eastAsiaTheme="minorEastAsia"/>
                <w:sz w:val="26"/>
                <w:szCs w:val="26"/>
              </w:rPr>
            </w:pPr>
            <w:r>
              <w:rPr>
                <w:rFonts w:eastAsiaTheme="minorEastAsia"/>
                <w:sz w:val="26"/>
                <w:szCs w:val="26"/>
              </w:rPr>
              <w:t>B09.2</w:t>
            </w:r>
          </w:p>
        </w:tc>
        <w:tc>
          <w:tcPr>
            <w:tcW w:w="4932" w:type="dxa"/>
          </w:tcPr>
          <w:p>
            <w:pPr>
              <w:rPr>
                <w:rFonts w:eastAsiaTheme="minorEastAsia"/>
                <w:sz w:val="26"/>
                <w:szCs w:val="26"/>
              </w:rPr>
            </w:pPr>
            <w:r>
              <w:rPr>
                <w:rFonts w:eastAsiaTheme="minorEastAsia"/>
                <w:sz w:val="26"/>
                <w:szCs w:val="26"/>
              </w:rPr>
              <w:t>Thời gian thực hiện đổi bàn phải trước ngày diễn ra lúc đặt bàn ít nhất 3 ngày.</w:t>
            </w:r>
          </w:p>
        </w:tc>
        <w:tc>
          <w:tcPr>
            <w:tcW w:w="1800" w:type="dxa"/>
          </w:tcPr>
          <w:p>
            <w:pPr>
              <w:rPr>
                <w:rFonts w:eastAsiaTheme="minorEastAsia"/>
                <w:sz w:val="26"/>
                <w:szCs w:val="26"/>
              </w:rPr>
            </w:pPr>
            <w:r>
              <w:rPr>
                <w:rFonts w:eastAsiaTheme="minorEastAsia"/>
                <w:sz w:val="26"/>
                <w:szCs w:val="26"/>
              </w:rPr>
              <w:t>Người đặt tiệc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Merge w:val="continue"/>
          </w:tcPr>
          <w:p>
            <w:pPr>
              <w:rPr>
                <w:rFonts w:eastAsiaTheme="minorEastAsia"/>
                <w:sz w:val="26"/>
                <w:szCs w:val="26"/>
              </w:rPr>
            </w:pPr>
          </w:p>
        </w:tc>
        <w:tc>
          <w:tcPr>
            <w:tcW w:w="1128" w:type="dxa"/>
          </w:tcPr>
          <w:p>
            <w:pPr>
              <w:rPr>
                <w:rFonts w:eastAsiaTheme="minorEastAsia"/>
                <w:sz w:val="26"/>
                <w:szCs w:val="26"/>
              </w:rPr>
            </w:pPr>
            <w:r>
              <w:rPr>
                <w:rFonts w:eastAsiaTheme="minorEastAsia"/>
                <w:sz w:val="26"/>
                <w:szCs w:val="26"/>
              </w:rPr>
              <w:t>B09.3</w:t>
            </w:r>
          </w:p>
        </w:tc>
        <w:tc>
          <w:tcPr>
            <w:tcW w:w="4932" w:type="dxa"/>
          </w:tcPr>
          <w:p>
            <w:pPr>
              <w:rPr>
                <w:rFonts w:eastAsiaTheme="minorEastAsia"/>
                <w:sz w:val="26"/>
                <w:szCs w:val="26"/>
              </w:rPr>
            </w:pPr>
            <w:r>
              <w:rPr>
                <w:rFonts w:eastAsiaTheme="minorEastAsia"/>
                <w:sz w:val="26"/>
                <w:szCs w:val="26"/>
              </w:rPr>
              <w:t>Hệ thống yêu cầu thanh toán thêm tiền trả trước.</w:t>
            </w:r>
          </w:p>
        </w:tc>
        <w:tc>
          <w:tcPr>
            <w:tcW w:w="1800" w:type="dxa"/>
          </w:tcPr>
          <w:p>
            <w:pPr>
              <w:rPr>
                <w:rFonts w:eastAsiaTheme="minorEastAsia"/>
                <w:sz w:val="26"/>
                <w:szCs w:val="26"/>
              </w:rPr>
            </w:pPr>
            <w:r>
              <w:rPr>
                <w:rFonts w:eastAsiaTheme="minorEastAsia"/>
                <w:sz w:val="26"/>
                <w:szCs w:val="26"/>
              </w:rPr>
              <w:t>Nhà hàng</w:t>
            </w:r>
          </w:p>
        </w:tc>
      </w:tr>
    </w:tbl>
    <w:p>
      <w:pPr>
        <w:rPr>
          <w:sz w:val="26"/>
          <w:szCs w:val="26"/>
        </w:rPr>
      </w:pPr>
    </w:p>
    <w:p>
      <w:pPr>
        <w:rPr>
          <w:b/>
          <w:bCs/>
          <w:sz w:val="26"/>
          <w:szCs w:val="26"/>
          <w:lang w:val="vi-VN"/>
        </w:rPr>
      </w:pPr>
      <w:r>
        <w:rPr>
          <w:b/>
          <w:bCs/>
          <w:sz w:val="26"/>
          <w:szCs w:val="26"/>
          <w:lang w:val="vi-VN"/>
        </w:rPr>
        <w:t xml:space="preserve">1.4. Mô tả các quy trình nghiệp vụ: </w:t>
      </w:r>
    </w:p>
    <w:p>
      <w:pPr>
        <w:rPr>
          <w:rFonts w:hint="default"/>
          <w:b/>
          <w:bCs/>
          <w:sz w:val="26"/>
          <w:szCs w:val="26"/>
          <w:lang w:val="vi-VN"/>
        </w:rPr>
      </w:pPr>
      <w:r>
        <w:rPr>
          <w:rFonts w:hint="default"/>
          <w:b/>
          <w:bCs/>
          <w:sz w:val="26"/>
          <w:szCs w:val="26"/>
          <w:lang w:val="en-US"/>
        </w:rPr>
        <w:t>1.4.1. Thực trạng:</w:t>
      </w:r>
    </w:p>
    <w:p>
      <w:pPr>
        <w:pStyle w:val="2"/>
        <w:rPr>
          <w:rFonts w:cs="Times New Roman"/>
          <w:szCs w:val="26"/>
        </w:rPr>
      </w:pPr>
      <w:bookmarkStart w:id="0" w:name="_Toc19197"/>
      <w:r>
        <w:rPr>
          <w:rFonts w:cs="Times New Roman"/>
          <w:szCs w:val="26"/>
          <w:lang w:val="vi-VN"/>
        </w:rPr>
        <w:t>1.4.1</w:t>
      </w:r>
      <w:r>
        <w:rPr>
          <w:rFonts w:cs="Times New Roman"/>
          <w:szCs w:val="26"/>
        </w:rPr>
        <w:t>.</w:t>
      </w:r>
      <w:r>
        <w:rPr>
          <w:rFonts w:hint="default" w:cs="Times New Roman"/>
          <w:szCs w:val="26"/>
          <w:lang w:val="en-US"/>
        </w:rPr>
        <w:t>1</w:t>
      </w:r>
      <w:r>
        <w:rPr>
          <w:rFonts w:cs="Times New Roman"/>
          <w:szCs w:val="26"/>
        </w:rPr>
        <w:t xml:space="preserve"> Yêu cầu đặt bàn</w:t>
      </w:r>
      <w:bookmarkEnd w:id="0"/>
    </w:p>
    <w:p>
      <w:pPr>
        <w:spacing w:before="60" w:after="60" w:line="288" w:lineRule="auto"/>
        <w:jc w:val="both"/>
        <w:rPr>
          <w:sz w:val="26"/>
          <w:szCs w:val="26"/>
        </w:rPr>
      </w:pPr>
      <w:r>
        <w:rPr>
          <w:sz w:val="26"/>
          <w:szCs w:val="26"/>
        </w:rPr>
        <w:drawing>
          <wp:inline distT="0" distB="0" distL="114300" distR="114300">
            <wp:extent cx="5754370" cy="1751330"/>
            <wp:effectExtent l="0" t="0" r="6350" b="127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
                    <pic:cNvPicPr>
                      <a:picLocks noChangeAspect="1"/>
                    </pic:cNvPicPr>
                  </pic:nvPicPr>
                  <pic:blipFill>
                    <a:blip r:embed="rId18"/>
                    <a:stretch>
                      <a:fillRect/>
                    </a:stretch>
                  </pic:blipFill>
                  <pic:spPr>
                    <a:xfrm>
                      <a:off x="0" y="0"/>
                      <a:ext cx="5754370" cy="1751330"/>
                    </a:xfrm>
                    <a:prstGeom prst="rect">
                      <a:avLst/>
                    </a:prstGeom>
                    <a:noFill/>
                    <a:ln>
                      <a:noFill/>
                    </a:ln>
                  </pic:spPr>
                </pic:pic>
              </a:graphicData>
            </a:graphic>
          </wp:inline>
        </w:drawing>
      </w:r>
    </w:p>
    <w:p>
      <w:pPr>
        <w:pStyle w:val="5"/>
        <w:rPr>
          <w:rFonts w:cs="Times New Roman"/>
          <w:szCs w:val="26"/>
        </w:rPr>
      </w:pPr>
      <w:bookmarkStart w:id="1" w:name="_Toc142893430"/>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Hình_ \* ARABIC \s 1 </w:instrText>
      </w:r>
      <w:r>
        <w:fldChar w:fldCharType="separate"/>
      </w:r>
      <w:r>
        <w:t>1</w:t>
      </w:r>
      <w:r>
        <w:fldChar w:fldCharType="end"/>
      </w:r>
      <w:r>
        <w:t>.</w:t>
      </w:r>
      <w:r>
        <w:rPr>
          <w:rFonts w:cs="Times New Roman"/>
          <w:szCs w:val="26"/>
        </w:rPr>
        <w:t xml:space="preserve"> Lược đồ cộng tác </w:t>
      </w:r>
      <w:r>
        <w:rPr>
          <w:rFonts w:eastAsia="SimSun" w:cs="Times New Roman"/>
          <w:szCs w:val="26"/>
        </w:rPr>
        <w:t>yêu cầu đặt bàn trước khi sử dụng phần mềm.</w:t>
      </w:r>
      <w:bookmarkEnd w:id="1"/>
    </w:p>
    <w:p>
      <w:pPr>
        <w:spacing w:before="60" w:after="60" w:line="288" w:lineRule="auto"/>
        <w:ind w:firstLine="397" w:firstLineChars="153"/>
        <w:jc w:val="both"/>
        <w:rPr>
          <w:rFonts w:eastAsia="SimSun"/>
          <w:sz w:val="26"/>
          <w:szCs w:val="26"/>
        </w:rPr>
      </w:pPr>
      <w:r>
        <w:rPr>
          <w:rFonts w:eastAsia="SimSun"/>
          <w:sz w:val="26"/>
          <w:szCs w:val="26"/>
        </w:rPr>
        <w:t>Mô tả yêu cầu đặt bàn:</w:t>
      </w:r>
    </w:p>
    <w:p>
      <w:pPr>
        <w:spacing w:before="60" w:after="60" w:line="288" w:lineRule="auto"/>
        <w:ind w:firstLine="397" w:firstLineChars="153"/>
        <w:jc w:val="both"/>
        <w:rPr>
          <w:rFonts w:eastAsia="SimSun"/>
          <w:sz w:val="26"/>
          <w:szCs w:val="26"/>
        </w:rPr>
      </w:pPr>
      <w:r>
        <w:rPr>
          <w:rFonts w:eastAsia="SimSun"/>
          <w:sz w:val="26"/>
          <w:szCs w:val="26"/>
        </w:rPr>
        <w:t>1: Yêu cầu đặt bàn (từ người đặt tiệc): phải bao gồm những thông tin: menu, số lượng, thời gian, dịch vụ thêm (nếu có).</w:t>
      </w:r>
    </w:p>
    <w:p>
      <w:pPr>
        <w:spacing w:before="60" w:after="60" w:line="288" w:lineRule="auto"/>
        <w:ind w:firstLine="397" w:firstLineChars="153"/>
        <w:jc w:val="both"/>
        <w:rPr>
          <w:rFonts w:eastAsia="SimSun"/>
          <w:sz w:val="26"/>
          <w:szCs w:val="26"/>
        </w:rPr>
      </w:pPr>
      <w:r>
        <w:rPr>
          <w:rFonts w:eastAsia="SimSun"/>
          <w:sz w:val="26"/>
          <w:szCs w:val="26"/>
        </w:rPr>
        <w:t>2: Yêu cầu đặt bàn (từ quản lý nhà hàng): gửi yêu cầu đặt bàn từ (1) đến nhà hàng để kiếm tra liệu có đáp ứng được không?</w:t>
      </w:r>
    </w:p>
    <w:p>
      <w:pPr>
        <w:spacing w:before="60" w:after="60" w:line="288" w:lineRule="auto"/>
        <w:ind w:firstLine="397" w:firstLineChars="153"/>
        <w:jc w:val="both"/>
        <w:rPr>
          <w:rFonts w:eastAsia="SimSun"/>
          <w:sz w:val="26"/>
          <w:szCs w:val="26"/>
        </w:rPr>
      </w:pPr>
      <w:r>
        <w:rPr>
          <w:rFonts w:eastAsia="SimSun"/>
          <w:sz w:val="26"/>
          <w:szCs w:val="26"/>
        </w:rPr>
        <w:t>3: Kiểm tra tính khả thi: nhà hàng kiểm tra chỗ trống, thời điểm xem có phù hợp với yêu cầu đặt bàn từ (2) hay không?</w:t>
      </w:r>
    </w:p>
    <w:p>
      <w:pPr>
        <w:spacing w:before="60" w:after="60" w:line="288" w:lineRule="auto"/>
        <w:ind w:firstLine="397" w:firstLineChars="153"/>
        <w:jc w:val="both"/>
        <w:rPr>
          <w:rFonts w:eastAsia="SimSun"/>
          <w:sz w:val="26"/>
          <w:szCs w:val="26"/>
        </w:rPr>
      </w:pPr>
      <w:r>
        <w:rPr>
          <w:rFonts w:eastAsia="SimSun"/>
          <w:sz w:val="26"/>
          <w:szCs w:val="26"/>
        </w:rPr>
        <w:t>4: Thông báo kết quả (từ nhà hàng): Nhà hàng thông báo kết quả của (3) đến quản lý nhà hàng: được hoặc không được (phải nêu lý do).</w:t>
      </w:r>
    </w:p>
    <w:p>
      <w:pPr>
        <w:spacing w:before="60" w:after="60" w:line="288" w:lineRule="auto"/>
        <w:ind w:firstLine="397" w:firstLineChars="153"/>
        <w:jc w:val="both"/>
        <w:rPr>
          <w:rFonts w:eastAsia="SimSun"/>
          <w:sz w:val="26"/>
          <w:szCs w:val="26"/>
        </w:rPr>
      </w:pPr>
      <w:r>
        <w:rPr>
          <w:rFonts w:eastAsia="SimSun"/>
          <w:sz w:val="26"/>
          <w:szCs w:val="26"/>
        </w:rPr>
        <w:t>5: Yêu cầu tạo tiền trả trước (từ quản lý nhà hàng): Nếu kết quả trả về từ nhà hàng là thuận lợi, thì người quản lý yêu cầu nhà hàng tính toán tiền trả trước. Một số yêu cầu đặt bàn với số lượng lớn, cần nhiều thời gian chuẩn bị, thì phía người đặt tiệc phải đặt cọc trước một khoản.</w:t>
      </w:r>
    </w:p>
    <w:p>
      <w:pPr>
        <w:spacing w:before="60" w:after="60" w:line="288" w:lineRule="auto"/>
        <w:ind w:firstLine="397" w:firstLineChars="153"/>
        <w:jc w:val="both"/>
        <w:rPr>
          <w:rFonts w:eastAsia="SimSun"/>
          <w:sz w:val="26"/>
          <w:szCs w:val="26"/>
        </w:rPr>
      </w:pPr>
      <w:r>
        <w:rPr>
          <w:rFonts w:eastAsia="SimSun"/>
          <w:sz w:val="26"/>
          <w:szCs w:val="26"/>
        </w:rPr>
        <w:t>6: Tạo tiền trả trước: Nhà hàng tính toán tiền trả trước và thông báo với quản lý nhà hàng.</w:t>
      </w:r>
    </w:p>
    <w:p>
      <w:pPr>
        <w:spacing w:before="60" w:after="60" w:line="288" w:lineRule="auto"/>
        <w:ind w:firstLine="397" w:firstLineChars="153"/>
        <w:jc w:val="both"/>
        <w:rPr>
          <w:rFonts w:eastAsia="SimSun"/>
          <w:sz w:val="26"/>
          <w:szCs w:val="26"/>
        </w:rPr>
      </w:pPr>
      <w:r>
        <w:rPr>
          <w:rFonts w:eastAsia="SimSun"/>
          <w:sz w:val="26"/>
          <w:szCs w:val="26"/>
        </w:rPr>
        <w:t>7: Phản hồi yêu cầu(từ quản lý nhà hàng): Quản lý nhà hàng duyệt và phản hồi lại tới người đặt tiệc dựa trên kết quả kiểm tra từ (4) và tiền trả trước từ (6).</w:t>
      </w:r>
    </w:p>
    <w:p>
      <w:pPr>
        <w:spacing w:before="60" w:after="60" w:line="288" w:lineRule="auto"/>
        <w:ind w:firstLine="397" w:firstLineChars="153"/>
        <w:jc w:val="both"/>
        <w:rPr>
          <w:rFonts w:eastAsia="SimSun"/>
          <w:sz w:val="26"/>
          <w:szCs w:val="26"/>
        </w:rPr>
      </w:pPr>
      <w:r>
        <w:rPr>
          <w:rFonts w:eastAsia="SimSun"/>
          <w:sz w:val="26"/>
          <w:szCs w:val="26"/>
        </w:rPr>
        <w:t>8: Xác nhận đặt bàn (từ người đặt tiệc): Người đặt tiệc xác nhận đặt bàn sau khi nhận phản hồi từ phía nhân viên quản lý, đồng thời thanh toán tiền trả trước (nếu có)</w:t>
      </w:r>
      <w:r>
        <w:rPr>
          <w:sz w:val="26"/>
          <w:szCs w:val="26"/>
        </w:rPr>
        <w:t xml:space="preserve"> hoặc từ chối đặt bàn (nếu thấy phía nhà hàng không đáp ứng đủ yêu cầu)</w:t>
      </w:r>
      <w:r>
        <w:rPr>
          <w:rFonts w:eastAsia="SimSun"/>
          <w:sz w:val="26"/>
          <w:szCs w:val="26"/>
        </w:rPr>
        <w:t>.</w:t>
      </w:r>
    </w:p>
    <w:p>
      <w:pPr>
        <w:pStyle w:val="2"/>
        <w:rPr>
          <w:rFonts w:cs="Times New Roman"/>
          <w:szCs w:val="26"/>
        </w:rPr>
      </w:pPr>
      <w:bookmarkStart w:id="2" w:name="_Toc5844"/>
      <w:r>
        <w:rPr>
          <w:rFonts w:cs="Times New Roman"/>
          <w:szCs w:val="26"/>
          <w:lang w:val="vi-VN"/>
        </w:rPr>
        <w:t>1.4.</w:t>
      </w:r>
      <w:r>
        <w:rPr>
          <w:rFonts w:hint="default" w:cs="Times New Roman"/>
          <w:szCs w:val="26"/>
          <w:lang w:val="en-US"/>
        </w:rPr>
        <w:t>1.</w:t>
      </w:r>
      <w:r>
        <w:rPr>
          <w:rFonts w:cs="Times New Roman"/>
          <w:szCs w:val="26"/>
          <w:lang w:val="vi-VN"/>
        </w:rPr>
        <w:t>2</w:t>
      </w:r>
      <w:r>
        <w:rPr>
          <w:rFonts w:cs="Times New Roman"/>
          <w:szCs w:val="26"/>
        </w:rPr>
        <w:t>. Yêu cầu đổi bàn</w:t>
      </w:r>
      <w:bookmarkEnd w:id="2"/>
    </w:p>
    <w:p>
      <w:pPr>
        <w:spacing w:before="60" w:after="60" w:line="288" w:lineRule="auto"/>
        <w:jc w:val="both"/>
        <w:rPr>
          <w:sz w:val="26"/>
          <w:szCs w:val="26"/>
        </w:rPr>
      </w:pPr>
      <w:r>
        <w:rPr>
          <w:sz w:val="26"/>
          <w:szCs w:val="26"/>
        </w:rPr>
        <w:drawing>
          <wp:inline distT="0" distB="0" distL="114300" distR="114300">
            <wp:extent cx="5758815" cy="1631950"/>
            <wp:effectExtent l="0" t="0" r="1905" b="1397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
                    <pic:cNvPicPr>
                      <a:picLocks noChangeAspect="1"/>
                    </pic:cNvPicPr>
                  </pic:nvPicPr>
                  <pic:blipFill>
                    <a:blip r:embed="rId19"/>
                    <a:stretch>
                      <a:fillRect/>
                    </a:stretch>
                  </pic:blipFill>
                  <pic:spPr>
                    <a:xfrm>
                      <a:off x="0" y="0"/>
                      <a:ext cx="5758815" cy="1631950"/>
                    </a:xfrm>
                    <a:prstGeom prst="rect">
                      <a:avLst/>
                    </a:prstGeom>
                    <a:noFill/>
                    <a:ln>
                      <a:noFill/>
                    </a:ln>
                  </pic:spPr>
                </pic:pic>
              </a:graphicData>
            </a:graphic>
          </wp:inline>
        </w:drawing>
      </w:r>
    </w:p>
    <w:p>
      <w:pPr>
        <w:pStyle w:val="5"/>
        <w:rPr>
          <w:rFonts w:eastAsia="SimSun" w:cs="Times New Roman"/>
          <w:szCs w:val="26"/>
        </w:rPr>
      </w:pPr>
      <w:bookmarkStart w:id="3" w:name="_Toc142893431"/>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Hình_ \* ARABIC \s 1 </w:instrText>
      </w:r>
      <w:r>
        <w:fldChar w:fldCharType="separate"/>
      </w:r>
      <w:r>
        <w:t>2</w:t>
      </w:r>
      <w:r>
        <w:fldChar w:fldCharType="end"/>
      </w:r>
      <w:r>
        <w:rPr>
          <w:rFonts w:cs="Times New Roman"/>
          <w:szCs w:val="26"/>
        </w:rPr>
        <w:t xml:space="preserve">. </w:t>
      </w:r>
      <w:r>
        <w:rPr>
          <w:rFonts w:eastAsia="SimSun" w:cs="Times New Roman"/>
          <w:szCs w:val="26"/>
        </w:rPr>
        <w:t>Lược đồ cộng tác yêu cầu đổi bàn trước khi sử dụng phần mềm.</w:t>
      </w:r>
      <w:bookmarkEnd w:id="3"/>
    </w:p>
    <w:p>
      <w:pPr>
        <w:spacing w:before="60" w:after="60" w:line="288" w:lineRule="auto"/>
        <w:ind w:firstLine="397" w:firstLineChars="153"/>
        <w:jc w:val="both"/>
        <w:rPr>
          <w:rFonts w:eastAsia="SimSun"/>
          <w:sz w:val="26"/>
          <w:szCs w:val="26"/>
        </w:rPr>
      </w:pPr>
      <w:r>
        <w:rPr>
          <w:rFonts w:eastAsia="SimSun"/>
          <w:sz w:val="26"/>
          <w:szCs w:val="26"/>
        </w:rPr>
        <w:t>Mô tả yêu cầu đổi bàn:</w:t>
      </w:r>
    </w:p>
    <w:p>
      <w:pPr>
        <w:spacing w:before="60" w:after="60" w:line="288" w:lineRule="auto"/>
        <w:ind w:firstLine="397" w:firstLineChars="153"/>
        <w:jc w:val="both"/>
        <w:rPr>
          <w:rFonts w:eastAsia="SimSun"/>
          <w:sz w:val="26"/>
          <w:szCs w:val="26"/>
        </w:rPr>
      </w:pPr>
      <w:r>
        <w:rPr>
          <w:rFonts w:eastAsia="SimSun"/>
          <w:sz w:val="26"/>
          <w:szCs w:val="26"/>
        </w:rPr>
        <w:t>1: Yêu cầu đổi bàn (từ người đặt tiệc): phải đi kèm những thông tin cần thay đổi, bao gồm menu, số lượng, thời gian, dịch vụ thêm (nếu có).</w:t>
      </w:r>
    </w:p>
    <w:p>
      <w:pPr>
        <w:spacing w:before="60" w:after="60" w:line="288" w:lineRule="auto"/>
        <w:ind w:firstLine="397" w:firstLineChars="153"/>
        <w:jc w:val="both"/>
        <w:rPr>
          <w:rFonts w:eastAsia="SimSun"/>
          <w:sz w:val="26"/>
          <w:szCs w:val="26"/>
        </w:rPr>
      </w:pPr>
      <w:r>
        <w:rPr>
          <w:rFonts w:eastAsia="SimSun"/>
          <w:sz w:val="26"/>
          <w:szCs w:val="26"/>
        </w:rPr>
        <w:t>2: Yêu cầu đặt bàn (từ quản lý nhà hàng): gửi yêu cầu đổi bàn từ (1) đến nhà hàng để kiếm tra liệu có đáp ứng được không?</w:t>
      </w:r>
    </w:p>
    <w:p>
      <w:pPr>
        <w:spacing w:before="60" w:after="60" w:line="288" w:lineRule="auto"/>
        <w:ind w:firstLine="397" w:firstLineChars="153"/>
        <w:jc w:val="both"/>
        <w:rPr>
          <w:rFonts w:eastAsia="SimSun"/>
          <w:sz w:val="26"/>
          <w:szCs w:val="26"/>
        </w:rPr>
      </w:pPr>
      <w:r>
        <w:rPr>
          <w:rFonts w:eastAsia="SimSun"/>
          <w:sz w:val="26"/>
          <w:szCs w:val="26"/>
        </w:rPr>
        <w:t>3: Kiểm tra tính khả thi: nhà hàng kiểm tra chỗ trống, thời điểm xem có phù hợp với yêu cầu đổi bàn từ (2) hay không?</w:t>
      </w:r>
    </w:p>
    <w:p>
      <w:pPr>
        <w:spacing w:before="60" w:after="60" w:line="288" w:lineRule="auto"/>
        <w:ind w:firstLine="397" w:firstLineChars="153"/>
        <w:jc w:val="both"/>
        <w:rPr>
          <w:rFonts w:eastAsia="SimSun"/>
          <w:sz w:val="26"/>
          <w:szCs w:val="26"/>
        </w:rPr>
      </w:pPr>
      <w:r>
        <w:rPr>
          <w:rFonts w:eastAsia="SimSun"/>
          <w:sz w:val="26"/>
          <w:szCs w:val="26"/>
        </w:rPr>
        <w:t>4: Thông báo kết quả (từ nhà hàng): Nhà hàng thông báo kết quả của (3) đến quản lý nhà hàng: được hoặc không được(phải nêu lý do).</w:t>
      </w:r>
    </w:p>
    <w:p>
      <w:pPr>
        <w:spacing w:before="60" w:after="60" w:line="288" w:lineRule="auto"/>
        <w:ind w:firstLine="397" w:firstLineChars="153"/>
        <w:jc w:val="both"/>
        <w:rPr>
          <w:rFonts w:eastAsia="SimSun"/>
          <w:sz w:val="26"/>
          <w:szCs w:val="26"/>
        </w:rPr>
      </w:pPr>
      <w:r>
        <w:rPr>
          <w:rFonts w:eastAsia="SimSun"/>
          <w:sz w:val="26"/>
          <w:szCs w:val="26"/>
        </w:rPr>
        <w:t>5: Yêu cầu tạo tiền trả trước (từ quản lý nhà hàng): Nếu kết quả trả về từ nhà hàng là thuận lợi, thì người quản lý yêu cầu nhà hàng tính toán lại tiền trả trước.</w:t>
      </w:r>
    </w:p>
    <w:p>
      <w:pPr>
        <w:spacing w:before="60" w:after="60" w:line="288" w:lineRule="auto"/>
        <w:ind w:firstLine="397" w:firstLineChars="153"/>
        <w:jc w:val="both"/>
        <w:rPr>
          <w:rFonts w:eastAsia="SimSun"/>
          <w:sz w:val="26"/>
          <w:szCs w:val="26"/>
        </w:rPr>
      </w:pPr>
      <w:r>
        <w:rPr>
          <w:rFonts w:eastAsia="SimSun"/>
          <w:sz w:val="26"/>
          <w:szCs w:val="26"/>
        </w:rPr>
        <w:t>6: Tạo tiền trả trước: Nhà hàng tính toán tiền trả trước và thông báo với quản lý nhà hàng.</w:t>
      </w:r>
    </w:p>
    <w:p>
      <w:pPr>
        <w:spacing w:before="60" w:after="60" w:line="288" w:lineRule="auto"/>
        <w:ind w:firstLine="397" w:firstLineChars="153"/>
        <w:jc w:val="both"/>
        <w:rPr>
          <w:rFonts w:eastAsia="SimSun"/>
          <w:sz w:val="26"/>
          <w:szCs w:val="26"/>
        </w:rPr>
      </w:pPr>
      <w:r>
        <w:rPr>
          <w:rFonts w:eastAsia="SimSun"/>
          <w:sz w:val="26"/>
          <w:szCs w:val="26"/>
        </w:rPr>
        <w:t>7: Phản hồi yêu cầu (từ quản lý nhà hàng): Quản lý nhà hàng duyệt và phản hồi lại tới người đặt tiệc dựa trên kết quả kiểm tra từ (4) và tiền trả trước từ (6).</w:t>
      </w:r>
    </w:p>
    <w:p>
      <w:pPr>
        <w:spacing w:before="60" w:after="60" w:line="288" w:lineRule="auto"/>
        <w:ind w:firstLine="397" w:firstLineChars="153"/>
        <w:jc w:val="both"/>
        <w:rPr>
          <w:rFonts w:eastAsia="SimSun"/>
          <w:sz w:val="26"/>
          <w:szCs w:val="26"/>
        </w:rPr>
      </w:pPr>
      <w:r>
        <w:rPr>
          <w:rFonts w:eastAsia="SimSun"/>
          <w:sz w:val="26"/>
          <w:szCs w:val="26"/>
        </w:rPr>
        <w:t>8: Xác nhận đổi bàn (từ người đặt tiệc): Người đặt tiệc xác nhận đổi bàn sau khi nhận phản hồi từ phía nhân viên quản lý, đồng thời thanh toán tiền trả trước (nếu có).</w:t>
      </w:r>
    </w:p>
    <w:p>
      <w:pPr>
        <w:spacing w:before="60" w:after="60" w:line="288" w:lineRule="auto"/>
        <w:ind w:firstLine="397" w:firstLineChars="153"/>
        <w:jc w:val="both"/>
        <w:rPr>
          <w:rFonts w:eastAsia="SimSun"/>
          <w:sz w:val="26"/>
          <w:szCs w:val="26"/>
        </w:rPr>
      </w:pPr>
      <w:r>
        <w:rPr>
          <w:rFonts w:eastAsia="SimSun"/>
          <w:sz w:val="26"/>
          <w:szCs w:val="26"/>
          <w:u w:val="single"/>
        </w:rPr>
        <w:t>Kết luận:</w:t>
      </w:r>
      <w:r>
        <w:rPr>
          <w:rFonts w:eastAsia="SimSun"/>
          <w:sz w:val="26"/>
          <w:szCs w:val="26"/>
        </w:rPr>
        <w:t xml:space="preserve"> Có thể thấy rằng, quá trình giao tiếp giữa khách hàng, nhà hàng và người quản lý diễn ra qua nhiều kênh khác nhau, có thể gây ra sự mất mát, sai sót hoặc chậm trễ thông tin.</w:t>
      </w:r>
    </w:p>
    <w:p>
      <w:pPr>
        <w:spacing w:before="60" w:after="60" w:line="288" w:lineRule="auto"/>
        <w:ind w:firstLine="397" w:firstLineChars="153"/>
        <w:jc w:val="both"/>
        <w:rPr>
          <w:rFonts w:eastAsia="SimSun"/>
          <w:sz w:val="26"/>
          <w:szCs w:val="26"/>
        </w:rPr>
      </w:pPr>
      <w:r>
        <w:rPr>
          <w:rFonts w:eastAsia="SimSun"/>
          <w:sz w:val="26"/>
          <w:szCs w:val="26"/>
        </w:rPr>
        <w:t>Người quản lý phải thực hiện nhiều công việc thủ công, như tiếp nhận và phản hồi yêu cầu đặt bàn, đổi bàn, giao việc cho các bên liên quan, lập hoá đơn, … có thể gây ra sai sót hoặc thiếu chính xác.</w:t>
      </w:r>
    </w:p>
    <w:p>
      <w:pPr>
        <w:spacing w:before="60" w:after="60" w:line="288" w:lineRule="auto"/>
        <w:ind w:firstLine="397" w:firstLineChars="153"/>
        <w:jc w:val="both"/>
        <w:rPr>
          <w:sz w:val="26"/>
          <w:szCs w:val="26"/>
        </w:rPr>
      </w:pPr>
      <w:r>
        <w:rPr>
          <w:rFonts w:eastAsia="SimSun"/>
          <w:sz w:val="26"/>
          <w:szCs w:val="26"/>
        </w:rPr>
        <w:t>Khách hàng phải liên lạc trực tiếp với quản lý nhà hàng để đặt bàn hoặc đổi bàn, và phải chờ khá lâu để nhận được phản hồi lại. Điều này làm giảm sự thuận tiện và linh hoạt cho khách hàng. Do đó, cần có một giải pháp dùng ứng dụng để cải thiện cách cộng tác này.</w:t>
      </w:r>
    </w:p>
    <w:p>
      <w:pPr>
        <w:spacing w:before="60" w:after="60" w:line="288" w:lineRule="auto"/>
        <w:jc w:val="both"/>
        <w:rPr>
          <w:b/>
          <w:bCs/>
        </w:rPr>
      </w:pPr>
      <w:r>
        <w:rPr>
          <w:b/>
          <w:bCs/>
          <w:lang w:val="vi-VN"/>
        </w:rPr>
        <w:t>1.4.</w:t>
      </w:r>
      <w:r>
        <w:rPr>
          <w:rFonts w:hint="default"/>
          <w:b/>
          <w:bCs/>
          <w:lang w:val="en-US"/>
        </w:rPr>
        <w:t>2</w:t>
      </w:r>
      <w:r>
        <w:rPr>
          <w:b/>
          <w:bCs/>
          <w:lang w:val="vi-VN"/>
        </w:rPr>
        <w:t xml:space="preserve">. </w:t>
      </w:r>
      <w:r>
        <w:rPr>
          <w:b/>
          <w:bCs/>
        </w:rPr>
        <w:t>Đề xuất giải pháp:</w:t>
      </w:r>
    </w:p>
    <w:p>
      <w:pPr>
        <w:pStyle w:val="2"/>
        <w:rPr>
          <w:rFonts w:cs="Times New Roman"/>
          <w:szCs w:val="26"/>
        </w:rPr>
      </w:pPr>
      <w:bookmarkStart w:id="4" w:name="_Toc13839"/>
      <w:r>
        <w:rPr>
          <w:rFonts w:cs="Times New Roman"/>
          <w:szCs w:val="26"/>
          <w:lang w:val="vi-VN"/>
        </w:rPr>
        <w:t>1.4.</w:t>
      </w:r>
      <w:r>
        <w:rPr>
          <w:rFonts w:hint="default" w:cs="Times New Roman"/>
          <w:szCs w:val="26"/>
          <w:lang w:val="en-US"/>
        </w:rPr>
        <w:t>2</w:t>
      </w:r>
      <w:r>
        <w:rPr>
          <w:rFonts w:cs="Times New Roman"/>
          <w:szCs w:val="26"/>
          <w:lang w:val="vi-VN"/>
        </w:rPr>
        <w:t>.1</w:t>
      </w:r>
      <w:r>
        <w:rPr>
          <w:rFonts w:cs="Times New Roman"/>
          <w:szCs w:val="26"/>
        </w:rPr>
        <w:t>. Yêu cầu đặt bàn</w:t>
      </w:r>
      <w:bookmarkEnd w:id="4"/>
    </w:p>
    <w:p>
      <w:pPr>
        <w:spacing w:before="60" w:after="60" w:line="288" w:lineRule="auto"/>
        <w:jc w:val="both"/>
        <w:rPr>
          <w:sz w:val="26"/>
          <w:szCs w:val="26"/>
        </w:rPr>
      </w:pPr>
      <w:r>
        <w:rPr>
          <w:sz w:val="26"/>
          <w:szCs w:val="26"/>
        </w:rPr>
        <w:drawing>
          <wp:inline distT="0" distB="0" distL="114300" distR="114300">
            <wp:extent cx="5756275" cy="1643380"/>
            <wp:effectExtent l="0" t="0" r="4445" b="2540"/>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
                    <pic:cNvPicPr>
                      <a:picLocks noChangeAspect="1"/>
                    </pic:cNvPicPr>
                  </pic:nvPicPr>
                  <pic:blipFill>
                    <a:blip r:embed="rId20"/>
                    <a:stretch>
                      <a:fillRect/>
                    </a:stretch>
                  </pic:blipFill>
                  <pic:spPr>
                    <a:xfrm>
                      <a:off x="0" y="0"/>
                      <a:ext cx="5756275" cy="1643380"/>
                    </a:xfrm>
                    <a:prstGeom prst="rect">
                      <a:avLst/>
                    </a:prstGeom>
                    <a:noFill/>
                    <a:ln>
                      <a:noFill/>
                    </a:ln>
                  </pic:spPr>
                </pic:pic>
              </a:graphicData>
            </a:graphic>
          </wp:inline>
        </w:drawing>
      </w:r>
    </w:p>
    <w:p>
      <w:pPr>
        <w:pStyle w:val="5"/>
        <w:rPr>
          <w:rFonts w:cs="Times New Roman"/>
          <w:szCs w:val="26"/>
        </w:rPr>
      </w:pPr>
      <w:bookmarkStart w:id="5" w:name="_Toc142893432"/>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Hình_ \* ARABIC \s 1 </w:instrText>
      </w:r>
      <w:r>
        <w:fldChar w:fldCharType="separate"/>
      </w:r>
      <w:r>
        <w:t>3</w:t>
      </w:r>
      <w:r>
        <w:fldChar w:fldCharType="end"/>
      </w:r>
      <w:r>
        <w:rPr>
          <w:rFonts w:cs="Times New Roman"/>
          <w:szCs w:val="26"/>
        </w:rPr>
        <w:t xml:space="preserve">. </w:t>
      </w:r>
      <w:r>
        <w:rPr>
          <w:rFonts w:eastAsia="SimSun" w:cs="Times New Roman"/>
          <w:szCs w:val="26"/>
        </w:rPr>
        <w:t>Lược đồ cộng tác yêu cầu đặt bàn sau khi sử dụng phần mềm.</w:t>
      </w:r>
      <w:bookmarkEnd w:id="5"/>
    </w:p>
    <w:p>
      <w:pPr>
        <w:spacing w:before="60" w:after="60" w:line="288" w:lineRule="auto"/>
        <w:ind w:firstLine="397" w:firstLineChars="153"/>
        <w:jc w:val="both"/>
        <w:rPr>
          <w:rFonts w:eastAsia="SimSun"/>
          <w:sz w:val="26"/>
          <w:szCs w:val="26"/>
        </w:rPr>
      </w:pPr>
      <w:r>
        <w:rPr>
          <w:rFonts w:eastAsia="SimSun"/>
          <w:sz w:val="26"/>
          <w:szCs w:val="26"/>
        </w:rPr>
        <w:t>Mô tả yêu cầu đặt bàn:</w:t>
      </w:r>
    </w:p>
    <w:p>
      <w:pPr>
        <w:spacing w:before="60" w:after="60" w:line="288" w:lineRule="auto"/>
        <w:ind w:firstLine="397" w:firstLineChars="153"/>
        <w:jc w:val="both"/>
        <w:rPr>
          <w:rFonts w:eastAsia="SimSun"/>
          <w:sz w:val="26"/>
          <w:szCs w:val="26"/>
        </w:rPr>
      </w:pPr>
      <w:r>
        <w:rPr>
          <w:rFonts w:eastAsia="SimSun"/>
          <w:sz w:val="26"/>
          <w:szCs w:val="26"/>
        </w:rPr>
        <w:t>1: Yêu cầu đặt bàn (từ người đặt tiệc): phải bao gồm những thông tin: menu, số lượng, thời gian, dịch vụ thêm(nếu có).</w:t>
      </w:r>
    </w:p>
    <w:p>
      <w:pPr>
        <w:spacing w:before="60" w:after="60" w:line="288" w:lineRule="auto"/>
        <w:ind w:firstLine="397" w:firstLineChars="153"/>
        <w:jc w:val="both"/>
        <w:rPr>
          <w:rFonts w:eastAsia="SimSun"/>
          <w:sz w:val="26"/>
          <w:szCs w:val="26"/>
        </w:rPr>
      </w:pPr>
      <w:r>
        <w:rPr>
          <w:rFonts w:eastAsia="SimSun"/>
          <w:sz w:val="26"/>
          <w:szCs w:val="26"/>
        </w:rPr>
        <w:t>2: Kiểm tra tính khả thi: phần mềm kiểm tra chỗ trống, thời điểm xem có phù hợp với yêu cầu đặt bàn từ (1) hay không?</w:t>
      </w:r>
    </w:p>
    <w:p>
      <w:pPr>
        <w:spacing w:before="60" w:after="60" w:line="288" w:lineRule="auto"/>
        <w:ind w:firstLine="397" w:firstLineChars="153"/>
        <w:jc w:val="both"/>
        <w:rPr>
          <w:rFonts w:eastAsia="SimSun"/>
          <w:sz w:val="26"/>
          <w:szCs w:val="26"/>
        </w:rPr>
      </w:pPr>
      <w:r>
        <w:rPr>
          <w:rFonts w:eastAsia="SimSun"/>
          <w:sz w:val="26"/>
          <w:szCs w:val="26"/>
        </w:rPr>
        <w:t>3: Phản hồi yêu cầu (từ phần mềm): Sau khi kiểm tra, phần mềm phản hồi lại người đặt tiệc. Nếu kết quả thuận lợi, phải bao gồm tiền trả trước (nếu có), nếu kết quả bất lợi, phải bao gồm lí do.</w:t>
      </w:r>
    </w:p>
    <w:p>
      <w:pPr>
        <w:spacing w:before="60" w:after="60" w:line="288" w:lineRule="auto"/>
        <w:ind w:firstLine="397" w:firstLineChars="153"/>
        <w:jc w:val="both"/>
        <w:rPr>
          <w:rFonts w:eastAsia="SimSun"/>
          <w:sz w:val="26"/>
          <w:szCs w:val="26"/>
        </w:rPr>
      </w:pPr>
      <w:r>
        <w:rPr>
          <w:rFonts w:eastAsia="SimSun"/>
          <w:sz w:val="26"/>
          <w:szCs w:val="26"/>
        </w:rPr>
        <w:t>4: Xác nhận đặt bàn (từ người đặt tiệc): Người đặt tiệc xác nhận đặt bàn sau khi nhận phản hồi từ phần mềm, đồng thời thanh toán tiền trả trước (nếu có).</w:t>
      </w:r>
    </w:p>
    <w:p>
      <w:pPr>
        <w:spacing w:before="60" w:after="60" w:line="288" w:lineRule="auto"/>
        <w:ind w:firstLine="397" w:firstLineChars="153"/>
        <w:jc w:val="both"/>
        <w:rPr>
          <w:b/>
          <w:bCs/>
          <w:sz w:val="26"/>
          <w:szCs w:val="26"/>
        </w:rPr>
      </w:pPr>
      <w:r>
        <w:rPr>
          <w:rFonts w:eastAsia="SimSun"/>
          <w:sz w:val="26"/>
          <w:szCs w:val="26"/>
        </w:rPr>
        <w:t>5: Gửi yêu cầu đặt bàn (từ phần mềm): Sau khi người đặt tiệc xác nhận đặt bàn, phần mềm sẽ gửi thông tin yêu cầu đặt bàn đến với người quản lý nhà hàng.</w:t>
      </w:r>
    </w:p>
    <w:p>
      <w:pPr>
        <w:pStyle w:val="2"/>
        <w:rPr>
          <w:rFonts w:cs="Times New Roman"/>
          <w:szCs w:val="26"/>
        </w:rPr>
      </w:pPr>
      <w:bookmarkStart w:id="6" w:name="_Toc14837"/>
      <w:r>
        <w:rPr>
          <w:rFonts w:cs="Times New Roman"/>
          <w:szCs w:val="26"/>
          <w:lang w:val="vi-VN"/>
        </w:rPr>
        <w:t>1.4.</w:t>
      </w:r>
      <w:r>
        <w:rPr>
          <w:rFonts w:hint="default" w:cs="Times New Roman"/>
          <w:szCs w:val="26"/>
          <w:lang w:val="en-US"/>
        </w:rPr>
        <w:t>2</w:t>
      </w:r>
      <w:r>
        <w:rPr>
          <w:rFonts w:cs="Times New Roman"/>
          <w:szCs w:val="26"/>
          <w:lang w:val="vi-VN"/>
        </w:rPr>
        <w:t>.2</w:t>
      </w:r>
      <w:r>
        <w:rPr>
          <w:rFonts w:cs="Times New Roman"/>
          <w:szCs w:val="26"/>
        </w:rPr>
        <w:t>. Yêu cầu đổi bàn</w:t>
      </w:r>
      <w:bookmarkEnd w:id="6"/>
    </w:p>
    <w:p>
      <w:pPr>
        <w:spacing w:before="60" w:after="60" w:line="288" w:lineRule="auto"/>
        <w:jc w:val="both"/>
        <w:rPr>
          <w:sz w:val="26"/>
          <w:szCs w:val="26"/>
        </w:rPr>
      </w:pPr>
      <w:r>
        <w:rPr>
          <w:sz w:val="26"/>
          <w:szCs w:val="26"/>
        </w:rPr>
        <w:drawing>
          <wp:inline distT="0" distB="0" distL="114300" distR="114300">
            <wp:extent cx="5755005" cy="1788160"/>
            <wp:effectExtent l="0" t="0" r="5715" b="10160"/>
            <wp:docPr id="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9"/>
                    <pic:cNvPicPr>
                      <a:picLocks noChangeAspect="1"/>
                    </pic:cNvPicPr>
                  </pic:nvPicPr>
                  <pic:blipFill>
                    <a:blip r:embed="rId21"/>
                    <a:stretch>
                      <a:fillRect/>
                    </a:stretch>
                  </pic:blipFill>
                  <pic:spPr>
                    <a:xfrm>
                      <a:off x="0" y="0"/>
                      <a:ext cx="5755005" cy="1788160"/>
                    </a:xfrm>
                    <a:prstGeom prst="rect">
                      <a:avLst/>
                    </a:prstGeom>
                    <a:noFill/>
                    <a:ln>
                      <a:noFill/>
                    </a:ln>
                  </pic:spPr>
                </pic:pic>
              </a:graphicData>
            </a:graphic>
          </wp:inline>
        </w:drawing>
      </w:r>
    </w:p>
    <w:p>
      <w:pPr>
        <w:pStyle w:val="5"/>
        <w:rPr>
          <w:rFonts w:cs="Times New Roman"/>
          <w:szCs w:val="26"/>
        </w:rPr>
      </w:pPr>
      <w:bookmarkStart w:id="7" w:name="_Toc142893433"/>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Hình_ \* ARABIC \s 1 </w:instrText>
      </w:r>
      <w:r>
        <w:fldChar w:fldCharType="separate"/>
      </w:r>
      <w:r>
        <w:t>4</w:t>
      </w:r>
      <w:r>
        <w:fldChar w:fldCharType="end"/>
      </w:r>
      <w:r>
        <w:rPr>
          <w:rFonts w:eastAsia="SimSun" w:cs="Times New Roman"/>
          <w:szCs w:val="26"/>
        </w:rPr>
        <w:t>. Lược đồ cộng tác yêu cầu đổi bàn sau khi sử dụng phần mềm.</w:t>
      </w:r>
      <w:bookmarkEnd w:id="7"/>
    </w:p>
    <w:p>
      <w:pPr>
        <w:spacing w:before="60" w:after="60" w:line="288" w:lineRule="auto"/>
        <w:ind w:firstLine="397" w:firstLineChars="153"/>
        <w:jc w:val="both"/>
        <w:rPr>
          <w:rFonts w:eastAsia="SimSun"/>
          <w:sz w:val="26"/>
          <w:szCs w:val="26"/>
        </w:rPr>
      </w:pPr>
      <w:r>
        <w:rPr>
          <w:rFonts w:eastAsia="SimSun"/>
          <w:sz w:val="26"/>
          <w:szCs w:val="26"/>
        </w:rPr>
        <w:t>Mô tả yêu cầu đổi bàn:</w:t>
      </w:r>
    </w:p>
    <w:p>
      <w:pPr>
        <w:spacing w:before="60" w:after="60" w:line="288" w:lineRule="auto"/>
        <w:ind w:firstLine="397" w:firstLineChars="153"/>
        <w:jc w:val="both"/>
        <w:rPr>
          <w:rFonts w:eastAsia="SimSun"/>
          <w:sz w:val="26"/>
          <w:szCs w:val="26"/>
        </w:rPr>
      </w:pPr>
      <w:r>
        <w:rPr>
          <w:rFonts w:eastAsia="SimSun"/>
          <w:sz w:val="26"/>
          <w:szCs w:val="26"/>
        </w:rPr>
        <w:t>1: Yêu cầu đổi bàn (từ người đặt tiệc): phải đi kèm những thông tin cần thay đổi, bao gồm menu, số lượng, thời gian, dịch vụ thêm(nếu có).</w:t>
      </w:r>
    </w:p>
    <w:p>
      <w:pPr>
        <w:spacing w:before="60" w:after="60" w:line="288" w:lineRule="auto"/>
        <w:ind w:firstLine="397" w:firstLineChars="153"/>
        <w:jc w:val="both"/>
        <w:rPr>
          <w:rFonts w:eastAsia="SimSun"/>
          <w:sz w:val="26"/>
          <w:szCs w:val="26"/>
        </w:rPr>
      </w:pPr>
      <w:r>
        <w:rPr>
          <w:rFonts w:eastAsia="SimSun"/>
          <w:sz w:val="26"/>
          <w:szCs w:val="26"/>
        </w:rPr>
        <w:t>2: Kiểm tra tính khả thi: phần mềm kiểm tra chỗ trống, thời điểm xem có phù hợp với yêu cầu đổi bàn từ (1) hay không?</w:t>
      </w:r>
    </w:p>
    <w:p>
      <w:pPr>
        <w:spacing w:before="60" w:after="60" w:line="288" w:lineRule="auto"/>
        <w:ind w:firstLine="397" w:firstLineChars="153"/>
        <w:jc w:val="both"/>
        <w:rPr>
          <w:rFonts w:eastAsia="SimSun"/>
          <w:sz w:val="26"/>
          <w:szCs w:val="26"/>
        </w:rPr>
      </w:pPr>
      <w:r>
        <w:rPr>
          <w:rFonts w:eastAsia="SimSun"/>
          <w:sz w:val="26"/>
          <w:szCs w:val="26"/>
        </w:rPr>
        <w:t>3: Phản hồi yêu cầu (từ phần mềm): Sau khi kiểm tra, phần mềm phản hồi lại người đặt tiệc. Nếu kết quả thuận lợi, phải bao gồm tiền trả trước (nếu có), nếu kết quả bất lợi, phải bao gồm lí do.</w:t>
      </w:r>
    </w:p>
    <w:p>
      <w:pPr>
        <w:spacing w:before="60" w:after="60" w:line="288" w:lineRule="auto"/>
        <w:ind w:firstLine="397" w:firstLineChars="153"/>
        <w:jc w:val="both"/>
        <w:rPr>
          <w:rFonts w:eastAsia="SimSun"/>
          <w:sz w:val="26"/>
          <w:szCs w:val="26"/>
        </w:rPr>
      </w:pPr>
      <w:r>
        <w:rPr>
          <w:rFonts w:eastAsia="SimSun"/>
          <w:sz w:val="26"/>
          <w:szCs w:val="26"/>
        </w:rPr>
        <w:t>4: Xác nhận đổi bàn (từ người đặt tiệc): Người đặt tiệc xác nhận đổi bàn sau khi nhận phản hồi từ phần mềm, đồng thời thanh toán tiền trả trước (nếu có).</w:t>
      </w:r>
    </w:p>
    <w:p>
      <w:pPr>
        <w:spacing w:before="60" w:after="60" w:line="288" w:lineRule="auto"/>
        <w:ind w:firstLine="397" w:firstLineChars="153"/>
        <w:jc w:val="both"/>
        <w:rPr>
          <w:rFonts w:eastAsia="SimSun"/>
          <w:sz w:val="26"/>
          <w:szCs w:val="26"/>
        </w:rPr>
      </w:pPr>
      <w:r>
        <w:rPr>
          <w:rFonts w:eastAsia="SimSun"/>
          <w:sz w:val="26"/>
          <w:szCs w:val="26"/>
        </w:rPr>
        <w:t>5: Gửi yêu cầu đổi bàn (từ phần mềm): Sau khi người đặt tiệc xác nhận đổi bàn, phần mềm sẽ gửi thông tin yêu cầu đổi bàn đến với người quản lý nhà hàng.</w:t>
      </w:r>
    </w:p>
    <w:p>
      <w:pPr>
        <w:spacing w:before="60" w:after="60" w:line="288" w:lineRule="auto"/>
        <w:ind w:firstLine="397" w:firstLineChars="153"/>
        <w:jc w:val="both"/>
        <w:rPr>
          <w:rFonts w:eastAsia="SimSun"/>
          <w:sz w:val="26"/>
          <w:szCs w:val="26"/>
        </w:rPr>
      </w:pPr>
      <w:r>
        <w:rPr>
          <w:rFonts w:eastAsia="SimSun"/>
          <w:sz w:val="26"/>
          <w:szCs w:val="26"/>
          <w:u w:val="single"/>
        </w:rPr>
        <w:t xml:space="preserve">Kết luận: </w:t>
      </w:r>
      <w:r>
        <w:rPr>
          <w:rFonts w:eastAsia="SimSun"/>
          <w:sz w:val="26"/>
          <w:szCs w:val="26"/>
        </w:rPr>
        <w:t>Có thể thấy rằng, quá trình giao tiếp giữa khách hàng, nhà hàng và người quản lý đã trở nên đơn giản hơn, không phải thông qua nhiều bước.</w:t>
      </w:r>
    </w:p>
    <w:p>
      <w:pPr>
        <w:spacing w:before="60" w:after="60" w:line="288" w:lineRule="auto"/>
        <w:ind w:firstLine="397" w:firstLineChars="153"/>
        <w:jc w:val="both"/>
        <w:rPr>
          <w:rFonts w:eastAsia="SimSun"/>
          <w:sz w:val="26"/>
          <w:szCs w:val="26"/>
        </w:rPr>
      </w:pPr>
      <w:r>
        <w:rPr>
          <w:rFonts w:eastAsia="SimSun"/>
          <w:sz w:val="26"/>
          <w:szCs w:val="26"/>
        </w:rPr>
        <w:t>Người quản lý phải không phải tự thực hiện nhiều công việc thủ công, tránh việc gây ra sai sót hoặc thiếu chính xác.</w:t>
      </w:r>
    </w:p>
    <w:p>
      <w:pPr>
        <w:spacing w:before="60" w:after="60" w:line="288" w:lineRule="auto"/>
        <w:ind w:firstLine="397" w:firstLineChars="153"/>
        <w:jc w:val="both"/>
        <w:rPr>
          <w:rFonts w:eastAsia="SimSun"/>
          <w:sz w:val="26"/>
          <w:szCs w:val="26"/>
        </w:rPr>
      </w:pPr>
      <w:r>
        <w:rPr>
          <w:rFonts w:eastAsia="SimSun"/>
          <w:sz w:val="26"/>
          <w:szCs w:val="26"/>
        </w:rPr>
        <w:t xml:space="preserve">Khách hàng cũng không cần phải liên lạc trực tiếp với quản lý nhà hàng để đặt bàn hoặc đổi bàn, hay phải chờ khá lâu để nhận được phản hồi lại. Điều này làm tăng sự thuận tiện, chủ động, nhanh chóng và linh hoạt cho khách hàng trong việc đặt hay đổi bàn. </w:t>
      </w:r>
    </w:p>
    <w:p>
      <w:pPr>
        <w:spacing w:before="60" w:after="60" w:line="288" w:lineRule="auto"/>
        <w:jc w:val="both"/>
        <w:rPr>
          <w:rFonts w:hint="default" w:eastAsia="SimSun"/>
          <w:sz w:val="26"/>
          <w:szCs w:val="26"/>
          <w:u w:val="single"/>
          <w:lang w:val="en-US"/>
        </w:rPr>
      </w:pPr>
      <w:r>
        <w:rPr>
          <w:rFonts w:hint="default" w:eastAsia="SimSun"/>
          <w:sz w:val="26"/>
          <w:szCs w:val="26"/>
          <w:u w:val="single"/>
          <w:lang w:val="en-US"/>
        </w:rPr>
        <w:t>* Xem món ăn:</w:t>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Không cần đăng nhập.</w:t>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B1: Bấm vào tab chuyển sang màn hình Món ăn.</w:t>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B2: Danh sách những món ăn sẽ hiển thị từ trái sang phải, từ trên xuống dưới và có phân trang. Mỗi món ăn hiển thị một số thông tin, bao gồm: hình ảnh, tên món, mô tả, giá cả và đơn vị tính.</w:t>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B3: Có thanh lọc: về loại và về giá, để lọc món ăn.</w:t>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B4: Có nút “Làm mới” để tải lại danh sách món ăn.</w:t>
      </w:r>
    </w:p>
    <w:p>
      <w:pPr>
        <w:spacing w:before="60" w:after="60" w:line="288" w:lineRule="auto"/>
        <w:jc w:val="both"/>
        <w:rPr>
          <w:rFonts w:hint="default" w:eastAsia="SimSun"/>
          <w:sz w:val="26"/>
          <w:szCs w:val="26"/>
          <w:lang w:val="en-US"/>
        </w:rPr>
      </w:pPr>
      <w:r>
        <w:rPr>
          <w:rFonts w:hint="default" w:eastAsia="SimSun"/>
          <w:sz w:val="26"/>
          <w:szCs w:val="26"/>
          <w:u w:val="single"/>
          <w:lang w:val="en-US"/>
        </w:rPr>
        <w:t>* Tạo món:</w:t>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Role: Manager.</w:t>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B1: Sau khi đăng nhập với vai trò là người quản lý (manager). Bấm vào tab chuyển sang màn hình Món ăn.</w:t>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B2: Bấm vào nút “Tạo món”. Modal tạo món được hiển thị.</w:t>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xml:space="preserve">- B3: Manager điền đầy đủ thông tin cần thiết. </w:t>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B4: Bấm nút “Tạo”. Món mới được tạo và thoát modal.</w:t>
      </w:r>
    </w:p>
    <w:p>
      <w:pPr>
        <w:spacing w:before="60" w:after="60" w:line="288" w:lineRule="auto"/>
        <w:jc w:val="both"/>
        <w:rPr>
          <w:rFonts w:hint="default" w:eastAsia="SimSun"/>
          <w:sz w:val="26"/>
          <w:szCs w:val="26"/>
          <w:lang w:val="en-US"/>
        </w:rPr>
      </w:pPr>
      <w:r>
        <w:rPr>
          <w:rFonts w:hint="default" w:eastAsia="SimSun"/>
          <w:sz w:val="26"/>
          <w:szCs w:val="26"/>
          <w:u w:val="single"/>
          <w:lang w:val="en-US"/>
        </w:rPr>
        <w:t>* Chỉnh sửa món:</w:t>
      </w:r>
      <w:r>
        <w:rPr>
          <w:rFonts w:hint="default" w:eastAsia="SimSun"/>
          <w:sz w:val="26"/>
          <w:szCs w:val="26"/>
          <w:lang w:val="en-US"/>
        </w:rPr>
        <w:tab/>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Role: Manager.</w:t>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B1: Sau khi đăng nhập với vai trò là người quản lý (manager). Bấm vào tab chuyển sang màn hình Món ăn.</w:t>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B2: Bấm nút “Sửa” ở món cần sửa. Modal sửa món được hiển thị.</w:t>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B3: Manager sửa thông tin cần thiết.</w:t>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B4: Bấm nút “Hoàn thành”. Món được sửa và thoát modal.</w:t>
      </w:r>
    </w:p>
    <w:p>
      <w:pPr>
        <w:spacing w:before="60" w:after="60" w:line="288" w:lineRule="auto"/>
        <w:jc w:val="both"/>
        <w:rPr>
          <w:rFonts w:hint="default" w:eastAsia="SimSun"/>
          <w:sz w:val="26"/>
          <w:szCs w:val="26"/>
          <w:u w:val="single"/>
          <w:lang w:val="en-US"/>
        </w:rPr>
      </w:pPr>
      <w:r>
        <w:rPr>
          <w:rFonts w:hint="default" w:eastAsia="SimSun"/>
          <w:sz w:val="26"/>
          <w:szCs w:val="26"/>
          <w:u w:val="single"/>
          <w:lang w:val="en-US"/>
        </w:rPr>
        <w:t>* Đặt bàn:</w:t>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Role: Client.</w:t>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xml:space="preserve">- B1: Đăng nhập với vai trò là người đặt bàn (client). </w:t>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B2: Bấm vào nút “Đặt bàn” để hiển thị Tab đặt bàn.</w:t>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B3: Điền thông tin bao gồm: số người, thời gian, ngày, vị trí ngồi.</w:t>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B4: Bấm vào tab chuyển sang màn hình “Món ăn” để chọn món ăn. Món ăn sau khi được chọn sẽ hiển thị ở Tab đặt bàn. Có thể tăng giảm số lượng bằng cách bấm vào nút “+” hoặc “-”. Ngoài ra, có thể thay đổi thứ tự món ăn bằng cách kéo thẻ món tới vị trí tương ứng.</w:t>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B5: Làm tương tự với màn hình “Đồ uống” và “Dịch vụ”.</w:t>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B6: Thêm ghi chú nếu bạn muốn dặn dò tới Manager.</w:t>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B7: Bấm nút “Xác nhận đặt bàn”.</w:t>
      </w:r>
    </w:p>
    <w:p>
      <w:pPr>
        <w:spacing w:before="60" w:after="60" w:line="288" w:lineRule="auto"/>
        <w:ind w:firstLine="397" w:firstLineChars="153"/>
        <w:jc w:val="both"/>
        <w:rPr>
          <w:rFonts w:hint="default" w:eastAsia="SimSun"/>
          <w:sz w:val="26"/>
          <w:szCs w:val="26"/>
          <w:lang w:val="en-US"/>
        </w:rPr>
      </w:pPr>
      <w:r>
        <w:rPr>
          <w:rFonts w:hint="default" w:eastAsia="SimSun"/>
          <w:sz w:val="26"/>
          <w:szCs w:val="26"/>
          <w:lang w:val="en-US"/>
        </w:rPr>
        <w:t xml:space="preserve">- B8: Hệ thống thông báo thành công hay thất bại. Nếu đặt bàn thành công, hệ thống sẽ thông báo phí trả trước(nếu có). </w:t>
      </w:r>
    </w:p>
    <w:p>
      <w:pPr>
        <w:spacing w:before="60" w:after="60" w:line="288" w:lineRule="auto"/>
        <w:ind w:firstLine="397" w:firstLineChars="153"/>
        <w:jc w:val="both"/>
        <w:rPr>
          <w:rFonts w:hint="default" w:eastAsia="SimSun"/>
          <w:sz w:val="26"/>
          <w:szCs w:val="26"/>
          <w:lang w:val="en-US"/>
        </w:rPr>
      </w:pPr>
    </w:p>
    <w:p>
      <w:pPr>
        <w:spacing w:before="60" w:after="60" w:line="288" w:lineRule="auto"/>
        <w:ind w:firstLine="397" w:firstLineChars="153"/>
        <w:jc w:val="both"/>
        <w:rPr>
          <w:rFonts w:hint="default" w:eastAsia="SimSun"/>
          <w:sz w:val="26"/>
          <w:szCs w:val="26"/>
          <w:lang w:val="en-US"/>
        </w:rPr>
      </w:pPr>
    </w:p>
    <w:p>
      <w:pPr>
        <w:spacing w:before="60" w:after="60" w:line="288" w:lineRule="auto"/>
        <w:ind w:firstLine="397" w:firstLineChars="153"/>
        <w:jc w:val="both"/>
        <w:rPr>
          <w:rFonts w:hint="default" w:eastAsia="SimSun"/>
          <w:sz w:val="26"/>
          <w:szCs w:val="26"/>
          <w:lang w:val="en-US"/>
        </w:rPr>
      </w:pPr>
    </w:p>
    <w:p>
      <w:pPr>
        <w:spacing w:before="60" w:after="60" w:line="288" w:lineRule="auto"/>
        <w:jc w:val="both"/>
        <w:rPr>
          <w:rFonts w:hint="default" w:eastAsia="SimSun"/>
          <w:sz w:val="26"/>
          <w:szCs w:val="26"/>
          <w:lang w:val="en-US"/>
        </w:rPr>
      </w:pPr>
    </w:p>
    <w:p>
      <w:pPr>
        <w:spacing w:before="60" w:after="60" w:line="288" w:lineRule="auto"/>
        <w:jc w:val="both"/>
        <w:rPr>
          <w:rFonts w:hint="default" w:eastAsia="SimSun"/>
          <w:sz w:val="26"/>
          <w:szCs w:val="26"/>
          <w:lang w:val="en-US"/>
        </w:rPr>
      </w:pPr>
    </w:p>
    <w:p>
      <w:pPr>
        <w:spacing w:before="60" w:after="60" w:line="288" w:lineRule="auto"/>
        <w:ind w:firstLine="397" w:firstLineChars="153"/>
        <w:jc w:val="both"/>
        <w:rPr>
          <w:rFonts w:hint="default" w:eastAsia="SimSun"/>
          <w:sz w:val="26"/>
          <w:szCs w:val="26"/>
          <w:lang w:val="en-US"/>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imHei">
    <w:altName w:val="SimSun"/>
    <w:panose1 w:val="02010609060101010101"/>
    <w:charset w:val="86"/>
    <w:family w:val="modern"/>
    <w:pitch w:val="default"/>
    <w:sig w:usb0="00000000" w:usb1="00000000" w:usb2="00000016" w:usb3="00000000" w:csb0="00040001" w:csb1="00000000"/>
  </w:font>
  <w:font w:name="TimesNewRomanPSMT">
    <w:altName w:val="Times New Roman"/>
    <w:panose1 w:val="020B0604020202020204"/>
    <w:charset w:val="00"/>
    <w:family w:val="roman"/>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BF06F4"/>
    <w:multiLevelType w:val="multilevel"/>
    <w:tmpl w:val="41BF06F4"/>
    <w:lvl w:ilvl="0" w:tentative="0">
      <w:start w:val="1"/>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
    <w:nsid w:val="4A067DAD"/>
    <w:multiLevelType w:val="multilevel"/>
    <w:tmpl w:val="4A067DAD"/>
    <w:lvl w:ilvl="0" w:tentative="0">
      <w:start w:val="1"/>
      <w:numFmt w:val="decimal"/>
      <w:suff w:val="space"/>
      <w:lvlText w:val="CHƯƠNG %1."/>
      <w:lvlJc w:val="left"/>
      <w:pPr>
        <w:ind w:left="0" w:firstLine="0"/>
      </w:pPr>
      <w:rPr>
        <w:rFonts w:hint="default"/>
      </w:rPr>
    </w:lvl>
    <w:lvl w:ilvl="1" w:tentative="0">
      <w:start w:val="1"/>
      <w:numFmt w:val="none"/>
      <w:suff w:val="nothing"/>
      <w:lvlText w:val=""/>
      <w:lvlJc w:val="left"/>
      <w:pPr>
        <w:ind w:left="0" w:firstLine="0"/>
      </w:pPr>
      <w:rPr>
        <w:rFonts w:hint="default"/>
      </w:rPr>
    </w:lvl>
    <w:lvl w:ilvl="2" w:tentative="0">
      <w:start w:val="1"/>
      <w:numFmt w:val="none"/>
      <w:suff w:val="nothing"/>
      <w:lvlText w:val=""/>
      <w:lvlJc w:val="left"/>
      <w:pPr>
        <w:ind w:left="0" w:firstLine="0"/>
      </w:pPr>
      <w:rPr>
        <w:rFonts w:hint="default"/>
      </w:rPr>
    </w:lvl>
    <w:lvl w:ilvl="3" w:tentative="0">
      <w:start w:val="1"/>
      <w:numFmt w:val="none"/>
      <w:pStyle w:val="2"/>
      <w:suff w:val="nothing"/>
      <w:lvlText w:val=""/>
      <w:lvlJc w:val="left"/>
      <w:pPr>
        <w:ind w:left="0" w:firstLine="0"/>
      </w:pPr>
      <w:rPr>
        <w:rFonts w:hint="default"/>
      </w:rPr>
    </w:lvl>
    <w:lvl w:ilvl="4" w:tentative="0">
      <w:start w:val="1"/>
      <w:numFmt w:val="none"/>
      <w:suff w:val="nothing"/>
      <w:lvlText w:val=""/>
      <w:lvlJc w:val="left"/>
      <w:pPr>
        <w:ind w:left="0" w:firstLine="0"/>
      </w:pPr>
      <w:rPr>
        <w:rFonts w:hint="default"/>
      </w:rPr>
    </w:lvl>
    <w:lvl w:ilvl="5" w:tentative="0">
      <w:start w:val="1"/>
      <w:numFmt w:val="none"/>
      <w:suff w:val="nothing"/>
      <w:lvlText w:val=""/>
      <w:lvlJc w:val="left"/>
      <w:pPr>
        <w:ind w:left="0" w:firstLine="0"/>
      </w:pPr>
      <w:rPr>
        <w:rFonts w:hint="default"/>
      </w:rPr>
    </w:lvl>
    <w:lvl w:ilvl="6" w:tentative="0">
      <w:start w:val="1"/>
      <w:numFmt w:val="none"/>
      <w:suff w:val="nothing"/>
      <w:lvlText w:val=""/>
      <w:lvlJc w:val="left"/>
      <w:pPr>
        <w:ind w:left="0" w:firstLine="0"/>
      </w:pPr>
      <w:rPr>
        <w:rFonts w:hint="default"/>
      </w:rPr>
    </w:lvl>
    <w:lvl w:ilvl="7" w:tentative="0">
      <w:start w:val="1"/>
      <w:numFmt w:val="none"/>
      <w:suff w:val="nothing"/>
      <w:lvlText w:val=""/>
      <w:lvlJc w:val="left"/>
      <w:pPr>
        <w:ind w:left="0" w:firstLine="0"/>
      </w:pPr>
      <w:rPr>
        <w:rFonts w:hint="default"/>
      </w:rPr>
    </w:lvl>
    <w:lvl w:ilvl="8" w:tentative="0">
      <w:start w:val="1"/>
      <w:numFmt w:val="none"/>
      <w:suff w:val="nothing"/>
      <w:lvlText w:val=""/>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15D"/>
    <w:rsid w:val="00312609"/>
    <w:rsid w:val="0031515D"/>
    <w:rsid w:val="005E506C"/>
    <w:rsid w:val="00695496"/>
    <w:rsid w:val="00E5046A"/>
    <w:rsid w:val="00EF1D9D"/>
    <w:rsid w:val="00FA401C"/>
    <w:rsid w:val="013E4C05"/>
    <w:rsid w:val="066D3C8A"/>
    <w:rsid w:val="0E712241"/>
    <w:rsid w:val="13870610"/>
    <w:rsid w:val="15414B6C"/>
    <w:rsid w:val="1B094E0B"/>
    <w:rsid w:val="20E52B0F"/>
    <w:rsid w:val="22EE527A"/>
    <w:rsid w:val="281A7810"/>
    <w:rsid w:val="2A673D4C"/>
    <w:rsid w:val="30370C17"/>
    <w:rsid w:val="36FF31F6"/>
    <w:rsid w:val="456559F2"/>
    <w:rsid w:val="4B993009"/>
    <w:rsid w:val="56E2261C"/>
    <w:rsid w:val="5F4355E2"/>
    <w:rsid w:val="61AD3C8B"/>
    <w:rsid w:val="6BB56B86"/>
    <w:rsid w:val="6CD30260"/>
    <w:rsid w:val="6E1A6997"/>
    <w:rsid w:val="6FC10ADA"/>
    <w:rsid w:val="7899735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kern w:val="0"/>
      <w:sz w:val="28"/>
      <w:szCs w:val="28"/>
      <w:lang w:val="en-US" w:eastAsia="en-US" w:bidi="ar-SA"/>
      <w14:ligatures w14:val="none"/>
    </w:rPr>
  </w:style>
  <w:style w:type="paragraph" w:styleId="2">
    <w:name w:val="heading 4"/>
    <w:basedOn w:val="1"/>
    <w:next w:val="1"/>
    <w:link w:val="10"/>
    <w:unhideWhenUsed/>
    <w:qFormat/>
    <w:uiPriority w:val="0"/>
    <w:pPr>
      <w:keepNext/>
      <w:keepLines/>
      <w:numPr>
        <w:ilvl w:val="3"/>
        <w:numId w:val="1"/>
      </w:numPr>
      <w:spacing w:before="60" w:after="60" w:line="288" w:lineRule="auto"/>
      <w:outlineLvl w:val="3"/>
    </w:pPr>
    <w:rPr>
      <w:rFonts w:eastAsiaTheme="minorEastAsia" w:cstheme="minorBidi"/>
      <w:b/>
      <w:bCs/>
      <w:sz w:val="26"/>
      <w:lang w:eastAsia="zh-CN"/>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0"/>
    <w:pPr>
      <w:spacing w:after="0" w:line="240" w:lineRule="auto"/>
      <w:jc w:val="center"/>
    </w:pPr>
    <w:rPr>
      <w:rFonts w:eastAsia="SimHei" w:cs="Arial"/>
      <w:sz w:val="26"/>
      <w:szCs w:val="20"/>
      <w:lang w:eastAsia="zh-CN"/>
    </w:rPr>
  </w:style>
  <w:style w:type="paragraph" w:styleId="6">
    <w:name w:val="Normal (Web)"/>
    <w:basedOn w:val="1"/>
    <w:semiHidden/>
    <w:unhideWhenUsed/>
    <w:qFormat/>
    <w:uiPriority w:val="99"/>
    <w:pPr>
      <w:spacing w:before="100" w:beforeAutospacing="1" w:after="100" w:afterAutospacing="1" w:line="240" w:lineRule="auto"/>
    </w:pPr>
    <w:rPr>
      <w:rFonts w:eastAsia="Times New Roman"/>
      <w:sz w:val="24"/>
      <w:szCs w:val="24"/>
      <w:lang w:val="zh-CN"/>
    </w:rPr>
  </w:style>
  <w:style w:type="table" w:styleId="7">
    <w:name w:val="Table Grid"/>
    <w:basedOn w:val="4"/>
    <w:qFormat/>
    <w:uiPriority w:val="39"/>
    <w:rPr>
      <w:rFonts w:eastAsiaTheme="minorEastAsia"/>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able of figures"/>
    <w:basedOn w:val="1"/>
    <w:next w:val="1"/>
    <w:unhideWhenUsed/>
    <w:qFormat/>
    <w:uiPriority w:val="99"/>
    <w:pPr>
      <w:spacing w:after="0"/>
    </w:pPr>
    <w:rPr>
      <w:rFonts w:asciiTheme="minorHAnsi" w:hAnsiTheme="minorHAnsi" w:cstheme="minorHAnsi"/>
      <w:i/>
      <w:iCs/>
      <w:sz w:val="24"/>
      <w:szCs w:val="20"/>
    </w:rPr>
  </w:style>
  <w:style w:type="paragraph" w:styleId="9">
    <w:name w:val="List Paragraph"/>
    <w:basedOn w:val="1"/>
    <w:qFormat/>
    <w:uiPriority w:val="34"/>
    <w:pPr>
      <w:ind w:left="720"/>
      <w:contextualSpacing/>
    </w:pPr>
  </w:style>
  <w:style w:type="character" w:customStyle="1" w:styleId="10">
    <w:name w:val="Heading 4 Char"/>
    <w:basedOn w:val="3"/>
    <w:link w:val="2"/>
    <w:qFormat/>
    <w:uiPriority w:val="0"/>
    <w:rPr>
      <w:rFonts w:ascii="Times New Roman" w:hAnsi="Times New Roman" w:eastAsiaTheme="minorEastAsia"/>
      <w:b/>
      <w:bCs/>
      <w:kern w:val="0"/>
      <w:sz w:val="26"/>
      <w:szCs w:val="28"/>
      <w:lang w:val="en-US" w:eastAsia="zh-CN"/>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1225</Words>
  <Characters>6984</Characters>
  <Lines>58</Lines>
  <Paragraphs>16</Paragraphs>
  <TotalTime>12</TotalTime>
  <ScaleCrop>false</ScaleCrop>
  <LinksUpToDate>false</LinksUpToDate>
  <CharactersWithSpaces>8193</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2023-09-26T14:13:00Z</dcterms:created>
  <dc:creator>Microsoft Office User</dc:creator>
  <cp:lastModifiedBy>DUC</cp:lastModifiedBy>
  <dcterms:modified xsi:type="dcterms:W3CDTF">2023-09-28T02:54:06Z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1092557F99D04219BC88BE8DABD298D4_12</vt:lpwstr>
  </property>
</Properties>
</file>