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6C" w:rsidRDefault="00193AAC" w:rsidP="00193AAC">
      <w:pPr>
        <w:pStyle w:val="Heading1"/>
        <w:rPr>
          <w:lang w:val="da-DK"/>
        </w:rPr>
      </w:pPr>
      <w:r>
        <w:rPr>
          <w:lang w:val="da-DK"/>
        </w:rPr>
        <w:t>Driving Selenium from Dyalog APL</w:t>
      </w:r>
    </w:p>
    <w:p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quite thin cover-functions for some of the most frequently used features of Selenium, exposed by </w:t>
      </w:r>
      <w:r>
        <w:t>the C# or Microsoft.NET</w:t>
      </w:r>
      <w:r>
        <w:t xml:space="preserve"> bindings for Selenium.</w:t>
      </w:r>
      <w:r>
        <w:t xml:space="preserve"> </w:t>
      </w:r>
      <w:r w:rsidR="00913A04">
        <w:t>Two</w:t>
      </w:r>
      <w:r>
        <w:t xml:space="preserve"> .NET assemblies</w:t>
      </w:r>
      <w:r w:rsidR="00913A04">
        <w:t xml:space="preserve"> and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</w:t>
      </w:r>
      <w:r w:rsidR="00913A04">
        <w:t>,</w:t>
      </w:r>
      <w:r>
        <w:t xml:space="preserve"> need to be installed separately, s</w:t>
      </w:r>
      <w:r>
        <w:t>ee README.md in the GitHub repo</w:t>
      </w:r>
      <w:r>
        <w:t xml:space="preserve"> for installation instructions.</w:t>
      </w:r>
    </w:p>
    <w:p w:rsidR="00DE177C" w:rsidRDefault="00DE177C" w:rsidP="00193AAC">
      <w:r>
        <w:t>At this time, bindings for other platforms (than Microsoft.NET) are not easy to produce.</w:t>
      </w:r>
    </w:p>
    <w:p w:rsidR="00574ACE" w:rsidRDefault="00574ACE" w:rsidP="00574ACE">
      <w:pPr>
        <w:pStyle w:val="Heading2"/>
      </w:pPr>
      <w:r>
        <w:t xml:space="preserve">Example: </w:t>
      </w:r>
      <w:r w:rsidR="0046480B">
        <w:t xml:space="preserve">Testing </w:t>
      </w:r>
      <w:proofErr w:type="spellStart"/>
      <w:r>
        <w:t>TryAPL</w:t>
      </w:r>
      <w:proofErr w:type="spellEnd"/>
    </w:p>
    <w:p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</w:t>
      </w:r>
      <w:proofErr w:type="spellStart"/>
      <w:r w:rsidR="000E11A2" w:rsidRPr="000E11A2">
        <w:rPr>
          <w:rFonts w:ascii="APL385 Unicode" w:hAnsi="APL385 Unicode"/>
        </w:rPr>
        <w:t>TestTryAPL.dyalog</w:t>
      </w:r>
      <w:proofErr w:type="spellEnd"/>
      <w:r w:rsidR="000E11A2">
        <w:t xml:space="preserve"> in the GitHub repo: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proofErr w:type="gramStart"/>
      <w:r w:rsidRPr="00C632FF">
        <w:rPr>
          <w:rFonts w:ascii="APL385 Unicode" w:hAnsi="APL385 Unicode"/>
          <w:sz w:val="20"/>
        </w:rPr>
        <w:t>:Namespace</w:t>
      </w:r>
      <w:proofErr w:type="gramEnd"/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TestTryAPL</w:t>
      </w:r>
      <w:proofErr w:type="spellEnd"/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</w:t>
      </w:r>
      <w:proofErr w:type="gramStart"/>
      <w:r w:rsidRPr="00C632FF">
        <w:rPr>
          <w:rFonts w:ascii="APL385 Unicode" w:hAnsi="APL385 Unicode"/>
          <w:sz w:val="20"/>
        </w:rPr>
        <w:t>;S</w:t>
      </w:r>
      <w:proofErr w:type="gramEnd"/>
      <w:r w:rsidRPr="00C632FF">
        <w:rPr>
          <w:rFonts w:ascii="APL385 Unicode" w:hAnsi="APL385 Unicode"/>
          <w:sz w:val="20"/>
        </w:rPr>
        <w:t>;result</w:t>
      </w:r>
      <w:proofErr w:type="spellEnd"/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</w:t>
      </w:r>
      <w:proofErr w:type="spellStart"/>
      <w:r w:rsidRPr="00C632FF">
        <w:rPr>
          <w:rFonts w:ascii="APL385 Unicode" w:hAnsi="APL385 Unicode"/>
          <w:sz w:val="20"/>
        </w:rPr>
        <w:t>TryAPL</w:t>
      </w:r>
      <w:proofErr w:type="spellEnd"/>
      <w:r w:rsidRPr="00C632FF">
        <w:rPr>
          <w:rFonts w:ascii="APL385 Unicode" w:hAnsi="APL385 Unicode"/>
          <w:sz w:val="20"/>
        </w:rPr>
        <w:t xml:space="preserve"> is working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S.InitBrowser</w:t>
      </w:r>
      <w:proofErr w:type="spellEnd"/>
      <w:r w:rsidRPr="00C632FF">
        <w:rPr>
          <w:rFonts w:ascii="APL385 Unicode" w:hAnsi="APL385 Unicode"/>
          <w:sz w:val="20"/>
        </w:rPr>
        <w:t>''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S.GoTo'http</w:t>
      </w:r>
      <w:proofErr w:type="spellEnd"/>
      <w:proofErr w:type="gramStart"/>
      <w:r w:rsidRPr="00C632FF">
        <w:rPr>
          <w:rFonts w:ascii="APL385 Unicode" w:hAnsi="APL385 Unicode"/>
          <w:sz w:val="20"/>
        </w:rPr>
        <w:t>:/</w:t>
      </w:r>
      <w:proofErr w:type="gramEnd"/>
      <w:r w:rsidRPr="00C632FF">
        <w:rPr>
          <w:rFonts w:ascii="APL385 Unicode" w:hAnsi="APL385 Unicode"/>
          <w:sz w:val="20"/>
        </w:rPr>
        <w:t>/tryapl.org'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gramStart"/>
      <w:r w:rsidRPr="00C632FF">
        <w:rPr>
          <w:rFonts w:ascii="APL385 Unicode" w:hAnsi="APL385 Unicode"/>
          <w:sz w:val="20"/>
        </w:rPr>
        <w:t>S.(</w:t>
      </w:r>
      <w:proofErr w:type="gramEnd"/>
      <w:r w:rsidRPr="00C632FF">
        <w:rPr>
          <w:rFonts w:ascii="APL385 Unicode" w:hAnsi="APL385 Unicode"/>
          <w:sz w:val="20"/>
        </w:rPr>
        <w:t>'</w:t>
      </w:r>
      <w:proofErr w:type="spellStart"/>
      <w:r w:rsidRPr="00C632FF">
        <w:rPr>
          <w:rFonts w:ascii="APL385 Unicode" w:hAnsi="APL385 Unicode"/>
          <w:sz w:val="20"/>
        </w:rPr>
        <w:t>APLedit'SendKeys</w:t>
      </w:r>
      <w:proofErr w:type="spellEnd"/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Keys.Return</w:t>
      </w:r>
      <w:proofErr w:type="spellEnd"/>
      <w:r w:rsidRPr="00C632FF">
        <w:rPr>
          <w:rFonts w:ascii="APL385 Unicode" w:hAnsi="APL385 Unicode"/>
          <w:sz w:val="20"/>
        </w:rPr>
        <w:t>)</w:t>
      </w:r>
    </w:p>
    <w:p w:rsidR="000E11A2" w:rsidRPr="00C632FF" w:rsidRDefault="006F1B04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result←</w:t>
      </w:r>
      <w:r w:rsidR="000E11A2" w:rsidRPr="00C632FF">
        <w:rPr>
          <w:rFonts w:ascii="APL385 Unicode" w:hAnsi="APL385 Unicode"/>
          <w:sz w:val="20"/>
        </w:rPr>
        <w:t>'</w:t>
      </w:r>
      <w:proofErr w:type="spellStart"/>
      <w:r w:rsidR="000E11A2" w:rsidRPr="00C632FF">
        <w:rPr>
          <w:rFonts w:ascii="APL385 Unicode" w:hAnsi="APL385 Unicode"/>
          <w:sz w:val="20"/>
        </w:rPr>
        <w:t>Cl</w:t>
      </w:r>
      <w:r w:rsidRPr="00C632FF">
        <w:rPr>
          <w:rFonts w:ascii="APL385 Unicode" w:hAnsi="APL385 Unicode"/>
          <w:sz w:val="20"/>
        </w:rPr>
        <w:t>assName'S.Find'result</w:t>
      </w:r>
      <w:proofErr w:type="spellEnd"/>
      <w:r w:rsidRPr="00C632FF">
        <w:rPr>
          <w:rFonts w:ascii="APL385 Unicode" w:hAnsi="APL385 Unicode"/>
          <w:sz w:val="20"/>
        </w:rPr>
        <w:t>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gramStart"/>
      <w:r w:rsidRPr="00C632FF">
        <w:rPr>
          <w:rFonts w:ascii="APL385 Unicode" w:hAnsi="APL385 Unicode"/>
          <w:sz w:val="20"/>
        </w:rPr>
        <w:t>:If</w:t>
      </w:r>
      <w:proofErr w:type="gramEnd"/>
      <w:r w:rsidRPr="00C632FF">
        <w:rPr>
          <w:rFonts w:ascii="APL385 Unicode" w:hAnsi="APL385 Unicode"/>
          <w:sz w:val="20"/>
        </w:rPr>
        <w:t xml:space="preserve"> '5 7 9'≡result.Text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    </w:t>
      </w:r>
      <w:proofErr w:type="spellStart"/>
      <w:r w:rsidRPr="00C632FF">
        <w:rPr>
          <w:rFonts w:ascii="APL385 Unicode" w:hAnsi="APL385 Unicode"/>
          <w:sz w:val="20"/>
        </w:rPr>
        <w:t>r←'TRYAPL</w:t>
      </w:r>
      <w:proofErr w:type="spellEnd"/>
      <w:r w:rsidRPr="00C632FF">
        <w:rPr>
          <w:rFonts w:ascii="APL385 Unicode" w:hAnsi="APL385 Unicode"/>
          <w:sz w:val="20"/>
        </w:rPr>
        <w:t xml:space="preserve"> is working'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gramStart"/>
      <w:r w:rsidRPr="00C632FF">
        <w:rPr>
          <w:rFonts w:ascii="APL385 Unicode" w:hAnsi="APL385 Unicode"/>
          <w:sz w:val="20"/>
        </w:rPr>
        <w:t>:Else</w:t>
      </w:r>
      <w:proofErr w:type="gramEnd"/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    </w:t>
      </w:r>
      <w:proofErr w:type="gramStart"/>
      <w:r w:rsidRPr="00C632FF">
        <w:rPr>
          <w:rFonts w:ascii="APL385 Unicode" w:hAnsi="APL385 Unicode"/>
          <w:sz w:val="20"/>
        </w:rPr>
        <w:t>r</w:t>
      </w:r>
      <w:proofErr w:type="gramEnd"/>
      <w:r w:rsidRPr="00C632FF">
        <w:rPr>
          <w:rFonts w:ascii="APL385 Unicode" w:hAnsi="APL385 Unicode"/>
          <w:sz w:val="20"/>
        </w:rPr>
        <w:t>←'1 2 3+4 5 6 failed'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gramStart"/>
      <w:r w:rsidRPr="00C632FF">
        <w:rPr>
          <w:rFonts w:ascii="APL385 Unicode" w:hAnsi="APL385 Unicode"/>
          <w:sz w:val="20"/>
        </w:rPr>
        <w:t>:</w:t>
      </w:r>
      <w:proofErr w:type="spellStart"/>
      <w:r w:rsidRPr="00C632FF">
        <w:rPr>
          <w:rFonts w:ascii="APL385 Unicode" w:hAnsi="APL385 Unicode"/>
          <w:sz w:val="20"/>
        </w:rPr>
        <w:t>EndIf</w:t>
      </w:r>
      <w:proofErr w:type="spellEnd"/>
      <w:proofErr w:type="gramEnd"/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6F1B04" w:rsidRPr="00C632FF" w:rsidRDefault="000E11A2" w:rsidP="006F1B04">
      <w:pPr>
        <w:spacing w:after="0"/>
        <w:rPr>
          <w:rFonts w:ascii="APL385 Unicode" w:hAnsi="APL385 Unicode"/>
          <w:sz w:val="20"/>
        </w:rPr>
      </w:pPr>
      <w:proofErr w:type="gramStart"/>
      <w:r w:rsidRPr="00C632FF">
        <w:rPr>
          <w:rFonts w:ascii="APL385 Unicode" w:hAnsi="APL385 Unicode"/>
          <w:sz w:val="20"/>
        </w:rPr>
        <w:t>:</w:t>
      </w:r>
      <w:proofErr w:type="spellStart"/>
      <w:r w:rsidRPr="00C632FF">
        <w:rPr>
          <w:rFonts w:ascii="APL385 Unicode" w:hAnsi="APL385 Unicode"/>
          <w:sz w:val="20"/>
        </w:rPr>
        <w:t>EndNamespace</w:t>
      </w:r>
      <w:proofErr w:type="spellEnd"/>
      <w:proofErr w:type="gramEnd"/>
    </w:p>
    <w:p w:rsidR="006F1B04" w:rsidRPr="006F1B04" w:rsidRDefault="006F1B04" w:rsidP="006F1B04">
      <w:pPr>
        <w:spacing w:after="0"/>
        <w:rPr>
          <w:rFonts w:ascii="APL385 Unicode" w:hAnsi="APL385 Unicode"/>
        </w:rPr>
      </w:pPr>
    </w:p>
    <w:p w:rsidR="000E11A2" w:rsidRDefault="000E11A2" w:rsidP="000E11A2">
      <w:r>
        <w:t xml:space="preserve">The above code assumes that the Selenium namespace has been loaded into the same namespace as the test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 into the Selenium namespace: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626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</w:t>
            </w:r>
            <w:r w:rsidRPr="006F1B04">
              <w:rPr>
                <w:rFonts w:ascii="APL385 Unicode" w:hAnsi="APL385 Unicode"/>
                <w:sz w:val="20"/>
              </w:rPr>
              <w:t>InitBrowser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''</w:t>
            </w:r>
          </w:p>
        </w:tc>
        <w:tc>
          <w:tcPr>
            <w:tcW w:w="4626" w:type="dxa"/>
          </w:tcPr>
          <w:p w:rsidR="000E11A2" w:rsidRDefault="006F1B04" w:rsidP="000E11A2">
            <w:r>
              <w:t>Ensure the browser engine is up and running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</w:t>
            </w:r>
            <w:r w:rsidRPr="006F1B04">
              <w:rPr>
                <w:rFonts w:ascii="APL385 Unicode" w:hAnsi="APL385 Unicode"/>
                <w:sz w:val="20"/>
              </w:rPr>
              <w:t>GoTo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'http://tryapl.org'</w:t>
            </w:r>
          </w:p>
        </w:tc>
        <w:tc>
          <w:tcPr>
            <w:tcW w:w="4626" w:type="dxa"/>
          </w:tcPr>
          <w:p w:rsidR="000E11A2" w:rsidRDefault="006F1B04" w:rsidP="000E11A2">
            <w:r>
              <w:t>Navigate to a URL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'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S.</w:t>
            </w:r>
            <w:r w:rsidRPr="006F1B04">
              <w:rPr>
                <w:rFonts w:ascii="APL385 Unicode" w:hAnsi="APL385 Unicode"/>
                <w:sz w:val="20"/>
              </w:rPr>
              <w:t>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'1 2 3+4 5 6'</w:t>
            </w:r>
          </w:p>
        </w:tc>
        <w:tc>
          <w:tcPr>
            <w:tcW w:w="4626" w:type="dxa"/>
          </w:tcPr>
          <w:p w:rsidR="006F1B04" w:rsidRDefault="006F1B04" w:rsidP="000E11A2">
            <w:r>
              <w:t>Simulate typing into input with id=</w:t>
            </w:r>
            <w:proofErr w:type="spellStart"/>
            <w:r>
              <w:t>AP</w:t>
            </w:r>
            <w:r w:rsidR="00F92840">
              <w:t>L</w:t>
            </w:r>
            <w:r>
              <w:t>edit</w:t>
            </w:r>
            <w:proofErr w:type="spellEnd"/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Keys.Return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)</w:t>
            </w:r>
          </w:p>
        </w:tc>
        <w:tc>
          <w:tcPr>
            <w:tcW w:w="4626" w:type="dxa"/>
          </w:tcPr>
          <w:p w:rsidR="006F1B04" w:rsidRDefault="006F1B04" w:rsidP="000E11A2">
            <w:r>
              <w:t>Send a special keystroke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</w:t>
            </w:r>
            <w:proofErr w:type="spellStart"/>
            <w:r w:rsidRPr="000E11A2">
              <w:rPr>
                <w:rFonts w:ascii="APL385 Unicode" w:hAnsi="APL385 Unicode"/>
              </w:rPr>
              <w:t>Cl</w:t>
            </w:r>
            <w:r>
              <w:rPr>
                <w:rFonts w:ascii="APL385 Unicode" w:hAnsi="APL385 Unicode"/>
              </w:rPr>
              <w:t>assName</w:t>
            </w:r>
            <w:proofErr w:type="spellEnd"/>
            <w:r>
              <w:rPr>
                <w:rFonts w:ascii="APL385 Unicode" w:hAnsi="APL385 Unicode"/>
              </w:rPr>
              <w:t>'</w:t>
            </w:r>
            <w:r>
              <w:rPr>
                <w:rFonts w:ascii="APL385 Unicode" w:hAnsi="APL385 Unicode"/>
              </w:rPr>
              <w:t xml:space="preserve"> </w:t>
            </w:r>
            <w:proofErr w:type="spellStart"/>
            <w:r>
              <w:rPr>
                <w:rFonts w:ascii="APL385 Unicode" w:hAnsi="APL385 Unicode"/>
              </w:rPr>
              <w:t>S.Find</w:t>
            </w:r>
            <w:proofErr w:type="spellEnd"/>
            <w:r>
              <w:rPr>
                <w:rFonts w:ascii="APL385 Unicode" w:hAnsi="APL385 Unicode"/>
              </w:rPr>
              <w:t xml:space="preserve"> </w:t>
            </w:r>
            <w:r>
              <w:rPr>
                <w:rFonts w:ascii="APL385 Unicode" w:hAnsi="APL385 Unicode"/>
              </w:rPr>
              <w:t>'result'</w:t>
            </w:r>
          </w:p>
        </w:tc>
        <w:tc>
          <w:tcPr>
            <w:tcW w:w="4626" w:type="dxa"/>
          </w:tcPr>
          <w:p w:rsidR="006F1B04" w:rsidRDefault="006F1B04" w:rsidP="000E11A2">
            <w:r>
              <w:t>Get a reference to element with id=result</w:t>
            </w:r>
          </w:p>
        </w:tc>
      </w:tr>
      <w:tr w:rsidR="006F1B04" w:rsidTr="006F1B04">
        <w:tc>
          <w:tcPr>
            <w:tcW w:w="4390" w:type="dxa"/>
          </w:tcPr>
          <w:p w:rsidR="006F1B04" w:rsidRPr="000E11A2" w:rsidRDefault="006F1B04" w:rsidP="000E11A2">
            <w:pPr>
              <w:rPr>
                <w:rFonts w:ascii="APL385 Unicode" w:hAnsi="APL385 Unicode"/>
              </w:rPr>
            </w:pPr>
            <w:r w:rsidRPr="000E11A2">
              <w:rPr>
                <w:rFonts w:ascii="APL385 Unicode" w:hAnsi="APL385 Unicode"/>
              </w:rPr>
              <w:t>'5 7 9'≡result.Text</w:t>
            </w:r>
          </w:p>
        </w:tc>
        <w:tc>
          <w:tcPr>
            <w:tcW w:w="4626" w:type="dxa"/>
          </w:tcPr>
          <w:p w:rsidR="006F1B04" w:rsidRDefault="00F92840" w:rsidP="000E11A2">
            <w:r>
              <w:t>Verify that the expected output was produced</w:t>
            </w:r>
          </w:p>
        </w:tc>
      </w:tr>
    </w:tbl>
    <w:p w:rsidR="000E11A2" w:rsidRDefault="000E11A2" w:rsidP="000E11A2"/>
    <w:p w:rsidR="00C632FF" w:rsidRDefault="0046480B" w:rsidP="00C632FF">
      <w:pPr>
        <w:pStyle w:val="Heading2"/>
      </w:pPr>
      <w:r>
        <w:lastRenderedPageBreak/>
        <w:t xml:space="preserve">Example: </w:t>
      </w:r>
      <w:proofErr w:type="spellStart"/>
      <w:r w:rsidR="00C632FF">
        <w:t>MiServer</w:t>
      </w:r>
      <w:proofErr w:type="spellEnd"/>
      <w:r w:rsidR="00C632FF">
        <w:t xml:space="preserve"> Regression Test Suite</w:t>
      </w:r>
    </w:p>
    <w:p w:rsidR="00C632FF" w:rsidRDefault="00C632FF" w:rsidP="00C632FF">
      <w:r>
        <w:t>One of the first uses of Selenium for Dyalog</w:t>
      </w:r>
      <w:r>
        <w:t xml:space="preserve"> has been to create a test framework for </w:t>
      </w:r>
      <w:proofErr w:type="spellStart"/>
      <w:r>
        <w:t>MiServer</w:t>
      </w:r>
      <w:proofErr w:type="spellEnd"/>
      <w:r>
        <w:t xml:space="preserve">, where each page in the sample web page has (or will have) a corresponding Selenium test script. This regression test suite has already proved to be invaluable in catching issues caused by refactoring of the </w:t>
      </w:r>
      <w:proofErr w:type="spellStart"/>
      <w:r>
        <w:t>MiServer</w:t>
      </w:r>
      <w:proofErr w:type="spellEnd"/>
      <w:r>
        <w:t xml:space="preserve"> core, which is still a very young piece of software. </w:t>
      </w:r>
      <w:r>
        <w:t xml:space="preserve">The collection of test functions can be found within the sample </w:t>
      </w:r>
      <w:proofErr w:type="spellStart"/>
      <w:r>
        <w:t>MiServer</w:t>
      </w:r>
      <w:proofErr w:type="spellEnd"/>
      <w:r>
        <w:t xml:space="preserve"> site, in the </w:t>
      </w:r>
      <w:r w:rsidRPr="002F2E75">
        <w:rPr>
          <w:rFonts w:ascii="APL385 Unicode" w:hAnsi="APL385 Unicode"/>
        </w:rPr>
        <w:t>MS3/QA</w:t>
      </w:r>
      <w:r>
        <w:t xml:space="preserve"> folder.</w:t>
      </w:r>
    </w:p>
    <w:p w:rsidR="00F92840" w:rsidRDefault="00F92840" w:rsidP="00B11ACA">
      <w:pPr>
        <w:pStyle w:val="Heading1"/>
      </w:pPr>
      <w:r>
        <w:t>Option Settings</w:t>
      </w:r>
    </w:p>
    <w:p w:rsidR="00F92840" w:rsidRDefault="0046480B" w:rsidP="00F92840">
      <w:r>
        <w:t>The Selenium namespace exposes three global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:rsidTr="0070391B">
        <w:tc>
          <w:tcPr>
            <w:tcW w:w="3681" w:type="dxa"/>
          </w:tcPr>
          <w:p w:rsidR="00F92840" w:rsidRPr="006F1B04" w:rsidRDefault="00574ACE" w:rsidP="008420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:rsidR="00F92840" w:rsidRPr="006F1B04" w:rsidRDefault="00F92840" w:rsidP="00842063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:rsidTr="0070391B">
        <w:tc>
          <w:tcPr>
            <w:tcW w:w="3681" w:type="dxa"/>
          </w:tcPr>
          <w:p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proofErr w:type="spellStart"/>
            <w:r>
              <w:rPr>
                <w:rFonts w:ascii="APL385 Unicode" w:hAnsi="APL385 Unicode"/>
                <w:sz w:val="20"/>
              </w:rPr>
              <w:t>DEFAULTBROWSER←'Chrome</w:t>
            </w:r>
            <w:proofErr w:type="spellEnd"/>
            <w:r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5335" w:type="dxa"/>
          </w:tcPr>
          <w:p w:rsidR="00F92840" w:rsidRDefault="00574ACE" w:rsidP="00842063">
            <w:r>
              <w:t xml:space="preserve">The browser to use if </w:t>
            </w:r>
            <w:proofErr w:type="spellStart"/>
            <w:r w:rsidRPr="0046480B">
              <w:rPr>
                <w:rFonts w:ascii="APL385 Unicode" w:hAnsi="APL385 Unicode"/>
              </w:rPr>
              <w:t>InitBrowser</w:t>
            </w:r>
            <w:proofErr w:type="spellEnd"/>
            <w:r>
              <w:t xml:space="preserve"> is called with an empty rig</w:t>
            </w:r>
            <w:r w:rsidR="0046480B">
              <w:t xml:space="preserve">ht argument. The code has been tested with </w:t>
            </w:r>
            <w:proofErr w:type="spellStart"/>
            <w:r w:rsidR="0046480B">
              <w:t>FireFox</w:t>
            </w:r>
            <w:proofErr w:type="spellEnd"/>
            <w:r w:rsidR="0046480B">
              <w:t xml:space="preserve"> and Chrome.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574ACE" w:rsidP="00574ACE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DLLPATH←'C:\</w:t>
            </w:r>
            <w:proofErr w:type="spellStart"/>
            <w:r>
              <w:rPr>
                <w:rFonts w:ascii="APL385 Unicode" w:hAnsi="APL385 Unicode"/>
                <w:sz w:val="20"/>
              </w:rPr>
              <w:t>Devt</w:t>
            </w:r>
            <w:proofErr w:type="spellEnd"/>
            <w:r>
              <w:rPr>
                <w:rFonts w:ascii="APL385 Unicode" w:hAnsi="APL385 Unicode"/>
                <w:sz w:val="20"/>
              </w:rPr>
              <w:t>\Selenium\'</w:t>
            </w:r>
          </w:p>
        </w:tc>
        <w:tc>
          <w:tcPr>
            <w:tcW w:w="5335" w:type="dxa"/>
          </w:tcPr>
          <w:p w:rsidR="00F92840" w:rsidRDefault="00574ACE" w:rsidP="0046480B">
            <w:r>
              <w:t xml:space="preserve">Pointer to the folder containing the </w:t>
            </w:r>
            <w:r w:rsidR="0046480B">
              <w:t>Microsoft.Net assemblies.</w:t>
            </w:r>
            <w:r w:rsidR="00AC5CAD">
              <w:t xml:space="preserve"> You must set this to the correct value before calling </w:t>
            </w:r>
            <w:proofErr w:type="spellStart"/>
            <w:r w:rsidR="00AC5CAD">
              <w:t>InitBrowser</w:t>
            </w:r>
            <w:proofErr w:type="spellEnd"/>
            <w:r w:rsidR="00AC5CAD">
              <w:t>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574ACE" w:rsidP="00842063">
            <w:pPr>
              <w:rPr>
                <w:rFonts w:ascii="APL385 Unicode" w:hAnsi="APL385 Unicode"/>
                <w:sz w:val="20"/>
              </w:rPr>
            </w:pPr>
            <w:r w:rsidRPr="00574ACE">
              <w:rPr>
                <w:rFonts w:ascii="APL385 Unicode" w:hAnsi="APL385 Unicode"/>
                <w:sz w:val="20"/>
              </w:rPr>
              <w:t>RETRYLIMIT←2000</w:t>
            </w:r>
          </w:p>
        </w:tc>
        <w:tc>
          <w:tcPr>
            <w:tcW w:w="5335" w:type="dxa"/>
          </w:tcPr>
          <w:p w:rsidR="00F92840" w:rsidRDefault="0046480B" w:rsidP="0046480B">
            <w:r>
              <w:t xml:space="preserve">The number of milliseconds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should retry an operation.</w:t>
            </w:r>
          </w:p>
        </w:tc>
      </w:tr>
    </w:tbl>
    <w:p w:rsidR="00F92840" w:rsidRDefault="00F92840" w:rsidP="00B11ACA">
      <w:pPr>
        <w:pStyle w:val="Heading1"/>
      </w:pPr>
      <w:r>
        <w:t>Function Reference</w:t>
      </w:r>
    </w:p>
    <w:p w:rsidR="00B11ACA" w:rsidRDefault="00B11ACA" w:rsidP="00B11ACA">
      <w:pPr>
        <w:pStyle w:val="Heading2"/>
      </w:pPr>
      <w:r>
        <w:t>Initialisation</w:t>
      </w:r>
    </w:p>
    <w:p w:rsidR="00B11ACA" w:rsidRPr="00B11ACA" w:rsidRDefault="00B11ACA" w:rsidP="00B22FBF">
      <w:pPr>
        <w:pStyle w:val="Heading3"/>
      </w:pPr>
      <w:proofErr w:type="spellStart"/>
      <w:r w:rsidRPr="00B11ACA">
        <w:rPr>
          <w:highlight w:val="lightGray"/>
        </w:rPr>
        <w:t>InitBrowser</w:t>
      </w:r>
      <w:proofErr w:type="spellEnd"/>
      <w:r w:rsidRPr="00B11ACA">
        <w:rPr>
          <w:highlight w:val="lightGray"/>
        </w:rPr>
        <w:t xml:space="preserve"> browser</w:t>
      </w:r>
    </w:p>
    <w:p w:rsidR="005F576D" w:rsidRDefault="00B11ACA" w:rsidP="00B11ACA">
      <w:r>
        <w:t xml:space="preserve">Attempts to creates an instance of </w:t>
      </w:r>
      <w:proofErr w:type="spellStart"/>
      <w:r w:rsidRPr="00B11ACA">
        <w:rPr>
          <w:rFonts w:ascii="Courier New" w:hAnsi="Courier New" w:cs="Courier New"/>
        </w:rPr>
        <w:t>OpenQA.Selenium</w:t>
      </w:r>
      <w:proofErr w:type="spellEnd"/>
      <w:proofErr w:type="gramStart"/>
      <w:r w:rsidRPr="00B11ACA">
        <w:rPr>
          <w:rFonts w:ascii="Courier New" w:hAnsi="Courier New" w:cs="Courier New"/>
        </w:rPr>
        <w:t>.&lt;</w:t>
      </w:r>
      <w:proofErr w:type="gramEnd"/>
      <w:r w:rsidRPr="00B11ACA">
        <w:rPr>
          <w:rFonts w:ascii="Courier New" w:hAnsi="Courier New" w:cs="Courier New"/>
        </w:rPr>
        <w:t>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CURRENTBROWSER is set</w:t>
      </w:r>
      <w:r w:rsidR="005F576D">
        <w:t xml:space="preserve">. If subsequent calls are made to </w:t>
      </w:r>
      <w:proofErr w:type="spellStart"/>
      <w:r w:rsidR="005F576D">
        <w:t>InitBrowser</w:t>
      </w:r>
      <w:proofErr w:type="spellEnd"/>
      <w:r w:rsidR="005F576D">
        <w:t xml:space="preserve">, and the browser would not be changed, </w:t>
      </w:r>
      <w:proofErr w:type="spellStart"/>
      <w:r w:rsidR="005F576D">
        <w:t>InitBrowser</w:t>
      </w:r>
      <w:proofErr w:type="spellEnd"/>
      <w:r w:rsidR="005F576D">
        <w:t xml:space="preserve"> attempts to verify whether the current instance is alive and reuse it rather than start a new engine.</w:t>
      </w:r>
    </w:p>
    <w:p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</w:p>
    <w:p w:rsidR="005F576D" w:rsidRPr="00B11ACA" w:rsidRDefault="005F576D" w:rsidP="00B22FBF">
      <w:pPr>
        <w:pStyle w:val="Heading3"/>
      </w:pPr>
      <w:proofErr w:type="spellStart"/>
      <w:r>
        <w:rPr>
          <w:highlight w:val="lightGray"/>
        </w:rPr>
        <w:t>GoTo</w:t>
      </w:r>
      <w:proofErr w:type="spellEnd"/>
      <w:r>
        <w:rPr>
          <w:highlight w:val="lightGray"/>
        </w:rPr>
        <w:t xml:space="preserve"> </w:t>
      </w:r>
      <w:proofErr w:type="spellStart"/>
      <w:proofErr w:type="gramStart"/>
      <w:r>
        <w:rPr>
          <w:highlight w:val="lightGray"/>
        </w:rPr>
        <w:t>url</w:t>
      </w:r>
      <w:proofErr w:type="spellEnd"/>
      <w:proofErr w:type="gramEnd"/>
    </w:p>
    <w:p w:rsidR="00B11ACA" w:rsidRDefault="005F576D" w:rsidP="000E11A2">
      <w:r>
        <w:t xml:space="preserve">Calls the </w:t>
      </w:r>
      <w:proofErr w:type="spellStart"/>
      <w:r w:rsidRPr="005F576D">
        <w:rPr>
          <w:rFonts w:ascii="Courier New" w:hAnsi="Courier New" w:cs="Courier New"/>
        </w:rPr>
        <w:t>Navigate.GoToUrl</w:t>
      </w:r>
      <w:proofErr w:type="spellEnd"/>
      <w:r>
        <w:t xml:space="preserve"> method and verifies that the </w:t>
      </w:r>
      <w:proofErr w:type="spellStart"/>
      <w:proofErr w:type="gramStart"/>
      <w:r w:rsidRPr="005F576D">
        <w:rPr>
          <w:rFonts w:ascii="Courier New" w:hAnsi="Courier New" w:cs="Courier New"/>
        </w:rPr>
        <w:t>Url</w:t>
      </w:r>
      <w:proofErr w:type="spellEnd"/>
      <w:proofErr w:type="gramEnd"/>
      <w:r>
        <w:t xml:space="preserve"> property subsequently has the desired value. Signals an error if navigation fails.</w:t>
      </w:r>
    </w:p>
    <w:p w:rsidR="005F576D" w:rsidRDefault="005F576D" w:rsidP="005F576D">
      <w:pPr>
        <w:pStyle w:val="Heading2"/>
      </w:pPr>
      <w:r>
        <w:t>Finding Elements</w:t>
      </w:r>
    </w:p>
    <w:p w:rsidR="00AC5CAD" w:rsidRPr="00AC5CAD" w:rsidRDefault="00AC5CAD" w:rsidP="00AC5CAD">
      <w:r>
        <w:t>A key step in manipulating the browser DOM is extracting references to the objects that you want to operate on.</w:t>
      </w:r>
    </w:p>
    <w:p w:rsidR="005F576D" w:rsidRPr="00B11ACA" w:rsidRDefault="005F576D" w:rsidP="00B22FBF">
      <w:pPr>
        <w:pStyle w:val="Heading3"/>
      </w:pPr>
      <w:r w:rsidRPr="005F576D">
        <w:rPr>
          <w:highlight w:val="lightGray"/>
        </w:rPr>
        <w:t>ref</w:t>
      </w:r>
      <w:proofErr w:type="gramStart"/>
      <w:r w:rsidRPr="005F576D">
        <w:rPr>
          <w:highlight w:val="lightGray"/>
        </w:rPr>
        <w:t>←</w:t>
      </w:r>
      <w:r w:rsidR="001504E5">
        <w:rPr>
          <w:highlight w:val="lightGray"/>
        </w:rPr>
        <w:t>{</w:t>
      </w:r>
      <w:proofErr w:type="gramEnd"/>
      <w:r w:rsidR="001504E5">
        <w:rPr>
          <w:highlight w:val="lightGray"/>
        </w:rPr>
        <w:t>selector</w:t>
      </w:r>
      <w:r w:rsidRPr="005F576D">
        <w:rPr>
          <w:highlight w:val="lightGray"/>
        </w:rPr>
        <w:t>} Find id</w:t>
      </w:r>
      <w:r>
        <w:t xml:space="preserve"> </w:t>
      </w:r>
    </w:p>
    <w:p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proofErr w:type="spellStart"/>
      <w:r w:rsidRPr="001504E5">
        <w:t>ClassName</w:t>
      </w:r>
      <w:proofErr w:type="spellEnd"/>
      <w:proofErr w:type="gramStart"/>
      <w:r>
        <w:t xml:space="preserve">,  </w:t>
      </w:r>
      <w:proofErr w:type="spellStart"/>
      <w:r w:rsidRPr="001504E5">
        <w:t>CssSelector</w:t>
      </w:r>
      <w:proofErr w:type="spellEnd"/>
      <w:proofErr w:type="gramEnd"/>
      <w:r>
        <w:t xml:space="preserve">, </w:t>
      </w:r>
      <w:r w:rsidRPr="001504E5">
        <w:t>Id</w:t>
      </w:r>
      <w:r>
        <w:t xml:space="preserve">, </w:t>
      </w:r>
      <w:proofErr w:type="spellStart"/>
      <w:r>
        <w:t>LinkText</w:t>
      </w:r>
      <w:proofErr w:type="spellEnd"/>
      <w:r>
        <w:t xml:space="preserve">, </w:t>
      </w:r>
      <w:r w:rsidRPr="001504E5">
        <w:t>Name</w:t>
      </w:r>
      <w:r>
        <w:t xml:space="preserve">, </w:t>
      </w:r>
      <w:proofErr w:type="spellStart"/>
      <w:r w:rsidRPr="001504E5">
        <w:t>PartialLinkText</w:t>
      </w:r>
      <w:proofErr w:type="spellEnd"/>
      <w:r>
        <w:t>,</w:t>
      </w:r>
      <w:r w:rsidRPr="001504E5">
        <w:t xml:space="preserve"> </w:t>
      </w:r>
      <w:proofErr w:type="spellStart"/>
      <w:r w:rsidRPr="001504E5">
        <w:t>TagName</w:t>
      </w:r>
      <w:proofErr w:type="spellEnd"/>
      <w:r w:rsidRPr="001504E5">
        <w:t xml:space="preserve">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</w:t>
      </w:r>
      <w:proofErr w:type="spellStart"/>
      <w:r w:rsidRPr="001504E5">
        <w:rPr>
          <w:rFonts w:ascii="Courier New" w:hAnsi="Courier New" w:cs="Courier New"/>
        </w:rPr>
        <w:t>FindElement</w:t>
      </w:r>
      <w:proofErr w:type="spellEnd"/>
      <w:r w:rsidRPr="001504E5">
        <w:rPr>
          <w:rFonts w:ascii="Courier New" w:hAnsi="Courier New" w:cs="Courier New"/>
        </w:rPr>
        <w:t>[s</w:t>
      </w:r>
      <w:proofErr w:type="gramStart"/>
      <w:r w:rsidRPr="001504E5">
        <w:rPr>
          <w:rFonts w:ascii="Courier New" w:hAnsi="Courier New" w:cs="Courier New"/>
        </w:rPr>
        <w:t>]By</w:t>
      </w:r>
      <w:proofErr w:type="gramEnd"/>
      <w:r w:rsidRPr="001504E5">
        <w:rPr>
          <w:rFonts w:ascii="Courier New" w:hAnsi="Courier New" w:cs="Courier New"/>
        </w:rPr>
        <w:t>[selector]</w:t>
      </w:r>
    </w:p>
    <w:p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</w:t>
      </w:r>
      <w:proofErr w:type="gramStart"/>
      <w:r>
        <w:rPr>
          <w:rFonts w:cs="Courier New"/>
        </w:rPr>
        <w:t>trailing ‘s’</w:t>
      </w:r>
      <w:proofErr w:type="gramEnd"/>
      <w:r>
        <w:rPr>
          <w:rFonts w:cs="Courier New"/>
        </w:rPr>
        <w:t xml:space="preserve"> is provided, as in:</w:t>
      </w:r>
    </w:p>
    <w:p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</w:t>
      </w:r>
      <w:proofErr w:type="spellStart"/>
      <w:r w:rsidRPr="001504E5">
        <w:rPr>
          <w:rFonts w:ascii="APL385 Unicode" w:hAnsi="APL385 Unicode" w:cs="Courier New"/>
        </w:rPr>
        <w:t>ClassNames</w:t>
      </w:r>
      <w:proofErr w:type="spellEnd"/>
      <w:r w:rsidRPr="001504E5">
        <w:rPr>
          <w:rFonts w:ascii="APL385 Unicode" w:hAnsi="APL385 Unicode" w:cs="Courier New"/>
        </w:rPr>
        <w:t>' Find '</w:t>
      </w:r>
      <w:proofErr w:type="spellStart"/>
      <w:r w:rsidRPr="001504E5">
        <w:rPr>
          <w:rFonts w:ascii="APL385 Unicode" w:hAnsi="APL385 Unicode" w:cs="Courier New"/>
        </w:rPr>
        <w:t>myclass</w:t>
      </w:r>
      <w:proofErr w:type="spellEnd"/>
      <w:r w:rsidRPr="001504E5">
        <w:rPr>
          <w:rFonts w:ascii="APL385 Unicode" w:hAnsi="APL385 Unicode" w:cs="Courier New"/>
        </w:rPr>
        <w:t>'</w:t>
      </w:r>
    </w:p>
    <w:p w:rsidR="00E81506" w:rsidRDefault="001504E5" w:rsidP="005F576D">
      <w:r>
        <w:lastRenderedPageBreak/>
        <w:t xml:space="preserve">… </w:t>
      </w:r>
      <w:proofErr w:type="gramStart"/>
      <w:r>
        <w:t>then</w:t>
      </w:r>
      <w:proofErr w:type="gramEnd"/>
      <w:r>
        <w:t xml:space="preserve"> the</w:t>
      </w:r>
      <w:r w:rsidR="00EE10ED">
        <w:t xml:space="preserve"> corresponding</w:t>
      </w:r>
      <w:r>
        <w:t xml:space="preserve"> </w:t>
      </w:r>
      <w:proofErr w:type="spellStart"/>
      <w:r w:rsidRPr="001504E5">
        <w:rPr>
          <w:rFonts w:ascii="Courier New" w:hAnsi="Courier New" w:cs="Courier New"/>
        </w:rPr>
        <w:t>FindElements</w:t>
      </w:r>
      <w:proofErr w:type="spellEnd"/>
      <w:r w:rsidRPr="001504E5">
        <w:rPr>
          <w:rFonts w:ascii="Courier New" w:hAnsi="Courier New" w:cs="Courier New"/>
        </w:rPr>
        <w:t>*</w:t>
      </w:r>
      <w:r>
        <w:t xml:space="preserve"> function is called</w:t>
      </w:r>
      <w:r w:rsidR="00EE10ED">
        <w:t xml:space="preserve"> (in this example </w:t>
      </w:r>
      <w:proofErr w:type="spellStart"/>
      <w:r w:rsidR="00EE10ED">
        <w:t>FindElementsByClassName</w:t>
      </w:r>
      <w:proofErr w:type="spellEnd"/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proofErr w:type="spellStart"/>
      <w:r w:rsidR="00E81506" w:rsidRPr="00E81506">
        <w:rPr>
          <w:rFonts w:ascii="Courier New" w:hAnsi="Courier New" w:cs="Courier New"/>
        </w:rPr>
        <w:t>FindElement</w:t>
      </w:r>
      <w:proofErr w:type="spellEnd"/>
      <w:r w:rsidR="00E81506" w:rsidRPr="00E81506">
        <w:rPr>
          <w:rFonts w:ascii="Courier New" w:hAnsi="Courier New" w:cs="Courier New"/>
        </w:rPr>
        <w:t>*</w:t>
      </w:r>
      <w:r w:rsidR="00E81506">
        <w:t xml:space="preserve"> function is called, returning a single reference. Examples of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:rsidTr="00EB77F5">
        <w:tc>
          <w:tcPr>
            <w:tcW w:w="4815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:rsidTr="00EB77F5">
        <w:tc>
          <w:tcPr>
            <w:tcW w:w="4815" w:type="dxa"/>
          </w:tcPr>
          <w:p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5741E4" w:rsidRDefault="005741E4" w:rsidP="00842063">
            <w:r>
              <w:t xml:space="preserve">Return ref to the element with id </w:t>
            </w:r>
            <w:proofErr w:type="spellStart"/>
            <w:r>
              <w:t>mytable</w:t>
            </w:r>
            <w:proofErr w:type="spellEnd"/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842063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ClassName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'result'</w:t>
            </w:r>
          </w:p>
        </w:tc>
        <w:tc>
          <w:tcPr>
            <w:tcW w:w="4201" w:type="dxa"/>
          </w:tcPr>
          <w:p w:rsidR="00E81506" w:rsidRDefault="00EB77F5" w:rsidP="00842063">
            <w:r>
              <w:t>Find all element with class result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</w:t>
            </w:r>
            <w:r w:rsidRPr="00EB77F5">
              <w:rPr>
                <w:rFonts w:ascii="APL385 Unicode" w:hAnsi="APL385 Unicode"/>
                <w:sz w:val="20"/>
              </w:rPr>
              <w:t>assSelectors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</w:t>
            </w:r>
            <w:r w:rsidRPr="00EB77F5">
              <w:rPr>
                <w:rFonts w:ascii="APL385 Unicode" w:hAnsi="APL385 Unicode"/>
                <w:sz w:val="20"/>
              </w:rPr>
              <w:t>#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 xml:space="preserve"> td</w:t>
            </w:r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E81506" w:rsidRDefault="00EB77F5" w:rsidP="00842063">
            <w:r>
              <w:t xml:space="preserve">All td elements in table with id </w:t>
            </w:r>
            <w:proofErr w:type="spellStart"/>
            <w:r>
              <w:t>mytable</w:t>
            </w:r>
            <w:proofErr w:type="spellEnd"/>
          </w:p>
        </w:tc>
      </w:tr>
    </w:tbl>
    <w:p w:rsidR="00E81506" w:rsidRDefault="00E81506" w:rsidP="005F576D"/>
    <w:p w:rsidR="00B22FBF" w:rsidRPr="00B11ACA" w:rsidRDefault="00B22FBF" w:rsidP="00B22FBF">
      <w:pPr>
        <w:pStyle w:val="Heading3"/>
      </w:pPr>
      <w:proofErr w:type="spellStart"/>
      <w:proofErr w:type="gramStart"/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proofErr w:type="spellEnd"/>
      <w:proofErr w:type="gramEnd"/>
      <w:r w:rsidRPr="005F576D">
        <w:rPr>
          <w:highlight w:val="lightGray"/>
        </w:rPr>
        <w:t xml:space="preserve"> </w:t>
      </w:r>
      <w:proofErr w:type="spellStart"/>
      <w:r w:rsidRPr="005F576D">
        <w:rPr>
          <w:highlight w:val="lightGray"/>
        </w:rPr>
        <w:t>Find</w:t>
      </w:r>
      <w:r>
        <w:rPr>
          <w:highlight w:val="lightGray"/>
        </w:rPr>
        <w:t>ListItems</w:t>
      </w:r>
      <w:proofErr w:type="spellEnd"/>
      <w:r w:rsidR="00F977E8">
        <w:rPr>
          <w:highlight w:val="lightGray"/>
        </w:rPr>
        <w:t xml:space="preserve"> text</w:t>
      </w:r>
      <w:r>
        <w:t xml:space="preserve"> </w:t>
      </w:r>
    </w:p>
    <w:p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:rsidR="00F977E8" w:rsidRDefault="00B558B2" w:rsidP="00F977E8">
      <w:pPr>
        <w:pStyle w:val="Heading2"/>
      </w:pPr>
      <w:r>
        <w:t>Waiting for a Reaction</w:t>
      </w:r>
    </w:p>
    <w:p w:rsidR="00F977E8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>which manipulate the browser in various ways (see the next section for details). Interaction with a web browser is asynchronous; following any action, an unknown amount of time may pass before the server responds and a response is detectable in the browser.</w:t>
      </w:r>
      <w:r w:rsidR="00342027">
        <w:t xml:space="preserve"> A Retry operator is provided to allow waiting for an expected effect.</w:t>
      </w:r>
    </w:p>
    <w:p w:rsidR="00B558B2" w:rsidRPr="00B11ACA" w:rsidRDefault="00B558B2" w:rsidP="00B558B2">
      <w:pPr>
        <w:pStyle w:val="Heading3"/>
      </w:pPr>
      <w:r>
        <w:rPr>
          <w:highlight w:val="lightGray"/>
        </w:rPr>
        <w:t>{</w:t>
      </w:r>
      <w:proofErr w:type="gramStart"/>
      <w:r>
        <w:rPr>
          <w:highlight w:val="lightGray"/>
        </w:rPr>
        <w:t>ok</w:t>
      </w:r>
      <w:proofErr w:type="gramEnd"/>
      <w:r>
        <w:rPr>
          <w:highlight w:val="lightGray"/>
        </w:rPr>
        <w:t>}</w:t>
      </w:r>
      <w:proofErr w:type="gramStart"/>
      <w:r>
        <w:rPr>
          <w:highlight w:val="lightGray"/>
        </w:rPr>
        <w:t>←(</w:t>
      </w:r>
      <w:proofErr w:type="spellStart"/>
      <w:proofErr w:type="gramEnd"/>
      <w:r>
        <w:rPr>
          <w:highlight w:val="lightGray"/>
        </w:rPr>
        <w:t>fn</w:t>
      </w:r>
      <w:proofErr w:type="spellEnd"/>
      <w:r>
        <w:rPr>
          <w:highlight w:val="lightGray"/>
        </w:rPr>
        <w:t xml:space="preserve"> Retry) </w:t>
      </w:r>
      <w:proofErr w:type="spellStart"/>
      <w:r>
        <w:rPr>
          <w:highlight w:val="lightGray"/>
        </w:rPr>
        <w:t>arg</w:t>
      </w:r>
      <w:proofErr w:type="spellEnd"/>
      <w:r>
        <w:t xml:space="preserve"> </w:t>
      </w:r>
    </w:p>
    <w:p w:rsidR="00B558B2" w:rsidRDefault="00B558B2" w:rsidP="00342027">
      <w:r>
        <w:t xml:space="preserve">An operator which invokes </w:t>
      </w:r>
      <w:proofErr w:type="spellStart"/>
      <w:proofErr w:type="gramStart"/>
      <w:r>
        <w:t>fn</w:t>
      </w:r>
      <w:proofErr w:type="spellEnd"/>
      <w:proofErr w:type="gramEnd"/>
      <w:r>
        <w:t xml:space="preserve"> on </w:t>
      </w:r>
      <w:proofErr w:type="spellStart"/>
      <w:r>
        <w:t>arg</w:t>
      </w:r>
      <w:proofErr w:type="spellEnd"/>
      <w:r>
        <w:t>, and retries until the result is true, or RETRYLIMIT milliseconds have passed. For example:</w:t>
      </w:r>
    </w:p>
    <w:p w:rsidR="00B558B2" w:rsidRDefault="00B558B2" w:rsidP="00B558B2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{</w:t>
      </w:r>
      <w:r w:rsidRPr="00187719">
        <w:rPr>
          <w:rFonts w:ascii="APL385 Unicode" w:hAnsi="APL385 Unicode"/>
        </w:rPr>
        <w:t>(</w:t>
      </w:r>
      <w:r>
        <w:rPr>
          <w:rFonts w:ascii="APL385 Unicode" w:hAnsi="APL385 Unicode"/>
        </w:rPr>
        <w:t xml:space="preserve">Find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result</w:t>
      </w:r>
      <w:r w:rsidRPr="00187719">
        <w:rPr>
          <w:rFonts w:ascii="APL385 Unicode" w:hAnsi="APL385 Unicode"/>
        </w:rPr>
        <w:t>')</w:t>
      </w:r>
      <w:r>
        <w:rPr>
          <w:rFonts w:ascii="APL385 Unicode" w:hAnsi="APL385 Unicode"/>
        </w:rPr>
        <w:t>.Text=⍵}</w:t>
      </w: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Retry </w:t>
      </w:r>
      <w:r w:rsidRPr="00187719">
        <w:rPr>
          <w:rFonts w:ascii="APL385 Unicode" w:hAnsi="APL385 Unicode"/>
        </w:rPr>
        <w:t>'</w:t>
      </w:r>
      <w:r>
        <w:rPr>
          <w:rFonts w:ascii="APL385 Unicode" w:hAnsi="APL385 Unicode"/>
        </w:rPr>
        <w:t>You pressed the button!</w:t>
      </w:r>
      <w:r w:rsidRPr="00187719">
        <w:rPr>
          <w:rFonts w:ascii="APL385 Unicode" w:hAnsi="APL385 Unicode"/>
        </w:rPr>
        <w:t>'</w:t>
      </w:r>
    </w:p>
    <w:p w:rsidR="00B558B2" w:rsidRDefault="00342027" w:rsidP="00B558B2">
      <w:r>
        <w:t>Retry r</w:t>
      </w:r>
      <w:r w:rsidR="00B558B2">
        <w:t>etu</w:t>
      </w:r>
      <w:r w:rsidR="00B558B2" w:rsidRPr="00187719">
        <w:t>rns the result of the final function application.</w:t>
      </w:r>
    </w:p>
    <w:p w:rsidR="00B558B2" w:rsidRDefault="00CD1341" w:rsidP="00B558B2">
      <w:pPr>
        <w:pStyle w:val="Heading2"/>
      </w:pPr>
      <w:r>
        <w:t>Brow</w:t>
      </w:r>
      <w:r w:rsidR="00B558B2">
        <w:t xml:space="preserve">ser </w:t>
      </w:r>
      <w:r w:rsidR="00B558B2">
        <w:t>Automation</w:t>
      </w:r>
      <w:r w:rsidR="00B558B2">
        <w:t xml:space="preserve"> Functions</w:t>
      </w:r>
    </w:p>
    <w:p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</w:p>
    <w:p w:rsidR="00F977E8" w:rsidRPr="00B11ACA" w:rsidRDefault="00F977E8" w:rsidP="00F977E8">
      <w:pPr>
        <w:pStyle w:val="Heading3"/>
      </w:pPr>
      <w:r>
        <w:rPr>
          <w:highlight w:val="lightGray"/>
        </w:rPr>
        <w:t>{</w:t>
      </w:r>
      <w:proofErr w:type="gramStart"/>
      <w:r>
        <w:rPr>
          <w:highlight w:val="lightGray"/>
        </w:rPr>
        <w:t>selector</w:t>
      </w:r>
      <w:proofErr w:type="gramEnd"/>
      <w:r>
        <w:rPr>
          <w:highlight w:val="lightGray"/>
        </w:rPr>
        <w:t>} Click</w:t>
      </w:r>
      <w:r w:rsidR="006430B3">
        <w:rPr>
          <w:highlight w:val="lightGray"/>
        </w:rPr>
        <w:t xml:space="preserve"> id</w:t>
      </w:r>
      <w:r>
        <w:t xml:space="preserve"> </w:t>
      </w:r>
      <w:bookmarkStart w:id="0" w:name="_GoBack"/>
      <w:bookmarkEnd w:id="0"/>
    </w:p>
    <w:p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:rsidR="00187719" w:rsidRPr="00187719" w:rsidRDefault="00187719" w:rsidP="00F977E8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>Click 'btn1'</w:t>
      </w:r>
    </w:p>
    <w:p w:rsidR="006430B3" w:rsidRPr="00B11ACA" w:rsidRDefault="006430B3" w:rsidP="006430B3">
      <w:pPr>
        <w:pStyle w:val="Heading3"/>
      </w:pPr>
      <w:proofErr w:type="spellStart"/>
      <w:proofErr w:type="gramStart"/>
      <w:r>
        <w:rPr>
          <w:highlight w:val="lightGray"/>
        </w:rPr>
        <w:t>fromid</w:t>
      </w:r>
      <w:proofErr w:type="spellEnd"/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DragNDrop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to</w:t>
      </w:r>
      <w:r>
        <w:rPr>
          <w:highlight w:val="lightGray"/>
        </w:rPr>
        <w:t>id</w:t>
      </w:r>
      <w:proofErr w:type="spellEnd"/>
      <w:r>
        <w:t xml:space="preserve"> </w:t>
      </w:r>
    </w:p>
    <w:p w:rsidR="00187719" w:rsidRDefault="006430B3" w:rsidP="00187719">
      <w:r>
        <w:t>Drag the element &lt;</w:t>
      </w:r>
      <w:proofErr w:type="spellStart"/>
      <w:r>
        <w:t>fromid</w:t>
      </w:r>
      <w:proofErr w:type="spellEnd"/>
      <w:r>
        <w:t>&gt; and drop it on &lt;</w:t>
      </w:r>
      <w:proofErr w:type="spellStart"/>
      <w:r>
        <w:t>toid</w:t>
      </w:r>
      <w:proofErr w:type="spellEnd"/>
      <w:r>
        <w:t xml:space="preserve">&gt;. Use by </w:t>
      </w:r>
      <w:proofErr w:type="spellStart"/>
      <w:r w:rsidRPr="00187719">
        <w:rPr>
          <w:rFonts w:ascii="APL385 Unicode" w:hAnsi="APL385 Unicode"/>
        </w:rPr>
        <w:t>ListMgrSelect</w:t>
      </w:r>
      <w:proofErr w:type="spellEnd"/>
      <w:r>
        <w:t>.</w:t>
      </w:r>
      <w:r w:rsidR="00187719">
        <w:t xml:space="preserve"> </w:t>
      </w:r>
      <w:r w:rsidR="00187719">
        <w:t>For example:</w:t>
      </w:r>
    </w:p>
    <w:p w:rsidR="006430B3" w:rsidRPr="00187719" w:rsidRDefault="00187719" w:rsidP="006430B3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 xml:space="preserve">('list1' </w:t>
      </w:r>
      <w:proofErr w:type="spellStart"/>
      <w:r w:rsidRPr="00187719">
        <w:rPr>
          <w:rFonts w:ascii="APL385 Unicode" w:hAnsi="APL385 Unicode"/>
        </w:rPr>
        <w:t>FindListItems</w:t>
      </w:r>
      <w:proofErr w:type="spellEnd"/>
      <w:r w:rsidRPr="00187719">
        <w:rPr>
          <w:rFonts w:ascii="APL385 Unicode" w:hAnsi="APL385 Unicode"/>
        </w:rPr>
        <w:t xml:space="preserve"> 'apples') </w:t>
      </w:r>
      <w:proofErr w:type="spellStart"/>
      <w:r w:rsidRPr="00187719">
        <w:rPr>
          <w:rFonts w:ascii="APL385 Unicode" w:hAnsi="APL385 Unicode"/>
        </w:rPr>
        <w:t>DragNDrop</w:t>
      </w:r>
      <w:proofErr w:type="spellEnd"/>
      <w:r w:rsidRPr="00187719">
        <w:rPr>
          <w:rFonts w:ascii="APL385 Unicode" w:hAnsi="APL385 Unicode"/>
        </w:rPr>
        <w:t xml:space="preserve"> 'list2'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>{</w:t>
      </w:r>
      <w:proofErr w:type="gramStart"/>
      <w:r>
        <w:rPr>
          <w:highlight w:val="lightGray"/>
        </w:rPr>
        <w:t>open</w:t>
      </w:r>
      <w:proofErr w:type="gramEnd"/>
      <w:r>
        <w:rPr>
          <w:highlight w:val="lightGray"/>
        </w:rPr>
        <w:t xml:space="preserve">} </w:t>
      </w:r>
      <w:proofErr w:type="spellStart"/>
      <w:r>
        <w:rPr>
          <w:highlight w:val="lightGray"/>
        </w:rPr>
        <w:t>ejAccordionTab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tabText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ctlId</w:t>
      </w:r>
      <w:proofErr w:type="spellEnd"/>
      <w:r>
        <w:rPr>
          <w:highlight w:val="lightGray"/>
        </w:rPr>
        <w:t>)</w:t>
      </w:r>
      <w:r>
        <w:t xml:space="preserve"> </w:t>
      </w:r>
    </w:p>
    <w:p w:rsidR="006430B3" w:rsidRPr="00F977E8" w:rsidRDefault="002053B4" w:rsidP="006430B3">
      <w:r>
        <w:t xml:space="preserve">Ensure that the </w:t>
      </w:r>
      <w:proofErr w:type="spellStart"/>
      <w:r>
        <w:t>Syncfusion</w:t>
      </w:r>
      <w:proofErr w:type="spellEnd"/>
      <w:r>
        <w:t xml:space="preserve"> </w:t>
      </w:r>
      <w:proofErr w:type="spellStart"/>
      <w:r>
        <w:t>ejAccordionTab</w:t>
      </w:r>
      <w:proofErr w:type="spellEnd"/>
      <w:r>
        <w:t xml:space="preserve"> with the selected </w:t>
      </w:r>
      <w:proofErr w:type="spellStart"/>
      <w:r>
        <w:t>tabText</w:t>
      </w:r>
      <w:proofErr w:type="spellEnd"/>
      <w:r>
        <w:t xml:space="preserve"> has the desired state (open </w:t>
      </w:r>
      <w:r w:rsidR="00342027">
        <w:t>or closed), verifying the state</w:t>
      </w:r>
      <w:r>
        <w:t xml:space="preserve"> by checking the visibility of the element with Id &lt;</w:t>
      </w:r>
      <w:proofErr w:type="spellStart"/>
      <w:r>
        <w:t>ctlId</w:t>
      </w:r>
      <w:proofErr w:type="spellEnd"/>
      <w:r>
        <w:t>&gt;.</w:t>
      </w:r>
    </w:p>
    <w:p w:rsidR="006430B3" w:rsidRPr="00B11ACA" w:rsidRDefault="006430B3" w:rsidP="006430B3">
      <w:pPr>
        <w:pStyle w:val="Heading3"/>
      </w:pPr>
      <w:proofErr w:type="gramStart"/>
      <w:r>
        <w:rPr>
          <w:highlight w:val="lightGray"/>
        </w:rPr>
        <w:t>id</w:t>
      </w:r>
      <w:proofErr w:type="gramEnd"/>
      <w:r>
        <w:rPr>
          <w:highlight w:val="lightGray"/>
        </w:rPr>
        <w:t xml:space="preserve"> </w:t>
      </w:r>
      <w:proofErr w:type="spellStart"/>
      <w:r w:rsidR="002053B4">
        <w:rPr>
          <w:highlight w:val="lightGray"/>
        </w:rPr>
        <w:t>ListMgrSelect</w:t>
      </w:r>
      <w:proofErr w:type="spellEnd"/>
      <w:r w:rsidR="002053B4">
        <w:rPr>
          <w:highlight w:val="lightGray"/>
        </w:rPr>
        <w:t xml:space="preserve"> items</w:t>
      </w:r>
      <w:r>
        <w:t xml:space="preserve"> </w:t>
      </w:r>
    </w:p>
    <w:p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:rsidR="00B558B2" w:rsidRPr="00B11ACA" w:rsidRDefault="00B558B2" w:rsidP="00342027">
      <w:pPr>
        <w:pStyle w:val="Heading3"/>
      </w:pPr>
      <w:proofErr w:type="spellStart"/>
      <w:proofErr w:type="gramStart"/>
      <w:r>
        <w:rPr>
          <w:highlight w:val="lightGray"/>
        </w:rPr>
        <w:t>fromid</w:t>
      </w:r>
      <w:proofErr w:type="spellEnd"/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DragNDrop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toid</w:t>
      </w:r>
      <w:proofErr w:type="spellEnd"/>
      <w:r>
        <w:t xml:space="preserve"> </w:t>
      </w:r>
    </w:p>
    <w:p w:rsidR="00B558B2" w:rsidRDefault="00B558B2" w:rsidP="00342027">
      <w:pPr>
        <w:keepNext/>
        <w:keepLines/>
      </w:pPr>
      <w:r>
        <w:t>Drag the element &lt;</w:t>
      </w:r>
      <w:proofErr w:type="spellStart"/>
      <w:r>
        <w:t>fromid</w:t>
      </w:r>
      <w:proofErr w:type="spellEnd"/>
      <w:r>
        <w:t>&gt; and drop it on &lt;</w:t>
      </w:r>
      <w:proofErr w:type="spellStart"/>
      <w:r>
        <w:t>toid</w:t>
      </w:r>
      <w:proofErr w:type="spellEnd"/>
      <w:r>
        <w:t xml:space="preserve">&gt;. Use by </w:t>
      </w:r>
      <w:proofErr w:type="spellStart"/>
      <w:r w:rsidRPr="00187719">
        <w:rPr>
          <w:rFonts w:ascii="APL385 Unicode" w:hAnsi="APL385 Unicode"/>
        </w:rPr>
        <w:t>ListMgrSelect</w:t>
      </w:r>
      <w:proofErr w:type="spellEnd"/>
      <w:r>
        <w:t>. For example:</w:t>
      </w:r>
    </w:p>
    <w:p w:rsidR="00B558B2" w:rsidRPr="00187719" w:rsidRDefault="00B558B2" w:rsidP="00B558B2">
      <w:pPr>
        <w:rPr>
          <w:rFonts w:ascii="APL385 Unicode" w:hAnsi="APL385 Unicode"/>
        </w:rPr>
      </w:pPr>
      <w:r w:rsidRPr="00187719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t xml:space="preserve">      </w:t>
      </w:r>
      <w:r w:rsidRPr="00187719">
        <w:rPr>
          <w:rFonts w:ascii="APL385 Unicode" w:hAnsi="APL385 Unicode"/>
        </w:rPr>
        <w:t xml:space="preserve">('list1' </w:t>
      </w:r>
      <w:proofErr w:type="spellStart"/>
      <w:r w:rsidRPr="00187719">
        <w:rPr>
          <w:rFonts w:ascii="APL385 Unicode" w:hAnsi="APL385 Unicode"/>
        </w:rPr>
        <w:t>FindListItems</w:t>
      </w:r>
      <w:proofErr w:type="spellEnd"/>
      <w:r w:rsidRPr="00187719">
        <w:rPr>
          <w:rFonts w:ascii="APL385 Unicode" w:hAnsi="APL385 Unicode"/>
        </w:rPr>
        <w:t xml:space="preserve"> 'apples') </w:t>
      </w:r>
      <w:proofErr w:type="spellStart"/>
      <w:r w:rsidRPr="00187719">
        <w:rPr>
          <w:rFonts w:ascii="APL385 Unicode" w:hAnsi="APL385 Unicode"/>
        </w:rPr>
        <w:t>DragNDrop</w:t>
      </w:r>
      <w:proofErr w:type="spellEnd"/>
      <w:r w:rsidRPr="00187719">
        <w:rPr>
          <w:rFonts w:ascii="APL385 Unicode" w:hAnsi="APL385 Unicode"/>
        </w:rPr>
        <w:t xml:space="preserve"> 'list2'</w:t>
      </w:r>
    </w:p>
    <w:p w:rsidR="00B558B2" w:rsidRPr="00187719" w:rsidRDefault="00B558B2" w:rsidP="00187719"/>
    <w:p w:rsidR="00E81506" w:rsidRDefault="00E81506" w:rsidP="00E81506">
      <w:pPr>
        <w:pStyle w:val="Heading2"/>
      </w:pPr>
      <w:r>
        <w:t>Other WebDriver Functionality</w:t>
      </w:r>
    </w:p>
    <w:p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:rsidR="00EE10ED" w:rsidRDefault="00EE10ED" w:rsidP="00E81506">
      <w:hyperlink r:id="rId8" w:history="1">
        <w:r w:rsidRPr="009C0C2E">
          <w:rPr>
            <w:rStyle w:val="Hyperlink"/>
          </w:rPr>
          <w:t>http://www.seleniumhq.org/docs/03_webdriver.jsp</w:t>
        </w:r>
      </w:hyperlink>
    </w:p>
    <w:p w:rsidR="00E81506" w:rsidRDefault="005741E4" w:rsidP="00E81506">
      <w:r>
        <w:t xml:space="preserve">After </w:t>
      </w:r>
      <w:proofErr w:type="spellStart"/>
      <w:r>
        <w:t>InitBrowser</w:t>
      </w:r>
      <w:proofErr w:type="spellEnd"/>
      <w:r>
        <w:t xml:space="preserve"> has been called, the variable BROWSER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:rsidR="00EB77F5" w:rsidRPr="00EB77F5" w:rsidRDefault="00E81506" w:rsidP="00E81506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B77F5">
        <w:rPr>
          <w:rFonts w:ascii="Courier New" w:hAnsi="Courier New" w:cs="Courier New"/>
          <w:sz w:val="20"/>
        </w:rPr>
        <w:t>ExecuteAsyncScript</w:t>
      </w:r>
      <w:proofErr w:type="spellEnd"/>
      <w:r w:rsidRPr="00EB77F5">
        <w:rPr>
          <w:rFonts w:ascii="Courier New" w:hAnsi="Courier New" w:cs="Courier New"/>
          <w:sz w:val="20"/>
        </w:rPr>
        <w:t xml:space="preserve">  </w:t>
      </w:r>
      <w:proofErr w:type="spellStart"/>
      <w:r w:rsidRPr="00EB77F5">
        <w:rPr>
          <w:rFonts w:ascii="Courier New" w:hAnsi="Courier New" w:cs="Courier New"/>
          <w:sz w:val="20"/>
        </w:rPr>
        <w:t>ExecuteScript</w:t>
      </w:r>
      <w:proofErr w:type="spellEnd"/>
      <w:proofErr w:type="gramEnd"/>
      <w:r w:rsidRPr="00EB77F5">
        <w:rPr>
          <w:rFonts w:ascii="Courier New" w:hAnsi="Courier New" w:cs="Courier New"/>
          <w:sz w:val="20"/>
        </w:rPr>
        <w:t xml:space="preserve">  </w:t>
      </w:r>
      <w:proofErr w:type="spellStart"/>
      <w:r w:rsidR="00EB77F5" w:rsidRPr="00EB77F5">
        <w:rPr>
          <w:rFonts w:ascii="Courier New" w:hAnsi="Courier New" w:cs="Courier New"/>
          <w:sz w:val="20"/>
        </w:rPr>
        <w:t>GetScreenshot</w:t>
      </w:r>
      <w:proofErr w:type="spellEnd"/>
      <w:r w:rsidR="00EB77F5" w:rsidRPr="00EB77F5">
        <w:rPr>
          <w:rFonts w:ascii="Courier New" w:hAnsi="Courier New" w:cs="Courier New"/>
          <w:sz w:val="20"/>
        </w:rPr>
        <w:t xml:space="preserve">  </w:t>
      </w:r>
      <w:r w:rsidRPr="00EB77F5">
        <w:rPr>
          <w:rFonts w:ascii="Courier New" w:hAnsi="Courier New" w:cs="Courier New"/>
          <w:sz w:val="20"/>
        </w:rPr>
        <w:t xml:space="preserve">Manage  Quit  </w:t>
      </w:r>
      <w:proofErr w:type="spellStart"/>
      <w:r w:rsidRPr="00EB77F5">
        <w:rPr>
          <w:rFonts w:ascii="Courier New" w:hAnsi="Courier New" w:cs="Courier New"/>
          <w:sz w:val="20"/>
        </w:rPr>
        <w:t>SwitchTo</w:t>
      </w:r>
      <w:proofErr w:type="spellEnd"/>
    </w:p>
    <w:p w:rsidR="00EB77F5" w:rsidRDefault="00EB77F5" w:rsidP="00E81506">
      <w:r>
        <w:t>It also exposes a number of properties, some of which look interesting:</w:t>
      </w:r>
    </w:p>
    <w:p w:rsidR="00EB77F5" w:rsidRPr="00EB77F5" w:rsidRDefault="00EB77F5" w:rsidP="005F576D">
      <w:pPr>
        <w:rPr>
          <w:rFonts w:ascii="Courier New" w:hAnsi="Courier New" w:cs="Courier New"/>
          <w:sz w:val="20"/>
        </w:rPr>
      </w:pPr>
      <w:proofErr w:type="spellStart"/>
      <w:r w:rsidRPr="00EB77F5">
        <w:rPr>
          <w:rFonts w:ascii="Courier New" w:hAnsi="Courier New" w:cs="Courier New"/>
          <w:sz w:val="20"/>
        </w:rPr>
        <w:t>AcceptUntrustedCertificates</w:t>
      </w:r>
      <w:proofErr w:type="spellEnd"/>
      <w:r w:rsidRPr="00EB77F5">
        <w:rPr>
          <w:rFonts w:ascii="Courier New" w:hAnsi="Courier New" w:cs="Courier New"/>
          <w:sz w:val="20"/>
        </w:rPr>
        <w:t xml:space="preserve">  Capabilities  </w:t>
      </w:r>
      <w:proofErr w:type="spellStart"/>
      <w:r w:rsidRPr="00EB77F5">
        <w:rPr>
          <w:rFonts w:ascii="Courier New" w:hAnsi="Courier New" w:cs="Courier New"/>
          <w:sz w:val="20"/>
        </w:rPr>
        <w:t>CurrentWindowHandle</w:t>
      </w:r>
      <w:proofErr w:type="spellEnd"/>
      <w:r w:rsidRPr="00EB77F5">
        <w:rPr>
          <w:rFonts w:ascii="Courier New" w:hAnsi="Courier New" w:cs="Courier New"/>
          <w:sz w:val="20"/>
        </w:rPr>
        <w:t xml:space="preserve">  </w:t>
      </w:r>
      <w:proofErr w:type="spellStart"/>
      <w:r w:rsidRPr="00EB77F5">
        <w:rPr>
          <w:rFonts w:ascii="Courier New" w:hAnsi="Courier New" w:cs="Courier New"/>
          <w:sz w:val="20"/>
        </w:rPr>
        <w:t>FileDetector</w:t>
      </w:r>
      <w:proofErr w:type="spellEnd"/>
      <w:r w:rsidRPr="00EB77F5">
        <w:rPr>
          <w:rFonts w:ascii="Courier New" w:hAnsi="Courier New" w:cs="Courier New"/>
          <w:sz w:val="20"/>
        </w:rPr>
        <w:t xml:space="preserve">  Keyboard  Mouse  </w:t>
      </w:r>
      <w:proofErr w:type="spellStart"/>
      <w:r w:rsidRPr="00EB77F5">
        <w:rPr>
          <w:rFonts w:ascii="Courier New" w:hAnsi="Courier New" w:cs="Courier New"/>
          <w:sz w:val="20"/>
        </w:rPr>
        <w:t>PageSource</w:t>
      </w:r>
      <w:proofErr w:type="spellEnd"/>
      <w:r w:rsidRPr="00EB77F5">
        <w:rPr>
          <w:rFonts w:ascii="Courier New" w:hAnsi="Courier New" w:cs="Courier New"/>
          <w:sz w:val="20"/>
        </w:rPr>
        <w:t xml:space="preserve">  Title  </w:t>
      </w:r>
      <w:proofErr w:type="spellStart"/>
      <w:r w:rsidRPr="00EB77F5">
        <w:rPr>
          <w:rFonts w:ascii="Courier New" w:hAnsi="Courier New" w:cs="Courier New"/>
          <w:sz w:val="20"/>
        </w:rPr>
        <w:t>Url</w:t>
      </w:r>
      <w:proofErr w:type="spellEnd"/>
      <w:r w:rsidRPr="00EB77F5">
        <w:rPr>
          <w:rFonts w:ascii="Courier New" w:hAnsi="Courier New" w:cs="Courier New"/>
          <w:sz w:val="20"/>
        </w:rPr>
        <w:t xml:space="preserve">  </w:t>
      </w:r>
      <w:proofErr w:type="spellStart"/>
      <w:r w:rsidRPr="00EB77F5">
        <w:rPr>
          <w:rFonts w:ascii="Courier New" w:hAnsi="Courier New" w:cs="Courier New"/>
          <w:sz w:val="20"/>
        </w:rPr>
        <w:t>WindowHandles</w:t>
      </w:r>
      <w:proofErr w:type="spellEnd"/>
    </w:p>
    <w:p w:rsidR="005F576D" w:rsidRDefault="00EB77F5" w:rsidP="005F576D">
      <w:r>
        <w:t xml:space="preserve">There is scope for future extensions to </w:t>
      </w:r>
      <w:r w:rsidR="00CD1341">
        <w:t>the tool, contributions and suggestions are welcome!</w:t>
      </w:r>
    </w:p>
    <w:sectPr w:rsidR="005F576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DA0" w:rsidRDefault="004A1DA0" w:rsidP="00ED3B4A">
      <w:pPr>
        <w:spacing w:after="0" w:line="240" w:lineRule="auto"/>
      </w:pPr>
      <w:r>
        <w:separator/>
      </w:r>
    </w:p>
  </w:endnote>
  <w:endnote w:type="continuationSeparator" w:id="0">
    <w:p w:rsidR="004A1DA0" w:rsidRDefault="004A1DA0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B4A" w:rsidRDefault="00ED3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9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3B4A" w:rsidRDefault="00ED3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DA0" w:rsidRDefault="004A1DA0" w:rsidP="00ED3B4A">
      <w:pPr>
        <w:spacing w:after="0" w:line="240" w:lineRule="auto"/>
      </w:pPr>
      <w:r>
        <w:separator/>
      </w:r>
    </w:p>
  </w:footnote>
  <w:footnote w:type="continuationSeparator" w:id="0">
    <w:p w:rsidR="004A1DA0" w:rsidRDefault="004A1DA0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3B"/>
    <w:rsid w:val="000E11A2"/>
    <w:rsid w:val="001504E5"/>
    <w:rsid w:val="00187719"/>
    <w:rsid w:val="00193AAC"/>
    <w:rsid w:val="002053B4"/>
    <w:rsid w:val="002B3083"/>
    <w:rsid w:val="002F2E75"/>
    <w:rsid w:val="00342027"/>
    <w:rsid w:val="0046480B"/>
    <w:rsid w:val="004A1DA0"/>
    <w:rsid w:val="004E047F"/>
    <w:rsid w:val="005741E4"/>
    <w:rsid w:val="00574ACE"/>
    <w:rsid w:val="005F576D"/>
    <w:rsid w:val="00604186"/>
    <w:rsid w:val="006430B3"/>
    <w:rsid w:val="00653D83"/>
    <w:rsid w:val="006F1B04"/>
    <w:rsid w:val="0070391B"/>
    <w:rsid w:val="00913A04"/>
    <w:rsid w:val="00AC5CAD"/>
    <w:rsid w:val="00B11ACA"/>
    <w:rsid w:val="00B22FBF"/>
    <w:rsid w:val="00B558B2"/>
    <w:rsid w:val="00C632FF"/>
    <w:rsid w:val="00CD1341"/>
    <w:rsid w:val="00D8503B"/>
    <w:rsid w:val="00DD0C5B"/>
    <w:rsid w:val="00DE177C"/>
    <w:rsid w:val="00E81506"/>
    <w:rsid w:val="00EB77F5"/>
    <w:rsid w:val="00ED3B4A"/>
    <w:rsid w:val="00EE10ED"/>
    <w:rsid w:val="00F92840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356EF-8D8B-439F-B79F-669140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A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A"/>
  </w:style>
  <w:style w:type="paragraph" w:styleId="Footer">
    <w:name w:val="footer"/>
    <w:basedOn w:val="Normal"/>
    <w:link w:val="Foot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cs/03_webdriver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9</cp:revision>
  <dcterms:created xsi:type="dcterms:W3CDTF">2015-10-16T11:20:00Z</dcterms:created>
  <dcterms:modified xsi:type="dcterms:W3CDTF">2015-10-16T18:47:00Z</dcterms:modified>
</cp:coreProperties>
</file>