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sz w:val="44"/>
          <w:szCs w:val="44"/>
        </w:rPr>
      </w:pPr>
      <w:r>
        <w:rPr>
          <w:rFonts w:hint="eastAsia"/>
          <w:sz w:val="44"/>
          <w:szCs w:val="44"/>
        </w:rPr>
        <w:t>计算机视觉大作业——瓶盖检测</w:t>
      </w:r>
    </w:p>
    <w:p>
      <w:pPr>
        <w:pStyle w:val="2"/>
        <w:jc w:val="left"/>
      </w:pPr>
      <w:r>
        <w:rPr>
          <w:rFonts w:hint="eastAsia"/>
        </w:rPr>
        <w:t>一、</w:t>
      </w:r>
      <w:r>
        <w:rPr>
          <w:rFonts w:hint="eastAsia"/>
          <w:lang w:val="en-US" w:eastAsia="zh-CN"/>
        </w:rPr>
        <w:t>题目</w:t>
      </w:r>
      <w:r>
        <w:rPr>
          <w:rFonts w:hint="eastAsia"/>
        </w:rPr>
        <w:t>要求</w:t>
      </w:r>
    </w:p>
    <w:p>
      <w:pPr>
        <w:rPr>
          <w:sz w:val="24"/>
          <w:szCs w:val="24"/>
        </w:rPr>
      </w:pPr>
      <w:r>
        <w:tab/>
      </w:r>
      <w:r>
        <w:rPr>
          <w:rFonts w:hint="eastAsia"/>
          <w:sz w:val="24"/>
          <w:szCs w:val="24"/>
        </w:rPr>
        <w:t>在自制的</w:t>
      </w:r>
      <w:r>
        <w:rPr>
          <w:sz w:val="24"/>
          <w:szCs w:val="24"/>
        </w:rPr>
        <w:t>UI</w:t>
      </w:r>
      <w:r>
        <w:rPr>
          <w:rFonts w:hint="eastAsia"/>
          <w:sz w:val="24"/>
          <w:szCs w:val="24"/>
        </w:rPr>
        <w:t>界面上输入一张有瓶盖的图片，将图片中不同姿态的瓶盖染成不同颜色，并且把瓶盖中心点的坐标显示出来。</w:t>
      </w:r>
    </w:p>
    <w:p>
      <w:pPr>
        <w:pStyle w:val="2"/>
        <w:jc w:val="left"/>
      </w:pPr>
      <w:r>
        <w:rPr>
          <w:rFonts w:hint="eastAsia"/>
        </w:rPr>
        <w:t>二、开发工具</w:t>
      </w:r>
    </w:p>
    <w:p>
      <w:r>
        <w:tab/>
      </w:r>
      <w:r>
        <w:rPr>
          <w:rFonts w:hint="eastAsia"/>
        </w:rPr>
        <w:t>语言：C</w:t>
      </w:r>
      <w:r>
        <w:t>++</w:t>
      </w:r>
    </w:p>
    <w:p>
      <w:r>
        <w:tab/>
      </w:r>
      <w:r>
        <w:rPr>
          <w:rFonts w:hint="eastAsia"/>
        </w:rPr>
        <w:t>开发软件：Visual</w:t>
      </w:r>
      <w:r>
        <w:t xml:space="preserve"> Studio</w:t>
      </w:r>
      <w:r>
        <w:rPr>
          <w:rFonts w:hint="eastAsia"/>
        </w:rPr>
        <w:t>，Qt</w:t>
      </w:r>
    </w:p>
    <w:p>
      <w:pPr>
        <w:pStyle w:val="2"/>
        <w:numPr>
          <w:ilvl w:val="0"/>
          <w:numId w:val="1"/>
        </w:numPr>
        <w:jc w:val="left"/>
        <w:rPr>
          <w:rFonts w:hint="eastAsia"/>
        </w:rPr>
      </w:pPr>
      <w:r>
        <w:rPr>
          <w:rFonts w:hint="eastAsia"/>
        </w:rPr>
        <w:t>算法</w:t>
      </w:r>
      <w:r>
        <w:rPr>
          <w:rFonts w:hint="eastAsia"/>
          <w:lang w:val="en-US" w:eastAsia="zh-CN"/>
        </w:rPr>
        <w:t>介绍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整体流程：</w:t>
      </w:r>
      <w:r>
        <w:rPr>
          <w:rFonts w:ascii="宋体" w:hAnsi="宋体" w:eastAsia="宋体" w:cs="宋体"/>
          <w:sz w:val="24"/>
          <w:szCs w:val="24"/>
        </w:rPr>
        <w:t>先将图片转成灰度图，并对其进行Gaussian平滑处理，使用区域分割保证图中的每一个瓶盖都能被找到，再使用HoughCircles对灰度图进行霍夫变换圆检测，并得到正反瓶盖的圆心及其半径，并使用多边形逼近找到侧面瓶盖，（正侧检测另一种方式是先区分连通域，再通过外接圆判别是否是正或反的瓶盖，并通过多边形拟合找到侧面瓶盖），再通过检测瓶盖上螺纹的圈数区分瓶盖的正反。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3.1分割区域</w:t>
      </w:r>
    </w:p>
    <w:p>
      <w:pPr>
        <w:numPr>
          <w:ilvl w:val="0"/>
          <w:numId w:val="2"/>
        </w:numPr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目的：将图片的每个瓶盖区域用其外接矩形分割出来，便于后续检测瓶盖的轮廓。</w:t>
      </w:r>
    </w:p>
    <w:p>
      <w:pPr>
        <w:numPr>
          <w:ilvl w:val="0"/>
          <w:numId w:val="2"/>
        </w:numPr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流程：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二值处理图像：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由于图像的背景为黑色，先将图像二值化，阈值取得较低（尽量使瓶盖区域都是白色的）。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分割图像：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先将图像进行简单的高速滤波滤去噪点。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创建一个大小等同于图片的二维int数组（以下用a表示），用于标记不同的瓶盖；初始值为0。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用count记录数到第几个瓶盖，初始值为1。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对图像进行一次循环遍历，若其a不为0则不处理（说明已经遍历过），否则继续处理。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像素值为0，则将a记为-1；否则为发现了像素值为255的点，将其a记为count，并从a开始，进行BFS遍历，将与其连通的所有像素值为255的点的a记为count，将count加一，说明这是个合法的瓶盖域，然后继续循环遍历。遍历结束，得到各个瓶盖的区域，count就是瓶盖区域的数量。</w:t>
      </w:r>
    </w:p>
    <w:p>
      <w:pPr>
        <w:numPr>
          <w:ilvl w:val="0"/>
          <w:numId w:val="2"/>
        </w:numPr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优化：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以下是对BFS算法进行的一些优化：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在每次BFS中，记录这些点的数量，若数量小于一定值（说明是由于光照或瓶盖边缘等因素产生的干扰），则忽视这个域，将其a记为-1，像素值记为0（同化为背景），并不增加count。</w:t>
      </w:r>
    </w:p>
    <w:p>
      <w:pPr>
        <w:numPr>
          <w:ilvl w:val="0"/>
          <w:numId w:val="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提升算法效率，BFS采用的是八连通算法。但是当中心点的四连通个数不足2时，说明这个点处于边缘，若不特殊对待这些点，可能会使本来分开的两个瓶盖由于其间隔较小，受不稳定因素连在一起，从而影响之后的判断。于是当某点的四联通个数不足2时，算法不把这个点的邻点放置于BFS的队列中。后来发现，在实际测试中，这是一个比较大的优化，不仅使瓶盖能正确分割，还对瓶盖的边缘进行了平滑处理，一定程度上优化了后续的步骤。</w:t>
      </w:r>
    </w:p>
    <w:p>
      <w:pPr>
        <w:numPr>
          <w:ilvl w:val="0"/>
          <w:numId w:val="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在BFS中，记录每个区域的最大、最小的x\y值，确定其外接矩形，以便之后用矩形划分图像区域，并记录该矩形的大小。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不足：无法区别颜色相近且相连的瓶盖。</w:t>
      </w:r>
    </w:p>
    <w:p>
      <w:pPr>
        <w:numPr>
          <w:ilvl w:val="0"/>
          <w:numId w:val="2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经过测试和上述优化，对于约30张测试图片，每张无相连瓶盖的图片都可以做到10个瓶盖域。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每个瓶盖域，用其瓶盖的实际大小（即白像素点个数，记为size）除以其外接矩形的面积（记为area)。由于圆是自对称图案，在给定一定误差范围后，圆瓶盖的size/area约等于0.78（π/4）。虽然矩形由于角度不同，它size/area理论值在0.5-1之间浮动，但由于形状简单，在之后的判断中较简单；有瓶盖相连的区域，由于其连接处必定下凹，且总体形状不规则，size/area较低，area又大，也可以区分出来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对于每一个区域，由于上述分割确保了区域中都有瓶盖，所以当参数的拟合度较高而无法检测出矩形或者圆形时，可逐步降低拟合度，直到得到一个矩形或者圆形为止。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3.2正侧检测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整体思路：正上方拍照时，正面瓶盖形似圆行，侧面虽然会有圆弧，但更接近矩形，且四个角点角度接近直角。</w:t>
      </w:r>
    </w:p>
    <w:p>
      <w:pPr>
        <w:ind w:firstLine="420" w:firstLineChars="0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3.2.1检测圆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1、方法一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思路：对图像中每个瓶盖形成的连通域进行分析，识别出圆。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流程：</w:t>
      </w:r>
    </w:p>
    <w:p>
      <w:pPr>
        <w:numPr>
          <w:ilvl w:val="0"/>
          <w:numId w:val="6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区分连通域：首先，利用开操作及适合的滤波，将原图片转化为边缘较为清楚的二值图像，通过opencv内置函数findContours()找出连通域外边缘，存放在数组contours中。边缘如图1。</w:t>
      </w:r>
    </w:p>
    <w:p>
      <w:pPr>
        <w:numPr>
          <w:ilvl w:val="0"/>
          <w:numId w:val="0"/>
        </w:numPr>
        <w:ind w:left="420" w:leftChars="20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附上findContours()函数说明。</w:t>
      </w:r>
    </w:p>
    <w:p>
      <w:pPr>
        <w:numPr>
          <w:ilvl w:val="0"/>
          <w:numId w:val="0"/>
        </w:numPr>
        <w:ind w:left="420" w:leftChars="200" w:firstLine="420" w:firstLineChars="0"/>
      </w:pPr>
      <w:r>
        <w:drawing>
          <wp:inline distT="0" distB="0" distL="114300" distR="114300">
            <wp:extent cx="4757420" cy="506095"/>
            <wp:effectExtent l="0" t="0" r="12700" b="1206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742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200" w:firstLine="420" w:firstLineChars="0"/>
      </w:pPr>
    </w:p>
    <w:p>
      <w:pPr>
        <w:numPr>
          <w:ilvl w:val="0"/>
          <w:numId w:val="0"/>
        </w:numPr>
        <w:ind w:left="420" w:leftChars="20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Image：单通道图像矩阵，可以是灰度图，但更常用的是二值图像，一般是经过Canny、拉普拉斯等边缘检测算子处理过的二值图像。</w:t>
      </w:r>
    </w:p>
    <w:p>
      <w:pPr>
        <w:numPr>
          <w:ilvl w:val="0"/>
          <w:numId w:val="0"/>
        </w:numPr>
        <w:ind w:left="420" w:leftChars="20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Contours：定义为“vector&lt;vector&lt;Point&gt;&gt; contours”，是一个向量，并且是一个双重向量，向量内每个元素保存了一组由连续的Point点构成的点的集合的向量，每一组Point点集就是一个轮廓。有多少轮廓，向量contours就有多少元素。</w:t>
      </w:r>
    </w:p>
    <w:p>
      <w:pPr>
        <w:numPr>
          <w:ilvl w:val="0"/>
          <w:numId w:val="0"/>
        </w:numPr>
        <w:ind w:left="420" w:leftChars="20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Hierarchy：不重要，用不到，是Contours的一种索引。                                                                                                                                     </w:t>
      </w:r>
    </w:p>
    <w:p>
      <w:pPr>
        <w:numPr>
          <w:ilvl w:val="0"/>
          <w:numId w:val="0"/>
        </w:numPr>
        <w:ind w:left="420" w:leftChars="20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Mode：定义轮廓的检索模式：</w:t>
      </w:r>
    </w:p>
    <w:p>
      <w:pPr>
        <w:numPr>
          <w:ilvl w:val="0"/>
          <w:numId w:val="0"/>
        </w:numPr>
        <w:ind w:left="840" w:leftChars="40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取值一：CV_RETR_EXTERNAL只检测最外围轮廓，包含在外围轮廓内的内围轮廓被忽略。</w:t>
      </w:r>
    </w:p>
    <w:p>
      <w:pPr>
        <w:numPr>
          <w:ilvl w:val="0"/>
          <w:numId w:val="0"/>
        </w:numPr>
        <w:ind w:left="840" w:leftChars="40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取值二：CV_RETR_LIST 检测所有的轮廓，包括内围、外围轮廓，但是检测到的轮廓不建立等级关系，彼此之间独立，没有等级关系，这就意味着这个检索模式下不存在父轮廓或内嵌轮廓。</w:t>
      </w:r>
    </w:p>
    <w:p>
      <w:pPr>
        <w:numPr>
          <w:ilvl w:val="0"/>
          <w:numId w:val="0"/>
        </w:numPr>
        <w:ind w:left="840" w:leftChars="40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取值三：CV_RETR_CCOMP 检测所有的轮廓，但所有轮廓只建立两个等级关系，外围为顶层，若外围内的内围轮廓还包含了其他的轮廓信息，则内围内的所有轮廓均归属于顶层。</w:t>
      </w:r>
    </w:p>
    <w:p>
      <w:pPr>
        <w:numPr>
          <w:ilvl w:val="0"/>
          <w:numId w:val="0"/>
        </w:numPr>
        <w:ind w:left="840" w:leftChars="40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取值四：CV_RETR_TREE，检测所有轮廓，所有轮廓建立一个等级树结构。外层轮廓包含内层轮廓，内层轮廓还可以继续包含内嵌轮廓。</w:t>
      </w:r>
    </w:p>
    <w:p>
      <w:pPr>
        <w:numPr>
          <w:ilvl w:val="0"/>
          <w:numId w:val="0"/>
        </w:numPr>
        <w:ind w:left="420" w:leftChars="20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Method：定义轮廓的近似方法：</w:t>
      </w:r>
    </w:p>
    <w:p>
      <w:pPr>
        <w:numPr>
          <w:ilvl w:val="0"/>
          <w:numId w:val="0"/>
        </w:numPr>
        <w:ind w:left="840" w:leftChars="40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取值一：CV_CHAIN_APPROX_NONE 保存物体边界上所有连续的轮廓点到contours向量内。</w:t>
      </w:r>
    </w:p>
    <w:p>
      <w:pPr>
        <w:numPr>
          <w:ilvl w:val="0"/>
          <w:numId w:val="0"/>
        </w:numPr>
        <w:ind w:left="840" w:leftChars="40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取值二：CV_CHAIN_APPROX_SIMPLE 仅保存轮廓的拐点信息，把所有轮廓拐点处的点保存入contours向量内，拐点与拐点之间直线段上的信息点不予保留。</w:t>
      </w:r>
    </w:p>
    <w:p>
      <w:pPr>
        <w:numPr>
          <w:ilvl w:val="0"/>
          <w:numId w:val="0"/>
        </w:numPr>
        <w:ind w:left="840" w:leftChars="40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取值三和四：CV_CHAIN_APPROX_TC89_L1，CV_CHAIN_APPROX_TC89_KCOS使用teh-Chinl chain 近似算法。</w:t>
      </w:r>
    </w:p>
    <w:p>
      <w:pPr>
        <w:numPr>
          <w:ilvl w:val="0"/>
          <w:numId w:val="0"/>
        </w:numPr>
        <w:ind w:left="420" w:leftChars="20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Point偏移量，所有的轮廓信息相对于原始图像对应点的偏移量，相当于在每一个检测出的轮廓点上加上该偏移量，并且Point还可以是负值。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2286976" behindDoc="0" locked="0" layoutInCell="1" allowOverlap="1">
            <wp:simplePos x="0" y="0"/>
            <wp:positionH relativeFrom="column">
              <wp:posOffset>589280</wp:posOffset>
            </wp:positionH>
            <wp:positionV relativeFrom="paragraph">
              <wp:posOffset>158750</wp:posOffset>
            </wp:positionV>
            <wp:extent cx="4390390" cy="3293110"/>
            <wp:effectExtent l="0" t="0" r="13970" b="13970"/>
            <wp:wrapTopAndBottom/>
            <wp:docPr id="1" name="图片 1" descr="K[_9HQ4VS5E7LV9_MH_X)5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K[_9HQ4VS5E7LV9_MH_X)5Y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>
                <wp:simplePos x="0" y="0"/>
                <wp:positionH relativeFrom="column">
                  <wp:posOffset>2145030</wp:posOffset>
                </wp:positionH>
                <wp:positionV relativeFrom="paragraph">
                  <wp:posOffset>1971040</wp:posOffset>
                </wp:positionV>
                <wp:extent cx="1164590" cy="1084580"/>
                <wp:effectExtent l="6350" t="6350" r="17780" b="635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08985" y="4171950"/>
                          <a:ext cx="1164590" cy="1084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68.9pt;margin-top:155.2pt;height:85.4pt;width:91.7pt;z-index:252288000;v-text-anchor:middle;mso-width-relative:page;mso-height-relative:page;" filled="f" stroked="t" coordsize="21600,21600" o:gfxdata="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AU&#10;Cn/21wAAAAsBAAAPAAAAAAAAAAEAIAAAACIAAABkcnMvZG93bnJldi54bWxQSwECFAAUAAAACACH&#10;TuJAZKngYl4CAACKBAAADgAAAAAAAAABACAAAAAmAQAAZHJzL2Uyb0RvYy54bWxQSwUGAAAAAAYA&#10;BgBZAQAA9gUAAAAA&#10;">
                <v:fill on="f" focussize="0,0"/>
                <v:stroke weight="1pt" color="#FF0000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599296" behindDoc="0" locked="0" layoutInCell="1" allowOverlap="1">
                <wp:simplePos x="0" y="0"/>
                <wp:positionH relativeFrom="column">
                  <wp:posOffset>2448560</wp:posOffset>
                </wp:positionH>
                <wp:positionV relativeFrom="paragraph">
                  <wp:posOffset>3375660</wp:posOffset>
                </wp:positionV>
                <wp:extent cx="502920" cy="325120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" cy="325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  <w:lang w:val="en-US" w:eastAsia="zh-CN"/>
                              </w:rPr>
                              <w:t>图1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8pt;margin-top:265.8pt;height:25.6pt;width:39.6pt;z-index:252599296;mso-width-relative:page;mso-height-relative:page;" filled="f" stroked="f" coordsize="21600,21600" o:gfxdata="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aaQV&#10;ydwAAAALAQAADwAAAAAAAAABACAAAAAiAAAAZHJzL2Rvd25yZXYueG1sUEsBAhQAFAAAAAgAh07i&#10;QLo4Yv8eAgAAGQQAAA4AAAAAAAAAAQAgAAAAKwEAAGRycy9lMm9Eb2MueG1sUEsFBgAAAAAGAAYA&#10;WQEAALs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sz w:val="18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  <w:lang w:val="en-US" w:eastAsia="zh-CN"/>
                        </w:rPr>
                        <w:t>图1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6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判别圆：对于连通域里的图形，选择contours中三点P1、P2、P3，计算P1P2P3的外接圆，判断contours中是否其余点是否都在圆上。</w:t>
      </w:r>
    </w:p>
    <w:p>
      <w:pPr>
        <w:numPr>
          <w:ilvl w:val="0"/>
          <w:numId w:val="0"/>
        </w:numPr>
        <w:ind w:left="420" w:leftChars="200" w:firstLine="420" w:firstLineChars="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460032" behindDoc="0" locked="0" layoutInCell="1" allowOverlap="1">
                <wp:simplePos x="0" y="0"/>
                <wp:positionH relativeFrom="column">
                  <wp:posOffset>5318760</wp:posOffset>
                </wp:positionH>
                <wp:positionV relativeFrom="paragraph">
                  <wp:posOffset>957580</wp:posOffset>
                </wp:positionV>
                <wp:extent cx="502920" cy="325120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" cy="325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  <w:lang w:val="en-US" w:eastAsia="zh-CN"/>
                              </w:rPr>
                              <w:t>图2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18.8pt;margin-top:75.4pt;height:25.6pt;width:39.6pt;z-index:252460032;mso-width-relative:page;mso-height-relative:page;" filled="f" stroked="f" coordsize="21600,21600" o:gfxdata="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mk3+x&#10;2wAAAAsBAAAPAAAAAAAAAAEAIAAAACIAAABkcnMvZG93bnJldi54bWxQSwECFAAUAAAACACHTuJA&#10;yi71eh4CAAAZBAAADgAAAAAAAAABACAAAAAqAQAAZHJzL2Uyb0RvYy54bWxQSwUGAAAAAAYABgBZ&#10;AQAAu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sz w:val="18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  <w:lang w:val="en-US" w:eastAsia="zh-CN"/>
                        </w:rPr>
                        <w:t>图2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>
                <wp:simplePos x="0" y="0"/>
                <wp:positionH relativeFrom="column">
                  <wp:posOffset>4728845</wp:posOffset>
                </wp:positionH>
                <wp:positionV relativeFrom="paragraph">
                  <wp:posOffset>397510</wp:posOffset>
                </wp:positionV>
                <wp:extent cx="395605" cy="383540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605" cy="383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color w:val="FFFFFF" w:themeColor="background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P3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2.35pt;margin-top:31.3pt;height:30.2pt;width:31.15pt;z-index:252316672;mso-width-relative:page;mso-height-relative:page;" filled="f" stroked="f" coordsize="21600,21600" o:gfxdata="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AMnjIk&#10;2wAAAAoBAAAPAAAAAAAAAAEAIAAAACIAAABkcnMvZG93bnJldi54bWxQSwECFAAUAAAACACHTuJA&#10;JY2Cjx4CAAAZBAAADgAAAAAAAAABACAAAAAqAQAAZHJzL2Uyb0RvYy54bWxQSwUGAAAAAAYABgBZ&#10;AQAAu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color w:val="FFFFFF" w:themeColor="background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P3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11552" behindDoc="0" locked="0" layoutInCell="1" allowOverlap="1">
                <wp:simplePos x="0" y="0"/>
                <wp:positionH relativeFrom="column">
                  <wp:posOffset>3872865</wp:posOffset>
                </wp:positionH>
                <wp:positionV relativeFrom="paragraph">
                  <wp:posOffset>186690</wp:posOffset>
                </wp:positionV>
                <wp:extent cx="395605" cy="383540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605" cy="383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color w:val="FFFFFF" w:themeColor="background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P2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4.95pt;margin-top:14.7pt;height:30.2pt;width:31.15pt;z-index:252311552;mso-width-relative:page;mso-height-relative:page;" filled="f" stroked="f" coordsize="21600,21600" o:gfxdata="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rJK/&#10;ntoAAAAJAQAADwAAAAAAAAABACAAAAAiAAAAZHJzL2Rvd25yZXYueG1sUEsBAhQAFAAAAAgAh07i&#10;QH/yQWcgAgAAGQQAAA4AAAAAAAAAAQAgAAAAKQEAAGRycy9lMm9Eb2MueG1sUEsFBgAAAAAGAAYA&#10;WQEAALs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color w:val="FFFFFF" w:themeColor="background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P2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>
                <wp:simplePos x="0" y="0"/>
                <wp:positionH relativeFrom="column">
                  <wp:posOffset>4339590</wp:posOffset>
                </wp:positionH>
                <wp:positionV relativeFrom="paragraph">
                  <wp:posOffset>108585</wp:posOffset>
                </wp:positionV>
                <wp:extent cx="395605" cy="38354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651500" y="6429375"/>
                          <a:ext cx="395605" cy="383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color w:val="FFFFFF" w:themeColor="background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P1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1.7pt;margin-top:8.55pt;height:30.2pt;width:31.15pt;z-index:252291072;mso-width-relative:page;mso-height-relative:page;" filled="f" stroked="f" coordsize="21600,21600" o:gfxdata="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7VnUJtoAAAAJAQAADwAAAAAAAAABACAAAAAiAAAAZHJzL2Rvd25yZXYueG1sUEsB&#10;AhQAFAAAAAgAh07iQKkRpdwsAgAAIwQAAA4AAAAAAAAAAQAgAAAAKQ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color w:val="FFFFFF" w:themeColor="background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P1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>
                <wp:simplePos x="0" y="0"/>
                <wp:positionH relativeFrom="column">
                  <wp:posOffset>4984750</wp:posOffset>
                </wp:positionH>
                <wp:positionV relativeFrom="paragraph">
                  <wp:posOffset>469900</wp:posOffset>
                </wp:positionV>
                <wp:extent cx="5080" cy="5080"/>
                <wp:effectExtent l="38100" t="38100" r="33020" b="3302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80" cy="508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rgbClr val="FF0000"/>
                          </a:solidFill>
                          <a:tail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392.5pt;margin-top:37pt;height:0.4pt;width:0.4pt;z-index:252306432;mso-width-relative:page;mso-height-relative:page;" filled="f" stroked="t" coordsize="21600,21600" o:gfxdata="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DR/gMh1AAAAAkBAAAPAAAAAAAAAAEAIAAAACIAAABkcnMvZG93bnJldi54bWxQSwECFAAUAAAA&#10;CACHTuJA+T3f//IBAACjAwAADgAAAAAAAAABACAAAAAjAQAAZHJzL2Uyb0RvYy54bWxQSwUGAAAA&#10;AAYABgBZAQAAhwUAAAAA&#10;">
                <v:fill on="f" focussize="0,0"/>
                <v:stroke color="#FF0000 [3204]" miterlimit="8" joinstyle="miter" endarrow="oval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>
                <wp:simplePos x="0" y="0"/>
                <wp:positionH relativeFrom="column">
                  <wp:posOffset>4138295</wp:posOffset>
                </wp:positionH>
                <wp:positionV relativeFrom="paragraph">
                  <wp:posOffset>464185</wp:posOffset>
                </wp:positionV>
                <wp:extent cx="5080" cy="10795"/>
                <wp:effectExtent l="33020" t="38100" r="38100" b="27305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80" cy="10795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rgbClr val="FF0000"/>
                          </a:solidFill>
                          <a:tail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325.85pt;margin-top:36.55pt;height:0.85pt;width:0.4pt;z-index:252296192;mso-width-relative:page;mso-height-relative:page;" filled="f" stroked="t" coordsize="21600,21600" o:gfxdata="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DdzW4Q2AAAAAkBAAAPAAAAAAAAAAEAIAAAACIAAABkcnMvZG93bnJldi54bWxQSwECFAAU&#10;AAAACACHTuJA95leH/EBAACaAwAADgAAAAAAAAABACAAAAAnAQAAZHJzL2Uyb0RvYy54bWxQSwUG&#10;AAAAAAYABgBZAQAAigUAAAAA&#10;">
                <v:fill on="f" focussize="0,0"/>
                <v:stroke color="#FF0000 [3204]" miterlimit="8" joinstyle="miter" endarrow="oval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>
                <wp:simplePos x="0" y="0"/>
                <wp:positionH relativeFrom="column">
                  <wp:posOffset>3487420</wp:posOffset>
                </wp:positionH>
                <wp:positionV relativeFrom="paragraph">
                  <wp:posOffset>474980</wp:posOffset>
                </wp:positionV>
                <wp:extent cx="1899285" cy="10795"/>
                <wp:effectExtent l="0" t="4445" r="5715" b="7620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868545" y="6704965"/>
                          <a:ext cx="1899285" cy="1079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4.6pt;margin-top:37.4pt;height:0.85pt;width:149.55pt;z-index:252292096;mso-width-relative:page;mso-height-relative:page;" filled="f" stroked="t" coordsize="21600,21600" o:gfxdata="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/7x+G1gAAAAkBAAAPAAAA&#10;AAAAAAEAIAAAACIAAABkcnMvZG93bnJldi54bWxQSwECFAAUAAAACACHTuJAPGziYt4BAABzAwAA&#10;DgAAAAAAAAABACAAAAAlAQAAZHJzL2Uyb0RvYy54bWxQSwUGAAAAAAYABgBZAQAAdQUAAAAA&#10;">
                <v:fill on="f" focussize="0,0"/>
                <v:stroke weight="0.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>
                <wp:simplePos x="0" y="0"/>
                <wp:positionH relativeFrom="column">
                  <wp:posOffset>4537075</wp:posOffset>
                </wp:positionH>
                <wp:positionV relativeFrom="paragraph">
                  <wp:posOffset>141605</wp:posOffset>
                </wp:positionV>
                <wp:extent cx="13970" cy="10795"/>
                <wp:effectExtent l="24130" t="38100" r="38100" b="27305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5680075" y="6387465"/>
                          <a:ext cx="13970" cy="10795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rgbClr val="FF0000"/>
                          </a:solidFill>
                          <a:tail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357.25pt;margin-top:11.15pt;height:0.85pt;width:1.1pt;z-index:252290048;mso-width-relative:page;mso-height-relative:page;" filled="f" stroked="t" coordsize="21600,21600" o:gfxdata="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nDxW2tgAAAAJAQAADwAAAAAAAAABACAAAAAiAAAAZHJzL2Rv&#10;d25yZXYueG1sUEsBAhQAFAAAAAgAh07iQPBwgvoBAgAApwMAAA4AAAAAAAAAAQAgAAAAJwEAAGRy&#10;cy9lMm9Eb2MueG1sUEsFBgAAAAAGAAYAWQEAAJoFAAAAAA==&#10;">
                <v:fill on="f" focussize="0,0"/>
                <v:stroke color="#FF0000 [3204]" miterlimit="8" joinstyle="miter" endarrow="oval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52289024" behindDoc="0" locked="0" layoutInCell="1" allowOverlap="1">
            <wp:simplePos x="0" y="0"/>
            <wp:positionH relativeFrom="column">
              <wp:posOffset>3575685</wp:posOffset>
            </wp:positionH>
            <wp:positionV relativeFrom="paragraph">
              <wp:posOffset>30480</wp:posOffset>
            </wp:positionV>
            <wp:extent cx="1643380" cy="1848485"/>
            <wp:effectExtent l="0" t="0" r="2540" b="10795"/>
            <wp:wrapSquare wrapText="bothSides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但是由于考虑到多瓶盖相连的情况，如图中红框所示。为了保证选取到的三点属于同一个瓶盖，将contours中的所有点按照y轴坐标由小到大排序，y坐标最大的点即为连通域的最上方一点，记为P1(x1,ymax)。然后令y = ymax-h（相当于水平线向下h进行扫描），扫描到的最靠近P1的左右两点为P2、P3。由此，可以计算出外接圆的圆心和半径信息。</w:t>
      </w:r>
    </w:p>
    <w:p>
      <w:pPr>
        <w:numPr>
          <w:ilvl w:val="0"/>
          <w:numId w:val="0"/>
        </w:numPr>
        <w:ind w:left="420" w:leftChars="20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判断contours上是否有超过3*r个点在圆上，若有，说明有</w:t>
      </w:r>
      <w:r>
        <w:rPr>
          <w:rFonts w:hint="eastAsia"/>
          <w:position w:val="-24"/>
          <w:lang w:val="en-US" w:eastAsia="zh-CN"/>
        </w:rPr>
        <w:object>
          <v:shape id="_x0000_i1025" o:spt="75" type="#_x0000_t75" style="height:31pt;width:52pt;" o:ole="t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7">
            <o:LockedField>false</o:LockedField>
          </o:OLEObject>
        </w:object>
      </w:r>
      <w:r>
        <w:rPr>
          <w:rFonts w:hint="eastAsia"/>
          <w:lang w:val="en-US" w:eastAsia="zh-CN"/>
        </w:rPr>
        <w:t>°的圆是存在的，则这个圆成立。否则，可能为矩形，可能为多瓶盖形成的其他连通域。</w: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90400" behindDoc="0" locked="0" layoutInCell="1" allowOverlap="1">
                <wp:simplePos x="0" y="0"/>
                <wp:positionH relativeFrom="column">
                  <wp:posOffset>4645660</wp:posOffset>
                </wp:positionH>
                <wp:positionV relativeFrom="paragraph">
                  <wp:posOffset>-4457700</wp:posOffset>
                </wp:positionV>
                <wp:extent cx="502920" cy="32512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" cy="325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  <w:lang w:val="en-US" w:eastAsia="zh-CN"/>
                              </w:rPr>
                              <w:t>图3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65.8pt;margin-top:-351pt;height:25.6pt;width:39.6pt;z-index:252390400;mso-width-relative:page;mso-height-relative:page;" filled="f" stroked="f" coordsize="21600,21600" o:gfxdata="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RaMD&#10;8d0AAAANAQAADwAAAAAAAAABACAAAAAiAAAAZHJzL2Rvd25yZXYueG1sUEsBAhQAFAAAAAgAh07i&#10;QOBHoRcdAgAAGQQAAA4AAAAAAAAAAQAgAAAALAEAAGRycy9lMm9Eb2MueG1sUEsFBgAAAAAGAAYA&#10;WQEAALs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sz w:val="18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  <w:lang w:val="en-US" w:eastAsia="zh-CN"/>
                        </w:rPr>
                        <w:t>图3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方法二</w:t>
      </w:r>
    </w:p>
    <w:p>
      <w:pPr>
        <w:numPr>
          <w:ilvl w:val="0"/>
          <w:numId w:val="8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思路：通过霍夫变换进行圆的检测</w:t>
      </w:r>
    </w:p>
    <w:p>
      <w:pPr>
        <w:numPr>
          <w:ilvl w:val="0"/>
          <w:numId w:val="8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流程：</w:t>
      </w:r>
    </w:p>
    <w:p>
      <w:pPr>
        <w:numPr>
          <w:ilvl w:val="0"/>
          <w:numId w:val="9"/>
        </w:numPr>
        <w:ind w:left="420" w:leftChars="20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首先将原始图片转化为灰度图，对灰度图进行高斯平滑处理，过滤噪音，防止检测出多余的圆</w:t>
      </w:r>
    </w:p>
    <w:p>
      <w:pPr>
        <w:numPr>
          <w:ilvl w:val="0"/>
          <w:numId w:val="9"/>
        </w:numPr>
        <w:ind w:left="420" w:leftChars="20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使用HoughCircles对灰度图进行霍夫变换圆检测。</w:t>
      </w:r>
    </w:p>
    <w:p>
      <w:pPr>
        <w:numPr>
          <w:ilvl w:val="0"/>
          <w:numId w:val="0"/>
        </w:numPr>
        <w:ind w:left="420" w:leftChars="20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HoughCircles函数的原型为：void HoughCircles(InputArray image,OutputArray circles, int method, double dp, double minDist, double param1=100, double param2=100, int minRadius=0,int maxRadius=0 )</w:t>
      </w:r>
    </w:p>
    <w:p>
      <w:pPr>
        <w:numPr>
          <w:ilvl w:val="0"/>
          <w:numId w:val="0"/>
        </w:numPr>
        <w:ind w:left="420" w:leftChars="20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image为输入的灰度图像。</w:t>
      </w:r>
    </w:p>
    <w:p>
      <w:pPr>
        <w:numPr>
          <w:ilvl w:val="0"/>
          <w:numId w:val="0"/>
        </w:numPr>
        <w:ind w:left="420" w:leftChars="20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circles为输出圆向量，每个向量包括三个浮点型的元素——圆心横坐标，圆心纵坐标和圆半径。</w:t>
      </w:r>
    </w:p>
    <w:p>
      <w:pPr>
        <w:numPr>
          <w:ilvl w:val="0"/>
          <w:numId w:val="0"/>
        </w:numPr>
        <w:ind w:left="420" w:leftChars="20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method为使用霍夫变换圆检测的算法，在Opencv2.4.9中只实现了2-1霍夫变换，它的参数是CV_HOUGH_GRADIENT。</w:t>
      </w:r>
    </w:p>
    <w:p>
      <w:pPr>
        <w:numPr>
          <w:ilvl w:val="0"/>
          <w:numId w:val="0"/>
        </w:numPr>
        <w:ind w:left="420" w:leftChars="20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dp为第一阶段所使用的霍夫空间的分辨率，设dp为1，表示霍夫空间与输入图像空间的大小一致。</w:t>
      </w:r>
    </w:p>
    <w:p>
      <w:pPr>
        <w:numPr>
          <w:ilvl w:val="0"/>
          <w:numId w:val="0"/>
        </w:numPr>
        <w:ind w:left="420" w:leftChars="20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minDist为圆心之间的最小距离，如果检测到的两个圆心之间距离小于该值，则认为它们是同一个圆心。</w:t>
      </w:r>
    </w:p>
    <w:p>
      <w:pPr>
        <w:numPr>
          <w:ilvl w:val="0"/>
          <w:numId w:val="0"/>
        </w:numPr>
        <w:ind w:left="420" w:leftChars="20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param1为表示传递给canny边缘检测算子的高阈值。</w:t>
      </w:r>
    </w:p>
    <w:p>
      <w:pPr>
        <w:numPr>
          <w:ilvl w:val="0"/>
          <w:numId w:val="0"/>
        </w:numPr>
        <w:ind w:left="840" w:leftChars="40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param2为检测阶段圆心的累加器阈值。越小表示对检测的圆规范性要求越低，更易检测出更多的不规范的圆。</w:t>
      </w:r>
    </w:p>
    <w:p>
      <w:pPr>
        <w:numPr>
          <w:ilvl w:val="0"/>
          <w:numId w:val="0"/>
        </w:numPr>
        <w:ind w:left="420" w:leftChars="20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minRadius和maxRadius为所检测到的圆半径的最小值和最大值。</w:t>
      </w:r>
    </w:p>
    <w:p>
      <w:pPr>
        <w:numPr>
          <w:ilvl w:val="0"/>
          <w:numId w:val="0"/>
        </w:numPr>
        <w:ind w:left="420" w:leftChars="20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根据我们拍摄的图片，将参数设置为：</w:t>
      </w:r>
    </w:p>
    <w:p>
      <w:pPr>
        <w:numPr>
          <w:ilvl w:val="0"/>
          <w:numId w:val="0"/>
        </w:numPr>
        <w:ind w:left="420" w:leftChars="20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25425"/>
            <wp:effectExtent l="0" t="0" r="635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20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133600"/>
            <wp:effectExtent l="0" t="0" r="1397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420" w:leftChars="20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根据circles中的圆心和半径，在原始图片中用标出检测的圆的圆心和半径。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013960" cy="39624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3.2.2检测矩形</w:t>
      </w:r>
    </w:p>
    <w:p>
      <w:pPr>
        <w:numPr>
          <w:ilvl w:val="0"/>
          <w:numId w:val="1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思路：对图像中每个瓶盖形成的连通域进行分析，识别出矩形。</w:t>
      </w:r>
    </w:p>
    <w:p>
      <w:pPr>
        <w:numPr>
          <w:ilvl w:val="0"/>
          <w:numId w:val="1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流程：</w:t>
      </w:r>
    </w:p>
    <w:p>
      <w:pPr>
        <w:numPr>
          <w:ilvl w:val="0"/>
          <w:numId w:val="11"/>
        </w:numPr>
        <w:ind w:left="420" w:leftChars="20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对于某一连通域，利用多边形拟合函数opencv::approxPolyDP()将边缘拟合为多边形。（往下有approxPolyDP()函数说明）</w:t>
      </w:r>
    </w:p>
    <w:p>
      <w:pPr>
        <w:numPr>
          <w:ilvl w:val="0"/>
          <w:numId w:val="11"/>
        </w:numPr>
        <w:ind w:left="420" w:leftChars="200"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如果</w:t>
      </w:r>
      <w:r>
        <w:rPr>
          <w:rFonts w:hint="eastAsia"/>
        </w:rPr>
        <w:t>拟合之后的多边形是凸多边形，且有</w:t>
      </w:r>
      <w:r>
        <w:rPr>
          <w:rFonts w:hint="eastAsia"/>
          <w:lang w:val="en-US" w:eastAsia="zh-CN"/>
        </w:rPr>
        <w:t>条边</w:t>
      </w:r>
      <w:r>
        <w:rPr>
          <w:rFonts w:hint="eastAsia"/>
        </w:rPr>
        <w:t>，那么说明它可能是一个矩形，接下来用</w:t>
      </w:r>
      <w:r>
        <w:rPr>
          <w:rStyle w:val="7"/>
          <w:rFonts w:hint="eastAsia"/>
        </w:rPr>
        <w:t>angle</w:t>
      </w:r>
      <w:r>
        <w:rPr>
          <w:rStyle w:val="7"/>
          <w:rFonts w:hint="eastAsia"/>
          <w:lang w:val="en-US" w:eastAsia="zh-CN"/>
        </w:rPr>
        <w:t>函数</w:t>
      </w:r>
      <w:r>
        <w:rPr>
          <w:rFonts w:hint="eastAsia"/>
        </w:rPr>
        <w:t>分析它的</w:t>
      </w:r>
      <w:r>
        <w:rPr>
          <w:rFonts w:hint="eastAsia"/>
          <w:lang w:val="en-US" w:eastAsia="zh-CN"/>
        </w:rPr>
        <w:t>四边对应夹角</w:t>
      </w:r>
      <w:r>
        <w:rPr>
          <w:rFonts w:hint="eastAsia"/>
        </w:rPr>
        <w:t>对应的余弦值</w:t>
      </w:r>
      <w:r>
        <w:rPr>
          <w:rFonts w:hint="eastAsia"/>
          <w:lang w:eastAsia="zh-CN"/>
        </w:rPr>
        <w:t>。</w:t>
      </w:r>
    </w:p>
    <w:p>
      <w:pPr>
        <w:ind w:left="420" w:leftChars="0" w:firstLine="420" w:firstLineChars="0"/>
        <w:rPr>
          <w:rFonts w:hint="eastAsia"/>
          <w:lang w:eastAsia="zh-CN"/>
        </w:rPr>
      </w:pPr>
      <w:r>
        <w:drawing>
          <wp:anchor distT="0" distB="0" distL="114300" distR="114300" simplePos="0" relativeHeight="252285952" behindDoc="0" locked="0" layoutInCell="1" allowOverlap="1">
            <wp:simplePos x="0" y="0"/>
            <wp:positionH relativeFrom="column">
              <wp:posOffset>147320</wp:posOffset>
            </wp:positionH>
            <wp:positionV relativeFrom="paragraph">
              <wp:posOffset>63500</wp:posOffset>
            </wp:positionV>
            <wp:extent cx="5272405" cy="1166495"/>
            <wp:effectExtent l="0" t="0" r="635" b="6985"/>
            <wp:wrapTopAndBottom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将该四边形的最长边以及四个角中</w:t>
      </w:r>
      <w:r>
        <w:rPr>
          <w:rFonts w:hint="eastAsia"/>
          <w:lang w:val="en-US" w:eastAsia="zh-CN"/>
        </w:rPr>
        <w:t>角度最小（余弦值最大）</w:t>
      </w:r>
      <w:r>
        <w:rPr>
          <w:rFonts w:hint="eastAsia"/>
        </w:rPr>
        <w:t>的角筛选出来，若是该角足够接近直角，认为该四边形为矩形，即可当成是侧面瓶盖。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下面附上approxPolyDP()函数说明：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drawing>
          <wp:anchor distT="0" distB="0" distL="114300" distR="114300" simplePos="0" relativeHeight="252284928" behindDoc="0" locked="0" layoutInCell="1" allowOverlap="1">
            <wp:simplePos x="0" y="0"/>
            <wp:positionH relativeFrom="column">
              <wp:posOffset>232410</wp:posOffset>
            </wp:positionH>
            <wp:positionV relativeFrom="paragraph">
              <wp:posOffset>66675</wp:posOffset>
            </wp:positionV>
            <wp:extent cx="5272405" cy="337820"/>
            <wp:effectExtent l="0" t="0" r="635" b="12700"/>
            <wp:wrapTopAndBottom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功能：该函数是以指定的精度逼近一条多边形曲线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说明：该函数是用一条具有较少顶点的曲线/多边形去逼近另一条具有较多顶点的曲线或多边形，并且它们之间的距离小于等于指定的精度，其中算法采用Douglas-Peucker algorithm。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参数：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curve：存储在std::vector或Mat中的2D曲线点集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approxCurve：逼近的曲线，其类型需要与输入曲线的类型匹配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epsilon：用于指定逼近精度的参数，为原始曲线与逼近曲线的最大距离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</w:rPr>
        <w:t>closed：曲线是否闭合的开关（若为真，则逼近曲线为闭合曲线）</w:t>
      </w:r>
    </w:p>
    <w:p>
      <w:pPr>
        <w:numPr>
          <w:ilvl w:val="0"/>
          <w:numId w:val="6"/>
        </w:numPr>
        <w:ind w:left="420" w:leftChars="0"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考虑到类似上图连通域中包含多个瓶盖的情况，考虑将连通域中正放瓶盖剔除。</w:t>
      </w:r>
    </w:p>
    <w:p>
      <w:pPr>
        <w:numPr>
          <w:ilvl w:val="0"/>
          <w:numId w:val="0"/>
        </w:numPr>
        <w:ind w:left="420" w:leftChars="200" w:firstLine="420" w:firstLineChars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2004352" behindDoc="0" locked="0" layoutInCell="1" allowOverlap="1">
            <wp:simplePos x="0" y="0"/>
            <wp:positionH relativeFrom="column">
              <wp:posOffset>4387215</wp:posOffset>
            </wp:positionH>
            <wp:positionV relativeFrom="paragraph">
              <wp:posOffset>539115</wp:posOffset>
            </wp:positionV>
            <wp:extent cx="946150" cy="882650"/>
            <wp:effectExtent l="0" t="0" r="13970" b="1270"/>
            <wp:wrapSquare wrapText="bothSides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4615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检测圆中方法二利用霍夫圆较精确地检测出所有正反放瓶盖，并且将圆的圆心与半径信息记录在circles结构中，则可以利用circles信息，将连通域中在circles中任一圆上的点剔除掉。</w:t>
      </w:r>
    </w:p>
    <w:p>
      <w:pPr>
        <w:numPr>
          <w:ilvl w:val="0"/>
          <w:numId w:val="0"/>
        </w:numPr>
        <w:ind w:left="420" w:leftChars="200" w:firstLine="420" w:firstLine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4645660</wp:posOffset>
                </wp:positionH>
                <wp:positionV relativeFrom="paragraph">
                  <wp:posOffset>862965</wp:posOffset>
                </wp:positionV>
                <wp:extent cx="502920" cy="325120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767705" y="3232785"/>
                          <a:ext cx="502920" cy="325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  <w:lang w:val="en-US" w:eastAsia="zh-CN"/>
                              </w:rPr>
                              <w:t>图3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65.8pt;margin-top:67.95pt;height:25.6pt;width:39.6pt;z-index:252005376;mso-width-relative:page;mso-height-relative:page;" filled="f" stroked="f" coordsize="21600,21600" o:gfxdata="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CTmfvPbAAAACwEAAA8AAAAAAAAAAQAgAAAAIgAAAGRycy9kb3ducmV2LnhtbFBLAQIU&#10;ABQAAAAIAIdO4kBffiJnKQIAACUEAAAOAAAAAAAAAAEAIAAAACo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sz w:val="18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  <w:lang w:val="en-US" w:eastAsia="zh-CN"/>
                        </w:rPr>
                        <w:t>图3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>如下文函数所示，contours[i]中存储的是所有边缘像素信息，circles中存储了所有检测出的圆心点，利用OnCircle()函数判断contours[i]中每个点是否在圆上，若在，则删除contours[i]中此点，在如图的例子中，最终contours[i]边缘中留下的是图4中的蓝色区域（由于光照及开操作等影响，蓝色边缘在实际瓶盖的周围，这并不影响结果）。经过多边形拟合后，得到的就是图3中的绿色区域。</w:t>
      </w:r>
    </w:p>
    <w:p>
      <w:pPr>
        <w:numPr>
          <w:ilvl w:val="0"/>
          <w:numId w:val="0"/>
        </w:numPr>
        <w:ind w:left="420" w:leftChars="20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200" w:firstLine="420" w:firstLineChars="0"/>
        <w:rPr>
          <w:rFonts w:hint="default"/>
          <w:lang w:val="en-US" w:eastAsia="zh-CN"/>
        </w:rPr>
      </w:pPr>
      <w:r>
        <w:drawing>
          <wp:anchor distT="0" distB="0" distL="114935" distR="114935" simplePos="0" relativeHeight="252599296" behindDoc="0" locked="0" layoutInCell="1" allowOverlap="1">
            <wp:simplePos x="0" y="0"/>
            <wp:positionH relativeFrom="column">
              <wp:posOffset>-74295</wp:posOffset>
            </wp:positionH>
            <wp:positionV relativeFrom="paragraph">
              <wp:posOffset>563880</wp:posOffset>
            </wp:positionV>
            <wp:extent cx="6048375" cy="2870200"/>
            <wp:effectExtent l="0" t="0" r="9525" b="0"/>
            <wp:wrapSquare wrapText="bothSides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668928" behindDoc="0" locked="0" layoutInCell="1" allowOverlap="1">
                <wp:simplePos x="0" y="0"/>
                <wp:positionH relativeFrom="column">
                  <wp:posOffset>4665980</wp:posOffset>
                </wp:positionH>
                <wp:positionV relativeFrom="paragraph">
                  <wp:posOffset>1123315</wp:posOffset>
                </wp:positionV>
                <wp:extent cx="502920" cy="325120"/>
                <wp:effectExtent l="0" t="0" r="0" b="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" cy="325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  <w:lang w:val="en-US" w:eastAsia="zh-CN"/>
                              </w:rPr>
                              <w:t>图4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67.4pt;margin-top:88.45pt;height:25.6pt;width:39.6pt;z-index:252668928;mso-width-relative:page;mso-height-relative:page;" filled="f" stroked="f" coordsize="21600,21600" o:gfxdata="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dD5V&#10;BdsAAAALAQAADwAAAAAAAAABACAAAAAiAAAAZHJzL2Rvd25yZXYueG1sUEsBAhQAFAAAAAgAh07i&#10;QO/bjwwfAgAAGQQAAA4AAAAAAAAAAQAgAAAAKgEAAGRycy9lMm9Eb2MueG1sUEsFBgAAAAAGAAYA&#10;WQEAALs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sz w:val="18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  <w:lang w:val="en-US" w:eastAsia="zh-CN"/>
                        </w:rPr>
                        <w:t>图4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935" distR="114935" simplePos="0" relativeHeight="252632064" behindDoc="0" locked="0" layoutInCell="1" allowOverlap="1">
            <wp:simplePos x="0" y="0"/>
            <wp:positionH relativeFrom="column">
              <wp:posOffset>4410075</wp:posOffset>
            </wp:positionH>
            <wp:positionV relativeFrom="paragraph">
              <wp:posOffset>68580</wp:posOffset>
            </wp:positionV>
            <wp:extent cx="946150" cy="1028700"/>
            <wp:effectExtent l="0" t="0" r="6350" b="0"/>
            <wp:wrapSquare wrapText="bothSides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461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24"/>
          <w:szCs w:val="28"/>
          <w:lang w:val="en-US" w:eastAsia="zh-CN"/>
        </w:rPr>
      </w:pPr>
    </w:p>
    <w:p>
      <w:pPr>
        <w:rPr>
          <w:rFonts w:hint="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3.3正反检测</w:t>
      </w:r>
    </w:p>
    <w:p>
      <w:pPr>
        <w:rPr>
          <w:szCs w:val="21"/>
        </w:rPr>
      </w:pPr>
      <w:r>
        <w:rPr>
          <w:rFonts w:hint="eastAsia"/>
          <w:szCs w:val="21"/>
          <w:lang w:eastAsia="zh-CN"/>
        </w:rPr>
        <w:t>（</w:t>
      </w:r>
      <w:r>
        <w:rPr>
          <w:rFonts w:hint="eastAsia"/>
          <w:szCs w:val="21"/>
          <w:lang w:val="en-US" w:eastAsia="zh-CN"/>
        </w:rPr>
        <w:t>1）</w:t>
      </w:r>
      <w:r>
        <w:rPr>
          <w:rFonts w:hint="eastAsia"/>
          <w:szCs w:val="21"/>
        </w:rPr>
        <w:t>思路：对于瓶盖的正反，较为明显的区别是，反面的瓶盖在盖内总会有几圈圆环，因此从该方面着手，正面的瓶盖外圈基本只有一个圆，但是反面的瓶盖有两个或以上的圆。我们认为通过检测圆的个数可以区别正反。</w:t>
      </w:r>
    </w:p>
    <w:p>
      <w:pPr>
        <w:rPr>
          <w:rFonts w:hint="eastAsia"/>
          <w:szCs w:val="21"/>
        </w:rPr>
      </w:pPr>
      <w:r>
        <w:rPr>
          <w:rFonts w:hint="eastAsia"/>
          <w:szCs w:val="21"/>
          <w:lang w:eastAsia="zh-CN"/>
        </w:rPr>
        <w:t>（</w:t>
      </w:r>
      <w:r>
        <w:rPr>
          <w:rFonts w:hint="eastAsia"/>
          <w:szCs w:val="21"/>
          <w:lang w:val="en-US" w:eastAsia="zh-CN"/>
        </w:rPr>
        <w:t>2）</w:t>
      </w:r>
      <w:r>
        <w:rPr>
          <w:rFonts w:hint="eastAsia"/>
          <w:szCs w:val="21"/>
        </w:rPr>
        <w:t>流程：</w:t>
      </w:r>
    </w:p>
    <w:p>
      <w:pPr>
        <w:ind w:firstLine="420" w:firstLineChars="0"/>
        <w:rPr>
          <w:szCs w:val="21"/>
        </w:rPr>
      </w:pPr>
      <w:r>
        <w:rPr>
          <w:rFonts w:hint="eastAsia"/>
          <w:szCs w:val="21"/>
          <w:lang w:val="en-US" w:eastAsia="zh-CN"/>
        </w:rPr>
        <w:t xml:space="preserve">a. </w:t>
      </w:r>
      <w:r>
        <w:rPr>
          <w:rFonts w:hint="eastAsia"/>
          <w:szCs w:val="21"/>
        </w:rPr>
        <w:t>对输入的原始图片通过Gauss</w:t>
      </w:r>
      <w:r>
        <w:rPr>
          <w:szCs w:val="21"/>
        </w:rPr>
        <w:t>ian</w:t>
      </w:r>
      <w:r>
        <w:rPr>
          <w:rFonts w:hint="eastAsia"/>
          <w:szCs w:val="21"/>
        </w:rPr>
        <w:t>滤波后进行canny边缘检测，得到图像中所有轮廓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  <w:lang w:val="en-US" w:eastAsia="zh-CN"/>
        </w:rPr>
        <w:t xml:space="preserve">b. </w:t>
      </w:r>
      <w:r>
        <w:rPr>
          <w:rFonts w:hint="eastAsia"/>
          <w:szCs w:val="21"/>
        </w:rPr>
        <w:t>由之前的正侧检测得到正反瓶盖的圆心以及它们的半径，通过检测同心圆的存在与否来判断是不是反面瓶盖。</w:t>
      </w:r>
    </w:p>
    <w:p>
      <w:pPr>
        <w:ind w:firstLine="420" w:firstLineChars="0"/>
        <w:rPr>
          <w:szCs w:val="21"/>
        </w:rPr>
      </w:pPr>
      <w:r>
        <w:rPr>
          <w:rFonts w:hint="eastAsia"/>
          <w:szCs w:val="21"/>
          <w:lang w:val="en-US" w:eastAsia="zh-CN"/>
        </w:rPr>
        <w:t xml:space="preserve">c. </w:t>
      </w:r>
      <w:r>
        <w:rPr>
          <w:rFonts w:hint="eastAsia"/>
          <w:szCs w:val="21"/>
        </w:rPr>
        <w:t>对于所有的圆，在每一个圆心位置处，在以这个点为圆心，半径为r</w:t>
      </w:r>
      <w:r>
        <w:rPr>
          <w:szCs w:val="21"/>
        </w:rPr>
        <w:t>/2</w:t>
      </w:r>
      <w:r>
        <w:rPr>
          <w:rFonts w:hint="eastAsia"/>
          <w:szCs w:val="21"/>
        </w:rPr>
        <w:t>的圆内，将所有像素点数值设为0</w:t>
      </w:r>
    </w:p>
    <w:p>
      <w:pPr>
        <w:ind w:firstLine="420" w:firstLineChars="0"/>
        <w:rPr>
          <w:szCs w:val="21"/>
        </w:rPr>
      </w:pPr>
      <w:r>
        <w:rPr>
          <w:rFonts w:hint="eastAsia"/>
          <w:szCs w:val="21"/>
          <w:lang w:val="en-US" w:eastAsia="zh-CN"/>
        </w:rPr>
        <w:t xml:space="preserve">d. </w:t>
      </w:r>
      <w:r>
        <w:rPr>
          <w:rFonts w:hint="eastAsia"/>
          <w:szCs w:val="21"/>
        </w:rPr>
        <w:t>我们再创建一个初始为0的数count，对于一个圆心，选取一个方向，在这个方向上辐射出一条长度为这个圆的半径的线段，检查这条线段上白点的个数，如果大于3，则count++</w:t>
      </w:r>
    </w:p>
    <w:p>
      <w:pPr>
        <w:ind w:firstLine="420" w:firstLineChars="0"/>
        <w:rPr>
          <w:szCs w:val="21"/>
        </w:rPr>
      </w:pPr>
      <w:r>
        <w:rPr>
          <w:rFonts w:hint="eastAsia"/>
          <w:szCs w:val="21"/>
          <w:lang w:val="en-US" w:eastAsia="zh-CN"/>
        </w:rPr>
        <w:t xml:space="preserve">e. </w:t>
      </w:r>
      <w:r>
        <w:rPr>
          <w:rFonts w:hint="eastAsia"/>
          <w:szCs w:val="21"/>
        </w:rPr>
        <w:t>对于所有方向均做此处理后，检查count的值，如果count的值大于4</w:t>
      </w:r>
      <w:r>
        <w:rPr>
          <w:szCs w:val="21"/>
        </w:rPr>
        <w:t>0</w:t>
      </w:r>
      <w:r>
        <w:rPr>
          <w:rFonts w:hint="eastAsia"/>
          <w:szCs w:val="21"/>
        </w:rPr>
        <w:t>，那么判断这个圆是瓶盖的反面，否则是正面</w:t>
      </w:r>
    </w:p>
    <w:p>
      <w:r>
        <w:rPr>
          <w:rFonts w:hint="eastAsia"/>
        </w:rPr>
        <w:t>重要代码展示：</w:t>
      </w:r>
    </w:p>
    <w:p>
      <w:pPr>
        <w:ind w:firstLine="420"/>
      </w:pPr>
      <w:r>
        <w:rPr>
          <w:rFonts w:hint="eastAsia"/>
        </w:rPr>
        <w:t>白点计数：</w:t>
      </w:r>
    </w:p>
    <w:p>
      <w:pPr>
        <w:ind w:firstLine="420"/>
        <w:rPr>
          <w:rFonts w:hint="eastAsia"/>
        </w:rPr>
      </w:pPr>
      <w:r>
        <w:drawing>
          <wp:inline distT="0" distB="0" distL="0" distR="0">
            <wp:extent cx="2743200" cy="2581910"/>
            <wp:effectExtent l="0" t="0" r="0" b="889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9935" cy="258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函数调用说明</w:t>
      </w:r>
    </w:p>
    <w:p>
      <w:pPr>
        <w:numPr>
          <w:ilvl w:val="0"/>
          <w:numId w:val="12"/>
        </w:numPr>
        <w:ind w:left="420" w:leftChars="0" w:hanging="420" w:firstLineChars="0"/>
      </w:pPr>
      <w:r>
        <w:rPr>
          <w:rFonts w:hint="eastAsia"/>
          <w:lang w:val="en-US" w:eastAsia="zh-CN"/>
        </w:rPr>
        <w:t>分割区域</w:t>
      </w:r>
    </w:p>
    <w:p>
      <w:pPr>
        <w:numPr>
          <w:numId w:val="0"/>
        </w:numPr>
        <w:ind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void Widget::split()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正侧检测</w:t>
      </w:r>
    </w:p>
    <w:p>
      <w:pPr>
        <w:numPr>
          <w:ilvl w:val="0"/>
          <w:numId w:val="13"/>
        </w:numPr>
        <w:ind w:left="840" w:leftChars="0" w:hanging="420" w:firstLineChars="0"/>
      </w:pPr>
      <w:r>
        <w:rPr>
          <w:rFonts w:hint="eastAsia"/>
          <w:lang w:val="en-US" w:eastAsia="zh-CN"/>
        </w:rPr>
        <w:t>检测圆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</w:rPr>
        <w:t>void Widget::searchCircles()</w:t>
      </w:r>
    </w:p>
    <w:p>
      <w:pPr>
        <w:numPr>
          <w:ilvl w:val="0"/>
          <w:numId w:val="14"/>
        </w:numPr>
        <w:ind w:left="840" w:leftChars="0" w:hanging="420" w:firstLineChars="0"/>
      </w:pPr>
      <w:r>
        <w:rPr>
          <w:rFonts w:hint="eastAsia"/>
          <w:lang w:val="en-US" w:eastAsia="zh-CN"/>
        </w:rPr>
        <w:t>检测矩形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Widget::searchSquares()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正反检测</w:t>
      </w:r>
    </w:p>
    <w:p>
      <w:pPr>
        <w:numPr>
          <w:numId w:val="0"/>
        </w:numPr>
        <w:ind w:leftChars="0" w:firstLine="420" w:firstLineChars="0"/>
      </w:pPr>
      <w:r>
        <w:rPr>
          <w:rFonts w:hint="eastAsia"/>
        </w:rPr>
        <w:t xml:space="preserve">bool Widget::test(Mat&amp; src, int x, int y, int r) </w:t>
      </w:r>
    </w:p>
    <w:p>
      <w:pPr>
        <w:numPr>
          <w:numId w:val="0"/>
        </w:numPr>
        <w:ind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此函数在searchCircles()中被调用，即在识别出圆后对每一个圆进行正反检测。</w:t>
      </w:r>
    </w:p>
    <w:p>
      <w:pPr>
        <w:pStyle w:val="2"/>
        <w:numPr>
          <w:ilvl w:val="0"/>
          <w:numId w:val="1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效果展示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标识说明：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红色圆：反面；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绿色圆：正面；</w:t>
      </w:r>
      <w:bookmarkStart w:id="0" w:name="_GoBack"/>
      <w:bookmarkEnd w:id="0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绿色框：侧面。</w:t>
      </w:r>
    </w:p>
    <w:p>
      <w:pPr>
        <w:numPr>
          <w:numId w:val="0"/>
        </w:numPr>
        <w:ind w:leftChars="0" w:firstLine="420" w:firstLine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461260" cy="3283585"/>
            <wp:effectExtent l="0" t="0" r="7620" b="825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图一）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3615690" cy="2742565"/>
            <wp:effectExtent l="0" t="0" r="11430" b="63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图二）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936240" cy="3928110"/>
            <wp:effectExtent l="0" t="0" r="5080" b="381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624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图三）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861310" cy="4006215"/>
            <wp:effectExtent l="0" t="0" r="3810" b="190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13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图四）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784600" cy="2884170"/>
            <wp:effectExtent l="0" t="0" r="10160" b="1143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图五）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828290" cy="3940175"/>
            <wp:effectExtent l="0" t="0" r="6350" b="698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图六）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813050" cy="3743325"/>
            <wp:effectExtent l="0" t="0" r="6350" b="571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图七）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818765" cy="3946525"/>
            <wp:effectExtent l="0" t="0" r="635" b="63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图八）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825115" cy="3754755"/>
            <wp:effectExtent l="0" t="0" r="9525" b="952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5115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图九）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826385" cy="3749040"/>
            <wp:effectExtent l="0" t="0" r="8255" b="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6385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图十）</w:t>
      </w:r>
    </w:p>
    <w:p>
      <w:pPr>
        <w:pStyle w:val="2"/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六、成员分工</w:t>
      </w:r>
    </w:p>
    <w:tbl>
      <w:tblPr>
        <w:tblStyle w:val="5"/>
        <w:tblW w:w="639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130"/>
        <w:gridCol w:w="2130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小组成员</w:t>
            </w:r>
          </w:p>
        </w:tc>
        <w:tc>
          <w:tcPr>
            <w:tcW w:w="2130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完成工作</w:t>
            </w:r>
          </w:p>
        </w:tc>
        <w:tc>
          <w:tcPr>
            <w:tcW w:w="213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贡献度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黄雨瑒</w:t>
            </w:r>
          </w:p>
        </w:tc>
        <w:tc>
          <w:tcPr>
            <w:tcW w:w="2130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正侧检测</w:t>
            </w:r>
          </w:p>
        </w:tc>
        <w:tc>
          <w:tcPr>
            <w:tcW w:w="213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25%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周一凡</w:t>
            </w:r>
          </w:p>
        </w:tc>
        <w:tc>
          <w:tcPr>
            <w:tcW w:w="2130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分割区域 UI</w:t>
            </w:r>
          </w:p>
        </w:tc>
        <w:tc>
          <w:tcPr>
            <w:tcW w:w="213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25%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董彦君</w:t>
            </w:r>
          </w:p>
        </w:tc>
        <w:tc>
          <w:tcPr>
            <w:tcW w:w="2130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正侧检测</w:t>
            </w:r>
          </w:p>
        </w:tc>
        <w:tc>
          <w:tcPr>
            <w:tcW w:w="213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25%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李思洋</w:t>
            </w:r>
          </w:p>
        </w:tc>
        <w:tc>
          <w:tcPr>
            <w:tcW w:w="2130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正反检测</w:t>
            </w:r>
          </w:p>
        </w:tc>
        <w:tc>
          <w:tcPr>
            <w:tcW w:w="213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25%</w:t>
            </w:r>
          </w:p>
        </w:tc>
      </w:tr>
    </w:tbl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DD7AB10"/>
    <w:multiLevelType w:val="singleLevel"/>
    <w:tmpl w:val="8DD7AB10"/>
    <w:lvl w:ilvl="0" w:tentative="0">
      <w:start w:val="1"/>
      <w:numFmt w:val="lowerLetter"/>
      <w:suff w:val="space"/>
      <w:lvlText w:val="%1."/>
      <w:lvlJc w:val="left"/>
    </w:lvl>
  </w:abstractNum>
  <w:abstractNum w:abstractNumId="1">
    <w:nsid w:val="918C533E"/>
    <w:multiLevelType w:val="singleLevel"/>
    <w:tmpl w:val="918C533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A0C28121"/>
    <w:multiLevelType w:val="singleLevel"/>
    <w:tmpl w:val="A0C2812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A26D3480"/>
    <w:multiLevelType w:val="singleLevel"/>
    <w:tmpl w:val="A26D3480"/>
    <w:lvl w:ilvl="0" w:tentative="0">
      <w:start w:val="2"/>
      <w:numFmt w:val="decimal"/>
      <w:suff w:val="nothing"/>
      <w:lvlText w:val="%1、"/>
      <w:lvlJc w:val="left"/>
    </w:lvl>
  </w:abstractNum>
  <w:abstractNum w:abstractNumId="4">
    <w:nsid w:val="B2409645"/>
    <w:multiLevelType w:val="singleLevel"/>
    <w:tmpl w:val="B2409645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B3ACF748"/>
    <w:multiLevelType w:val="multilevel"/>
    <w:tmpl w:val="B3ACF748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BB21262E"/>
    <w:multiLevelType w:val="multilevel"/>
    <w:tmpl w:val="BB21262E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7">
    <w:nsid w:val="E9D95648"/>
    <w:multiLevelType w:val="singleLevel"/>
    <w:tmpl w:val="E9D95648"/>
    <w:lvl w:ilvl="0" w:tentative="0">
      <w:start w:val="1"/>
      <w:numFmt w:val="lowerLetter"/>
      <w:suff w:val="space"/>
      <w:lvlText w:val="%1."/>
      <w:lvlJc w:val="left"/>
    </w:lvl>
  </w:abstractNum>
  <w:abstractNum w:abstractNumId="8">
    <w:nsid w:val="042F00CE"/>
    <w:multiLevelType w:val="singleLevel"/>
    <w:tmpl w:val="042F00C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36CD6733"/>
    <w:multiLevelType w:val="multilevel"/>
    <w:tmpl w:val="36CD673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0">
    <w:nsid w:val="3AEC20FD"/>
    <w:multiLevelType w:val="singleLevel"/>
    <w:tmpl w:val="3AEC20FD"/>
    <w:lvl w:ilvl="0" w:tentative="0">
      <w:start w:val="1"/>
      <w:numFmt w:val="lowerLetter"/>
      <w:suff w:val="space"/>
      <w:lvlText w:val="%1."/>
      <w:lvlJc w:val="left"/>
    </w:lvl>
  </w:abstractNum>
  <w:abstractNum w:abstractNumId="11">
    <w:nsid w:val="3F2FD502"/>
    <w:multiLevelType w:val="singleLevel"/>
    <w:tmpl w:val="3F2FD502"/>
    <w:lvl w:ilvl="0" w:tentative="0">
      <w:start w:val="1"/>
      <w:numFmt w:val="lowerLetter"/>
      <w:suff w:val="space"/>
      <w:lvlText w:val="%1."/>
      <w:lvlJc w:val="left"/>
    </w:lvl>
  </w:abstractNum>
  <w:abstractNum w:abstractNumId="12">
    <w:nsid w:val="53DB53AE"/>
    <w:multiLevelType w:val="multilevel"/>
    <w:tmpl w:val="53DB53AE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3">
    <w:nsid w:val="6E8ABEA9"/>
    <w:multiLevelType w:val="singleLevel"/>
    <w:tmpl w:val="6E8ABEA9"/>
    <w:lvl w:ilvl="0" w:tentative="0">
      <w:start w:val="1"/>
      <w:numFmt w:val="lowerLetter"/>
      <w:suff w:val="space"/>
      <w:lvlText w:val="%1."/>
      <w:lvlJc w:val="left"/>
    </w:lvl>
  </w:abstractNum>
  <w:abstractNum w:abstractNumId="14">
    <w:nsid w:val="77AA8BFE"/>
    <w:multiLevelType w:val="singleLevel"/>
    <w:tmpl w:val="77AA8BFE"/>
    <w:lvl w:ilvl="0" w:tentative="0">
      <w:start w:val="1"/>
      <w:numFmt w:val="decimal"/>
      <w:suff w:val="space"/>
      <w:lvlText w:val="(%1)"/>
      <w:lvlJc w:val="left"/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11"/>
  </w:num>
  <w:num w:numId="5">
    <w:abstractNumId w:val="12"/>
  </w:num>
  <w:num w:numId="6">
    <w:abstractNumId w:val="10"/>
  </w:num>
  <w:num w:numId="7">
    <w:abstractNumId w:val="3"/>
  </w:num>
  <w:num w:numId="8">
    <w:abstractNumId w:val="14"/>
  </w:num>
  <w:num w:numId="9">
    <w:abstractNumId w:val="0"/>
  </w:num>
  <w:num w:numId="10">
    <w:abstractNumId w:val="4"/>
  </w:num>
  <w:num w:numId="11">
    <w:abstractNumId w:val="13"/>
  </w:num>
  <w:num w:numId="12">
    <w:abstractNumId w:val="8"/>
  </w:num>
  <w:num w:numId="13">
    <w:abstractNumId w:val="9"/>
  </w:num>
  <w:num w:numId="14">
    <w:abstractNumId w:val="1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D7A4466"/>
    <w:rsid w:val="119156C7"/>
    <w:rsid w:val="12F86837"/>
    <w:rsid w:val="14E13294"/>
    <w:rsid w:val="1C343C99"/>
    <w:rsid w:val="246B772D"/>
    <w:rsid w:val="284B670B"/>
    <w:rsid w:val="35E25909"/>
    <w:rsid w:val="3D7F0D61"/>
    <w:rsid w:val="4BD12248"/>
    <w:rsid w:val="57512B67"/>
    <w:rsid w:val="59761BC7"/>
    <w:rsid w:val="5EDC6E29"/>
    <w:rsid w:val="7C573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Subtitle"/>
    <w:basedOn w:val="1"/>
    <w:next w:val="1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7">
    <w:name w:val="Emphasis"/>
    <w:basedOn w:val="6"/>
    <w:qFormat/>
    <w:uiPriority w:val="20"/>
    <w:rPr>
      <w:i/>
      <w:i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wmf"/><Relationship Id="rId7" Type="http://schemas.openxmlformats.org/officeDocument/2006/relationships/oleObject" Target="embeddings/oleObject1.bin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2020-01-03T12:58:00Z</dcterms:created>
  <dc:creator>董彦君</dc:creator>
  <cp:lastModifiedBy>董彦君</cp:lastModifiedBy>
  <dcterms:modified xsi:type="dcterms:W3CDTF">2020-01-05T04:20:56Z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