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E65F5" w14:textId="77777777" w:rsidR="00EF6D9A" w:rsidRDefault="00000000">
      <w:pPr>
        <w:pStyle w:val="Title"/>
        <w:jc w:val="center"/>
      </w:pPr>
      <w:r>
        <w:t>Silk Value Digital Platform – Architecture &amp; PRD Handover</w:t>
      </w:r>
    </w:p>
    <w:p w14:paraId="2E4A273F" w14:textId="487C0706" w:rsidR="00EF6D9A" w:rsidRDefault="00000000">
      <w:r>
        <w:t>This document is prepared for solution architects and development partners. It consolidates the end-to-end business flow, digital system architecture, and PRD structure for the Silk Value procurement, traceability, and payment platform.</w:t>
      </w:r>
      <w:r w:rsidR="00992BEC">
        <w:t xml:space="preserve"> Single app </w:t>
      </w:r>
      <w:proofErr w:type="spellStart"/>
      <w:r w:rsidR="00992BEC">
        <w:t>whould</w:t>
      </w:r>
      <w:proofErr w:type="spellEnd"/>
      <w:r w:rsidR="00992BEC">
        <w:t xml:space="preserve"> integrate all activities with limited access to each </w:t>
      </w:r>
      <w:proofErr w:type="gramStart"/>
      <w:r w:rsidR="00992BEC">
        <w:t>stakeholders</w:t>
      </w:r>
      <w:proofErr w:type="gramEnd"/>
      <w:r w:rsidR="00992BEC">
        <w:t>.</w:t>
      </w:r>
    </w:p>
    <w:p w14:paraId="6DD05B0C" w14:textId="77777777" w:rsidR="00EF6D9A" w:rsidRDefault="00000000">
      <w:r>
        <w:br w:type="page"/>
      </w:r>
    </w:p>
    <w:p w14:paraId="6D41E048" w14:textId="77777777" w:rsidR="00EF6D9A" w:rsidRDefault="00000000">
      <w:pPr>
        <w:pStyle w:val="Heading1"/>
      </w:pPr>
      <w:r>
        <w:lastRenderedPageBreak/>
        <w:t>1. End-to-End Digital Flow (Business + System)</w:t>
      </w:r>
    </w:p>
    <w:p w14:paraId="13460CFD" w14:textId="77777777" w:rsidR="00EF6D9A" w:rsidRDefault="00000000">
      <w:r>
        <w:t>The following flowchart represents the complete operational and digital lifecycle from reeler onboarding to finished goods traceability.</w:t>
      </w:r>
    </w:p>
    <w:p w14:paraId="016D0FDE" w14:textId="67336A02" w:rsidR="00EF6D9A" w:rsidRDefault="00EF6D9A">
      <w:pPr>
        <w:jc w:val="center"/>
      </w:pPr>
    </w:p>
    <w:p w14:paraId="500675D7" w14:textId="5D13B699" w:rsidR="00EF6D9A" w:rsidRDefault="00992BEC">
      <w:r>
        <w:rPr>
          <w:noProof/>
        </w:rPr>
        <w:drawing>
          <wp:inline distT="0" distB="0" distL="0" distR="0" wp14:anchorId="414B8667" wp14:editId="366508E9">
            <wp:extent cx="5486400" cy="3657600"/>
            <wp:effectExtent l="0" t="0" r="0" b="0"/>
            <wp:docPr id="81010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22E389CE" w14:textId="77777777" w:rsidR="00EF6D9A" w:rsidRDefault="00000000">
      <w:pPr>
        <w:pStyle w:val="Heading1"/>
      </w:pPr>
      <w:r>
        <w:lastRenderedPageBreak/>
        <w:t>2. One-Pager System Architecture</w:t>
      </w:r>
    </w:p>
    <w:p w14:paraId="0E2A7AD5" w14:textId="77777777" w:rsidR="00EF6D9A" w:rsidRDefault="00000000">
      <w:r>
        <w:t>This architecture diagram illustrates how mobile applications, backend services, data layers, and integrations work together to deliver traceability, payments, and analytics.</w:t>
      </w:r>
    </w:p>
    <w:p w14:paraId="0EB6EC70" w14:textId="77777777" w:rsidR="00EF6D9A" w:rsidRDefault="00000000">
      <w:pPr>
        <w:jc w:val="center"/>
      </w:pPr>
      <w:r>
        <w:rPr>
          <w:noProof/>
        </w:rPr>
        <w:drawing>
          <wp:inline distT="0" distB="0" distL="0" distR="0" wp14:anchorId="6DFA07FD" wp14:editId="2C115D49">
            <wp:extent cx="6217920" cy="35582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lk_Value_System_Architecture_OnePage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5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70BB" w14:textId="3A76C856" w:rsidR="00992BEC" w:rsidRPr="00992BEC" w:rsidRDefault="00000000" w:rsidP="00992BEC">
      <w:r>
        <w:br w:type="page"/>
      </w:r>
    </w:p>
    <w:p w14:paraId="222388CE" w14:textId="77777777" w:rsidR="00992BEC" w:rsidRPr="00992BEC" w:rsidRDefault="00992BEC" w:rsidP="00992BEC">
      <w:pPr>
        <w:jc w:val="center"/>
        <w:rPr>
          <w:b/>
          <w:bCs/>
          <w:lang w:val="en-IN"/>
        </w:rPr>
      </w:pPr>
      <w:r w:rsidRPr="00992BEC">
        <w:rPr>
          <w:b/>
          <w:bCs/>
          <w:lang w:val="en-IN"/>
        </w:rPr>
        <w:lastRenderedPageBreak/>
        <w:t>1️</w:t>
      </w:r>
      <w:r w:rsidRPr="00992BEC">
        <w:rPr>
          <w:rFonts w:ascii="Segoe UI Symbol" w:hAnsi="Segoe UI Symbol" w:cs="Segoe UI Symbol"/>
          <w:b/>
          <w:bCs/>
          <w:lang w:val="en-IN"/>
        </w:rPr>
        <w:t>⃣</w:t>
      </w:r>
      <w:r w:rsidRPr="00992BEC">
        <w:rPr>
          <w:b/>
          <w:bCs/>
          <w:lang w:val="en-IN"/>
        </w:rPr>
        <w:t xml:space="preserve"> END-TO-END FLOW CHART</w:t>
      </w:r>
    </w:p>
    <w:p w14:paraId="48441CA1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i/>
          <w:iCs/>
          <w:lang w:val="en-IN"/>
        </w:rPr>
        <w:t>Silk Value Digital Collection, Traceability &amp; Payment Platform</w:t>
      </w:r>
    </w:p>
    <w:p w14:paraId="780B2580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You can use this </w:t>
      </w:r>
      <w:r w:rsidRPr="00992BEC">
        <w:rPr>
          <w:b/>
          <w:bCs/>
          <w:lang w:val="en-IN"/>
        </w:rPr>
        <w:t>as-is</w:t>
      </w:r>
      <w:r w:rsidRPr="00992BEC">
        <w:rPr>
          <w:lang w:val="en-IN"/>
        </w:rPr>
        <w:t xml:space="preserve"> in DPR / PPT / PRD.</w:t>
      </w:r>
    </w:p>
    <w:p w14:paraId="5EAA979C" w14:textId="77777777" w:rsidR="00992BEC" w:rsidRPr="00992BEC" w:rsidRDefault="00000000" w:rsidP="00992BEC">
      <w:pPr>
        <w:rPr>
          <w:lang w:val="en-IN"/>
        </w:rPr>
      </w:pPr>
      <w:r>
        <w:rPr>
          <w:lang w:val="en-IN"/>
        </w:rPr>
        <w:pict w14:anchorId="43C07A23">
          <v:rect id="_x0000_i1025" style="width:0;height:1.5pt" o:hralign="center" o:hrstd="t" o:hr="t" fillcolor="#a0a0a0" stroked="f"/>
        </w:pict>
      </w:r>
    </w:p>
    <w:p w14:paraId="51871C1B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A) HIGH-LEVEL FLOW (Business + Tech Combined)</w:t>
      </w:r>
    </w:p>
    <w:p w14:paraId="474E08E2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Reeler Onboarding &amp; KYC</w:t>
      </w:r>
    </w:p>
    <w:p w14:paraId="17B78E1C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        ↓</w:t>
      </w:r>
    </w:p>
    <w:p w14:paraId="77D39100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Reeler Geo-Tagging &amp; Cluster Mapping</w:t>
      </w:r>
    </w:p>
    <w:p w14:paraId="0A6E9C1F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        ↓</w:t>
      </w:r>
    </w:p>
    <w:p w14:paraId="5068131F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Daily Route Planning (Vehicle + Collector Assigned)</w:t>
      </w:r>
    </w:p>
    <w:p w14:paraId="43B27F80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        ↓</w:t>
      </w:r>
    </w:p>
    <w:p w14:paraId="31D23947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Door-to-Door Collection Event</w:t>
      </w:r>
    </w:p>
    <w:p w14:paraId="68EC2238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(GPS + Time + Weight + Quality)</w:t>
      </w:r>
    </w:p>
    <w:p w14:paraId="45E9BED9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        ↓</w:t>
      </w:r>
    </w:p>
    <w:p w14:paraId="334B5204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Instant / Scheduled Payment Trigger</w:t>
      </w:r>
    </w:p>
    <w:p w14:paraId="6B962C5B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        ↓</w:t>
      </w:r>
    </w:p>
    <w:p w14:paraId="7B309524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Vehicle-Level Aggregation</w:t>
      </w:r>
    </w:p>
    <w:p w14:paraId="11D69079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        ↓</w:t>
      </w:r>
    </w:p>
    <w:p w14:paraId="6F713850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Factory Gate Cross Weighment</w:t>
      </w:r>
    </w:p>
    <w:p w14:paraId="658A4467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        ↓</w:t>
      </w:r>
    </w:p>
    <w:p w14:paraId="046F20A1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Gate QC Acceptance / Rejection</w:t>
      </w:r>
    </w:p>
    <w:p w14:paraId="3643619C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        ↓</w:t>
      </w:r>
    </w:p>
    <w:p w14:paraId="52045C16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Final Payment Settlement</w:t>
      </w:r>
    </w:p>
    <w:p w14:paraId="0C4D9D99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        ↓</w:t>
      </w:r>
    </w:p>
    <w:p w14:paraId="18A3B5C0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Batch Creation &amp; Processing Traceability</w:t>
      </w:r>
    </w:p>
    <w:p w14:paraId="5B803EF2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        ↓</w:t>
      </w:r>
    </w:p>
    <w:p w14:paraId="61FBAC98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lastRenderedPageBreak/>
        <w:t>Packing + COA Generation</w:t>
      </w:r>
    </w:p>
    <w:p w14:paraId="0F192587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        ↓</w:t>
      </w:r>
    </w:p>
    <w:p w14:paraId="52C16B82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Customer Dispatch &amp; Traceability</w:t>
      </w:r>
    </w:p>
    <w:p w14:paraId="61462E4B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        ↓</w:t>
      </w:r>
    </w:p>
    <w:p w14:paraId="5C6AEBCE" w14:textId="3D18F82A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Analytics, Reports &amp; Bank/NGO Integration</w:t>
      </w:r>
      <w:r>
        <w:rPr>
          <w:lang w:val="en-IN"/>
        </w:rPr>
        <w:t xml:space="preserve"> </w:t>
      </w:r>
      <w:proofErr w:type="gramStart"/>
      <w:r>
        <w:rPr>
          <w:lang w:val="en-IN"/>
        </w:rPr>
        <w:t>( future</w:t>
      </w:r>
      <w:proofErr w:type="gramEnd"/>
      <w:r>
        <w:rPr>
          <w:lang w:val="en-IN"/>
        </w:rPr>
        <w:t>)</w:t>
      </w:r>
    </w:p>
    <w:p w14:paraId="0CE521A5" w14:textId="77777777" w:rsidR="00992BEC" w:rsidRPr="00992BEC" w:rsidRDefault="00000000" w:rsidP="00992BEC">
      <w:pPr>
        <w:rPr>
          <w:lang w:val="en-IN"/>
        </w:rPr>
      </w:pPr>
      <w:r>
        <w:rPr>
          <w:lang w:val="en-IN"/>
        </w:rPr>
        <w:pict w14:anchorId="4A1A6349">
          <v:rect id="_x0000_i1026" style="width:0;height:1.5pt" o:hralign="center" o:hrstd="t" o:hr="t" fillcolor="#a0a0a0" stroked="f"/>
        </w:pict>
      </w:r>
    </w:p>
    <w:p w14:paraId="4D486852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B) DETAILED FLOW (Operational Accuracy)</w:t>
      </w:r>
    </w:p>
    <w:p w14:paraId="6DD6E029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[ REELER </w:t>
      </w:r>
      <w:proofErr w:type="gramStart"/>
      <w:r w:rsidRPr="00992BEC">
        <w:rPr>
          <w:lang w:val="en-IN"/>
        </w:rPr>
        <w:t>APP ]</w:t>
      </w:r>
      <w:proofErr w:type="gramEnd"/>
    </w:p>
    <w:p w14:paraId="676284F2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Reeler Registration</w:t>
      </w:r>
    </w:p>
    <w:p w14:paraId="49932216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KYC Upload (Aadhaar/PAN/Bank)</w:t>
      </w:r>
    </w:p>
    <w:p w14:paraId="2C8F8E98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Approval by Admin</w:t>
      </w:r>
    </w:p>
    <w:p w14:paraId="1A5E2694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Reeler ID + QR Generated</w:t>
      </w:r>
    </w:p>
    <w:p w14:paraId="28FAA893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Reeler Dashboard Active</w:t>
      </w:r>
    </w:p>
    <w:p w14:paraId="3321DAB5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[ COLLECTION </w:t>
      </w:r>
      <w:proofErr w:type="gramStart"/>
      <w:r w:rsidRPr="00992BEC">
        <w:rPr>
          <w:lang w:val="en-IN"/>
        </w:rPr>
        <w:t>PLANNING ]</w:t>
      </w:r>
      <w:proofErr w:type="gramEnd"/>
    </w:p>
    <w:p w14:paraId="34D01A49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Admin/Supervisor</w:t>
      </w:r>
    </w:p>
    <w:p w14:paraId="2E8D35C4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→ Map </w:t>
      </w:r>
      <w:proofErr w:type="spellStart"/>
      <w:r w:rsidRPr="00992BEC">
        <w:rPr>
          <w:lang w:val="en-IN"/>
        </w:rPr>
        <w:t>Reelers</w:t>
      </w:r>
      <w:proofErr w:type="spellEnd"/>
      <w:r w:rsidRPr="00992BEC">
        <w:rPr>
          <w:lang w:val="en-IN"/>
        </w:rPr>
        <w:t xml:space="preserve"> by Cluster</w:t>
      </w:r>
    </w:p>
    <w:p w14:paraId="7A547279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Assign Vehicle + Collector</w:t>
      </w:r>
    </w:p>
    <w:p w14:paraId="14B876BC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Generate Route Plan</w:t>
      </w:r>
    </w:p>
    <w:p w14:paraId="03AFB7A2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Push Schedule to Collector App</w:t>
      </w:r>
    </w:p>
    <w:p w14:paraId="07247136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[ FIELD COLLECTION – COLLECTOR </w:t>
      </w:r>
      <w:proofErr w:type="gramStart"/>
      <w:r w:rsidRPr="00992BEC">
        <w:rPr>
          <w:lang w:val="en-IN"/>
        </w:rPr>
        <w:t>APP ]</w:t>
      </w:r>
      <w:proofErr w:type="gramEnd"/>
    </w:p>
    <w:p w14:paraId="1C17D04E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Collector Starts Route</w:t>
      </w:r>
    </w:p>
    <w:p w14:paraId="589EEFD7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GPS + Time Auto Logged</w:t>
      </w:r>
    </w:p>
    <w:p w14:paraId="6463EB16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Select Reeler / Scan QR</w:t>
      </w:r>
    </w:p>
    <w:p w14:paraId="683E9EFB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Weigh Pupae (Bluetooth / Manual)</w:t>
      </w:r>
    </w:p>
    <w:p w14:paraId="4565E3EA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Enter Crate Count</w:t>
      </w:r>
    </w:p>
    <w:p w14:paraId="70E574F3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Quick Quality Grade</w:t>
      </w:r>
    </w:p>
    <w:p w14:paraId="2DC49287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lastRenderedPageBreak/>
        <w:t>→ Photo (Optional)</w:t>
      </w:r>
    </w:p>
    <w:p w14:paraId="69360F72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Collection Ticket Generated</w:t>
      </w:r>
    </w:p>
    <w:p w14:paraId="59FB706A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Payment Triggered (Instant / Weekly)</w:t>
      </w:r>
    </w:p>
    <w:p w14:paraId="1E1470D8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Reeler Receives Notification</w:t>
      </w:r>
    </w:p>
    <w:p w14:paraId="1139DC3F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[ VEHICLE </w:t>
      </w:r>
      <w:proofErr w:type="gramStart"/>
      <w:r w:rsidRPr="00992BEC">
        <w:rPr>
          <w:lang w:val="en-IN"/>
        </w:rPr>
        <w:t>TRACEABILITY ]</w:t>
      </w:r>
      <w:proofErr w:type="gramEnd"/>
    </w:p>
    <w:p w14:paraId="73C32531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Vehicle ID + Collector ID</w:t>
      </w:r>
    </w:p>
    <w:p w14:paraId="2076AD82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Linked to All Collection Tickets</w:t>
      </w:r>
    </w:p>
    <w:p w14:paraId="03EB0C80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Trip Sheet Auto Generated</w:t>
      </w:r>
    </w:p>
    <w:p w14:paraId="6B4B4DC9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Expected Gate Weight Calculated</w:t>
      </w:r>
    </w:p>
    <w:p w14:paraId="42F3F634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[ FACTORY </w:t>
      </w:r>
      <w:proofErr w:type="gramStart"/>
      <w:r w:rsidRPr="00992BEC">
        <w:rPr>
          <w:lang w:val="en-IN"/>
        </w:rPr>
        <w:t>GATE ]</w:t>
      </w:r>
      <w:proofErr w:type="gramEnd"/>
    </w:p>
    <w:p w14:paraId="24390F2B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Vehicle Check-In</w:t>
      </w:r>
    </w:p>
    <w:p w14:paraId="3C07BC23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Gate Weighment</w:t>
      </w:r>
    </w:p>
    <w:p w14:paraId="0FC96A8D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Compare with Field Weight</w:t>
      </w:r>
    </w:p>
    <w:p w14:paraId="3D0962EA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QC Check (Accept / Reject / Deduction)</w:t>
      </w:r>
    </w:p>
    <w:p w14:paraId="2C246D9F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Final Accepted Qty per Reeler</w:t>
      </w:r>
    </w:p>
    <w:p w14:paraId="0C8E3299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Ledger Updated</w:t>
      </w:r>
    </w:p>
    <w:p w14:paraId="4637D626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[ </w:t>
      </w:r>
      <w:proofErr w:type="gramStart"/>
      <w:r w:rsidRPr="00992BEC">
        <w:rPr>
          <w:lang w:val="en-IN"/>
        </w:rPr>
        <w:t>PAYMENTS ]</w:t>
      </w:r>
      <w:proofErr w:type="gramEnd"/>
    </w:p>
    <w:p w14:paraId="671F3CFB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Finance Approval (Auto / Manual)</w:t>
      </w:r>
    </w:p>
    <w:p w14:paraId="34734678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Bank / UPI Payout</w:t>
      </w:r>
    </w:p>
    <w:p w14:paraId="456348E7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Payment Confirmation</w:t>
      </w:r>
    </w:p>
    <w:p w14:paraId="0CF0A18F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Reeler Ledger Updated</w:t>
      </w:r>
    </w:p>
    <w:p w14:paraId="0672A40C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[ PROCESSING &amp; </w:t>
      </w:r>
      <w:proofErr w:type="gramStart"/>
      <w:r w:rsidRPr="00992BEC">
        <w:rPr>
          <w:lang w:val="en-IN"/>
        </w:rPr>
        <w:t>TRACEABILITY ]</w:t>
      </w:r>
      <w:proofErr w:type="gramEnd"/>
    </w:p>
    <w:p w14:paraId="770C2391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Batch ID Created</w:t>
      </w:r>
    </w:p>
    <w:p w14:paraId="27BD6F42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Link All Reeler Tickets</w:t>
      </w:r>
    </w:p>
    <w:p w14:paraId="2961FAF0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Drying + QC Results Logged</w:t>
      </w:r>
    </w:p>
    <w:p w14:paraId="2EE4995D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Packing (25 kg bags)</w:t>
      </w:r>
    </w:p>
    <w:p w14:paraId="12DC45E7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lastRenderedPageBreak/>
        <w:t>→ COA Generated</w:t>
      </w:r>
    </w:p>
    <w:p w14:paraId="27725C7A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[ </w:t>
      </w:r>
      <w:proofErr w:type="gramStart"/>
      <w:r w:rsidRPr="00992BEC">
        <w:rPr>
          <w:lang w:val="en-IN"/>
        </w:rPr>
        <w:t>DISPATCH ]</w:t>
      </w:r>
      <w:proofErr w:type="gramEnd"/>
    </w:p>
    <w:p w14:paraId="69527894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Sales Order Linked</w:t>
      </w:r>
    </w:p>
    <w:p w14:paraId="1BE8B1D1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Batch Selected</w:t>
      </w:r>
    </w:p>
    <w:p w14:paraId="2CAEFE5C" w14:textId="77777777" w:rsidR="00992BEC" w:rsidRDefault="00992BEC" w:rsidP="00992BEC">
      <w:pPr>
        <w:rPr>
          <w:lang w:val="en-IN"/>
        </w:rPr>
      </w:pPr>
    </w:p>
    <w:p w14:paraId="109A92E7" w14:textId="4C9FE20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 xml:space="preserve">[ ANALYTICS &amp; </w:t>
      </w:r>
      <w:proofErr w:type="gramStart"/>
      <w:r w:rsidRPr="00992BEC">
        <w:rPr>
          <w:lang w:val="en-IN"/>
        </w:rPr>
        <w:t>REPORTING ]</w:t>
      </w:r>
      <w:proofErr w:type="gramEnd"/>
    </w:p>
    <w:p w14:paraId="150267E9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Admin Dashboard</w:t>
      </w:r>
    </w:p>
    <w:p w14:paraId="18590DC5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Reeler Income Reports</w:t>
      </w:r>
    </w:p>
    <w:p w14:paraId="2B71F3EB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Collection Efficiency</w:t>
      </w:r>
    </w:p>
    <w:p w14:paraId="4DA73E6F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Quality Trends</w:t>
      </w:r>
    </w:p>
    <w:p w14:paraId="24130DC7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ESG Impact Metrics</w:t>
      </w:r>
    </w:p>
    <w:p w14:paraId="0A0462E3" w14:textId="77777777" w:rsidR="00992BEC" w:rsidRPr="00992BEC" w:rsidRDefault="00992BEC" w:rsidP="00992BEC">
      <w:pPr>
        <w:rPr>
          <w:lang w:val="en-IN"/>
        </w:rPr>
      </w:pPr>
      <w:r w:rsidRPr="00992BEC">
        <w:rPr>
          <w:lang w:val="en-IN"/>
        </w:rPr>
        <w:t>→ Bank / NGO Reports (Consent-based)</w:t>
      </w:r>
    </w:p>
    <w:p w14:paraId="65525EE7" w14:textId="77777777" w:rsidR="00992BEC" w:rsidRPr="00992BEC" w:rsidRDefault="00000000" w:rsidP="00992BEC">
      <w:pPr>
        <w:rPr>
          <w:lang w:val="en-IN"/>
        </w:rPr>
      </w:pPr>
      <w:r>
        <w:rPr>
          <w:lang w:val="en-IN"/>
        </w:rPr>
        <w:pict w14:anchorId="715FC7CD">
          <v:rect id="_x0000_i1027" style="width:0;height:1.5pt" o:hralign="center" o:hrstd="t" o:hr="t" fillcolor="#a0a0a0" stroked="f"/>
        </w:pict>
      </w:r>
    </w:p>
    <w:p w14:paraId="240FA5DA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2️</w:t>
      </w:r>
      <w:r w:rsidRPr="00992BEC">
        <w:rPr>
          <w:rFonts w:ascii="Segoe UI Symbol" w:hAnsi="Segoe UI Symbol" w:cs="Segoe UI Symbol"/>
          <w:b/>
          <w:bCs/>
          <w:lang w:val="en-IN"/>
        </w:rPr>
        <w:t>⃣</w:t>
      </w:r>
      <w:r w:rsidRPr="00992BEC">
        <w:rPr>
          <w:b/>
          <w:bCs/>
          <w:lang w:val="en-IN"/>
        </w:rPr>
        <w:t xml:space="preserve"> PRD (PRODUCT REQUIREMENTS DOCUMENT) – STRUCTURE</w:t>
      </w:r>
    </w:p>
    <w:p w14:paraId="40D2B64A" w14:textId="77777777" w:rsidR="00992BEC" w:rsidRPr="00992BEC" w:rsidRDefault="00992BEC" w:rsidP="00992BEC">
      <w:pPr>
        <w:rPr>
          <w:lang w:val="en-IN"/>
        </w:rPr>
      </w:pPr>
      <w:r w:rsidRPr="00992BEC">
        <w:rPr>
          <w:b/>
          <w:bCs/>
          <w:lang w:val="en-IN"/>
        </w:rPr>
        <w:t>“PRD – Silk Value Digital Procurement &amp; Traceability Platform”</w:t>
      </w:r>
    </w:p>
    <w:p w14:paraId="6EA803EE" w14:textId="77777777" w:rsidR="00992BEC" w:rsidRPr="00992BEC" w:rsidRDefault="00000000" w:rsidP="00992BEC">
      <w:pPr>
        <w:rPr>
          <w:lang w:val="en-IN"/>
        </w:rPr>
      </w:pPr>
      <w:r>
        <w:rPr>
          <w:lang w:val="en-IN"/>
        </w:rPr>
        <w:pict w14:anchorId="0280ECFA">
          <v:rect id="_x0000_i1028" style="width:0;height:1.5pt" o:hralign="center" o:hrstd="t" o:hr="t" fillcolor="#a0a0a0" stroked="f"/>
        </w:pict>
      </w:r>
    </w:p>
    <w:p w14:paraId="3EABB381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1. Document Overview</w:t>
      </w:r>
    </w:p>
    <w:p w14:paraId="5C122105" w14:textId="77777777" w:rsidR="00992BEC" w:rsidRPr="00992BEC" w:rsidRDefault="00992BEC" w:rsidP="00992BEC">
      <w:pPr>
        <w:numPr>
          <w:ilvl w:val="0"/>
          <w:numId w:val="10"/>
        </w:numPr>
        <w:rPr>
          <w:lang w:val="en-IN"/>
        </w:rPr>
      </w:pPr>
      <w:r w:rsidRPr="00992BEC">
        <w:rPr>
          <w:lang w:val="en-IN"/>
        </w:rPr>
        <w:t>Product Name</w:t>
      </w:r>
    </w:p>
    <w:p w14:paraId="3E89AFC2" w14:textId="77777777" w:rsidR="00992BEC" w:rsidRPr="00992BEC" w:rsidRDefault="00992BEC" w:rsidP="00992BEC">
      <w:pPr>
        <w:numPr>
          <w:ilvl w:val="0"/>
          <w:numId w:val="10"/>
        </w:numPr>
        <w:rPr>
          <w:lang w:val="en-IN"/>
        </w:rPr>
      </w:pPr>
      <w:r w:rsidRPr="00992BEC">
        <w:rPr>
          <w:lang w:val="en-IN"/>
        </w:rPr>
        <w:t>Version</w:t>
      </w:r>
    </w:p>
    <w:p w14:paraId="43287161" w14:textId="77777777" w:rsidR="00992BEC" w:rsidRPr="00992BEC" w:rsidRDefault="00992BEC" w:rsidP="00992BEC">
      <w:pPr>
        <w:numPr>
          <w:ilvl w:val="0"/>
          <w:numId w:val="10"/>
        </w:numPr>
        <w:rPr>
          <w:lang w:val="en-IN"/>
        </w:rPr>
      </w:pPr>
      <w:r w:rsidRPr="00992BEC">
        <w:rPr>
          <w:lang w:val="en-IN"/>
        </w:rPr>
        <w:t>Prepared by</w:t>
      </w:r>
    </w:p>
    <w:p w14:paraId="01927028" w14:textId="77777777" w:rsidR="00992BEC" w:rsidRPr="00992BEC" w:rsidRDefault="00992BEC" w:rsidP="00992BEC">
      <w:pPr>
        <w:numPr>
          <w:ilvl w:val="0"/>
          <w:numId w:val="10"/>
        </w:numPr>
        <w:rPr>
          <w:lang w:val="en-IN"/>
        </w:rPr>
      </w:pPr>
      <w:r w:rsidRPr="00992BEC">
        <w:rPr>
          <w:lang w:val="en-IN"/>
        </w:rPr>
        <w:t>Date</w:t>
      </w:r>
    </w:p>
    <w:p w14:paraId="69E560CE" w14:textId="77777777" w:rsidR="00992BEC" w:rsidRPr="00992BEC" w:rsidRDefault="00992BEC" w:rsidP="00992BEC">
      <w:pPr>
        <w:numPr>
          <w:ilvl w:val="0"/>
          <w:numId w:val="10"/>
        </w:numPr>
        <w:rPr>
          <w:lang w:val="en-IN"/>
        </w:rPr>
      </w:pPr>
      <w:r w:rsidRPr="00992BEC">
        <w:rPr>
          <w:lang w:val="en-IN"/>
        </w:rPr>
        <w:t>Stakeholders</w:t>
      </w:r>
    </w:p>
    <w:p w14:paraId="1FBFBA79" w14:textId="77777777" w:rsidR="00992BEC" w:rsidRPr="00992BEC" w:rsidRDefault="00000000" w:rsidP="00992BEC">
      <w:pPr>
        <w:rPr>
          <w:lang w:val="en-IN"/>
        </w:rPr>
      </w:pPr>
      <w:r>
        <w:rPr>
          <w:lang w:val="en-IN"/>
        </w:rPr>
        <w:pict w14:anchorId="270FDCB5">
          <v:rect id="_x0000_i1029" style="width:0;height:1.5pt" o:hralign="center" o:hrstd="t" o:hr="t" fillcolor="#a0a0a0" stroked="f"/>
        </w:pict>
      </w:r>
    </w:p>
    <w:p w14:paraId="196167A9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2. Problem Statement</w:t>
      </w:r>
    </w:p>
    <w:p w14:paraId="48D27E9C" w14:textId="77777777" w:rsidR="00992BEC" w:rsidRPr="00992BEC" w:rsidRDefault="00992BEC" w:rsidP="00992BEC">
      <w:pPr>
        <w:numPr>
          <w:ilvl w:val="0"/>
          <w:numId w:val="11"/>
        </w:numPr>
        <w:rPr>
          <w:lang w:val="en-IN"/>
        </w:rPr>
      </w:pPr>
      <w:r w:rsidRPr="00992BEC">
        <w:rPr>
          <w:lang w:val="en-IN"/>
        </w:rPr>
        <w:t>Unorganised pupae collection</w:t>
      </w:r>
    </w:p>
    <w:p w14:paraId="4E4FF3B3" w14:textId="77777777" w:rsidR="00992BEC" w:rsidRPr="00992BEC" w:rsidRDefault="00992BEC" w:rsidP="00992BEC">
      <w:pPr>
        <w:numPr>
          <w:ilvl w:val="0"/>
          <w:numId w:val="11"/>
        </w:numPr>
        <w:rPr>
          <w:lang w:val="en-IN"/>
        </w:rPr>
      </w:pPr>
      <w:r w:rsidRPr="00992BEC">
        <w:rPr>
          <w:lang w:val="en-IN"/>
        </w:rPr>
        <w:t>No traceability</w:t>
      </w:r>
    </w:p>
    <w:p w14:paraId="6C44E960" w14:textId="77777777" w:rsidR="00992BEC" w:rsidRPr="00992BEC" w:rsidRDefault="00992BEC" w:rsidP="00992BEC">
      <w:pPr>
        <w:numPr>
          <w:ilvl w:val="0"/>
          <w:numId w:val="11"/>
        </w:numPr>
        <w:rPr>
          <w:lang w:val="en-IN"/>
        </w:rPr>
      </w:pPr>
      <w:r w:rsidRPr="00992BEC">
        <w:rPr>
          <w:lang w:val="en-IN"/>
        </w:rPr>
        <w:lastRenderedPageBreak/>
        <w:t>Payment delays</w:t>
      </w:r>
    </w:p>
    <w:p w14:paraId="2AB9EF6D" w14:textId="77777777" w:rsidR="00992BEC" w:rsidRPr="00992BEC" w:rsidRDefault="00992BEC" w:rsidP="00992BEC">
      <w:pPr>
        <w:numPr>
          <w:ilvl w:val="0"/>
          <w:numId w:val="11"/>
        </w:numPr>
        <w:rPr>
          <w:lang w:val="en-IN"/>
        </w:rPr>
      </w:pPr>
      <w:r w:rsidRPr="00992BEC">
        <w:rPr>
          <w:lang w:val="en-IN"/>
        </w:rPr>
        <w:t xml:space="preserve">No formal income proof for </w:t>
      </w:r>
      <w:proofErr w:type="spellStart"/>
      <w:r w:rsidRPr="00992BEC">
        <w:rPr>
          <w:lang w:val="en-IN"/>
        </w:rPr>
        <w:t>reelers</w:t>
      </w:r>
      <w:proofErr w:type="spellEnd"/>
    </w:p>
    <w:p w14:paraId="3A2303A3" w14:textId="77777777" w:rsidR="00992BEC" w:rsidRPr="00992BEC" w:rsidRDefault="00992BEC" w:rsidP="00992BEC">
      <w:pPr>
        <w:numPr>
          <w:ilvl w:val="0"/>
          <w:numId w:val="11"/>
        </w:numPr>
        <w:rPr>
          <w:lang w:val="en-IN"/>
        </w:rPr>
      </w:pPr>
      <w:r w:rsidRPr="00992BEC">
        <w:rPr>
          <w:lang w:val="en-IN"/>
        </w:rPr>
        <w:t>No data layer for banks/NGOs</w:t>
      </w:r>
    </w:p>
    <w:p w14:paraId="6C4F524A" w14:textId="77777777" w:rsidR="00992BEC" w:rsidRPr="00992BEC" w:rsidRDefault="00000000" w:rsidP="00992BEC">
      <w:pPr>
        <w:rPr>
          <w:lang w:val="en-IN"/>
        </w:rPr>
      </w:pPr>
      <w:r>
        <w:rPr>
          <w:lang w:val="en-IN"/>
        </w:rPr>
        <w:pict w14:anchorId="2692D3D7">
          <v:rect id="_x0000_i1030" style="width:0;height:1.5pt" o:hralign="center" o:hrstd="t" o:hr="t" fillcolor="#a0a0a0" stroked="f"/>
        </w:pict>
      </w:r>
    </w:p>
    <w:p w14:paraId="3A14C510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3. Product Vision &amp; Objectives</w:t>
      </w:r>
    </w:p>
    <w:p w14:paraId="49D8CB1B" w14:textId="77777777" w:rsidR="00992BEC" w:rsidRPr="00992BEC" w:rsidRDefault="00992BEC" w:rsidP="00992BEC">
      <w:pPr>
        <w:rPr>
          <w:lang w:val="en-IN"/>
        </w:rPr>
      </w:pPr>
      <w:r w:rsidRPr="00992BEC">
        <w:rPr>
          <w:b/>
          <w:bCs/>
          <w:lang w:val="en-IN"/>
        </w:rPr>
        <w:t>Vision:</w:t>
      </w:r>
      <w:r w:rsidRPr="00992BEC">
        <w:rPr>
          <w:lang w:val="en-IN"/>
        </w:rPr>
        <w:br/>
        <w:t xml:space="preserve">Create India’s first </w:t>
      </w:r>
      <w:r w:rsidRPr="00992BEC">
        <w:rPr>
          <w:b/>
          <w:bCs/>
          <w:lang w:val="en-IN"/>
        </w:rPr>
        <w:t>traceable, payment-enabled sericulture by-product platform</w:t>
      </w:r>
      <w:r w:rsidRPr="00992BEC">
        <w:rPr>
          <w:lang w:val="en-IN"/>
        </w:rPr>
        <w:t xml:space="preserve"> that converts waste into value while uplifting </w:t>
      </w:r>
      <w:proofErr w:type="spellStart"/>
      <w:r w:rsidRPr="00992BEC">
        <w:rPr>
          <w:lang w:val="en-IN"/>
        </w:rPr>
        <w:t>reelers</w:t>
      </w:r>
      <w:proofErr w:type="spellEnd"/>
      <w:r w:rsidRPr="00992BEC">
        <w:rPr>
          <w:lang w:val="en-IN"/>
        </w:rPr>
        <w:t>.</w:t>
      </w:r>
    </w:p>
    <w:p w14:paraId="1CF4B1EA" w14:textId="77777777" w:rsidR="00992BEC" w:rsidRPr="00992BEC" w:rsidRDefault="00992BEC" w:rsidP="00992BEC">
      <w:pPr>
        <w:rPr>
          <w:lang w:val="en-IN"/>
        </w:rPr>
      </w:pPr>
      <w:r w:rsidRPr="00992BEC">
        <w:rPr>
          <w:b/>
          <w:bCs/>
          <w:lang w:val="en-IN"/>
        </w:rPr>
        <w:t>Objectives:</w:t>
      </w:r>
    </w:p>
    <w:p w14:paraId="725A0F15" w14:textId="77777777" w:rsidR="00992BEC" w:rsidRPr="00992BEC" w:rsidRDefault="00992BEC" w:rsidP="00992BEC">
      <w:pPr>
        <w:numPr>
          <w:ilvl w:val="0"/>
          <w:numId w:val="12"/>
        </w:numPr>
        <w:rPr>
          <w:lang w:val="en-IN"/>
        </w:rPr>
      </w:pPr>
      <w:r w:rsidRPr="00992BEC">
        <w:rPr>
          <w:lang w:val="en-IN"/>
        </w:rPr>
        <w:t xml:space="preserve">100% traceability from </w:t>
      </w:r>
      <w:proofErr w:type="spellStart"/>
      <w:r w:rsidRPr="00992BEC">
        <w:rPr>
          <w:lang w:val="en-IN"/>
        </w:rPr>
        <w:t>reeler</w:t>
      </w:r>
      <w:proofErr w:type="spellEnd"/>
      <w:r w:rsidRPr="00992BEC">
        <w:rPr>
          <w:lang w:val="en-IN"/>
        </w:rPr>
        <w:t xml:space="preserve"> to finished goods</w:t>
      </w:r>
    </w:p>
    <w:p w14:paraId="040197DC" w14:textId="77777777" w:rsidR="00992BEC" w:rsidRPr="00992BEC" w:rsidRDefault="00992BEC" w:rsidP="00992BEC">
      <w:pPr>
        <w:numPr>
          <w:ilvl w:val="0"/>
          <w:numId w:val="12"/>
        </w:numPr>
        <w:rPr>
          <w:lang w:val="en-IN"/>
        </w:rPr>
      </w:pPr>
      <w:r w:rsidRPr="00992BEC">
        <w:rPr>
          <w:lang w:val="en-IN"/>
        </w:rPr>
        <w:t>Same-day or defined-cycle payments</w:t>
      </w:r>
    </w:p>
    <w:p w14:paraId="4C2B96E2" w14:textId="77777777" w:rsidR="00992BEC" w:rsidRPr="00992BEC" w:rsidRDefault="00992BEC" w:rsidP="00992BEC">
      <w:pPr>
        <w:numPr>
          <w:ilvl w:val="0"/>
          <w:numId w:val="12"/>
        </w:numPr>
        <w:rPr>
          <w:lang w:val="en-IN"/>
        </w:rPr>
      </w:pPr>
      <w:r w:rsidRPr="00992BEC">
        <w:rPr>
          <w:lang w:val="en-IN"/>
        </w:rPr>
        <w:t xml:space="preserve">Bank-ready transaction history for </w:t>
      </w:r>
      <w:proofErr w:type="spellStart"/>
      <w:r w:rsidRPr="00992BEC">
        <w:rPr>
          <w:lang w:val="en-IN"/>
        </w:rPr>
        <w:t>reelers</w:t>
      </w:r>
      <w:proofErr w:type="spellEnd"/>
    </w:p>
    <w:p w14:paraId="3F482C46" w14:textId="77777777" w:rsidR="00992BEC" w:rsidRPr="00992BEC" w:rsidRDefault="00992BEC" w:rsidP="00992BEC">
      <w:pPr>
        <w:numPr>
          <w:ilvl w:val="0"/>
          <w:numId w:val="12"/>
        </w:numPr>
        <w:rPr>
          <w:lang w:val="en-IN"/>
        </w:rPr>
      </w:pPr>
      <w:r w:rsidRPr="00992BEC">
        <w:rPr>
          <w:lang w:val="en-IN"/>
        </w:rPr>
        <w:t>Scalable cluster-based model</w:t>
      </w:r>
    </w:p>
    <w:p w14:paraId="4ED760E8" w14:textId="77777777" w:rsidR="00992BEC" w:rsidRPr="00992BEC" w:rsidRDefault="00000000" w:rsidP="00992BEC">
      <w:pPr>
        <w:rPr>
          <w:lang w:val="en-IN"/>
        </w:rPr>
      </w:pPr>
      <w:r>
        <w:rPr>
          <w:lang w:val="en-IN"/>
        </w:rPr>
        <w:pict w14:anchorId="69D59F8B">
          <v:rect id="_x0000_i1031" style="width:0;height:1.5pt" o:hralign="center" o:hrstd="t" o:hr="t" fillcolor="#a0a0a0" stroked="f"/>
        </w:pict>
      </w:r>
    </w:p>
    <w:p w14:paraId="37AD7834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4. User Personas</w:t>
      </w:r>
    </w:p>
    <w:p w14:paraId="14E92727" w14:textId="77777777" w:rsidR="00992BEC" w:rsidRPr="00992BEC" w:rsidRDefault="00992BEC" w:rsidP="00992BEC">
      <w:pPr>
        <w:numPr>
          <w:ilvl w:val="0"/>
          <w:numId w:val="13"/>
        </w:numPr>
        <w:rPr>
          <w:lang w:val="en-IN"/>
        </w:rPr>
      </w:pPr>
      <w:r w:rsidRPr="00992BEC">
        <w:rPr>
          <w:lang w:val="en-IN"/>
        </w:rPr>
        <w:t>Reeler</w:t>
      </w:r>
    </w:p>
    <w:p w14:paraId="4F8FC8DA" w14:textId="77777777" w:rsidR="00992BEC" w:rsidRPr="00992BEC" w:rsidRDefault="00992BEC" w:rsidP="00992BEC">
      <w:pPr>
        <w:numPr>
          <w:ilvl w:val="0"/>
          <w:numId w:val="13"/>
        </w:numPr>
        <w:rPr>
          <w:lang w:val="en-IN"/>
        </w:rPr>
      </w:pPr>
      <w:r w:rsidRPr="00992BEC">
        <w:rPr>
          <w:lang w:val="en-IN"/>
        </w:rPr>
        <w:t>Collection Agent</w:t>
      </w:r>
    </w:p>
    <w:p w14:paraId="5A192A30" w14:textId="77777777" w:rsidR="00992BEC" w:rsidRPr="00992BEC" w:rsidRDefault="00992BEC" w:rsidP="00992BEC">
      <w:pPr>
        <w:numPr>
          <w:ilvl w:val="0"/>
          <w:numId w:val="13"/>
        </w:numPr>
        <w:rPr>
          <w:lang w:val="en-IN"/>
        </w:rPr>
      </w:pPr>
      <w:r w:rsidRPr="00992BEC">
        <w:rPr>
          <w:lang w:val="en-IN"/>
        </w:rPr>
        <w:t>Supervisor</w:t>
      </w:r>
    </w:p>
    <w:p w14:paraId="127448DC" w14:textId="77777777" w:rsidR="00992BEC" w:rsidRPr="00992BEC" w:rsidRDefault="00992BEC" w:rsidP="00992BEC">
      <w:pPr>
        <w:numPr>
          <w:ilvl w:val="0"/>
          <w:numId w:val="13"/>
        </w:numPr>
        <w:rPr>
          <w:lang w:val="en-IN"/>
        </w:rPr>
      </w:pPr>
      <w:r w:rsidRPr="00992BEC">
        <w:rPr>
          <w:lang w:val="en-IN"/>
        </w:rPr>
        <w:t>Factory QC Operator</w:t>
      </w:r>
    </w:p>
    <w:p w14:paraId="121BD619" w14:textId="77777777" w:rsidR="00992BEC" w:rsidRPr="00992BEC" w:rsidRDefault="00992BEC" w:rsidP="00992BEC">
      <w:pPr>
        <w:numPr>
          <w:ilvl w:val="0"/>
          <w:numId w:val="13"/>
        </w:numPr>
        <w:rPr>
          <w:lang w:val="en-IN"/>
        </w:rPr>
      </w:pPr>
      <w:r w:rsidRPr="00992BEC">
        <w:rPr>
          <w:lang w:val="en-IN"/>
        </w:rPr>
        <w:t>Finance/Admin</w:t>
      </w:r>
    </w:p>
    <w:p w14:paraId="50F13D12" w14:textId="77777777" w:rsidR="00992BEC" w:rsidRPr="00992BEC" w:rsidRDefault="00992BEC" w:rsidP="00992BEC">
      <w:pPr>
        <w:numPr>
          <w:ilvl w:val="0"/>
          <w:numId w:val="13"/>
        </w:numPr>
        <w:rPr>
          <w:lang w:val="en-IN"/>
        </w:rPr>
      </w:pPr>
      <w:r w:rsidRPr="00992BEC">
        <w:rPr>
          <w:lang w:val="en-IN"/>
        </w:rPr>
        <w:t>External Partner (Bank/NGO – Read Only)</w:t>
      </w:r>
    </w:p>
    <w:p w14:paraId="51C0BA06" w14:textId="77777777" w:rsidR="00992BEC" w:rsidRPr="00992BEC" w:rsidRDefault="00000000" w:rsidP="00992BEC">
      <w:pPr>
        <w:rPr>
          <w:lang w:val="en-IN"/>
        </w:rPr>
      </w:pPr>
      <w:r>
        <w:rPr>
          <w:lang w:val="en-IN"/>
        </w:rPr>
        <w:pict w14:anchorId="4356796D">
          <v:rect id="_x0000_i1032" style="width:0;height:1.5pt" o:hralign="center" o:hrstd="t" o:hr="t" fillcolor="#a0a0a0" stroked="f"/>
        </w:pict>
      </w:r>
    </w:p>
    <w:p w14:paraId="69AD53E4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5. User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2374"/>
      </w:tblGrid>
      <w:tr w:rsidR="00992BEC" w:rsidRPr="00992BEC" w14:paraId="77369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83841" w14:textId="77777777" w:rsidR="00992BEC" w:rsidRPr="00992BEC" w:rsidRDefault="00992BEC" w:rsidP="00992BEC">
            <w:pPr>
              <w:rPr>
                <w:b/>
                <w:bCs/>
                <w:lang w:val="en-IN"/>
              </w:rPr>
            </w:pPr>
            <w:r w:rsidRPr="00992BEC">
              <w:rPr>
                <w:b/>
                <w:bCs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412FB11" w14:textId="77777777" w:rsidR="00992BEC" w:rsidRPr="00992BEC" w:rsidRDefault="00992BEC" w:rsidP="00992BEC">
            <w:pPr>
              <w:rPr>
                <w:b/>
                <w:bCs/>
                <w:lang w:val="en-IN"/>
              </w:rPr>
            </w:pPr>
            <w:r w:rsidRPr="00992BEC">
              <w:rPr>
                <w:b/>
                <w:bCs/>
                <w:lang w:val="en-IN"/>
              </w:rPr>
              <w:t>Permissions</w:t>
            </w:r>
          </w:p>
        </w:tc>
      </w:tr>
      <w:tr w:rsidR="00992BEC" w:rsidRPr="00992BEC" w14:paraId="6E03D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5002" w14:textId="77777777" w:rsidR="00992BEC" w:rsidRPr="00992BEC" w:rsidRDefault="00992BEC" w:rsidP="00992BEC">
            <w:pPr>
              <w:rPr>
                <w:lang w:val="en-IN"/>
              </w:rPr>
            </w:pPr>
            <w:r w:rsidRPr="00992BEC">
              <w:rPr>
                <w:lang w:val="en-IN"/>
              </w:rPr>
              <w:t>Reeler</w:t>
            </w:r>
          </w:p>
        </w:tc>
        <w:tc>
          <w:tcPr>
            <w:tcW w:w="0" w:type="auto"/>
            <w:vAlign w:val="center"/>
            <w:hideMark/>
          </w:tcPr>
          <w:p w14:paraId="116F184C" w14:textId="77777777" w:rsidR="00992BEC" w:rsidRPr="00992BEC" w:rsidRDefault="00992BEC" w:rsidP="00992BEC">
            <w:pPr>
              <w:rPr>
                <w:lang w:val="en-IN"/>
              </w:rPr>
            </w:pPr>
            <w:r w:rsidRPr="00992BEC">
              <w:rPr>
                <w:lang w:val="en-IN"/>
              </w:rPr>
              <w:t>View own data, earnings</w:t>
            </w:r>
          </w:p>
        </w:tc>
      </w:tr>
      <w:tr w:rsidR="00992BEC" w:rsidRPr="00992BEC" w14:paraId="57E33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55E5" w14:textId="77777777" w:rsidR="00992BEC" w:rsidRPr="00992BEC" w:rsidRDefault="00992BEC" w:rsidP="00992BEC">
            <w:pPr>
              <w:rPr>
                <w:lang w:val="en-IN"/>
              </w:rPr>
            </w:pPr>
            <w:r w:rsidRPr="00992BEC">
              <w:rPr>
                <w:lang w:val="en-IN"/>
              </w:rPr>
              <w:t>Collector</w:t>
            </w:r>
          </w:p>
        </w:tc>
        <w:tc>
          <w:tcPr>
            <w:tcW w:w="0" w:type="auto"/>
            <w:vAlign w:val="center"/>
            <w:hideMark/>
          </w:tcPr>
          <w:p w14:paraId="210F0297" w14:textId="77777777" w:rsidR="00992BEC" w:rsidRPr="00992BEC" w:rsidRDefault="00992BEC" w:rsidP="00992BEC">
            <w:pPr>
              <w:rPr>
                <w:lang w:val="en-IN"/>
              </w:rPr>
            </w:pPr>
            <w:r w:rsidRPr="00992BEC">
              <w:rPr>
                <w:lang w:val="en-IN"/>
              </w:rPr>
              <w:t>Collect, weigh, submit</w:t>
            </w:r>
          </w:p>
        </w:tc>
      </w:tr>
      <w:tr w:rsidR="00992BEC" w:rsidRPr="00992BEC" w14:paraId="2D4A5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6C8EF" w14:textId="77777777" w:rsidR="00992BEC" w:rsidRPr="00992BEC" w:rsidRDefault="00992BEC" w:rsidP="00992BEC">
            <w:pPr>
              <w:rPr>
                <w:lang w:val="en-IN"/>
              </w:rPr>
            </w:pPr>
            <w:r w:rsidRPr="00992BEC">
              <w:rPr>
                <w:lang w:val="en-IN"/>
              </w:rPr>
              <w:lastRenderedPageBreak/>
              <w:t>Supervisor</w:t>
            </w:r>
          </w:p>
        </w:tc>
        <w:tc>
          <w:tcPr>
            <w:tcW w:w="0" w:type="auto"/>
            <w:vAlign w:val="center"/>
            <w:hideMark/>
          </w:tcPr>
          <w:p w14:paraId="67E73E35" w14:textId="77777777" w:rsidR="00992BEC" w:rsidRPr="00992BEC" w:rsidRDefault="00992BEC" w:rsidP="00992BEC">
            <w:pPr>
              <w:rPr>
                <w:lang w:val="en-IN"/>
              </w:rPr>
            </w:pPr>
            <w:r w:rsidRPr="00992BEC">
              <w:rPr>
                <w:lang w:val="en-IN"/>
              </w:rPr>
              <w:t>Route, approve, monitor</w:t>
            </w:r>
          </w:p>
        </w:tc>
      </w:tr>
      <w:tr w:rsidR="00992BEC" w:rsidRPr="00992BEC" w14:paraId="0F2B8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0A34" w14:textId="77777777" w:rsidR="00992BEC" w:rsidRPr="00992BEC" w:rsidRDefault="00992BEC" w:rsidP="00992BEC">
            <w:pPr>
              <w:rPr>
                <w:lang w:val="en-IN"/>
              </w:rPr>
            </w:pPr>
            <w:r w:rsidRPr="00992BEC">
              <w:rPr>
                <w:lang w:val="en-IN"/>
              </w:rPr>
              <w:t>QC Operator</w:t>
            </w:r>
          </w:p>
        </w:tc>
        <w:tc>
          <w:tcPr>
            <w:tcW w:w="0" w:type="auto"/>
            <w:vAlign w:val="center"/>
            <w:hideMark/>
          </w:tcPr>
          <w:p w14:paraId="2C032191" w14:textId="77777777" w:rsidR="00992BEC" w:rsidRPr="00992BEC" w:rsidRDefault="00992BEC" w:rsidP="00992BEC">
            <w:pPr>
              <w:rPr>
                <w:lang w:val="en-IN"/>
              </w:rPr>
            </w:pPr>
            <w:r w:rsidRPr="00992BEC">
              <w:rPr>
                <w:lang w:val="en-IN"/>
              </w:rPr>
              <w:t>Gate QC, accept/reject</w:t>
            </w:r>
          </w:p>
        </w:tc>
      </w:tr>
      <w:tr w:rsidR="00992BEC" w:rsidRPr="00992BEC" w14:paraId="45B50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FAEF" w14:textId="77777777" w:rsidR="00992BEC" w:rsidRPr="00992BEC" w:rsidRDefault="00992BEC" w:rsidP="00992BEC">
            <w:pPr>
              <w:rPr>
                <w:lang w:val="en-IN"/>
              </w:rPr>
            </w:pPr>
            <w:r w:rsidRPr="00992BEC">
              <w:rPr>
                <w:lang w:val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DC550AE" w14:textId="77777777" w:rsidR="00992BEC" w:rsidRPr="00992BEC" w:rsidRDefault="00992BEC" w:rsidP="00992BEC">
            <w:pPr>
              <w:rPr>
                <w:lang w:val="en-IN"/>
              </w:rPr>
            </w:pPr>
            <w:r w:rsidRPr="00992BEC">
              <w:rPr>
                <w:lang w:val="en-IN"/>
              </w:rPr>
              <w:t>Full control</w:t>
            </w:r>
          </w:p>
        </w:tc>
      </w:tr>
    </w:tbl>
    <w:p w14:paraId="6B1A1C95" w14:textId="77777777" w:rsidR="00992BEC" w:rsidRPr="00992BEC" w:rsidRDefault="00000000" w:rsidP="00992BEC">
      <w:pPr>
        <w:rPr>
          <w:lang w:val="en-IN"/>
        </w:rPr>
      </w:pPr>
      <w:r>
        <w:rPr>
          <w:lang w:val="en-IN"/>
        </w:rPr>
        <w:pict w14:anchorId="677D33F2">
          <v:rect id="_x0000_i1033" style="width:0;height:1.5pt" o:hralign="center" o:hrstd="t" o:hr="t" fillcolor="#a0a0a0" stroked="f"/>
        </w:pict>
      </w:r>
    </w:p>
    <w:p w14:paraId="63C7716B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6. Functional Requirements (Core Modules)</w:t>
      </w:r>
    </w:p>
    <w:p w14:paraId="75570849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6.1 Reeler Onboarding &amp; KYC</w:t>
      </w:r>
    </w:p>
    <w:p w14:paraId="26E5C05F" w14:textId="77777777" w:rsidR="00992BEC" w:rsidRPr="00992BEC" w:rsidRDefault="00992BEC" w:rsidP="00992BEC">
      <w:pPr>
        <w:numPr>
          <w:ilvl w:val="0"/>
          <w:numId w:val="14"/>
        </w:numPr>
        <w:rPr>
          <w:lang w:val="en-IN"/>
        </w:rPr>
      </w:pPr>
      <w:r w:rsidRPr="00992BEC">
        <w:rPr>
          <w:lang w:val="en-IN"/>
        </w:rPr>
        <w:t>Mandatory KYC</w:t>
      </w:r>
    </w:p>
    <w:p w14:paraId="5711CD0F" w14:textId="77777777" w:rsidR="00992BEC" w:rsidRPr="00992BEC" w:rsidRDefault="00992BEC" w:rsidP="00992BEC">
      <w:pPr>
        <w:numPr>
          <w:ilvl w:val="0"/>
          <w:numId w:val="14"/>
        </w:numPr>
        <w:rPr>
          <w:lang w:val="en-IN"/>
        </w:rPr>
      </w:pPr>
      <w:r w:rsidRPr="00992BEC">
        <w:rPr>
          <w:lang w:val="en-IN"/>
        </w:rPr>
        <w:t>Geo-tagging</w:t>
      </w:r>
    </w:p>
    <w:p w14:paraId="60F49C67" w14:textId="77777777" w:rsidR="00992BEC" w:rsidRPr="00992BEC" w:rsidRDefault="00992BEC" w:rsidP="00992BEC">
      <w:pPr>
        <w:numPr>
          <w:ilvl w:val="0"/>
          <w:numId w:val="14"/>
        </w:numPr>
        <w:rPr>
          <w:lang w:val="en-IN"/>
        </w:rPr>
      </w:pPr>
      <w:r w:rsidRPr="00992BEC">
        <w:rPr>
          <w:lang w:val="en-IN"/>
        </w:rPr>
        <w:t>Consent capture</w:t>
      </w:r>
    </w:p>
    <w:p w14:paraId="23210119" w14:textId="77777777" w:rsidR="00992BEC" w:rsidRPr="00992BEC" w:rsidRDefault="00992BEC" w:rsidP="00992BEC">
      <w:pPr>
        <w:numPr>
          <w:ilvl w:val="0"/>
          <w:numId w:val="14"/>
        </w:numPr>
        <w:rPr>
          <w:lang w:val="en-IN"/>
        </w:rPr>
      </w:pPr>
      <w:r w:rsidRPr="00992BEC">
        <w:rPr>
          <w:lang w:val="en-IN"/>
        </w:rPr>
        <w:t>Reeler ID &amp; QR</w:t>
      </w:r>
    </w:p>
    <w:p w14:paraId="4433E237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6.2 Route &amp; Collection Management</w:t>
      </w:r>
    </w:p>
    <w:p w14:paraId="157A326C" w14:textId="77777777" w:rsidR="00992BEC" w:rsidRPr="00992BEC" w:rsidRDefault="00992BEC" w:rsidP="00992BEC">
      <w:pPr>
        <w:numPr>
          <w:ilvl w:val="0"/>
          <w:numId w:val="15"/>
        </w:numPr>
        <w:rPr>
          <w:lang w:val="en-IN"/>
        </w:rPr>
      </w:pPr>
      <w:r w:rsidRPr="00992BEC">
        <w:rPr>
          <w:lang w:val="en-IN"/>
        </w:rPr>
        <w:t>Cluster mapping</w:t>
      </w:r>
    </w:p>
    <w:p w14:paraId="0BED15EE" w14:textId="77777777" w:rsidR="00992BEC" w:rsidRPr="00992BEC" w:rsidRDefault="00992BEC" w:rsidP="00992BEC">
      <w:pPr>
        <w:numPr>
          <w:ilvl w:val="0"/>
          <w:numId w:val="15"/>
        </w:numPr>
        <w:rPr>
          <w:lang w:val="en-IN"/>
        </w:rPr>
      </w:pPr>
      <w:r w:rsidRPr="00992BEC">
        <w:rPr>
          <w:lang w:val="en-IN"/>
        </w:rPr>
        <w:t>Vehicle assignment</w:t>
      </w:r>
    </w:p>
    <w:p w14:paraId="216F03E2" w14:textId="77777777" w:rsidR="00992BEC" w:rsidRPr="00992BEC" w:rsidRDefault="00992BEC" w:rsidP="00992BEC">
      <w:pPr>
        <w:numPr>
          <w:ilvl w:val="0"/>
          <w:numId w:val="15"/>
        </w:numPr>
        <w:rPr>
          <w:lang w:val="en-IN"/>
        </w:rPr>
      </w:pPr>
      <w:r w:rsidRPr="00992BEC">
        <w:rPr>
          <w:lang w:val="en-IN"/>
        </w:rPr>
        <w:t>GPS tracking</w:t>
      </w:r>
    </w:p>
    <w:p w14:paraId="3AF4C653" w14:textId="77777777" w:rsidR="00992BEC" w:rsidRPr="00992BEC" w:rsidRDefault="00992BEC" w:rsidP="00992BEC">
      <w:pPr>
        <w:numPr>
          <w:ilvl w:val="0"/>
          <w:numId w:val="15"/>
        </w:numPr>
        <w:rPr>
          <w:lang w:val="en-IN"/>
        </w:rPr>
      </w:pPr>
      <w:r w:rsidRPr="00992BEC">
        <w:rPr>
          <w:lang w:val="en-IN"/>
        </w:rPr>
        <w:t>Time stamping</w:t>
      </w:r>
    </w:p>
    <w:p w14:paraId="5B693418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6.3 Collection Ticket System</w:t>
      </w:r>
    </w:p>
    <w:p w14:paraId="6E0063AB" w14:textId="77777777" w:rsidR="00992BEC" w:rsidRPr="00992BEC" w:rsidRDefault="00992BEC" w:rsidP="00992BEC">
      <w:pPr>
        <w:numPr>
          <w:ilvl w:val="0"/>
          <w:numId w:val="16"/>
        </w:numPr>
        <w:rPr>
          <w:lang w:val="en-IN"/>
        </w:rPr>
      </w:pPr>
      <w:r w:rsidRPr="00992BEC">
        <w:rPr>
          <w:lang w:val="en-IN"/>
        </w:rPr>
        <w:t>Weight capture</w:t>
      </w:r>
    </w:p>
    <w:p w14:paraId="1FFC86FE" w14:textId="77777777" w:rsidR="00992BEC" w:rsidRPr="00992BEC" w:rsidRDefault="00992BEC" w:rsidP="00992BEC">
      <w:pPr>
        <w:numPr>
          <w:ilvl w:val="0"/>
          <w:numId w:val="16"/>
        </w:numPr>
        <w:rPr>
          <w:lang w:val="en-IN"/>
        </w:rPr>
      </w:pPr>
      <w:r w:rsidRPr="00992BEC">
        <w:rPr>
          <w:lang w:val="en-IN"/>
        </w:rPr>
        <w:t>Quality grade</w:t>
      </w:r>
    </w:p>
    <w:p w14:paraId="35D37918" w14:textId="77777777" w:rsidR="00992BEC" w:rsidRPr="00992BEC" w:rsidRDefault="00992BEC" w:rsidP="00992BEC">
      <w:pPr>
        <w:numPr>
          <w:ilvl w:val="0"/>
          <w:numId w:val="16"/>
        </w:numPr>
        <w:rPr>
          <w:lang w:val="en-IN"/>
        </w:rPr>
      </w:pPr>
      <w:r w:rsidRPr="00992BEC">
        <w:rPr>
          <w:lang w:val="en-IN"/>
        </w:rPr>
        <w:t>Photo proof</w:t>
      </w:r>
    </w:p>
    <w:p w14:paraId="0CD957C0" w14:textId="77777777" w:rsidR="00992BEC" w:rsidRPr="00992BEC" w:rsidRDefault="00992BEC" w:rsidP="00992BEC">
      <w:pPr>
        <w:numPr>
          <w:ilvl w:val="0"/>
          <w:numId w:val="16"/>
        </w:numPr>
        <w:rPr>
          <w:lang w:val="en-IN"/>
        </w:rPr>
      </w:pPr>
      <w:r w:rsidRPr="00992BEC">
        <w:rPr>
          <w:lang w:val="en-IN"/>
        </w:rPr>
        <w:t>Digital receipt</w:t>
      </w:r>
    </w:p>
    <w:p w14:paraId="090825EA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6.4 Weighment Reconciliation</w:t>
      </w:r>
    </w:p>
    <w:p w14:paraId="18A32839" w14:textId="77777777" w:rsidR="00992BEC" w:rsidRPr="00992BEC" w:rsidRDefault="00992BEC" w:rsidP="00992BEC">
      <w:pPr>
        <w:numPr>
          <w:ilvl w:val="0"/>
          <w:numId w:val="17"/>
        </w:numPr>
        <w:rPr>
          <w:lang w:val="en-IN"/>
        </w:rPr>
      </w:pPr>
      <w:r w:rsidRPr="00992BEC">
        <w:rPr>
          <w:lang w:val="en-IN"/>
        </w:rPr>
        <w:t>Field vs Gate comparison</w:t>
      </w:r>
    </w:p>
    <w:p w14:paraId="464ADE9C" w14:textId="77777777" w:rsidR="00992BEC" w:rsidRPr="00992BEC" w:rsidRDefault="00992BEC" w:rsidP="00992BEC">
      <w:pPr>
        <w:numPr>
          <w:ilvl w:val="0"/>
          <w:numId w:val="17"/>
        </w:numPr>
        <w:rPr>
          <w:lang w:val="en-IN"/>
        </w:rPr>
      </w:pPr>
      <w:r w:rsidRPr="00992BEC">
        <w:rPr>
          <w:lang w:val="en-IN"/>
        </w:rPr>
        <w:t>Variance rules</w:t>
      </w:r>
    </w:p>
    <w:p w14:paraId="414AE096" w14:textId="77777777" w:rsidR="00992BEC" w:rsidRPr="00992BEC" w:rsidRDefault="00992BEC" w:rsidP="00992BEC">
      <w:pPr>
        <w:numPr>
          <w:ilvl w:val="0"/>
          <w:numId w:val="17"/>
        </w:numPr>
        <w:rPr>
          <w:lang w:val="en-IN"/>
        </w:rPr>
      </w:pPr>
      <w:r w:rsidRPr="00992BEC">
        <w:rPr>
          <w:lang w:val="en-IN"/>
        </w:rPr>
        <w:t>Auto alerts</w:t>
      </w:r>
    </w:p>
    <w:p w14:paraId="7096B321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6.5 Payments &amp; Ledger</w:t>
      </w:r>
    </w:p>
    <w:p w14:paraId="6062F49E" w14:textId="77777777" w:rsidR="00992BEC" w:rsidRPr="00992BEC" w:rsidRDefault="00992BEC" w:rsidP="00992BEC">
      <w:pPr>
        <w:numPr>
          <w:ilvl w:val="0"/>
          <w:numId w:val="18"/>
        </w:numPr>
        <w:rPr>
          <w:lang w:val="en-IN"/>
        </w:rPr>
      </w:pPr>
      <w:r w:rsidRPr="00992BEC">
        <w:rPr>
          <w:lang w:val="en-IN"/>
        </w:rPr>
        <w:lastRenderedPageBreak/>
        <w:t>Instant / weekly payout</w:t>
      </w:r>
    </w:p>
    <w:p w14:paraId="4F4F4683" w14:textId="77777777" w:rsidR="00992BEC" w:rsidRPr="00992BEC" w:rsidRDefault="00992BEC" w:rsidP="00992BEC">
      <w:pPr>
        <w:numPr>
          <w:ilvl w:val="0"/>
          <w:numId w:val="18"/>
        </w:numPr>
        <w:rPr>
          <w:lang w:val="en-IN"/>
        </w:rPr>
      </w:pPr>
      <w:r w:rsidRPr="00992BEC">
        <w:rPr>
          <w:lang w:val="en-IN"/>
        </w:rPr>
        <w:t>Reeler ledger</w:t>
      </w:r>
    </w:p>
    <w:p w14:paraId="2F50E5C2" w14:textId="77777777" w:rsidR="00992BEC" w:rsidRPr="00992BEC" w:rsidRDefault="00992BEC" w:rsidP="00992BEC">
      <w:pPr>
        <w:numPr>
          <w:ilvl w:val="0"/>
          <w:numId w:val="18"/>
        </w:numPr>
        <w:rPr>
          <w:lang w:val="en-IN"/>
        </w:rPr>
      </w:pPr>
      <w:r w:rsidRPr="00992BEC">
        <w:rPr>
          <w:lang w:val="en-IN"/>
        </w:rPr>
        <w:t>Downloadable statements</w:t>
      </w:r>
    </w:p>
    <w:p w14:paraId="4D8B18F8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6.6 Processing &amp; Batch Traceability</w:t>
      </w:r>
    </w:p>
    <w:p w14:paraId="6C49C599" w14:textId="77777777" w:rsidR="00992BEC" w:rsidRPr="00992BEC" w:rsidRDefault="00992BEC" w:rsidP="00992BEC">
      <w:pPr>
        <w:numPr>
          <w:ilvl w:val="0"/>
          <w:numId w:val="19"/>
        </w:numPr>
        <w:rPr>
          <w:lang w:val="en-IN"/>
        </w:rPr>
      </w:pPr>
      <w:r w:rsidRPr="00992BEC">
        <w:rPr>
          <w:lang w:val="en-IN"/>
        </w:rPr>
        <w:t>Batch ID creation</w:t>
      </w:r>
    </w:p>
    <w:p w14:paraId="652E60D0" w14:textId="77777777" w:rsidR="00992BEC" w:rsidRPr="00992BEC" w:rsidRDefault="00992BEC" w:rsidP="00992BEC">
      <w:pPr>
        <w:numPr>
          <w:ilvl w:val="0"/>
          <w:numId w:val="19"/>
        </w:numPr>
        <w:rPr>
          <w:lang w:val="en-IN"/>
        </w:rPr>
      </w:pPr>
      <w:r w:rsidRPr="00992BEC">
        <w:rPr>
          <w:lang w:val="en-IN"/>
        </w:rPr>
        <w:t>QC parameter logging</w:t>
      </w:r>
    </w:p>
    <w:p w14:paraId="3F44EA7F" w14:textId="77777777" w:rsidR="00992BEC" w:rsidRPr="00992BEC" w:rsidRDefault="00992BEC" w:rsidP="00992BEC">
      <w:pPr>
        <w:numPr>
          <w:ilvl w:val="0"/>
          <w:numId w:val="19"/>
        </w:numPr>
        <w:rPr>
          <w:lang w:val="en-IN"/>
        </w:rPr>
      </w:pPr>
      <w:r w:rsidRPr="00992BEC">
        <w:rPr>
          <w:lang w:val="en-IN"/>
        </w:rPr>
        <w:t>COA generation</w:t>
      </w:r>
    </w:p>
    <w:p w14:paraId="51E4E94B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6.7 Analytics &amp; Reporting</w:t>
      </w:r>
    </w:p>
    <w:p w14:paraId="55D6D64F" w14:textId="77777777" w:rsidR="00992BEC" w:rsidRPr="00992BEC" w:rsidRDefault="00992BEC" w:rsidP="00992BEC">
      <w:pPr>
        <w:numPr>
          <w:ilvl w:val="0"/>
          <w:numId w:val="20"/>
        </w:numPr>
        <w:rPr>
          <w:lang w:val="en-IN"/>
        </w:rPr>
      </w:pPr>
      <w:r w:rsidRPr="00992BEC">
        <w:rPr>
          <w:lang w:val="en-IN"/>
        </w:rPr>
        <w:t>Reeler income reports</w:t>
      </w:r>
    </w:p>
    <w:p w14:paraId="2DE87C67" w14:textId="77777777" w:rsidR="00992BEC" w:rsidRPr="00992BEC" w:rsidRDefault="00992BEC" w:rsidP="00992BEC">
      <w:pPr>
        <w:numPr>
          <w:ilvl w:val="0"/>
          <w:numId w:val="20"/>
        </w:numPr>
        <w:rPr>
          <w:lang w:val="en-IN"/>
        </w:rPr>
      </w:pPr>
      <w:r w:rsidRPr="00992BEC">
        <w:rPr>
          <w:lang w:val="en-IN"/>
        </w:rPr>
        <w:t>Cluster productivity</w:t>
      </w:r>
    </w:p>
    <w:p w14:paraId="4AF93DE1" w14:textId="77777777" w:rsidR="00992BEC" w:rsidRPr="00992BEC" w:rsidRDefault="00992BEC" w:rsidP="00992BEC">
      <w:pPr>
        <w:numPr>
          <w:ilvl w:val="0"/>
          <w:numId w:val="20"/>
        </w:numPr>
        <w:rPr>
          <w:lang w:val="en-IN"/>
        </w:rPr>
      </w:pPr>
      <w:r w:rsidRPr="00992BEC">
        <w:rPr>
          <w:lang w:val="en-IN"/>
        </w:rPr>
        <w:t>ESG impact dashboards</w:t>
      </w:r>
    </w:p>
    <w:p w14:paraId="56C7BEFF" w14:textId="77777777" w:rsidR="00992BEC" w:rsidRPr="00992BEC" w:rsidRDefault="00000000" w:rsidP="00992BEC">
      <w:pPr>
        <w:rPr>
          <w:lang w:val="en-IN"/>
        </w:rPr>
      </w:pPr>
      <w:r>
        <w:rPr>
          <w:lang w:val="en-IN"/>
        </w:rPr>
        <w:pict w14:anchorId="493EB397">
          <v:rect id="_x0000_i1034" style="width:0;height:1.5pt" o:hralign="center" o:hrstd="t" o:hr="t" fillcolor="#a0a0a0" stroked="f"/>
        </w:pict>
      </w:r>
    </w:p>
    <w:p w14:paraId="47F729CF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7. Non-Functional Requirements</w:t>
      </w:r>
    </w:p>
    <w:p w14:paraId="700BB6A0" w14:textId="77777777" w:rsidR="00992BEC" w:rsidRPr="00992BEC" w:rsidRDefault="00992BEC" w:rsidP="00992BEC">
      <w:pPr>
        <w:numPr>
          <w:ilvl w:val="0"/>
          <w:numId w:val="21"/>
        </w:numPr>
        <w:rPr>
          <w:lang w:val="en-IN"/>
        </w:rPr>
      </w:pPr>
      <w:r w:rsidRPr="00992BEC">
        <w:rPr>
          <w:lang w:val="en-IN"/>
        </w:rPr>
        <w:t>Offline-first app</w:t>
      </w:r>
    </w:p>
    <w:p w14:paraId="0C69FC75" w14:textId="77777777" w:rsidR="00992BEC" w:rsidRPr="00992BEC" w:rsidRDefault="00992BEC" w:rsidP="00992BEC">
      <w:pPr>
        <w:numPr>
          <w:ilvl w:val="0"/>
          <w:numId w:val="21"/>
        </w:numPr>
        <w:rPr>
          <w:lang w:val="en-IN"/>
        </w:rPr>
      </w:pPr>
      <w:r w:rsidRPr="00992BEC">
        <w:rPr>
          <w:lang w:val="en-IN"/>
        </w:rPr>
        <w:t>Data encryption</w:t>
      </w:r>
    </w:p>
    <w:p w14:paraId="5906D05F" w14:textId="77777777" w:rsidR="00992BEC" w:rsidRPr="00992BEC" w:rsidRDefault="00992BEC" w:rsidP="00992BEC">
      <w:pPr>
        <w:numPr>
          <w:ilvl w:val="0"/>
          <w:numId w:val="21"/>
        </w:numPr>
        <w:rPr>
          <w:lang w:val="en-IN"/>
        </w:rPr>
      </w:pPr>
      <w:r w:rsidRPr="00992BEC">
        <w:rPr>
          <w:lang w:val="en-IN"/>
        </w:rPr>
        <w:t>Audit logs</w:t>
      </w:r>
    </w:p>
    <w:p w14:paraId="7574AB5E" w14:textId="77777777" w:rsidR="00992BEC" w:rsidRPr="00992BEC" w:rsidRDefault="00992BEC" w:rsidP="00992BEC">
      <w:pPr>
        <w:numPr>
          <w:ilvl w:val="0"/>
          <w:numId w:val="21"/>
        </w:numPr>
        <w:rPr>
          <w:lang w:val="en-IN"/>
        </w:rPr>
      </w:pPr>
      <w:r w:rsidRPr="00992BEC">
        <w:rPr>
          <w:lang w:val="en-IN"/>
        </w:rPr>
        <w:t>Role-based access</w:t>
      </w:r>
    </w:p>
    <w:p w14:paraId="17DF33B5" w14:textId="77777777" w:rsidR="00992BEC" w:rsidRPr="00992BEC" w:rsidRDefault="00992BEC" w:rsidP="00992BEC">
      <w:pPr>
        <w:numPr>
          <w:ilvl w:val="0"/>
          <w:numId w:val="21"/>
        </w:numPr>
        <w:rPr>
          <w:lang w:val="en-IN"/>
        </w:rPr>
      </w:pPr>
      <w:r w:rsidRPr="00992BEC">
        <w:rPr>
          <w:lang w:val="en-IN"/>
        </w:rPr>
        <w:t>Scalability (multi-state)</w:t>
      </w:r>
    </w:p>
    <w:p w14:paraId="68CF5249" w14:textId="77777777" w:rsidR="00992BEC" w:rsidRPr="00992BEC" w:rsidRDefault="00000000" w:rsidP="00992BEC">
      <w:pPr>
        <w:rPr>
          <w:lang w:val="en-IN"/>
        </w:rPr>
      </w:pPr>
      <w:r>
        <w:rPr>
          <w:lang w:val="en-IN"/>
        </w:rPr>
        <w:pict w14:anchorId="057C782F">
          <v:rect id="_x0000_i1035" style="width:0;height:1.5pt" o:hralign="center" o:hrstd="t" o:hr="t" fillcolor="#a0a0a0" stroked="f"/>
        </w:pict>
      </w:r>
    </w:p>
    <w:p w14:paraId="7494A8D0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8. Integrations</w:t>
      </w:r>
    </w:p>
    <w:p w14:paraId="061D1BCB" w14:textId="77777777" w:rsidR="00992BEC" w:rsidRPr="00992BEC" w:rsidRDefault="00992BEC" w:rsidP="00992BEC">
      <w:pPr>
        <w:numPr>
          <w:ilvl w:val="0"/>
          <w:numId w:val="22"/>
        </w:numPr>
        <w:rPr>
          <w:lang w:val="en-IN"/>
        </w:rPr>
      </w:pPr>
      <w:r w:rsidRPr="00992BEC">
        <w:rPr>
          <w:lang w:val="en-IN"/>
        </w:rPr>
        <w:t>Weighing scale (Bluetooth)</w:t>
      </w:r>
    </w:p>
    <w:p w14:paraId="25BFE156" w14:textId="77777777" w:rsidR="00992BEC" w:rsidRPr="00992BEC" w:rsidRDefault="00992BEC" w:rsidP="00992BEC">
      <w:pPr>
        <w:numPr>
          <w:ilvl w:val="0"/>
          <w:numId w:val="22"/>
        </w:numPr>
        <w:rPr>
          <w:lang w:val="en-IN"/>
        </w:rPr>
      </w:pPr>
      <w:r w:rsidRPr="00992BEC">
        <w:rPr>
          <w:lang w:val="en-IN"/>
        </w:rPr>
        <w:t>Payment gateway</w:t>
      </w:r>
    </w:p>
    <w:p w14:paraId="4D34689F" w14:textId="77777777" w:rsidR="00992BEC" w:rsidRPr="00992BEC" w:rsidRDefault="00992BEC" w:rsidP="00992BEC">
      <w:pPr>
        <w:numPr>
          <w:ilvl w:val="0"/>
          <w:numId w:val="22"/>
        </w:numPr>
        <w:rPr>
          <w:lang w:val="en-IN"/>
        </w:rPr>
      </w:pPr>
      <w:r w:rsidRPr="00992BEC">
        <w:rPr>
          <w:lang w:val="en-IN"/>
        </w:rPr>
        <w:t>GPS/Maps</w:t>
      </w:r>
    </w:p>
    <w:p w14:paraId="6E9E876E" w14:textId="77777777" w:rsidR="00992BEC" w:rsidRPr="00992BEC" w:rsidRDefault="00992BEC" w:rsidP="00992BEC">
      <w:pPr>
        <w:numPr>
          <w:ilvl w:val="0"/>
          <w:numId w:val="22"/>
        </w:numPr>
        <w:rPr>
          <w:lang w:val="en-IN"/>
        </w:rPr>
      </w:pPr>
      <w:r w:rsidRPr="00992BEC">
        <w:rPr>
          <w:lang w:val="en-IN"/>
        </w:rPr>
        <w:t>Accounting software (future)</w:t>
      </w:r>
    </w:p>
    <w:p w14:paraId="52BE87D6" w14:textId="77777777" w:rsidR="00992BEC" w:rsidRPr="00992BEC" w:rsidRDefault="00992BEC" w:rsidP="00992BEC">
      <w:pPr>
        <w:numPr>
          <w:ilvl w:val="0"/>
          <w:numId w:val="22"/>
        </w:numPr>
        <w:rPr>
          <w:lang w:val="en-IN"/>
        </w:rPr>
      </w:pPr>
      <w:r w:rsidRPr="00992BEC">
        <w:rPr>
          <w:lang w:val="en-IN"/>
        </w:rPr>
        <w:t>Bank APIs (future)</w:t>
      </w:r>
    </w:p>
    <w:p w14:paraId="726E06C3" w14:textId="77777777" w:rsidR="00992BEC" w:rsidRPr="00992BEC" w:rsidRDefault="00000000" w:rsidP="00992BEC">
      <w:pPr>
        <w:rPr>
          <w:lang w:val="en-IN"/>
        </w:rPr>
      </w:pPr>
      <w:r>
        <w:rPr>
          <w:lang w:val="en-IN"/>
        </w:rPr>
        <w:pict w14:anchorId="131B4BC3">
          <v:rect id="_x0000_i1036" style="width:0;height:1.5pt" o:hralign="center" o:hrstd="t" o:hr="t" fillcolor="#a0a0a0" stroked="f"/>
        </w:pict>
      </w:r>
    </w:p>
    <w:p w14:paraId="020667DF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lastRenderedPageBreak/>
        <w:t>9. Compliance &amp; Data Governance</w:t>
      </w:r>
    </w:p>
    <w:p w14:paraId="4ACB8165" w14:textId="77777777" w:rsidR="00992BEC" w:rsidRPr="00992BEC" w:rsidRDefault="00992BEC" w:rsidP="00992BEC">
      <w:pPr>
        <w:numPr>
          <w:ilvl w:val="0"/>
          <w:numId w:val="23"/>
        </w:numPr>
        <w:rPr>
          <w:lang w:val="en-IN"/>
        </w:rPr>
      </w:pPr>
      <w:r w:rsidRPr="00992BEC">
        <w:rPr>
          <w:lang w:val="en-IN"/>
        </w:rPr>
        <w:t>Consent-based data sharing</w:t>
      </w:r>
    </w:p>
    <w:p w14:paraId="7C2FE00C" w14:textId="77777777" w:rsidR="00992BEC" w:rsidRPr="00992BEC" w:rsidRDefault="00992BEC" w:rsidP="00992BEC">
      <w:pPr>
        <w:numPr>
          <w:ilvl w:val="0"/>
          <w:numId w:val="23"/>
        </w:numPr>
        <w:rPr>
          <w:lang w:val="en-IN"/>
        </w:rPr>
      </w:pPr>
      <w:r w:rsidRPr="00992BEC">
        <w:rPr>
          <w:lang w:val="en-IN"/>
        </w:rPr>
        <w:t>KYC compliance</w:t>
      </w:r>
    </w:p>
    <w:p w14:paraId="53B333D4" w14:textId="77777777" w:rsidR="00992BEC" w:rsidRPr="00992BEC" w:rsidRDefault="00992BEC" w:rsidP="00992BEC">
      <w:pPr>
        <w:numPr>
          <w:ilvl w:val="0"/>
          <w:numId w:val="23"/>
        </w:numPr>
        <w:rPr>
          <w:lang w:val="en-IN"/>
        </w:rPr>
      </w:pPr>
      <w:r w:rsidRPr="00992BEC">
        <w:rPr>
          <w:lang w:val="en-IN"/>
        </w:rPr>
        <w:t>Audit trail retention</w:t>
      </w:r>
    </w:p>
    <w:p w14:paraId="1CD83571" w14:textId="77777777" w:rsidR="00992BEC" w:rsidRPr="00992BEC" w:rsidRDefault="00992BEC" w:rsidP="00992BEC">
      <w:pPr>
        <w:numPr>
          <w:ilvl w:val="0"/>
          <w:numId w:val="23"/>
        </w:numPr>
        <w:rPr>
          <w:lang w:val="en-IN"/>
        </w:rPr>
      </w:pPr>
      <w:r w:rsidRPr="00992BEC">
        <w:rPr>
          <w:lang w:val="en-IN"/>
        </w:rPr>
        <w:t>Data privacy safeguards</w:t>
      </w:r>
    </w:p>
    <w:p w14:paraId="2D86F955" w14:textId="77777777" w:rsidR="00992BEC" w:rsidRPr="00992BEC" w:rsidRDefault="00000000" w:rsidP="00992BEC">
      <w:pPr>
        <w:rPr>
          <w:lang w:val="en-IN"/>
        </w:rPr>
      </w:pPr>
      <w:r>
        <w:rPr>
          <w:lang w:val="en-IN"/>
        </w:rPr>
        <w:pict w14:anchorId="19364385">
          <v:rect id="_x0000_i1037" style="width:0;height:1.5pt" o:hralign="center" o:hrstd="t" o:hr="t" fillcolor="#a0a0a0" stroked="f"/>
        </w:pict>
      </w:r>
    </w:p>
    <w:p w14:paraId="2E17FE15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10. MVP Scope (Phase 1)</w:t>
      </w:r>
    </w:p>
    <w:p w14:paraId="697B3B0D" w14:textId="77777777" w:rsidR="00992BEC" w:rsidRPr="00992BEC" w:rsidRDefault="00992BEC" w:rsidP="00992BEC">
      <w:pPr>
        <w:rPr>
          <w:lang w:val="en-IN"/>
        </w:rPr>
      </w:pPr>
      <w:r w:rsidRPr="00992BEC">
        <w:rPr>
          <w:b/>
          <w:bCs/>
          <w:lang w:val="en-IN"/>
        </w:rPr>
        <w:t>Must Have</w:t>
      </w:r>
    </w:p>
    <w:p w14:paraId="3795503E" w14:textId="77777777" w:rsidR="00992BEC" w:rsidRPr="00992BEC" w:rsidRDefault="00992BEC" w:rsidP="00992BEC">
      <w:pPr>
        <w:numPr>
          <w:ilvl w:val="0"/>
          <w:numId w:val="24"/>
        </w:numPr>
        <w:rPr>
          <w:lang w:val="en-IN"/>
        </w:rPr>
      </w:pPr>
      <w:r w:rsidRPr="00992BEC">
        <w:rPr>
          <w:lang w:val="en-IN"/>
        </w:rPr>
        <w:t>Reeler onboarding</w:t>
      </w:r>
    </w:p>
    <w:p w14:paraId="7634314A" w14:textId="77777777" w:rsidR="00992BEC" w:rsidRPr="00992BEC" w:rsidRDefault="00992BEC" w:rsidP="00992BEC">
      <w:pPr>
        <w:numPr>
          <w:ilvl w:val="0"/>
          <w:numId w:val="24"/>
        </w:numPr>
        <w:rPr>
          <w:lang w:val="en-IN"/>
        </w:rPr>
      </w:pPr>
      <w:r w:rsidRPr="00992BEC">
        <w:rPr>
          <w:lang w:val="en-IN"/>
        </w:rPr>
        <w:t>Collection ticket</w:t>
      </w:r>
    </w:p>
    <w:p w14:paraId="4B53CAC2" w14:textId="77777777" w:rsidR="00992BEC" w:rsidRPr="00992BEC" w:rsidRDefault="00992BEC" w:rsidP="00992BEC">
      <w:pPr>
        <w:numPr>
          <w:ilvl w:val="0"/>
          <w:numId w:val="24"/>
        </w:numPr>
        <w:rPr>
          <w:lang w:val="en-IN"/>
        </w:rPr>
      </w:pPr>
      <w:r w:rsidRPr="00992BEC">
        <w:rPr>
          <w:lang w:val="en-IN"/>
        </w:rPr>
        <w:t>Payments</w:t>
      </w:r>
    </w:p>
    <w:p w14:paraId="68965D73" w14:textId="77777777" w:rsidR="00992BEC" w:rsidRPr="00992BEC" w:rsidRDefault="00992BEC" w:rsidP="00992BEC">
      <w:pPr>
        <w:numPr>
          <w:ilvl w:val="0"/>
          <w:numId w:val="24"/>
        </w:numPr>
        <w:rPr>
          <w:lang w:val="en-IN"/>
        </w:rPr>
      </w:pPr>
      <w:r w:rsidRPr="00992BEC">
        <w:rPr>
          <w:lang w:val="en-IN"/>
        </w:rPr>
        <w:t>Gate verification</w:t>
      </w:r>
    </w:p>
    <w:p w14:paraId="6B8BF0F9" w14:textId="77777777" w:rsidR="00992BEC" w:rsidRPr="00992BEC" w:rsidRDefault="00992BEC" w:rsidP="00992BEC">
      <w:pPr>
        <w:numPr>
          <w:ilvl w:val="0"/>
          <w:numId w:val="24"/>
        </w:numPr>
        <w:rPr>
          <w:lang w:val="en-IN"/>
        </w:rPr>
      </w:pPr>
      <w:r w:rsidRPr="00992BEC">
        <w:rPr>
          <w:lang w:val="en-IN"/>
        </w:rPr>
        <w:t>Dashboard</w:t>
      </w:r>
    </w:p>
    <w:p w14:paraId="72A86562" w14:textId="77777777" w:rsidR="00992BEC" w:rsidRPr="00992BEC" w:rsidRDefault="00992BEC" w:rsidP="00992BEC">
      <w:pPr>
        <w:rPr>
          <w:lang w:val="en-IN"/>
        </w:rPr>
      </w:pPr>
      <w:r w:rsidRPr="00992BEC">
        <w:rPr>
          <w:b/>
          <w:bCs/>
          <w:lang w:val="en-IN"/>
        </w:rPr>
        <w:t>Nice to Have</w:t>
      </w:r>
    </w:p>
    <w:p w14:paraId="41465437" w14:textId="77777777" w:rsidR="00992BEC" w:rsidRPr="00992BEC" w:rsidRDefault="00992BEC" w:rsidP="00992BEC">
      <w:pPr>
        <w:numPr>
          <w:ilvl w:val="0"/>
          <w:numId w:val="25"/>
        </w:numPr>
        <w:rPr>
          <w:lang w:val="en-IN"/>
        </w:rPr>
      </w:pPr>
      <w:r w:rsidRPr="00992BEC">
        <w:rPr>
          <w:lang w:val="en-IN"/>
        </w:rPr>
        <w:t>COA automation</w:t>
      </w:r>
    </w:p>
    <w:p w14:paraId="4219A64F" w14:textId="77777777" w:rsidR="00992BEC" w:rsidRPr="00992BEC" w:rsidRDefault="00992BEC" w:rsidP="00992BEC">
      <w:pPr>
        <w:numPr>
          <w:ilvl w:val="0"/>
          <w:numId w:val="25"/>
        </w:numPr>
        <w:rPr>
          <w:lang w:val="en-IN"/>
        </w:rPr>
      </w:pPr>
      <w:r w:rsidRPr="00992BEC">
        <w:rPr>
          <w:lang w:val="en-IN"/>
        </w:rPr>
        <w:t>Bank reporting</w:t>
      </w:r>
    </w:p>
    <w:p w14:paraId="6D0E06DA" w14:textId="77777777" w:rsidR="00992BEC" w:rsidRPr="00992BEC" w:rsidRDefault="00992BEC" w:rsidP="00992BEC">
      <w:pPr>
        <w:numPr>
          <w:ilvl w:val="0"/>
          <w:numId w:val="25"/>
        </w:numPr>
        <w:rPr>
          <w:lang w:val="en-IN"/>
        </w:rPr>
      </w:pPr>
      <w:r w:rsidRPr="00992BEC">
        <w:rPr>
          <w:lang w:val="en-IN"/>
        </w:rPr>
        <w:t>NGO dashboards</w:t>
      </w:r>
    </w:p>
    <w:p w14:paraId="4E29D773" w14:textId="77777777" w:rsidR="00992BEC" w:rsidRPr="00992BEC" w:rsidRDefault="00000000" w:rsidP="00992BEC">
      <w:pPr>
        <w:rPr>
          <w:lang w:val="en-IN"/>
        </w:rPr>
      </w:pPr>
      <w:r>
        <w:rPr>
          <w:lang w:val="en-IN"/>
        </w:rPr>
        <w:pict w14:anchorId="51C90A53">
          <v:rect id="_x0000_i1038" style="width:0;height:1.5pt" o:hralign="center" o:hrstd="t" o:hr="t" fillcolor="#a0a0a0" stroked="f"/>
        </w:pict>
      </w:r>
    </w:p>
    <w:p w14:paraId="363B332A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11. Phase-wise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2188"/>
      </w:tblGrid>
      <w:tr w:rsidR="00992BEC" w:rsidRPr="00992BEC" w14:paraId="0DAD4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6AAAD" w14:textId="77777777" w:rsidR="00992BEC" w:rsidRPr="00992BEC" w:rsidRDefault="00992BEC" w:rsidP="00992BEC">
            <w:pPr>
              <w:rPr>
                <w:b/>
                <w:bCs/>
                <w:lang w:val="en-IN"/>
              </w:rPr>
            </w:pPr>
            <w:r w:rsidRPr="00992BEC">
              <w:rPr>
                <w:b/>
                <w:bCs/>
                <w:lang w:val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E6E6F37" w14:textId="77777777" w:rsidR="00992BEC" w:rsidRPr="00992BEC" w:rsidRDefault="00992BEC" w:rsidP="00992BEC">
            <w:pPr>
              <w:rPr>
                <w:b/>
                <w:bCs/>
                <w:lang w:val="en-IN"/>
              </w:rPr>
            </w:pPr>
            <w:r w:rsidRPr="00992BEC">
              <w:rPr>
                <w:b/>
                <w:bCs/>
                <w:lang w:val="en-IN"/>
              </w:rPr>
              <w:t>Features</w:t>
            </w:r>
          </w:p>
        </w:tc>
      </w:tr>
      <w:tr w:rsidR="00992BEC" w:rsidRPr="00992BEC" w14:paraId="11F2A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32C3C" w14:textId="77777777" w:rsidR="00992BEC" w:rsidRPr="00992BEC" w:rsidRDefault="00992BEC" w:rsidP="00992BEC">
            <w:pPr>
              <w:rPr>
                <w:lang w:val="en-IN"/>
              </w:rPr>
            </w:pPr>
            <w:r w:rsidRPr="00992BEC">
              <w:rPr>
                <w:lang w:val="en-IN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14:paraId="50D4E219" w14:textId="77777777" w:rsidR="00992BEC" w:rsidRPr="00992BEC" w:rsidRDefault="00992BEC" w:rsidP="00992BEC">
            <w:pPr>
              <w:rPr>
                <w:lang w:val="en-IN"/>
              </w:rPr>
            </w:pPr>
            <w:r w:rsidRPr="00992BEC">
              <w:rPr>
                <w:lang w:val="en-IN"/>
              </w:rPr>
              <w:t>Collection + Payment</w:t>
            </w:r>
          </w:p>
        </w:tc>
      </w:tr>
      <w:tr w:rsidR="00992BEC" w:rsidRPr="00992BEC" w14:paraId="4C5E0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0E3C1" w14:textId="77777777" w:rsidR="00992BEC" w:rsidRPr="00992BEC" w:rsidRDefault="00992BEC" w:rsidP="00992BEC">
            <w:pPr>
              <w:rPr>
                <w:lang w:val="en-IN"/>
              </w:rPr>
            </w:pPr>
            <w:r w:rsidRPr="00992BEC">
              <w:rPr>
                <w:lang w:val="en-IN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14:paraId="3F8E2CEB" w14:textId="77777777" w:rsidR="00992BEC" w:rsidRPr="00992BEC" w:rsidRDefault="00992BEC" w:rsidP="00992BEC">
            <w:pPr>
              <w:rPr>
                <w:lang w:val="en-IN"/>
              </w:rPr>
            </w:pPr>
            <w:r w:rsidRPr="00992BEC">
              <w:rPr>
                <w:lang w:val="en-IN"/>
              </w:rPr>
              <w:t>QC + Batch + COA</w:t>
            </w:r>
          </w:p>
        </w:tc>
      </w:tr>
      <w:tr w:rsidR="00992BEC" w:rsidRPr="00992BEC" w14:paraId="2C063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07D9" w14:textId="77777777" w:rsidR="00992BEC" w:rsidRPr="00992BEC" w:rsidRDefault="00992BEC" w:rsidP="00992BEC">
            <w:pPr>
              <w:rPr>
                <w:lang w:val="en-IN"/>
              </w:rPr>
            </w:pPr>
            <w:r w:rsidRPr="00992BEC">
              <w:rPr>
                <w:lang w:val="en-IN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14:paraId="1EE400FA" w14:textId="77777777" w:rsidR="00992BEC" w:rsidRPr="00992BEC" w:rsidRDefault="00992BEC" w:rsidP="00992BEC">
            <w:pPr>
              <w:rPr>
                <w:lang w:val="en-IN"/>
              </w:rPr>
            </w:pPr>
            <w:r w:rsidRPr="00992BEC">
              <w:rPr>
                <w:lang w:val="en-IN"/>
              </w:rPr>
              <w:t>Bank/NGO integration</w:t>
            </w:r>
          </w:p>
        </w:tc>
      </w:tr>
      <w:tr w:rsidR="00992BEC" w:rsidRPr="00992BEC" w14:paraId="444FE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A4EC" w14:textId="77777777" w:rsidR="00992BEC" w:rsidRPr="00992BEC" w:rsidRDefault="00992BEC" w:rsidP="00992BEC">
            <w:pPr>
              <w:rPr>
                <w:lang w:val="en-IN"/>
              </w:rPr>
            </w:pPr>
            <w:r w:rsidRPr="00992BEC">
              <w:rPr>
                <w:lang w:val="en-IN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14:paraId="29A89B06" w14:textId="77777777" w:rsidR="00992BEC" w:rsidRPr="00992BEC" w:rsidRDefault="00992BEC" w:rsidP="00992BEC">
            <w:pPr>
              <w:rPr>
                <w:lang w:val="en-IN"/>
              </w:rPr>
            </w:pPr>
            <w:r w:rsidRPr="00992BEC">
              <w:rPr>
                <w:lang w:val="en-IN"/>
              </w:rPr>
              <w:t>Credit scoring</w:t>
            </w:r>
          </w:p>
        </w:tc>
      </w:tr>
    </w:tbl>
    <w:p w14:paraId="4918E124" w14:textId="77777777" w:rsidR="00992BEC" w:rsidRPr="00992BEC" w:rsidRDefault="00000000" w:rsidP="00992BEC">
      <w:pPr>
        <w:rPr>
          <w:lang w:val="en-IN"/>
        </w:rPr>
      </w:pPr>
      <w:r>
        <w:rPr>
          <w:lang w:val="en-IN"/>
        </w:rPr>
        <w:pict w14:anchorId="289DF728">
          <v:rect id="_x0000_i1039" style="width:0;height:1.5pt" o:hralign="center" o:hrstd="t" o:hr="t" fillcolor="#a0a0a0" stroked="f"/>
        </w:pict>
      </w:r>
    </w:p>
    <w:p w14:paraId="5A820A14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lastRenderedPageBreak/>
        <w:t>12. KPIs &amp; Success Metrics</w:t>
      </w:r>
    </w:p>
    <w:p w14:paraId="49C97F9A" w14:textId="77777777" w:rsidR="00992BEC" w:rsidRPr="00992BEC" w:rsidRDefault="00992BEC" w:rsidP="00992BEC">
      <w:pPr>
        <w:numPr>
          <w:ilvl w:val="0"/>
          <w:numId w:val="26"/>
        </w:numPr>
        <w:rPr>
          <w:lang w:val="en-IN"/>
        </w:rPr>
      </w:pPr>
      <w:r w:rsidRPr="00992BEC">
        <w:rPr>
          <w:lang w:val="en-IN"/>
        </w:rPr>
        <w:t xml:space="preserve">% </w:t>
      </w:r>
      <w:proofErr w:type="spellStart"/>
      <w:r w:rsidRPr="00992BEC">
        <w:rPr>
          <w:lang w:val="en-IN"/>
        </w:rPr>
        <w:t>reelers</w:t>
      </w:r>
      <w:proofErr w:type="spellEnd"/>
      <w:r w:rsidRPr="00992BEC">
        <w:rPr>
          <w:lang w:val="en-IN"/>
        </w:rPr>
        <w:t xml:space="preserve"> KYC completed</w:t>
      </w:r>
    </w:p>
    <w:p w14:paraId="523104B8" w14:textId="77777777" w:rsidR="00992BEC" w:rsidRPr="00992BEC" w:rsidRDefault="00992BEC" w:rsidP="00992BEC">
      <w:pPr>
        <w:numPr>
          <w:ilvl w:val="0"/>
          <w:numId w:val="26"/>
        </w:numPr>
        <w:rPr>
          <w:lang w:val="en-IN"/>
        </w:rPr>
      </w:pPr>
      <w:proofErr w:type="spellStart"/>
      <w:r w:rsidRPr="00992BEC">
        <w:rPr>
          <w:lang w:val="en-IN"/>
        </w:rPr>
        <w:t>Avg</w:t>
      </w:r>
      <w:proofErr w:type="spellEnd"/>
      <w:r w:rsidRPr="00992BEC">
        <w:rPr>
          <w:lang w:val="en-IN"/>
        </w:rPr>
        <w:t xml:space="preserve"> payment time</w:t>
      </w:r>
    </w:p>
    <w:p w14:paraId="3D8EF583" w14:textId="77777777" w:rsidR="00992BEC" w:rsidRPr="00992BEC" w:rsidRDefault="00992BEC" w:rsidP="00992BEC">
      <w:pPr>
        <w:numPr>
          <w:ilvl w:val="0"/>
          <w:numId w:val="26"/>
        </w:numPr>
        <w:rPr>
          <w:lang w:val="en-IN"/>
        </w:rPr>
      </w:pPr>
      <w:r w:rsidRPr="00992BEC">
        <w:rPr>
          <w:lang w:val="en-IN"/>
        </w:rPr>
        <w:t>Weight mismatch %</w:t>
      </w:r>
    </w:p>
    <w:p w14:paraId="306D874B" w14:textId="77777777" w:rsidR="00992BEC" w:rsidRPr="00992BEC" w:rsidRDefault="00992BEC" w:rsidP="00992BEC">
      <w:pPr>
        <w:numPr>
          <w:ilvl w:val="0"/>
          <w:numId w:val="26"/>
        </w:numPr>
        <w:rPr>
          <w:lang w:val="en-IN"/>
        </w:rPr>
      </w:pPr>
      <w:r w:rsidRPr="00992BEC">
        <w:rPr>
          <w:lang w:val="en-IN"/>
        </w:rPr>
        <w:t>Reeler income growth</w:t>
      </w:r>
    </w:p>
    <w:p w14:paraId="74EC26E1" w14:textId="77777777" w:rsidR="00992BEC" w:rsidRPr="00992BEC" w:rsidRDefault="00992BEC" w:rsidP="00992BEC">
      <w:pPr>
        <w:numPr>
          <w:ilvl w:val="0"/>
          <w:numId w:val="26"/>
        </w:numPr>
        <w:rPr>
          <w:lang w:val="en-IN"/>
        </w:rPr>
      </w:pPr>
      <w:r w:rsidRPr="00992BEC">
        <w:rPr>
          <w:lang w:val="en-IN"/>
        </w:rPr>
        <w:t>Adoption per cluster</w:t>
      </w:r>
    </w:p>
    <w:p w14:paraId="229C6F64" w14:textId="77777777" w:rsidR="00992BEC" w:rsidRPr="00992BEC" w:rsidRDefault="00000000" w:rsidP="00992BEC">
      <w:pPr>
        <w:rPr>
          <w:lang w:val="en-IN"/>
        </w:rPr>
      </w:pPr>
      <w:r>
        <w:rPr>
          <w:lang w:val="en-IN"/>
        </w:rPr>
        <w:pict w14:anchorId="4F1F8DAD">
          <v:rect id="_x0000_i1040" style="width:0;height:1.5pt" o:hralign="center" o:hrstd="t" o:hr="t" fillcolor="#a0a0a0" stroked="f"/>
        </w:pict>
      </w:r>
    </w:p>
    <w:p w14:paraId="666A074C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13. Risks &amp; Mitigation</w:t>
      </w:r>
    </w:p>
    <w:p w14:paraId="0CA6E2C0" w14:textId="77777777" w:rsidR="00992BEC" w:rsidRPr="00992BEC" w:rsidRDefault="00992BEC" w:rsidP="00992BEC">
      <w:pPr>
        <w:numPr>
          <w:ilvl w:val="0"/>
          <w:numId w:val="27"/>
        </w:numPr>
        <w:rPr>
          <w:lang w:val="en-IN"/>
        </w:rPr>
      </w:pPr>
      <w:r w:rsidRPr="00992BEC">
        <w:rPr>
          <w:lang w:val="en-IN"/>
        </w:rPr>
        <w:t>Network issues → Offline sync</w:t>
      </w:r>
    </w:p>
    <w:p w14:paraId="7955A80D" w14:textId="77777777" w:rsidR="00992BEC" w:rsidRPr="00992BEC" w:rsidRDefault="00992BEC" w:rsidP="00992BEC">
      <w:pPr>
        <w:numPr>
          <w:ilvl w:val="0"/>
          <w:numId w:val="27"/>
        </w:numPr>
        <w:rPr>
          <w:lang w:val="en-IN"/>
        </w:rPr>
      </w:pPr>
      <w:r w:rsidRPr="00992BEC">
        <w:rPr>
          <w:lang w:val="en-IN"/>
        </w:rPr>
        <w:t>Manipulation → Dual weighment</w:t>
      </w:r>
    </w:p>
    <w:p w14:paraId="661D05CA" w14:textId="77777777" w:rsidR="00992BEC" w:rsidRPr="00992BEC" w:rsidRDefault="00992BEC" w:rsidP="00992BEC">
      <w:pPr>
        <w:numPr>
          <w:ilvl w:val="0"/>
          <w:numId w:val="27"/>
        </w:numPr>
        <w:rPr>
          <w:lang w:val="en-IN"/>
        </w:rPr>
      </w:pPr>
      <w:r w:rsidRPr="00992BEC">
        <w:rPr>
          <w:lang w:val="en-IN"/>
        </w:rPr>
        <w:t>Adoption resistance → Training &amp; incentives</w:t>
      </w:r>
    </w:p>
    <w:p w14:paraId="0273F505" w14:textId="77777777" w:rsidR="00992BEC" w:rsidRPr="00992BEC" w:rsidRDefault="00000000" w:rsidP="00992BEC">
      <w:pPr>
        <w:rPr>
          <w:lang w:val="en-IN"/>
        </w:rPr>
      </w:pPr>
      <w:r>
        <w:rPr>
          <w:lang w:val="en-IN"/>
        </w:rPr>
        <w:pict w14:anchorId="088AFF04">
          <v:rect id="_x0000_i1041" style="width:0;height:1.5pt" o:hralign="center" o:hrstd="t" o:hr="t" fillcolor="#a0a0a0" stroked="f"/>
        </w:pict>
      </w:r>
    </w:p>
    <w:p w14:paraId="358B841A" w14:textId="77777777" w:rsidR="00992BEC" w:rsidRPr="00992BEC" w:rsidRDefault="00992BEC" w:rsidP="00992BEC">
      <w:pPr>
        <w:rPr>
          <w:b/>
          <w:bCs/>
          <w:lang w:val="en-IN"/>
        </w:rPr>
      </w:pPr>
      <w:r w:rsidRPr="00992BEC">
        <w:rPr>
          <w:b/>
          <w:bCs/>
          <w:lang w:val="en-IN"/>
        </w:rPr>
        <w:t>14. Appendices</w:t>
      </w:r>
    </w:p>
    <w:p w14:paraId="4457B7A2" w14:textId="77777777" w:rsidR="00992BEC" w:rsidRPr="00992BEC" w:rsidRDefault="00992BEC" w:rsidP="00992BEC">
      <w:pPr>
        <w:numPr>
          <w:ilvl w:val="0"/>
          <w:numId w:val="28"/>
        </w:numPr>
        <w:rPr>
          <w:lang w:val="en-IN"/>
        </w:rPr>
      </w:pPr>
      <w:r w:rsidRPr="00992BEC">
        <w:rPr>
          <w:lang w:val="en-IN"/>
        </w:rPr>
        <w:t>Flow diagrams</w:t>
      </w:r>
    </w:p>
    <w:p w14:paraId="742C98B1" w14:textId="77777777" w:rsidR="00992BEC" w:rsidRPr="00992BEC" w:rsidRDefault="00992BEC" w:rsidP="00992BEC">
      <w:pPr>
        <w:numPr>
          <w:ilvl w:val="0"/>
          <w:numId w:val="28"/>
        </w:numPr>
        <w:rPr>
          <w:lang w:val="en-IN"/>
        </w:rPr>
      </w:pPr>
      <w:r w:rsidRPr="00992BEC">
        <w:rPr>
          <w:lang w:val="en-IN"/>
        </w:rPr>
        <w:t>Screen wireframes (future)</w:t>
      </w:r>
    </w:p>
    <w:p w14:paraId="6DEAAC25" w14:textId="77777777" w:rsidR="00992BEC" w:rsidRPr="00992BEC" w:rsidRDefault="00992BEC" w:rsidP="00992BEC">
      <w:pPr>
        <w:numPr>
          <w:ilvl w:val="0"/>
          <w:numId w:val="28"/>
        </w:numPr>
        <w:rPr>
          <w:lang w:val="en-IN"/>
        </w:rPr>
      </w:pPr>
      <w:r w:rsidRPr="00992BEC">
        <w:rPr>
          <w:lang w:val="en-IN"/>
        </w:rPr>
        <w:t>Data fields list</w:t>
      </w:r>
    </w:p>
    <w:p w14:paraId="5EDAEC5E" w14:textId="77777777" w:rsidR="00992BEC" w:rsidRPr="00992BEC" w:rsidRDefault="00000000" w:rsidP="00992BEC">
      <w:pPr>
        <w:rPr>
          <w:lang w:val="en-IN"/>
        </w:rPr>
      </w:pPr>
      <w:r>
        <w:rPr>
          <w:lang w:val="en-IN"/>
        </w:rPr>
        <w:pict w14:anchorId="5765F5C6">
          <v:rect id="_x0000_i1042" style="width:0;height:1.5pt" o:hralign="center" o:hrstd="t" o:hr="t" fillcolor="#a0a0a0" stroked="f"/>
        </w:pict>
      </w:r>
    </w:p>
    <w:p w14:paraId="1CAF7C87" w14:textId="77777777" w:rsidR="00992BEC" w:rsidRDefault="00992BEC"/>
    <w:sectPr w:rsidR="00992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3F3484"/>
    <w:multiLevelType w:val="multilevel"/>
    <w:tmpl w:val="EC26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4341F"/>
    <w:multiLevelType w:val="multilevel"/>
    <w:tmpl w:val="B262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23BAC"/>
    <w:multiLevelType w:val="multilevel"/>
    <w:tmpl w:val="D4D46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BE26A0"/>
    <w:multiLevelType w:val="multilevel"/>
    <w:tmpl w:val="1D60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D664F"/>
    <w:multiLevelType w:val="multilevel"/>
    <w:tmpl w:val="8730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E355E9"/>
    <w:multiLevelType w:val="multilevel"/>
    <w:tmpl w:val="32E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054B8"/>
    <w:multiLevelType w:val="multilevel"/>
    <w:tmpl w:val="A3CA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D3259"/>
    <w:multiLevelType w:val="multilevel"/>
    <w:tmpl w:val="686E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177F91"/>
    <w:multiLevelType w:val="multilevel"/>
    <w:tmpl w:val="44B8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D460FE"/>
    <w:multiLevelType w:val="multilevel"/>
    <w:tmpl w:val="607E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A4996"/>
    <w:multiLevelType w:val="multilevel"/>
    <w:tmpl w:val="9EDC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66CC7"/>
    <w:multiLevelType w:val="multilevel"/>
    <w:tmpl w:val="D5B2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668AC"/>
    <w:multiLevelType w:val="multilevel"/>
    <w:tmpl w:val="BF1A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97C72"/>
    <w:multiLevelType w:val="multilevel"/>
    <w:tmpl w:val="CEF6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138A4"/>
    <w:multiLevelType w:val="multilevel"/>
    <w:tmpl w:val="67CE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3C3CC5"/>
    <w:multiLevelType w:val="multilevel"/>
    <w:tmpl w:val="267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9F7DAF"/>
    <w:multiLevelType w:val="multilevel"/>
    <w:tmpl w:val="E422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9B78F6"/>
    <w:multiLevelType w:val="multilevel"/>
    <w:tmpl w:val="B2C6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75ED9"/>
    <w:multiLevelType w:val="multilevel"/>
    <w:tmpl w:val="D3F0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794989"/>
    <w:multiLevelType w:val="multilevel"/>
    <w:tmpl w:val="9A485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993655"/>
    <w:multiLevelType w:val="multilevel"/>
    <w:tmpl w:val="3ECA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326390">
    <w:abstractNumId w:val="8"/>
  </w:num>
  <w:num w:numId="2" w16cid:durableId="1842812073">
    <w:abstractNumId w:val="6"/>
  </w:num>
  <w:num w:numId="3" w16cid:durableId="944195866">
    <w:abstractNumId w:val="5"/>
  </w:num>
  <w:num w:numId="4" w16cid:durableId="1311204275">
    <w:abstractNumId w:val="4"/>
  </w:num>
  <w:num w:numId="5" w16cid:durableId="1373505011">
    <w:abstractNumId w:val="7"/>
  </w:num>
  <w:num w:numId="6" w16cid:durableId="1071343895">
    <w:abstractNumId w:val="3"/>
  </w:num>
  <w:num w:numId="7" w16cid:durableId="69813556">
    <w:abstractNumId w:val="2"/>
  </w:num>
  <w:num w:numId="8" w16cid:durableId="1458644216">
    <w:abstractNumId w:val="1"/>
  </w:num>
  <w:num w:numId="9" w16cid:durableId="1842773723">
    <w:abstractNumId w:val="0"/>
  </w:num>
  <w:num w:numId="10" w16cid:durableId="1667435717">
    <w:abstractNumId w:val="10"/>
  </w:num>
  <w:num w:numId="11" w16cid:durableId="1178731554">
    <w:abstractNumId w:val="14"/>
  </w:num>
  <w:num w:numId="12" w16cid:durableId="940140431">
    <w:abstractNumId w:val="20"/>
  </w:num>
  <w:num w:numId="13" w16cid:durableId="92290545">
    <w:abstractNumId w:val="16"/>
  </w:num>
  <w:num w:numId="14" w16cid:durableId="1872188827">
    <w:abstractNumId w:val="15"/>
  </w:num>
  <w:num w:numId="15" w16cid:durableId="604192730">
    <w:abstractNumId w:val="26"/>
  </w:num>
  <w:num w:numId="16" w16cid:durableId="952175288">
    <w:abstractNumId w:val="25"/>
  </w:num>
  <w:num w:numId="17" w16cid:durableId="1486820836">
    <w:abstractNumId w:val="27"/>
  </w:num>
  <w:num w:numId="18" w16cid:durableId="1175608961">
    <w:abstractNumId w:val="29"/>
  </w:num>
  <w:num w:numId="19" w16cid:durableId="1671907790">
    <w:abstractNumId w:val="21"/>
  </w:num>
  <w:num w:numId="20" w16cid:durableId="87390155">
    <w:abstractNumId w:val="17"/>
  </w:num>
  <w:num w:numId="21" w16cid:durableId="1365793431">
    <w:abstractNumId w:val="9"/>
  </w:num>
  <w:num w:numId="22" w16cid:durableId="1943605570">
    <w:abstractNumId w:val="11"/>
  </w:num>
  <w:num w:numId="23" w16cid:durableId="502353639">
    <w:abstractNumId w:val="24"/>
  </w:num>
  <w:num w:numId="24" w16cid:durableId="1171869780">
    <w:abstractNumId w:val="19"/>
  </w:num>
  <w:num w:numId="25" w16cid:durableId="1958484585">
    <w:abstractNumId w:val="28"/>
  </w:num>
  <w:num w:numId="26" w16cid:durableId="1598321556">
    <w:abstractNumId w:val="22"/>
  </w:num>
  <w:num w:numId="27" w16cid:durableId="988290948">
    <w:abstractNumId w:val="18"/>
  </w:num>
  <w:num w:numId="28" w16cid:durableId="735710422">
    <w:abstractNumId w:val="23"/>
  </w:num>
  <w:num w:numId="29" w16cid:durableId="70785125">
    <w:abstractNumId w:val="13"/>
  </w:num>
  <w:num w:numId="30" w16cid:durableId="9427649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7720"/>
    <w:rsid w:val="00992BEC"/>
    <w:rsid w:val="00AA1D8D"/>
    <w:rsid w:val="00B47730"/>
    <w:rsid w:val="00CB0664"/>
    <w:rsid w:val="00CD714C"/>
    <w:rsid w:val="00EF6D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545F3C"/>
  <w14:defaultImageDpi w14:val="300"/>
  <w15:docId w15:val="{7FB0DF57-6680-4C98-BFD5-DDE949FA1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846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abhishek_silkvalue@outlook.com</cp:lastModifiedBy>
  <cp:revision>3</cp:revision>
  <dcterms:created xsi:type="dcterms:W3CDTF">2013-12-23T23:15:00Z</dcterms:created>
  <dcterms:modified xsi:type="dcterms:W3CDTF">2026-02-08T08:17:00Z</dcterms:modified>
  <cp:category/>
</cp:coreProperties>
</file>