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07C" w:rsidRDefault="004158B9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Report</w:t>
      </w:r>
    </w:p>
    <w:p w:rsidR="004158B9" w:rsidRPr="004158B9" w:rsidRDefault="004158B9">
      <w:pPr>
        <w:rPr>
          <w:sz w:val="28"/>
          <w:szCs w:val="28"/>
        </w:rPr>
      </w:pPr>
      <w:r>
        <w:rPr>
          <w:b/>
          <w:sz w:val="28"/>
          <w:szCs w:val="28"/>
        </w:rPr>
        <w:t>Roll-Number:</w:t>
      </w:r>
      <w:r>
        <w:rPr>
          <w:sz w:val="28"/>
          <w:szCs w:val="28"/>
        </w:rPr>
        <w:t>2020-10-0004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Name: </w:t>
      </w:r>
      <w:r>
        <w:rPr>
          <w:sz w:val="28"/>
          <w:szCs w:val="28"/>
        </w:rPr>
        <w:t>Dyass Khalid</w:t>
      </w:r>
    </w:p>
    <w:p w:rsidR="004158B9" w:rsidRDefault="004158B9">
      <w:pPr>
        <w:rPr>
          <w:sz w:val="28"/>
          <w:szCs w:val="28"/>
        </w:rPr>
      </w:pPr>
      <w:r>
        <w:rPr>
          <w:sz w:val="28"/>
          <w:szCs w:val="28"/>
        </w:rPr>
        <w:t>Question Number 1:</w:t>
      </w:r>
    </w:p>
    <w:p w:rsidR="004158B9" w:rsidRDefault="004158B9">
      <w:pPr>
        <w:rPr>
          <w:sz w:val="28"/>
          <w:szCs w:val="28"/>
        </w:rPr>
      </w:pPr>
      <w:bookmarkStart w:id="0" w:name="_GoBack"/>
      <w:bookmarkEnd w:id="0"/>
    </w:p>
    <w:p w:rsidR="004158B9" w:rsidRDefault="00977E9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38700" cy="6858000"/>
            <wp:effectExtent l="0" t="0" r="0" b="0"/>
            <wp:docPr id="1" name="Picture 1" descr="https://scontent.fkhi11-1.fna.fbcdn.net/v/t1.15752-9/53825939_412799636163115_1796673433682051072_n.jpg?_nc_cat=105&amp;_nc_ht=scontent.fkhi11-1.fna&amp;oh=a2533ccf4c8d186d746fe1c318cd9045&amp;oe=5D0D3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hi11-1.fna.fbcdn.net/v/t1.15752-9/53825939_412799636163115_1796673433682051072_n.jpg?_nc_cat=105&amp;_nc_ht=scontent.fkhi11-1.fna&amp;oh=a2533ccf4c8d186d746fe1c318cd9045&amp;oe=5D0D3E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9" w:rsidRDefault="00977E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57875" cy="4095750"/>
            <wp:effectExtent l="0" t="0" r="9525" b="0"/>
            <wp:docPr id="2" name="Picture 2" descr="https://scontent.fkhi11-1.fna.fbcdn.net/v/t1.15752-9/53749569_558716117960027_3874911355488174080_n.jpg?_nc_cat=103&amp;_nc_ht=scontent.fkhi11-1.fna&amp;oh=bd3c5e87ff91320fa94886274cdbc309&amp;oe=5D24E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khi11-1.fna.fbcdn.net/v/t1.15752-9/53749569_558716117960027_3874911355488174080_n.jpg?_nc_cat=103&amp;_nc_ht=scontent.fkhi11-1.fna&amp;oh=bd3c5e87ff91320fa94886274cdbc309&amp;oe=5D24E2B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9" w:rsidRDefault="00977E9B">
      <w:pPr>
        <w:rPr>
          <w:sz w:val="28"/>
          <w:szCs w:val="28"/>
        </w:rPr>
      </w:pPr>
      <w:r>
        <w:rPr>
          <w:sz w:val="28"/>
          <w:szCs w:val="28"/>
        </w:rPr>
        <w:t>Part(b):</w:t>
      </w:r>
    </w:p>
    <w:p w:rsidR="00977E9B" w:rsidRDefault="00977E9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</w:t>
      </w:r>
      <w:r w:rsidR="00DF2891">
        <w:rPr>
          <w:noProof/>
        </w:rPr>
        <w:drawing>
          <wp:inline distT="0" distB="0" distL="0" distR="0">
            <wp:extent cx="5791200" cy="7772400"/>
            <wp:effectExtent l="0" t="0" r="0" b="0"/>
            <wp:docPr id="5" name="Picture 5" descr="https://scontent.fkhi11-1.fna.fbcdn.net/v/t1.15752-9/53078686_296997074299728_7494171547255439360_n.jpg?_nc_cat=104&amp;_nc_ht=scontent.fkhi11-1.fna&amp;oh=28852ea319b427f024797162443d30f5&amp;oe=5D20C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khi11-1.fna.fbcdn.net/v/t1.15752-9/53078686_296997074299728_7494171547255439360_n.jpg?_nc_cat=104&amp;_nc_ht=scontent.fkhi11-1.fna&amp;oh=28852ea319b427f024797162443d30f5&amp;oe=5D20C4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9" w:rsidRDefault="00C6022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255294"/>
            <wp:effectExtent l="0" t="0" r="0" b="2540"/>
            <wp:docPr id="6" name="Picture 6" descr="https://scontent.fkhi11-1.fna.fbcdn.net/v/t1.15752-9/54514589_2162249773810221_6102527054438203392_n.jpg?_nc_cat=105&amp;_nc_ht=scontent.fkhi11-1.fna&amp;oh=e10cfe6ae4d7ef851b2bb790bf15cf9c&amp;oe=5D14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khi11-1.fna.fbcdn.net/v/t1.15752-9/54514589_2162249773810221_6102527054438203392_n.jpg?_nc_cat=105&amp;_nc_ht=scontent.fkhi11-1.fna&amp;oh=e10cfe6ae4d7ef851b2bb790bf15cf9c&amp;oe=5D1442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9" w:rsidRDefault="004158B9">
      <w:pPr>
        <w:rPr>
          <w:sz w:val="28"/>
          <w:szCs w:val="28"/>
        </w:rPr>
      </w:pPr>
    </w:p>
    <w:p w:rsidR="004158B9" w:rsidRDefault="00977E9B">
      <w:pPr>
        <w:rPr>
          <w:sz w:val="28"/>
          <w:szCs w:val="28"/>
        </w:rPr>
      </w:pPr>
      <w:r>
        <w:rPr>
          <w:sz w:val="28"/>
          <w:szCs w:val="28"/>
        </w:rPr>
        <w:t>Part(c):</w:t>
      </w:r>
    </w:p>
    <w:p w:rsidR="00977E9B" w:rsidRDefault="00977E9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>
            <wp:extent cx="5600700" cy="6858000"/>
            <wp:effectExtent l="0" t="0" r="0" b="0"/>
            <wp:docPr id="3" name="Picture 3" descr="https://scontent.fkhi11-1.fna.fbcdn.net/v/t1.15752-9/54257550_2243141365753584_2645452270946222080_n.jpg?_nc_cat=110&amp;_nc_ht=scontent.fkhi11-1.fna&amp;oh=af918a9ac479a848cd76fb52e6ac6f35&amp;oe=5D1D3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khi11-1.fna.fbcdn.net/v/t1.15752-9/54257550_2243141365753584_2645452270946222080_n.jpg?_nc_cat=110&amp;_nc_ht=scontent.fkhi11-1.fna&amp;oh=af918a9ac479a848cd76fb52e6ac6f35&amp;oe=5D1D3E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977E9B">
      <w:pPr>
        <w:rPr>
          <w:sz w:val="28"/>
          <w:szCs w:val="28"/>
        </w:rPr>
      </w:pPr>
      <w:r>
        <w:rPr>
          <w:sz w:val="28"/>
          <w:szCs w:val="28"/>
        </w:rPr>
        <w:t>Part(d):</w:t>
      </w:r>
    </w:p>
    <w:p w:rsidR="00977E9B" w:rsidRDefault="00977E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32313"/>
            <wp:effectExtent l="0" t="0" r="0" b="1905"/>
            <wp:docPr id="4" name="Picture 4" descr="https://scontent.fkhi11-1.fna.fbcdn.net/v/t1.15752-9/53668443_437844603433343_1012036402520522752_n.jpg?_nc_cat=103&amp;_nc_ht=scontent.fkhi11-1.fna&amp;oh=ab178ab5df41ba143798cd75b8522aae&amp;oe=5D17B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hi11-1.fna.fbcdn.net/v/t1.15752-9/53668443_437844603433343_1012036402520522752_n.jpg?_nc_cat=103&amp;_nc_ht=scontent.fkhi11-1.fna&amp;oh=ab178ab5df41ba143798cd75b8522aae&amp;oe=5D17B8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</w:p>
    <w:p w:rsidR="004158B9" w:rsidRDefault="004158B9">
      <w:pPr>
        <w:rPr>
          <w:sz w:val="28"/>
          <w:szCs w:val="28"/>
        </w:rPr>
      </w:pPr>
      <w:r>
        <w:rPr>
          <w:sz w:val="28"/>
          <w:szCs w:val="28"/>
        </w:rPr>
        <w:t>Question Number 2:</w:t>
      </w:r>
    </w:p>
    <w:p w:rsidR="00094C88" w:rsidRDefault="00094C88">
      <w:pPr>
        <w:rPr>
          <w:sz w:val="28"/>
          <w:szCs w:val="28"/>
        </w:rPr>
      </w:pPr>
      <w:r>
        <w:rPr>
          <w:sz w:val="28"/>
          <w:szCs w:val="28"/>
        </w:rPr>
        <w:t>Part (a):</w:t>
      </w:r>
    </w:p>
    <w:p w:rsidR="00F47EE4" w:rsidRDefault="00F47EE4" w:rsidP="00F47EE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47EE4">
        <w:rPr>
          <w:b/>
          <w:sz w:val="28"/>
          <w:szCs w:val="28"/>
        </w:rPr>
        <w:t>1</w:t>
      </w:r>
      <w:r>
        <w:rPr>
          <w:sz w:val="28"/>
          <w:szCs w:val="28"/>
        </w:rPr>
        <w:t>:</w:t>
      </w:r>
      <w:r w:rsidRPr="00F47EE4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F47EE4">
        <w:rPr>
          <w:rFonts w:ascii="Times New Roman" w:hAnsi="Times New Roman" w:cs="Times New Roman"/>
          <w:sz w:val="24"/>
          <w:szCs w:val="24"/>
        </w:rPr>
        <w:t xml:space="preserve">=range2 [0 - 22.500] 5897 ==&gt; marital-status=Never-married     5475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10" w:history="1">
        <w:r w:rsidRPr="009B06F7">
          <w:rPr>
            <w:rStyle w:val="Hyperlink"/>
            <w:rFonts w:ascii="Times New Roman" w:hAnsi="Times New Roman" w:cs="Times New Roman"/>
            <w:sz w:val="24"/>
            <w:szCs w:val="24"/>
          </w:rPr>
          <w:t>conf:(0.93)</w:t>
        </w:r>
      </w:hyperlink>
    </w:p>
    <w:p w:rsidR="00F47EE4" w:rsidRPr="00F47EE4" w:rsidRDefault="008F0BEA" w:rsidP="008F0BEA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If age belong to bin2 then with 93% confidence we can say that the marital status is never married.</w:t>
      </w:r>
    </w:p>
    <w:p w:rsidR="00F47EE4" w:rsidRDefault="00F47EE4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47EE4">
        <w:rPr>
          <w:rFonts w:ascii="Times New Roman" w:hAnsi="Times New Roman" w:cs="Times New Roman"/>
          <w:b/>
          <w:sz w:val="24"/>
          <w:szCs w:val="24"/>
        </w:rPr>
        <w:t>2</w:t>
      </w:r>
      <w:r w:rsidRPr="00F47EE4">
        <w:rPr>
          <w:rFonts w:ascii="Times New Roman" w:hAnsi="Times New Roman" w:cs="Times New Roman"/>
          <w:sz w:val="24"/>
          <w:szCs w:val="24"/>
        </w:rPr>
        <w:t xml:space="preserve">: </w:t>
      </w:r>
      <w:r w:rsidRPr="00F47EE4">
        <w:rPr>
          <w:rFonts w:ascii="Times New Roman" w:hAnsi="Times New Roman" w:cs="Times New Roman"/>
          <w:sz w:val="24"/>
          <w:szCs w:val="24"/>
        </w:rPr>
        <w:t xml:space="preserve">1. age=range2 [0 - 22.500] 5897 ==&gt; marital-status=Never-married 5475 </w:t>
      </w:r>
      <w:hyperlink r:id="rId11" w:history="1">
        <w:r w:rsidR="008F0BEA" w:rsidRPr="009B06F7">
          <w:rPr>
            <w:rStyle w:val="Hyperlink"/>
            <w:rFonts w:ascii="Times New Roman" w:hAnsi="Times New Roman" w:cs="Times New Roman"/>
            <w:sz w:val="24"/>
            <w:szCs w:val="24"/>
          </w:rPr>
          <w:t>conf:(0.93)</w:t>
        </w:r>
      </w:hyperlink>
    </w:p>
    <w:p w:rsidR="008F0BEA" w:rsidRPr="00F47EE4" w:rsidRDefault="008F0BEA" w:rsidP="008F0BEA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age belongs to bin 2 then with 93% confidence we can say that the marital status is   never married</w:t>
      </w:r>
    </w:p>
    <w:p w:rsidR="00F47EE4" w:rsidRDefault="00F47EE4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47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47EE4">
        <w:rPr>
          <w:rFonts w:ascii="Times New Roman" w:hAnsi="Times New Roman" w:cs="Times New Roman"/>
          <w:sz w:val="24"/>
          <w:szCs w:val="24"/>
        </w:rPr>
        <w:t xml:space="preserve">2. relationship=Own-child 7581 ==&gt; marital-status=Never-married 6750    </w:t>
      </w:r>
      <w:hyperlink r:id="rId12" w:history="1">
        <w:r w:rsidRPr="009B06F7">
          <w:rPr>
            <w:rStyle w:val="Hyperlink"/>
            <w:rFonts w:ascii="Times New Roman" w:hAnsi="Times New Roman" w:cs="Times New Roman"/>
            <w:sz w:val="24"/>
            <w:szCs w:val="24"/>
          </w:rPr>
          <w:t>conf:(0.89)</w:t>
        </w:r>
      </w:hyperlink>
    </w:p>
    <w:p w:rsidR="008F0BEA" w:rsidRDefault="008F0BEA" w:rsidP="008F0BEA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relationship is own child that with 89% confidence we can say that the marital status    is never married </w:t>
      </w:r>
    </w:p>
    <w:p w:rsidR="00F47EE4" w:rsidRDefault="00F47EE4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0BEA">
        <w:rPr>
          <w:rFonts w:ascii="Times New Roman" w:hAnsi="Times New Roman" w:cs="Times New Roman"/>
          <w:b/>
          <w:sz w:val="24"/>
          <w:szCs w:val="24"/>
        </w:rPr>
        <w:t>3:</w:t>
      </w:r>
      <w:r w:rsidRPr="008F0BEA">
        <w:rPr>
          <w:rFonts w:ascii="Times New Roman" w:hAnsi="Times New Roman" w:cs="Times New Roman"/>
          <w:sz w:val="24"/>
          <w:szCs w:val="24"/>
        </w:rPr>
        <w:t xml:space="preserve"> </w:t>
      </w:r>
      <w:r w:rsidRPr="008F0BE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F0BEA">
        <w:rPr>
          <w:rFonts w:ascii="Times New Roman" w:hAnsi="Times New Roman" w:cs="Times New Roman"/>
          <w:sz w:val="24"/>
          <w:szCs w:val="24"/>
        </w:rPr>
        <w:t>workclass</w:t>
      </w:r>
      <w:proofErr w:type="spellEnd"/>
      <w:r w:rsidRPr="008F0BEA">
        <w:rPr>
          <w:rFonts w:ascii="Times New Roman" w:hAnsi="Times New Roman" w:cs="Times New Roman"/>
          <w:sz w:val="24"/>
          <w:szCs w:val="24"/>
        </w:rPr>
        <w:t xml:space="preserve">=? 2799 ==&gt; occupation=? 2799    </w:t>
      </w:r>
      <w:hyperlink r:id="rId13" w:history="1">
        <w:r w:rsidR="008F0BEA" w:rsidRPr="009B06F7">
          <w:rPr>
            <w:rStyle w:val="Hyperlink"/>
            <w:rFonts w:ascii="Times New Roman" w:hAnsi="Times New Roman" w:cs="Times New Roman"/>
            <w:sz w:val="24"/>
            <w:szCs w:val="24"/>
          </w:rPr>
          <w:t>conf:(1)</w:t>
        </w:r>
      </w:hyperlink>
    </w:p>
    <w:p w:rsidR="008F0BEA" w:rsidRPr="008F0BEA" w:rsidRDefault="008F0BEA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Missing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occupation are correlated</w:t>
      </w:r>
    </w:p>
    <w:p w:rsidR="00F47EE4" w:rsidRDefault="00F47EE4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0BEA">
        <w:rPr>
          <w:rFonts w:ascii="Times New Roman" w:hAnsi="Times New Roman" w:cs="Times New Roman"/>
          <w:sz w:val="24"/>
          <w:szCs w:val="24"/>
        </w:rPr>
        <w:t xml:space="preserve"> </w:t>
      </w:r>
      <w:r w:rsidRPr="008F0BEA">
        <w:rPr>
          <w:rFonts w:ascii="Times New Roman" w:hAnsi="Times New Roman" w:cs="Times New Roman"/>
          <w:sz w:val="24"/>
          <w:szCs w:val="24"/>
        </w:rPr>
        <w:tab/>
      </w:r>
      <w:r w:rsidRPr="008F0BEA">
        <w:rPr>
          <w:rFonts w:ascii="Times New Roman" w:hAnsi="Times New Roman" w:cs="Times New Roman"/>
          <w:sz w:val="24"/>
          <w:szCs w:val="24"/>
        </w:rPr>
        <w:t xml:space="preserve">2. occupation=? 2809 ==&gt; </w:t>
      </w:r>
      <w:proofErr w:type="spellStart"/>
      <w:r w:rsidRPr="008F0BEA">
        <w:rPr>
          <w:rFonts w:ascii="Times New Roman" w:hAnsi="Times New Roman" w:cs="Times New Roman"/>
          <w:sz w:val="24"/>
          <w:szCs w:val="24"/>
        </w:rPr>
        <w:t>workclass</w:t>
      </w:r>
      <w:proofErr w:type="spellEnd"/>
      <w:r w:rsidRPr="008F0BEA">
        <w:rPr>
          <w:rFonts w:ascii="Times New Roman" w:hAnsi="Times New Roman" w:cs="Times New Roman"/>
          <w:sz w:val="24"/>
          <w:szCs w:val="24"/>
        </w:rPr>
        <w:t xml:space="preserve">=? 2799    </w:t>
      </w:r>
      <w:hyperlink r:id="rId14" w:history="1">
        <w:r w:rsidR="008F0BEA" w:rsidRPr="009B06F7">
          <w:rPr>
            <w:rStyle w:val="Hyperlink"/>
            <w:rFonts w:ascii="Times New Roman" w:hAnsi="Times New Roman" w:cs="Times New Roman"/>
            <w:sz w:val="24"/>
            <w:szCs w:val="24"/>
          </w:rPr>
          <w:t>conf:(1)</w:t>
        </w:r>
      </w:hyperlink>
    </w:p>
    <w:p w:rsidR="008F0BEA" w:rsidRPr="008F0BEA" w:rsidRDefault="008F0BEA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Missing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occupation are correlated</w:t>
      </w:r>
    </w:p>
    <w:p w:rsidR="00F47EE4" w:rsidRDefault="00F47EE4" w:rsidP="00F47EE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8F0BEA">
        <w:rPr>
          <w:rFonts w:ascii="Times New Roman" w:hAnsi="Times New Roman" w:cs="Times New Roman"/>
          <w:sz w:val="24"/>
          <w:szCs w:val="24"/>
        </w:rPr>
        <w:t xml:space="preserve"> </w:t>
      </w:r>
      <w:r w:rsidRPr="008F0BEA">
        <w:rPr>
          <w:rFonts w:ascii="Times New Roman" w:hAnsi="Times New Roman" w:cs="Times New Roman"/>
          <w:sz w:val="24"/>
          <w:szCs w:val="24"/>
        </w:rPr>
        <w:tab/>
      </w:r>
      <w:r w:rsidRPr="008F0BEA">
        <w:rPr>
          <w:rFonts w:ascii="Times New Roman" w:hAnsi="Times New Roman" w:cs="Times New Roman"/>
          <w:sz w:val="24"/>
          <w:szCs w:val="24"/>
        </w:rPr>
        <w:t xml:space="preserve">3. age=range2 [0 - 22.500] relationship=Own-child 3955 ==&gt; marital-status=Never-married 3883    </w:t>
      </w:r>
      <w:hyperlink r:id="rId15" w:history="1">
        <w:r w:rsidR="008F0BEA" w:rsidRPr="009B06F7">
          <w:rPr>
            <w:rStyle w:val="Hyperlink"/>
            <w:rFonts w:ascii="Times New Roman" w:hAnsi="Times New Roman" w:cs="Times New Roman"/>
            <w:sz w:val="24"/>
            <w:szCs w:val="24"/>
          </w:rPr>
          <w:t>conf:(0.98)</w:t>
        </w:r>
      </w:hyperlink>
    </w:p>
    <w:p w:rsidR="008F0BEA" w:rsidRPr="008F0BEA" w:rsidRDefault="008F0BEA" w:rsidP="00F47EE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age belongs to bin</w:t>
      </w:r>
      <w:proofErr w:type="gramStart"/>
      <w:r>
        <w:rPr>
          <w:rFonts w:ascii="Times New Roman" w:hAnsi="Times New Roman" w:cs="Times New Roman"/>
          <w:sz w:val="24"/>
          <w:szCs w:val="24"/>
        </w:rPr>
        <w:t>2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relationship is own child then with 98% confidence we can say that the marital status is never married.</w:t>
      </w:r>
    </w:p>
    <w:p w:rsidR="00F47EE4" w:rsidRDefault="00F47EE4" w:rsidP="00F47EE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8F0BEA">
        <w:rPr>
          <w:rFonts w:ascii="Times New Roman" w:hAnsi="Times New Roman" w:cs="Times New Roman"/>
          <w:sz w:val="24"/>
          <w:szCs w:val="24"/>
        </w:rPr>
        <w:t xml:space="preserve"> </w:t>
      </w:r>
      <w:r w:rsidRPr="008F0BEA">
        <w:rPr>
          <w:rFonts w:ascii="Times New Roman" w:hAnsi="Times New Roman" w:cs="Times New Roman"/>
          <w:sz w:val="24"/>
          <w:szCs w:val="24"/>
        </w:rPr>
        <w:tab/>
      </w:r>
      <w:r w:rsidRPr="008F0BEA">
        <w:rPr>
          <w:rFonts w:ascii="Times New Roman" w:hAnsi="Times New Roman" w:cs="Times New Roman"/>
          <w:sz w:val="24"/>
          <w:szCs w:val="24"/>
        </w:rPr>
        <w:t xml:space="preserve">4. age=range2 [0 - 22.500] gender=Female 2794 ==&gt; marital-status=Never-married 2616    </w:t>
      </w:r>
      <w:hyperlink r:id="rId16" w:history="1">
        <w:r w:rsidR="008F0BEA" w:rsidRPr="009B06F7">
          <w:rPr>
            <w:rStyle w:val="Hyperlink"/>
            <w:rFonts w:ascii="Times New Roman" w:hAnsi="Times New Roman" w:cs="Times New Roman"/>
            <w:sz w:val="24"/>
            <w:szCs w:val="24"/>
          </w:rPr>
          <w:t>conf:(0.94)</w:t>
        </w:r>
      </w:hyperlink>
    </w:p>
    <w:p w:rsidR="008F0BEA" w:rsidRPr="008F0BEA" w:rsidRDefault="008F0BEA" w:rsidP="00F47EE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age belongs to bin2 and gender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female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with 94% confidence marital status is never married.</w:t>
      </w:r>
    </w:p>
    <w:p w:rsidR="00F47EE4" w:rsidRDefault="00F47EE4" w:rsidP="00F47EE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8F0BEA">
        <w:rPr>
          <w:rFonts w:ascii="Times New Roman" w:hAnsi="Times New Roman" w:cs="Times New Roman"/>
          <w:sz w:val="24"/>
          <w:szCs w:val="24"/>
        </w:rPr>
        <w:t xml:space="preserve"> </w:t>
      </w:r>
      <w:r w:rsidRPr="008F0BEA">
        <w:rPr>
          <w:rFonts w:ascii="Times New Roman" w:hAnsi="Times New Roman" w:cs="Times New Roman"/>
          <w:sz w:val="24"/>
          <w:szCs w:val="24"/>
        </w:rPr>
        <w:tab/>
      </w:r>
      <w:r w:rsidRPr="008F0BEA">
        <w:rPr>
          <w:rFonts w:ascii="Times New Roman" w:hAnsi="Times New Roman" w:cs="Times New Roman"/>
          <w:sz w:val="24"/>
          <w:szCs w:val="24"/>
        </w:rPr>
        <w:t xml:space="preserve">5. age=range2 [0 - 22.500] 5897 ==&gt; marital-status=Never-married 5475    </w:t>
      </w:r>
      <w:hyperlink r:id="rId17" w:history="1">
        <w:r w:rsidRPr="008F0BEA">
          <w:rPr>
            <w:rStyle w:val="Hyperlink"/>
            <w:rFonts w:ascii="Times New Roman" w:hAnsi="Times New Roman" w:cs="Times New Roman"/>
            <w:sz w:val="24"/>
            <w:szCs w:val="24"/>
          </w:rPr>
          <w:t>conf:(0.93)</w:t>
        </w:r>
      </w:hyperlink>
    </w:p>
    <w:p w:rsidR="008F0BEA" w:rsidRPr="008F0BEA" w:rsidRDefault="008F0BEA" w:rsidP="00F47EE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age belong to bin</w:t>
      </w:r>
      <w:proofErr w:type="gramStart"/>
      <w:r>
        <w:rPr>
          <w:rFonts w:ascii="Times New Roman" w:hAnsi="Times New Roman" w:cs="Times New Roman"/>
          <w:sz w:val="24"/>
          <w:szCs w:val="24"/>
        </w:rPr>
        <w:t>2  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93% confidence marital status is never married.</w:t>
      </w:r>
    </w:p>
    <w:p w:rsidR="00F47EE4" w:rsidRDefault="00F47EE4" w:rsidP="00F47EE4">
      <w:pPr>
        <w:pStyle w:val="HTMLPreformatted"/>
      </w:pPr>
    </w:p>
    <w:p w:rsidR="00F47EE4" w:rsidRDefault="00F47EE4" w:rsidP="00F47EE4">
      <w:pPr>
        <w:pStyle w:val="HTMLPreformatted"/>
      </w:pPr>
    </w:p>
    <w:p w:rsidR="00F47EE4" w:rsidRDefault="00F47EE4" w:rsidP="00F47EE4">
      <w:pPr>
        <w:rPr>
          <w:sz w:val="28"/>
          <w:szCs w:val="28"/>
        </w:rPr>
      </w:pPr>
      <w:r>
        <w:rPr>
          <w:sz w:val="28"/>
          <w:szCs w:val="28"/>
        </w:rPr>
        <w:t>Part (</w:t>
      </w:r>
      <w:r>
        <w:rPr>
          <w:sz w:val="28"/>
          <w:szCs w:val="28"/>
        </w:rPr>
        <w:t>b</w:t>
      </w:r>
      <w:r>
        <w:rPr>
          <w:sz w:val="28"/>
          <w:szCs w:val="28"/>
        </w:rPr>
        <w:t>):</w:t>
      </w:r>
    </w:p>
    <w:p w:rsidR="001F2460" w:rsidRPr="001F2460" w:rsidRDefault="001F2460" w:rsidP="00F47EE4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1: The following interesting results are found out of many which can be seen in the rapid miner result files:</w:t>
      </w:r>
      <w:r>
        <w:rPr>
          <w:sz w:val="24"/>
          <w:szCs w:val="24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382"/>
      </w:tblGrid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0.897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United-States</w:t>
            </w:r>
          </w:p>
        </w:tc>
      </w:tr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0.855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0.761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&lt;=50K</w:t>
            </w:r>
          </w:p>
        </w:tc>
      </w:tr>
    </w:tbl>
    <w:p w:rsidR="00F47EE4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very high chance about 90% that the person in the data set belong to United states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high chance about 85.5% that the person in the data set is white.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chance bout 76.1% that the person income is &lt;=50K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</w:p>
    <w:p w:rsidR="001F2460" w:rsidRP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2468"/>
      </w:tblGrid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range3 [24.750 - 49.500]</w:t>
            </w:r>
          </w:p>
        </w:tc>
      </w:tr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0.694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0.668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</w:tbl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chance of 70% that the person in data set belong to age bin 3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chance of 69.4% that the educational institution is private.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chance of 66.8% that the person in data set is male.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745"/>
        <w:gridCol w:w="2468"/>
      </w:tblGrid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0.553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&lt;=50K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range3 [24.750 - 49.500]</w:t>
            </w:r>
          </w:p>
        </w:tc>
      </w:tr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0.543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&lt;=50K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1F2460" w:rsidRPr="001F2460" w:rsidTr="001F24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0.465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&lt;=50K</w:t>
            </w:r>
          </w:p>
        </w:tc>
        <w:tc>
          <w:tcPr>
            <w:tcW w:w="0" w:type="auto"/>
            <w:vAlign w:val="center"/>
            <w:hideMark/>
          </w:tcPr>
          <w:p w:rsidR="001F2460" w:rsidRPr="001F2460" w:rsidRDefault="001F2460" w:rsidP="001F2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60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</w:tbl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55.3% chance that person income is less than 50k and he belong to age range 3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54.3% chance that person income is less than 50k and his educational institution is private.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46.5% chance that person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icome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&lt;=50K and he is male.</w:t>
      </w:r>
    </w:p>
    <w:p w:rsidR="001F2460" w:rsidRDefault="001F2460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60A7C" w:rsidRDefault="00360A7C" w:rsidP="00F47EE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C:</w:t>
      </w:r>
    </w:p>
    <w:p w:rsidR="00360A7C" w:rsidRDefault="00360A7C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No rule contains class attribute income on right side. This can be seen by running the result from rapid miner files.</w:t>
      </w:r>
    </w:p>
    <w:p w:rsidR="00360A7C" w:rsidRDefault="00360A7C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60A7C" w:rsidRDefault="00360A7C" w:rsidP="00F47EE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D:</w:t>
      </w:r>
    </w:p>
    <w:p w:rsidR="00360A7C" w:rsidRDefault="00360A7C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Different set of rules will be generated if we just change the bin max and min:</w:t>
      </w:r>
    </w:p>
    <w:p w:rsidR="00360A7C" w:rsidRDefault="00360A7C" w:rsidP="00360A7C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ab/>
      </w:r>
      <w:r>
        <w:t>1. age=range2 [0 - 25] relationship=Own-child 5230 ==&gt; marital</w:t>
      </w:r>
      <w:proofErr w:type="gramStart"/>
      <w:r>
        <w:t>-</w:t>
      </w:r>
      <w:r>
        <w:t xml:space="preserve">  </w:t>
      </w:r>
      <w:r>
        <w:t>status</w:t>
      </w:r>
      <w:proofErr w:type="gramEnd"/>
      <w:r>
        <w:t>=Never-married 5074    conf:(0.97)</w:t>
      </w:r>
    </w:p>
    <w:p w:rsidR="00360A7C" w:rsidRDefault="00360A7C" w:rsidP="00360A7C">
      <w:pPr>
        <w:pStyle w:val="HTMLPreformatted"/>
      </w:pPr>
      <w:r>
        <w:t xml:space="preserve"> 2. relationship=Own-child 7581 ==&gt; marital-status=Never-married 6750    conf:(0.89)</w:t>
      </w:r>
    </w:p>
    <w:p w:rsidR="00360A7C" w:rsidRDefault="00360A7C" w:rsidP="00360A7C">
      <w:pPr>
        <w:pStyle w:val="HTMLPreformatted"/>
      </w:pPr>
      <w:r>
        <w:t xml:space="preserve"> 3. age=range2 [0 - 25] 9627 ==&gt; marital-status=Never-married 8229    conf:(0.85)</w:t>
      </w:r>
    </w:p>
    <w:p w:rsidR="00360A7C" w:rsidRDefault="00360A7C" w:rsidP="00360A7C">
      <w:pPr>
        <w:pStyle w:val="HTMLPreformatted"/>
      </w:pPr>
      <w:r>
        <w:t xml:space="preserve"> 4. marital-status=Never-married relationship=Own-child 6750 ==&gt; age=range2 [0 - 25] 5074    </w:t>
      </w:r>
      <w:hyperlink r:id="rId18" w:history="1">
        <w:r w:rsidRPr="009B06F7">
          <w:rPr>
            <w:rStyle w:val="Hyperlink"/>
          </w:rPr>
          <w:t>conf:(0.75)</w:t>
        </w:r>
      </w:hyperlink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</w:pPr>
    </w:p>
    <w:p w:rsidR="00360A7C" w:rsidRDefault="00360A7C" w:rsidP="0036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</w:t>
      </w:r>
    </w:p>
    <w:p w:rsidR="00360A7C" w:rsidRDefault="00360A7C" w:rsidP="00360A7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7C78CB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can be seen in the R code file where correlation matrix for each bin is calculated separately.</w:t>
      </w:r>
    </w:p>
    <w:p w:rsidR="00360A7C" w:rsidRDefault="00360A7C" w:rsidP="0036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60A7C">
        <w:rPr>
          <w:rFonts w:ascii="Times New Roman" w:hAnsi="Times New Roman" w:cs="Times New Roman"/>
          <w:b/>
          <w:sz w:val="24"/>
          <w:szCs w:val="24"/>
        </w:rPr>
        <w:t xml:space="preserve">Word </w:t>
      </w:r>
      <w:proofErr w:type="spellStart"/>
      <w:r w:rsidRPr="00360A7C">
        <w:rPr>
          <w:rFonts w:ascii="Times New Roman" w:hAnsi="Times New Roman" w:cs="Times New Roman"/>
          <w:b/>
          <w:sz w:val="24"/>
          <w:szCs w:val="24"/>
        </w:rPr>
        <w:t>freq_address</w:t>
      </w:r>
      <w:proofErr w:type="spellEnd"/>
      <w:r w:rsidRPr="00360A7C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360A7C">
        <w:rPr>
          <w:rFonts w:ascii="Times New Roman" w:hAnsi="Times New Roman" w:cs="Times New Roman"/>
          <w:b/>
          <w:sz w:val="24"/>
          <w:szCs w:val="24"/>
        </w:rPr>
        <w:t>word_freq_make</w:t>
      </w:r>
      <w:proofErr w:type="spellEnd"/>
      <w:r w:rsidRPr="00360A7C">
        <w:rPr>
          <w:rFonts w:ascii="Times New Roman" w:hAnsi="Times New Roman" w:cs="Times New Roman"/>
          <w:b/>
          <w:sz w:val="24"/>
          <w:szCs w:val="24"/>
        </w:rPr>
        <w:t xml:space="preserve"> are negatively </w:t>
      </w:r>
      <w:proofErr w:type="spellStart"/>
      <w:r w:rsidRPr="00360A7C">
        <w:rPr>
          <w:rFonts w:ascii="Times New Roman" w:hAnsi="Times New Roman" w:cs="Times New Roman"/>
          <w:b/>
          <w:sz w:val="24"/>
          <w:szCs w:val="24"/>
        </w:rPr>
        <w:t>coorelated</w:t>
      </w:r>
      <w:proofErr w:type="spellEnd"/>
      <w:r w:rsidRPr="00360A7C">
        <w:rPr>
          <w:rFonts w:ascii="Times New Roman" w:hAnsi="Times New Roman" w:cs="Times New Roman"/>
          <w:b/>
          <w:sz w:val="24"/>
          <w:szCs w:val="24"/>
        </w:rPr>
        <w:t xml:space="preserve"> in bin 1,2,4 </w:t>
      </w:r>
      <w:proofErr w:type="spellStart"/>
      <w:r w:rsidRPr="00360A7C">
        <w:rPr>
          <w:rFonts w:ascii="Times New Roman" w:hAnsi="Times New Roman" w:cs="Times New Roman"/>
          <w:b/>
          <w:sz w:val="24"/>
          <w:szCs w:val="24"/>
        </w:rPr>
        <w:t>whule</w:t>
      </w:r>
      <w:proofErr w:type="spellEnd"/>
      <w:r w:rsidRPr="00360A7C">
        <w:rPr>
          <w:rFonts w:ascii="Times New Roman" w:hAnsi="Times New Roman" w:cs="Times New Roman"/>
          <w:b/>
          <w:sz w:val="24"/>
          <w:szCs w:val="24"/>
        </w:rPr>
        <w:t xml:space="preserve"> it is positively correlated in bin 3.</w:t>
      </w:r>
    </w:p>
    <w:p w:rsidR="00585133" w:rsidRDefault="00585133" w:rsidP="00360A7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behavior can be seen by comparing values in the correlation matrices generated </w:t>
      </w:r>
      <w:r w:rsidR="007C78CB">
        <w:rPr>
          <w:rFonts w:ascii="Times New Roman" w:hAnsi="Times New Roman" w:cs="Times New Roman"/>
          <w:sz w:val="24"/>
          <w:szCs w:val="24"/>
        </w:rPr>
        <w:t>in the R code.</w:t>
      </w:r>
    </w:p>
    <w:p w:rsidR="00596D0B" w:rsidRDefault="007C78CB" w:rsidP="00360A7C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2: </w:t>
      </w:r>
      <w:r>
        <w:rPr>
          <w:rFonts w:ascii="Times New Roman" w:hAnsi="Times New Roman" w:cs="Times New Roman"/>
          <w:sz w:val="24"/>
          <w:szCs w:val="24"/>
        </w:rPr>
        <w:t xml:space="preserve">If two values are highly </w:t>
      </w:r>
      <w:r w:rsidR="00596D0B">
        <w:rPr>
          <w:rFonts w:ascii="Times New Roman" w:hAnsi="Times New Roman" w:cs="Times New Roman"/>
          <w:sz w:val="24"/>
          <w:szCs w:val="24"/>
        </w:rPr>
        <w:t>correlated than we can simply take one and remove the other because they are representing the same predictive label such as date of birth and age of a person. High correlation simply means that we can take</w:t>
      </w:r>
      <w:r w:rsidR="00542FFB">
        <w:rPr>
          <w:rFonts w:ascii="Times New Roman" w:hAnsi="Times New Roman" w:cs="Times New Roman"/>
          <w:sz w:val="24"/>
          <w:szCs w:val="24"/>
        </w:rPr>
        <w:t>.</w:t>
      </w:r>
    </w:p>
    <w:p w:rsidR="00542FFB" w:rsidRDefault="00542FFB" w:rsidP="00360A7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542FFB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If you have two or more factors with a high VIF, remove one from the model. Because they supply redundant information, removing one of the correlated factors usually doesn't drastically reduce the R-squared. </w:t>
      </w:r>
    </w:p>
    <w:p w:rsidR="00542FFB" w:rsidRPr="00542FFB" w:rsidRDefault="00542FFB" w:rsidP="00360A7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can simply use the PCA to cut down the number of highly correlated. </w:t>
      </w:r>
      <w:proofErr w:type="gramStart"/>
      <w:r>
        <w:rPr>
          <w:rFonts w:asciiTheme="minorHAnsi" w:hAnsiTheme="minorHAnsi" w:cstheme="minorHAnsi"/>
          <w:sz w:val="24"/>
          <w:szCs w:val="24"/>
        </w:rPr>
        <w:t>This techniques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helps in cutting the number of dimensions.</w:t>
      </w:r>
    </w:p>
    <w:p w:rsidR="007C78CB" w:rsidRPr="007C78CB" w:rsidRDefault="007C78CB" w:rsidP="0036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60A7C" w:rsidRDefault="00360A7C" w:rsidP="0036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360A7C" w:rsidRPr="00360A7C" w:rsidRDefault="00360A7C" w:rsidP="00360A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360A7C" w:rsidRPr="00360A7C" w:rsidRDefault="00360A7C" w:rsidP="00360A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60A7C" w:rsidRDefault="00360A7C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60A7C" w:rsidRPr="00360A7C" w:rsidRDefault="00360A7C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47EE4" w:rsidRPr="00F47EE4" w:rsidRDefault="00F47EE4" w:rsidP="00F47E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94C88" w:rsidRPr="004158B9" w:rsidRDefault="00094C88">
      <w:pPr>
        <w:rPr>
          <w:sz w:val="28"/>
          <w:szCs w:val="28"/>
        </w:rPr>
      </w:pPr>
    </w:p>
    <w:sectPr w:rsidR="00094C88" w:rsidRPr="0041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9"/>
    <w:rsid w:val="00094C88"/>
    <w:rsid w:val="001F2460"/>
    <w:rsid w:val="00360A7C"/>
    <w:rsid w:val="004158B9"/>
    <w:rsid w:val="004B1C28"/>
    <w:rsid w:val="00542FFB"/>
    <w:rsid w:val="00585133"/>
    <w:rsid w:val="00596D0B"/>
    <w:rsid w:val="007C78CB"/>
    <w:rsid w:val="008F0BEA"/>
    <w:rsid w:val="00977E9B"/>
    <w:rsid w:val="00C4707C"/>
    <w:rsid w:val="00C60220"/>
    <w:rsid w:val="00DF2891"/>
    <w:rsid w:val="00F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88E0"/>
  <w15:chartTrackingRefBased/>
  <w15:docId w15:val="{7D0FC32E-41AA-4302-94D2-E6D86B73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E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7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conf:(1)" TargetMode="External"/><Relationship Id="rId18" Type="http://schemas.openxmlformats.org/officeDocument/2006/relationships/hyperlink" Target="conf:(0.75)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conf:(0.89)" TargetMode="External"/><Relationship Id="rId17" Type="http://schemas.openxmlformats.org/officeDocument/2006/relationships/hyperlink" Target="conf:(0.93)" TargetMode="External"/><Relationship Id="rId2" Type="http://schemas.openxmlformats.org/officeDocument/2006/relationships/settings" Target="settings.xml"/><Relationship Id="rId16" Type="http://schemas.openxmlformats.org/officeDocument/2006/relationships/hyperlink" Target="conf:(0.94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conf:(0.93)" TargetMode="External"/><Relationship Id="rId5" Type="http://schemas.openxmlformats.org/officeDocument/2006/relationships/image" Target="media/image2.jpeg"/><Relationship Id="rId15" Type="http://schemas.openxmlformats.org/officeDocument/2006/relationships/hyperlink" Target="conf:(0.98)" TargetMode="External"/><Relationship Id="rId10" Type="http://schemas.openxmlformats.org/officeDocument/2006/relationships/hyperlink" Target="conf:(0.93)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conf:(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Dyass Khalid</dc:creator>
  <cp:keywords/>
  <dc:description/>
  <cp:lastModifiedBy>Dyass Khalid</cp:lastModifiedBy>
  <cp:revision>1</cp:revision>
  <dcterms:created xsi:type="dcterms:W3CDTF">2019-03-13T06:37:00Z</dcterms:created>
  <dcterms:modified xsi:type="dcterms:W3CDTF">2019-03-13T09:56:00Z</dcterms:modified>
</cp:coreProperties>
</file>