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627" w:rsidRDefault="00405627"/>
    <w:p w:rsidR="00405627" w:rsidRDefault="00405627"/>
    <w:p w:rsidR="00405627" w:rsidRDefault="00405627"/>
    <w:tbl>
      <w:tblPr>
        <w:tblW w:w="8445" w:type="dxa"/>
        <w:tblInd w:w="93" w:type="dxa"/>
        <w:tblLook w:val="04A0" w:firstRow="1" w:lastRow="0" w:firstColumn="1" w:lastColumn="0" w:noHBand="0" w:noVBand="1"/>
      </w:tblPr>
      <w:tblGrid>
        <w:gridCol w:w="2460"/>
        <w:gridCol w:w="1335"/>
        <w:gridCol w:w="2505"/>
        <w:gridCol w:w="2145"/>
      </w:tblGrid>
      <w:tr w:rsidR="00405627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Tanggal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Dimulai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D</w:t>
            </w: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egiatan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17/03/2021</w:t>
            </w:r>
          </w:p>
        </w:tc>
        <w:tc>
          <w:tcPr>
            <w:tcW w:w="2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Tanggal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Akhir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K</w:t>
            </w:r>
            <w:bookmarkStart w:id="0" w:name="_GoBack"/>
            <w:bookmarkEnd w:id="0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egiatan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05/05/2021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noProof/>
                <w:color w:val="000000"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42545</wp:posOffset>
                  </wp:positionV>
                  <wp:extent cx="5455285" cy="2851150"/>
                  <wp:effectExtent l="0" t="0" r="12065" b="6350"/>
                  <wp:wrapNone/>
                  <wp:docPr id="2" name="Chart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rt_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5285" cy="285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</w:tbl>
    <w:p w:rsidR="00405627" w:rsidRDefault="00405627"/>
    <w:p w:rsidR="00405627" w:rsidRDefault="00405627"/>
    <w:p w:rsidR="00405627" w:rsidRDefault="00405627"/>
    <w:p w:rsidR="00405627" w:rsidRDefault="00405627"/>
    <w:p w:rsidR="00405627" w:rsidRDefault="00405627"/>
    <w:tbl>
      <w:tblPr>
        <w:tblW w:w="8445" w:type="dxa"/>
        <w:tblInd w:w="93" w:type="dxa"/>
        <w:tblLook w:val="04A0" w:firstRow="1" w:lastRow="0" w:firstColumn="1" w:lastColumn="0" w:noHBand="0" w:noVBand="1"/>
      </w:tblPr>
      <w:tblGrid>
        <w:gridCol w:w="2859"/>
        <w:gridCol w:w="1784"/>
        <w:gridCol w:w="1836"/>
        <w:gridCol w:w="1966"/>
      </w:tblGrid>
      <w:tr w:rsidR="00405627">
        <w:trPr>
          <w:trHeight w:val="520"/>
        </w:trPr>
        <w:tc>
          <w:tcPr>
            <w:tcW w:w="84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center"/>
              <w:textAlignment w:val="bottom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eastAsia="SimSun" w:hAnsi="Calibri" w:cs="Calibri"/>
                <w:b/>
                <w:bCs/>
                <w:color w:val="000000"/>
                <w:sz w:val="24"/>
                <w:szCs w:val="24"/>
                <w:lang w:bidi="ar"/>
              </w:rPr>
              <w:t>JADWAL KEGIATAN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40562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Nama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Kegiatan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Durasi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Waktu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Tanggal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Mulai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Tanggal</w:t>
            </w:r>
            <w:proofErr w:type="spellEnd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Selesai</w:t>
            </w:r>
            <w:proofErr w:type="spellEnd"/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Meeting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17-Mar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18-Mar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Stakeholder Discussion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19-Mar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20-Mar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Design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Aplikasi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21-Mar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24-Mar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Design Database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25-Mar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30-Mar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Design Interface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31-Mar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05-Apr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Software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Engginer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06-Apr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11-Apr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Spesifikasi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12-Apr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17-Apr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Internal Testing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18-Apr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23-Apr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 xml:space="preserve">Testing </w:t>
            </w: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Aplikasi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24-Apr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27-Apr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Demontrasi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28-Apr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29-Apr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Dokumentasi</w:t>
            </w:r>
            <w:proofErr w:type="spellEnd"/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30-Apr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02-Mei</w:t>
            </w:r>
          </w:p>
        </w:tc>
      </w:tr>
      <w:tr w:rsidR="00405627">
        <w:trPr>
          <w:trHeight w:val="300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Finishing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03-Mei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vAlign w:val="bottom"/>
          </w:tcPr>
          <w:p w:rsidR="00405627" w:rsidRDefault="00217CEA">
            <w:pPr>
              <w:jc w:val="right"/>
              <w:textAlignment w:val="bottom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SimSun" w:hAnsi="Calibri" w:cs="Calibri"/>
                <w:color w:val="000000"/>
                <w:sz w:val="24"/>
                <w:szCs w:val="24"/>
                <w:lang w:bidi="ar"/>
              </w:rPr>
              <w:t>05-Mei</w:t>
            </w:r>
          </w:p>
        </w:tc>
      </w:tr>
    </w:tbl>
    <w:p w:rsidR="00405627" w:rsidRDefault="00405627"/>
    <w:sectPr w:rsidR="0040562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805E3A"/>
    <w:rsid w:val="00217CEA"/>
    <w:rsid w:val="00405627"/>
    <w:rsid w:val="6E80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92D2737-2B70-4361-AE82-0291AAD9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LUDFI H</dc:creator>
  <cp:lastModifiedBy>Microsoft account</cp:lastModifiedBy>
  <cp:revision>2</cp:revision>
  <dcterms:created xsi:type="dcterms:W3CDTF">2021-03-24T09:01:00Z</dcterms:created>
  <dcterms:modified xsi:type="dcterms:W3CDTF">2021-03-31T15:12:00Z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1057-11.2.0.10017</vt:lpwstr>
  </property>
</Properties>
</file>