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0"/>
      </w:pPr>
    </w:p>
    <w:p>
      <w:pPr>
        <w:spacing w:after="240"/>
        <w:jc w:val="center"/>
      </w:pPr>
      <w:r>
        <w:rPr>
          <w:rFonts w:ascii="Calibri" w:hAnsi="Calibri"/>
          <w:b/>
          <w:color w:val="081426"/>
          <w:sz w:val="48"/>
        </w:rPr>
        <w:t>SCHOLARSHIP PLATFORM</w:t>
        <w:br/>
        <w:t>COMPLETE TESTING GUIDE</w:t>
      </w:r>
    </w:p>
    <w:p>
      <w:pPr>
        <w:spacing w:after="400"/>
        <w:jc w:val="center"/>
      </w:pPr>
      <w:r>
        <w:rPr>
          <w:rFonts w:ascii="Calibri" w:hAnsi="Calibri"/>
          <w:b/>
          <w:color w:val="2E74B5"/>
          <w:sz w:val="28"/>
        </w:rPr>
        <w:t>Step-by-step manual acceptance test for every role and major workflow</w:t>
      </w:r>
    </w:p>
    <w:p>
      <w:pPr>
        <w:ind w:left="720" w:right="720"/>
        <w:jc w:val="center"/>
      </w:pPr>
      <w:r>
        <w:rPr>
          <w:rFonts w:ascii="Calibri" w:hAnsi="Calibri"/>
          <w:b/>
          <w:color w:val="475569"/>
          <w:sz w:val="21"/>
        </w:rPr>
        <w:t>DEVELOPMENT OF A WEB- AND MOBILE-BASED SCHOLARSHIP FINDER AND ELIGIBILITY PLATFORM FOR FILIPINO STUDENTS WITH A DECISION SUPPORT SYSTEM</w:t>
      </w:r>
    </w:p>
    <w:p>
      <w:pPr>
        <w:spacing w:before="400"/>
        <w:jc w:val="center"/>
      </w:pPr>
      <w:r>
        <w:rPr>
          <w:rFonts w:ascii="Calibri" w:hAnsi="Calibri"/>
          <w:i/>
          <w:color w:val="475569"/>
          <w:sz w:val="22"/>
        </w:rPr>
        <w:t>Use only with a local or dedicated test database.</w:t>
      </w:r>
    </w:p>
    <w:p>
      <w:r>
        <w:br w:type="page"/>
      </w:r>
    </w:p>
    <w:p>
      <w:pPr>
        <w:pStyle w:val="Heading1"/>
        <w:pageBreakBefore w:val="0"/>
      </w:pPr>
      <w:r>
        <w:t>How to Use This Guide</w:t>
      </w:r>
    </w:p>
    <w:p>
      <w:r>
        <w:rPr>
          <w:rFonts w:ascii="Calibri" w:hAnsi="Calibri"/>
          <w:i w:val="0"/>
          <w:sz w:val="22"/>
        </w:rPr>
        <w:t>Follow the cases in order. Later tests depend on records created earlier, especially email verification, provider approval, program publication, applicant profile readiness, and submitted application documents. Do not skip a prerequisite and then treat the expected access block as a defect.</w:t>
      </w:r>
    </w:p>
    <w:p>
      <w:pPr>
        <w:pStyle w:val="TestBullet"/>
      </w:pPr>
      <w:r>
        <w:rPr>
          <w:rFonts w:ascii="Calibri" w:hAnsi="Calibri"/>
          <w:b/>
          <w:sz w:val="22"/>
        </w:rPr>
        <w:t xml:space="preserve">Pass: </w:t>
      </w:r>
      <w:r>
        <w:rPr>
          <w:rFonts w:ascii="Calibri" w:hAnsi="Calibri"/>
          <w:sz w:val="22"/>
        </w:rPr>
        <w:t>The observed result matches the pass criteria.</w:t>
      </w:r>
    </w:p>
    <w:p>
      <w:pPr>
        <w:pStyle w:val="TestBullet"/>
      </w:pPr>
      <w:r>
        <w:rPr>
          <w:rFonts w:ascii="Calibri" w:hAnsi="Calibri"/>
          <w:b/>
          <w:sz w:val="22"/>
        </w:rPr>
        <w:t xml:space="preserve">Fail: </w:t>
      </w:r>
      <w:r>
        <w:rPr>
          <w:rFonts w:ascii="Calibri" w:hAnsi="Calibri"/>
          <w:sz w:val="22"/>
        </w:rPr>
        <w:t>The feature runs but produces the wrong result, wrong data, broken layout, or incorrect access.</w:t>
      </w:r>
    </w:p>
    <w:p>
      <w:pPr>
        <w:pStyle w:val="TestBullet"/>
      </w:pPr>
      <w:r>
        <w:rPr>
          <w:rFonts w:ascii="Calibri" w:hAnsi="Calibri"/>
          <w:b/>
          <w:sz w:val="22"/>
        </w:rPr>
        <w:t xml:space="preserve">Blocked: </w:t>
      </w:r>
      <w:r>
        <w:rPr>
          <w:rFonts w:ascii="Calibri" w:hAnsi="Calibri"/>
          <w:sz w:val="22"/>
        </w:rPr>
        <w:t>The test cannot continue because of an environment dependency such as SMTP, internet, missing test file, or unavailable device.</w:t>
      </w:r>
    </w:p>
    <w:p>
      <w:pPr>
        <w:pStyle w:val="TestBullet"/>
      </w:pPr>
      <w:r>
        <w:rPr>
          <w:rFonts w:ascii="Calibri" w:hAnsi="Calibri"/>
          <w:b/>
          <w:sz w:val="22"/>
        </w:rPr>
        <w:t xml:space="preserve">Evidence: </w:t>
      </w:r>
      <w:r>
        <w:rPr>
          <w:rFonts w:ascii="Calibri" w:hAnsi="Calibri"/>
          <w:sz w:val="22"/>
        </w:rPr>
        <w:t>Capture the URL, role, screenshot, input data, actual message, and time. Never include passwords or private document content in a public issue report.</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vAlign w:val="center"/>
            <w:tcMar>
              <w:top w:w="80" w:type="dxa"/>
              <w:bottom w:w="80" w:type="dxa"/>
              <w:start w:w="120" w:type="dxa"/>
              <w:end w:w="120" w:type="dxa"/>
            </w:tcMar>
          </w:tcPr>
          <w:p>
            <w:pPr>
              <w:spacing w:after="0"/>
            </w:pPr>
            <w:r>
              <w:rPr>
                <w:rFonts w:ascii="Calibri" w:hAnsi="Calibri"/>
                <w:b/>
                <w:color w:val="1F4D78"/>
                <w:sz w:val="22"/>
              </w:rPr>
              <w:t xml:space="preserve">Safe database rule: </w:t>
            </w:r>
            <w:r>
              <w:rPr>
                <w:rFonts w:ascii="Calibri" w:hAnsi="Calibri"/>
                <w:sz w:val="22"/>
              </w:rPr>
              <w:t>Do not run migrate:fresh --seed against a database that contains important data. Use it only when the .env file clearly points to a disposable test database and a backup is available.</w:t>
            </w:r>
          </w:p>
        </w:tc>
      </w:tr>
    </w:tbl>
    <w:p>
      <w:pPr>
        <w:spacing w:after="0"/>
      </w:pPr>
    </w:p>
    <w:p>
      <w:pPr>
        <w:pStyle w:val="Heading2"/>
        <w:pageBreakBefore w:val="0"/>
      </w:pPr>
      <w:r>
        <w:t>Recommended Browser Sessions</w:t>
      </w:r>
    </w:p>
    <w:tbl>
      <w:tblPr>
        <w:tblStyle w:val="TableGrid"/>
        <w:tblW w:type="dxa" w:w="9360"/>
        <w:tblLayout w:type="fixed"/>
        <w:tblLook w:firstColumn="1" w:firstRow="1" w:lastColumn="0" w:lastRow="0" w:noHBand="0" w:noVBand="1" w:val="04A0"/>
        <w:tblInd w:w="120" w:type="dxa"/>
      </w:tblPr>
      <w:tblGrid>
        <w:gridCol w:w="1200"/>
        <w:gridCol w:w="2800"/>
        <w:gridCol w:w="5360"/>
      </w:tblGrid>
      <w:tr>
        <w:trPr>
          <w:tblHeader w:val="true"/>
        </w:trPr>
        <w:tc>
          <w:tcPr>
            <w:tcW w:type="dxa" w:w="1200"/>
            <w:shd w:fill="E8EEF5"/>
            <w:vAlign w:val="center"/>
            <w:tcMar>
              <w:top w:w="80" w:type="dxa"/>
              <w:bottom w:w="80" w:type="dxa"/>
              <w:start w:w="120" w:type="dxa"/>
              <w:end w:w="120" w:type="dxa"/>
            </w:tcMar>
          </w:tcPr>
          <w:p>
            <w:pPr>
              <w:spacing w:after="0"/>
            </w:pPr>
            <w:r>
              <w:rPr>
                <w:rFonts w:ascii="Calibri" w:hAnsi="Calibri"/>
                <w:b/>
                <w:color w:val="081426"/>
                <w:sz w:val="20"/>
              </w:rPr>
              <w:t>Session</w:t>
            </w:r>
          </w:p>
        </w:tc>
        <w:tc>
          <w:tcPr>
            <w:tcW w:type="dxa" w:w="2800"/>
            <w:shd w:fill="E8EEF5"/>
            <w:vAlign w:val="center"/>
            <w:tcMar>
              <w:top w:w="80" w:type="dxa"/>
              <w:bottom w:w="80" w:type="dxa"/>
              <w:start w:w="120" w:type="dxa"/>
              <w:end w:w="120" w:type="dxa"/>
            </w:tcMar>
          </w:tcPr>
          <w:p>
            <w:pPr>
              <w:spacing w:after="0"/>
            </w:pPr>
            <w:r>
              <w:rPr>
                <w:rFonts w:ascii="Calibri" w:hAnsi="Calibri"/>
                <w:b/>
                <w:color w:val="081426"/>
                <w:sz w:val="20"/>
              </w:rPr>
              <w:t>Role</w:t>
            </w:r>
          </w:p>
        </w:tc>
        <w:tc>
          <w:tcPr>
            <w:tcW w:type="dxa" w:w="5360"/>
            <w:shd w:fill="E8EEF5"/>
            <w:vAlign w:val="center"/>
            <w:tcMar>
              <w:top w:w="80" w:type="dxa"/>
              <w:bottom w:w="80" w:type="dxa"/>
              <w:start w:w="120" w:type="dxa"/>
              <w:end w:w="120" w:type="dxa"/>
            </w:tcMar>
          </w:tcPr>
          <w:p>
            <w:pPr>
              <w:spacing w:after="0"/>
            </w:pPr>
            <w:r>
              <w:rPr>
                <w:rFonts w:ascii="Calibri" w:hAnsi="Calibri"/>
                <w:b/>
                <w:color w:val="081426"/>
                <w:sz w:val="20"/>
              </w:rPr>
              <w:t>Suggested browser</w:t>
            </w:r>
          </w:p>
        </w:tc>
      </w:tr>
      <w:tr>
        <w:tc>
          <w:tcPr>
            <w:tcW w:type="dxa" w:w="1200"/>
            <w:vAlign w:val="center"/>
            <w:tcMar>
              <w:top w:w="80" w:type="dxa"/>
              <w:bottom w:w="80" w:type="dxa"/>
              <w:start w:w="120" w:type="dxa"/>
              <w:end w:w="120" w:type="dxa"/>
            </w:tcMar>
          </w:tcPr>
          <w:p>
            <w:pPr>
              <w:spacing w:after="0" w:line="276" w:lineRule="auto"/>
            </w:pPr>
            <w:r>
              <w:rPr>
                <w:rFonts w:ascii="Calibri" w:hAnsi="Calibri"/>
                <w:sz w:val="19"/>
              </w:rPr>
              <w:t>A</w:t>
            </w:r>
          </w:p>
        </w:tc>
        <w:tc>
          <w:tcPr>
            <w:tcW w:type="dxa" w:w="2800"/>
            <w:vAlign w:val="center"/>
            <w:tcMar>
              <w:top w:w="80" w:type="dxa"/>
              <w:bottom w:w="80" w:type="dxa"/>
              <w:start w:w="120" w:type="dxa"/>
              <w:end w:w="120" w:type="dxa"/>
            </w:tcMar>
          </w:tcPr>
          <w:p>
            <w:pPr>
              <w:spacing w:after="0" w:line="276" w:lineRule="auto"/>
            </w:pPr>
            <w:r>
              <w:rPr>
                <w:rFonts w:ascii="Calibri" w:hAnsi="Calibri"/>
                <w:sz w:val="19"/>
              </w:rPr>
              <w:t>Applicant</w:t>
            </w:r>
          </w:p>
        </w:tc>
        <w:tc>
          <w:tcPr>
            <w:tcW w:type="dxa" w:w="5360"/>
            <w:vAlign w:val="center"/>
            <w:tcMar>
              <w:top w:w="80" w:type="dxa"/>
              <w:bottom w:w="80" w:type="dxa"/>
              <w:start w:w="120" w:type="dxa"/>
              <w:end w:w="120" w:type="dxa"/>
            </w:tcMar>
          </w:tcPr>
          <w:p>
            <w:pPr>
              <w:spacing w:after="0" w:line="276" w:lineRule="auto"/>
            </w:pPr>
            <w:r>
              <w:rPr>
                <w:rFonts w:ascii="Calibri" w:hAnsi="Calibri"/>
                <w:sz w:val="19"/>
              </w:rPr>
              <w:t>Chrome normal window</w:t>
            </w:r>
          </w:p>
        </w:tc>
      </w:tr>
      <w:tr>
        <w:tc>
          <w:tcPr>
            <w:tcW w:type="dxa" w:w="1200"/>
            <w:vAlign w:val="center"/>
            <w:tcMar>
              <w:top w:w="80" w:type="dxa"/>
              <w:bottom w:w="80" w:type="dxa"/>
              <w:start w:w="120" w:type="dxa"/>
              <w:end w:w="120" w:type="dxa"/>
            </w:tcMar>
          </w:tcPr>
          <w:p>
            <w:pPr>
              <w:spacing w:after="0" w:line="276" w:lineRule="auto"/>
            </w:pPr>
            <w:r>
              <w:rPr>
                <w:rFonts w:ascii="Calibri" w:hAnsi="Calibri"/>
                <w:sz w:val="19"/>
              </w:rPr>
              <w:t>B</w:t>
            </w:r>
          </w:p>
        </w:tc>
        <w:tc>
          <w:tcPr>
            <w:tcW w:type="dxa" w:w="2800"/>
            <w:vAlign w:val="center"/>
            <w:tcMar>
              <w:top w:w="80" w:type="dxa"/>
              <w:bottom w:w="80" w:type="dxa"/>
              <w:start w:w="120" w:type="dxa"/>
              <w:end w:w="120" w:type="dxa"/>
            </w:tcMar>
          </w:tcPr>
          <w:p>
            <w:pPr>
              <w:spacing w:after="0" w:line="276" w:lineRule="auto"/>
            </w:pPr>
            <w:r>
              <w:rPr>
                <w:rFonts w:ascii="Calibri" w:hAnsi="Calibri"/>
                <w:sz w:val="19"/>
              </w:rPr>
              <w:t>Provider</w:t>
            </w:r>
          </w:p>
        </w:tc>
        <w:tc>
          <w:tcPr>
            <w:tcW w:type="dxa" w:w="5360"/>
            <w:vAlign w:val="center"/>
            <w:tcMar>
              <w:top w:w="80" w:type="dxa"/>
              <w:bottom w:w="80" w:type="dxa"/>
              <w:start w:w="120" w:type="dxa"/>
              <w:end w:w="120" w:type="dxa"/>
            </w:tcMar>
          </w:tcPr>
          <w:p>
            <w:pPr>
              <w:spacing w:after="0" w:line="276" w:lineRule="auto"/>
            </w:pPr>
            <w:r>
              <w:rPr>
                <w:rFonts w:ascii="Calibri" w:hAnsi="Calibri"/>
                <w:sz w:val="19"/>
              </w:rPr>
              <w:t>Chrome Incognito or a separate Chrome profile</w:t>
            </w:r>
          </w:p>
        </w:tc>
      </w:tr>
      <w:tr>
        <w:tc>
          <w:tcPr>
            <w:tcW w:type="dxa" w:w="1200"/>
            <w:vAlign w:val="center"/>
            <w:tcMar>
              <w:top w:w="80" w:type="dxa"/>
              <w:bottom w:w="80" w:type="dxa"/>
              <w:start w:w="120" w:type="dxa"/>
              <w:end w:w="120" w:type="dxa"/>
            </w:tcMar>
          </w:tcPr>
          <w:p>
            <w:pPr>
              <w:spacing w:after="0" w:line="276" w:lineRule="auto"/>
            </w:pPr>
            <w:r>
              <w:rPr>
                <w:rFonts w:ascii="Calibri" w:hAnsi="Calibri"/>
                <w:sz w:val="19"/>
              </w:rPr>
              <w:t>C</w:t>
            </w:r>
          </w:p>
        </w:tc>
        <w:tc>
          <w:tcPr>
            <w:tcW w:type="dxa" w:w="2800"/>
            <w:vAlign w:val="center"/>
            <w:tcMar>
              <w:top w:w="80" w:type="dxa"/>
              <w:bottom w:w="80" w:type="dxa"/>
              <w:start w:w="120" w:type="dxa"/>
              <w:end w:w="120" w:type="dxa"/>
            </w:tcMar>
          </w:tcPr>
          <w:p>
            <w:pPr>
              <w:spacing w:after="0" w:line="276" w:lineRule="auto"/>
            </w:pPr>
            <w:r>
              <w:rPr>
                <w:rFonts w:ascii="Calibri" w:hAnsi="Calibri"/>
                <w:sz w:val="19"/>
              </w:rPr>
              <w:t>Administrator</w:t>
            </w:r>
          </w:p>
        </w:tc>
        <w:tc>
          <w:tcPr>
            <w:tcW w:type="dxa" w:w="5360"/>
            <w:vAlign w:val="center"/>
            <w:tcMar>
              <w:top w:w="80" w:type="dxa"/>
              <w:bottom w:w="80" w:type="dxa"/>
              <w:start w:w="120" w:type="dxa"/>
              <w:end w:w="120" w:type="dxa"/>
            </w:tcMar>
          </w:tcPr>
          <w:p>
            <w:pPr>
              <w:spacing w:after="0" w:line="276" w:lineRule="auto"/>
            </w:pPr>
            <w:r>
              <w:rPr>
                <w:rFonts w:ascii="Calibri" w:hAnsi="Calibri"/>
                <w:sz w:val="19"/>
              </w:rPr>
              <w:t>Microsoft Edge or another isolated browser profile</w:t>
            </w:r>
          </w:p>
        </w:tc>
      </w:tr>
      <w:tr>
        <w:tc>
          <w:tcPr>
            <w:tcW w:type="dxa" w:w="1200"/>
            <w:vAlign w:val="center"/>
            <w:tcMar>
              <w:top w:w="80" w:type="dxa"/>
              <w:bottom w:w="80" w:type="dxa"/>
              <w:start w:w="120" w:type="dxa"/>
              <w:end w:w="120" w:type="dxa"/>
            </w:tcMar>
          </w:tcPr>
          <w:p>
            <w:pPr>
              <w:spacing w:after="0" w:line="276" w:lineRule="auto"/>
            </w:pPr>
            <w:r>
              <w:rPr>
                <w:rFonts w:ascii="Calibri" w:hAnsi="Calibri"/>
                <w:sz w:val="19"/>
              </w:rPr>
              <w:t>D</w:t>
            </w:r>
          </w:p>
        </w:tc>
        <w:tc>
          <w:tcPr>
            <w:tcW w:type="dxa" w:w="2800"/>
            <w:vAlign w:val="center"/>
            <w:tcMar>
              <w:top w:w="80" w:type="dxa"/>
              <w:bottom w:w="80" w:type="dxa"/>
              <w:start w:w="120" w:type="dxa"/>
              <w:end w:w="120" w:type="dxa"/>
            </w:tcMar>
          </w:tcPr>
          <w:p>
            <w:pPr>
              <w:spacing w:after="0" w:line="276" w:lineRule="auto"/>
            </w:pPr>
            <w:r>
              <w:rPr>
                <w:rFonts w:ascii="Calibri" w:hAnsi="Calibri"/>
                <w:sz w:val="19"/>
              </w:rPr>
              <w:t>Delegated staff</w:t>
            </w:r>
          </w:p>
        </w:tc>
        <w:tc>
          <w:tcPr>
            <w:tcW w:type="dxa" w:w="5360"/>
            <w:vAlign w:val="center"/>
            <w:tcMar>
              <w:top w:w="80" w:type="dxa"/>
              <w:bottom w:w="80" w:type="dxa"/>
              <w:start w:w="120" w:type="dxa"/>
              <w:end w:w="120" w:type="dxa"/>
            </w:tcMar>
          </w:tcPr>
          <w:p>
            <w:pPr>
              <w:spacing w:after="0" w:line="276" w:lineRule="auto"/>
            </w:pPr>
            <w:r>
              <w:rPr>
                <w:rFonts w:ascii="Calibri" w:hAnsi="Calibri"/>
                <w:sz w:val="19"/>
              </w:rPr>
              <w:t>A second Incognito profile or another browser</w:t>
            </w:r>
          </w:p>
        </w:tc>
      </w:tr>
    </w:tbl>
    <w:p>
      <w:pPr>
        <w:spacing w:after="0"/>
      </w:pPr>
    </w:p>
    <w:p>
      <w:r>
        <w:rPr>
          <w:rFonts w:ascii="Calibri" w:hAnsi="Calibri"/>
          <w:i w:val="0"/>
          <w:sz w:val="22"/>
        </w:rPr>
        <w:t>Two Incognito windows in the same browser normally share one private session. Use separate browsers or profiles when two different roles must stay logged in at the same time.</w:t>
      </w:r>
    </w:p>
    <w:p>
      <w:pPr>
        <w:pStyle w:val="Heading2"/>
        <w:pageBreakBefore w:val="0"/>
      </w:pPr>
      <w:r>
        <w:t>Seeded Demo Accounts</w:t>
      </w:r>
    </w:p>
    <w:tbl>
      <w:tblPr>
        <w:tblStyle w:val="TableGrid"/>
        <w:tblW w:type="dxa" w:w="9360"/>
        <w:tblLayout w:type="fixed"/>
        <w:tblLook w:firstColumn="1" w:firstRow="1" w:lastColumn="0" w:lastRow="0" w:noHBand="0" w:noVBand="1" w:val="04A0"/>
        <w:tblInd w:w="120" w:type="dxa"/>
      </w:tblPr>
      <w:tblGrid>
        <w:gridCol w:w="1500"/>
        <w:gridCol w:w="3400"/>
        <w:gridCol w:w="2400"/>
        <w:gridCol w:w="2060"/>
      </w:tblGrid>
      <w:tr>
        <w:trPr>
          <w:tblHeader w:val="true"/>
        </w:trPr>
        <w:tc>
          <w:tcPr>
            <w:tcW w:type="dxa" w:w="1500"/>
            <w:shd w:fill="E8EEF5"/>
            <w:vAlign w:val="center"/>
            <w:tcMar>
              <w:top w:w="80" w:type="dxa"/>
              <w:bottom w:w="80" w:type="dxa"/>
              <w:start w:w="120" w:type="dxa"/>
              <w:end w:w="120" w:type="dxa"/>
            </w:tcMar>
          </w:tcPr>
          <w:p>
            <w:pPr>
              <w:spacing w:after="0"/>
            </w:pPr>
            <w:r>
              <w:rPr>
                <w:rFonts w:ascii="Calibri" w:hAnsi="Calibri"/>
                <w:b/>
                <w:color w:val="081426"/>
                <w:sz w:val="20"/>
              </w:rPr>
              <w:t>Role</w:t>
            </w:r>
          </w:p>
        </w:tc>
        <w:tc>
          <w:tcPr>
            <w:tcW w:type="dxa" w:w="3400"/>
            <w:shd w:fill="E8EEF5"/>
            <w:vAlign w:val="center"/>
            <w:tcMar>
              <w:top w:w="80" w:type="dxa"/>
              <w:bottom w:w="80" w:type="dxa"/>
              <w:start w:w="120" w:type="dxa"/>
              <w:end w:w="120" w:type="dxa"/>
            </w:tcMar>
          </w:tcPr>
          <w:p>
            <w:pPr>
              <w:spacing w:after="0"/>
            </w:pPr>
            <w:r>
              <w:rPr>
                <w:rFonts w:ascii="Calibri" w:hAnsi="Calibri"/>
                <w:b/>
                <w:color w:val="081426"/>
                <w:sz w:val="20"/>
              </w:rPr>
              <w:t>Email</w:t>
            </w:r>
          </w:p>
        </w:tc>
        <w:tc>
          <w:tcPr>
            <w:tcW w:type="dxa" w:w="2400"/>
            <w:shd w:fill="E8EEF5"/>
            <w:vAlign w:val="center"/>
            <w:tcMar>
              <w:top w:w="80" w:type="dxa"/>
              <w:bottom w:w="80" w:type="dxa"/>
              <w:start w:w="120" w:type="dxa"/>
              <w:end w:w="120" w:type="dxa"/>
            </w:tcMar>
          </w:tcPr>
          <w:p>
            <w:pPr>
              <w:spacing w:after="0"/>
            </w:pPr>
            <w:r>
              <w:rPr>
                <w:rFonts w:ascii="Calibri" w:hAnsi="Calibri"/>
                <w:b/>
                <w:color w:val="081426"/>
                <w:sz w:val="20"/>
              </w:rPr>
              <w:t>Username</w:t>
            </w:r>
          </w:p>
        </w:tc>
        <w:tc>
          <w:tcPr>
            <w:tcW w:type="dxa" w:w="2060"/>
            <w:shd w:fill="E8EEF5"/>
            <w:vAlign w:val="center"/>
            <w:tcMar>
              <w:top w:w="80" w:type="dxa"/>
              <w:bottom w:w="80" w:type="dxa"/>
              <w:start w:w="120" w:type="dxa"/>
              <w:end w:w="120" w:type="dxa"/>
            </w:tcMar>
          </w:tcPr>
          <w:p>
            <w:pPr>
              <w:spacing w:after="0"/>
            </w:pPr>
            <w:r>
              <w:rPr>
                <w:rFonts w:ascii="Calibri" w:hAnsi="Calibri"/>
                <w:b/>
                <w:color w:val="081426"/>
                <w:sz w:val="20"/>
              </w:rPr>
              <w:t>Local password</w:t>
            </w:r>
          </w:p>
        </w:tc>
      </w:tr>
      <w:tr>
        <w:tc>
          <w:tcPr>
            <w:tcW w:type="dxa" w:w="1500"/>
            <w:vAlign w:val="center"/>
            <w:tcMar>
              <w:top w:w="80" w:type="dxa"/>
              <w:bottom w:w="80" w:type="dxa"/>
              <w:start w:w="120" w:type="dxa"/>
              <w:end w:w="120" w:type="dxa"/>
            </w:tcMar>
          </w:tcPr>
          <w:p>
            <w:pPr>
              <w:spacing w:after="0" w:line="276" w:lineRule="auto"/>
            </w:pPr>
            <w:r>
              <w:rPr>
                <w:rFonts w:ascii="Calibri" w:hAnsi="Calibri"/>
                <w:sz w:val="19"/>
              </w:rPr>
              <w:t>Admin</w:t>
            </w:r>
          </w:p>
        </w:tc>
        <w:tc>
          <w:tcPr>
            <w:tcW w:type="dxa" w:w="3400"/>
            <w:vAlign w:val="center"/>
            <w:tcMar>
              <w:top w:w="80" w:type="dxa"/>
              <w:bottom w:w="80" w:type="dxa"/>
              <w:start w:w="120" w:type="dxa"/>
              <w:end w:w="120" w:type="dxa"/>
            </w:tcMar>
          </w:tcPr>
          <w:p>
            <w:pPr>
              <w:spacing w:after="0" w:line="276" w:lineRule="auto"/>
            </w:pPr>
            <w:r>
              <w:rPr>
                <w:rFonts w:ascii="Calibri" w:hAnsi="Calibri"/>
                <w:sz w:val="19"/>
              </w:rPr>
              <w:t>admin@scholarship.test</w:t>
            </w:r>
          </w:p>
        </w:tc>
        <w:tc>
          <w:tcPr>
            <w:tcW w:type="dxa" w:w="2400"/>
            <w:vAlign w:val="center"/>
            <w:tcMar>
              <w:top w:w="80" w:type="dxa"/>
              <w:bottom w:w="80" w:type="dxa"/>
              <w:start w:w="120" w:type="dxa"/>
              <w:end w:w="120" w:type="dxa"/>
            </w:tcMar>
          </w:tcPr>
          <w:p>
            <w:pPr>
              <w:spacing w:after="0" w:line="276" w:lineRule="auto"/>
            </w:pPr>
            <w:r>
              <w:rPr>
                <w:rFonts w:ascii="Calibri" w:hAnsi="Calibri"/>
                <w:sz w:val="19"/>
              </w:rPr>
              <w:t>admin</w:t>
            </w:r>
          </w:p>
        </w:tc>
        <w:tc>
          <w:tcPr>
            <w:tcW w:type="dxa" w:w="2060"/>
            <w:vAlign w:val="center"/>
            <w:tcMar>
              <w:top w:w="80" w:type="dxa"/>
              <w:bottom w:w="80" w:type="dxa"/>
              <w:start w:w="120" w:type="dxa"/>
              <w:end w:w="120" w:type="dxa"/>
            </w:tcMar>
          </w:tcPr>
          <w:p>
            <w:pPr>
              <w:spacing w:after="0" w:line="276" w:lineRule="auto"/>
            </w:pPr>
            <w:r>
              <w:rPr>
                <w:rFonts w:ascii="Calibri" w:hAnsi="Calibri"/>
                <w:sz w:val="19"/>
              </w:rPr>
              <w:t>password123</w:t>
            </w:r>
          </w:p>
        </w:tc>
      </w:tr>
      <w:tr>
        <w:tc>
          <w:tcPr>
            <w:tcW w:type="dxa" w:w="1500"/>
            <w:vAlign w:val="center"/>
            <w:tcMar>
              <w:top w:w="80" w:type="dxa"/>
              <w:bottom w:w="80" w:type="dxa"/>
              <w:start w:w="120" w:type="dxa"/>
              <w:end w:w="120" w:type="dxa"/>
            </w:tcMar>
          </w:tcPr>
          <w:p>
            <w:pPr>
              <w:spacing w:after="0" w:line="276" w:lineRule="auto"/>
            </w:pPr>
            <w:r>
              <w:rPr>
                <w:rFonts w:ascii="Calibri" w:hAnsi="Calibri"/>
                <w:sz w:val="19"/>
              </w:rPr>
              <w:t>Applicant</w:t>
            </w:r>
          </w:p>
        </w:tc>
        <w:tc>
          <w:tcPr>
            <w:tcW w:type="dxa" w:w="3400"/>
            <w:vAlign w:val="center"/>
            <w:tcMar>
              <w:top w:w="80" w:type="dxa"/>
              <w:bottom w:w="80" w:type="dxa"/>
              <w:start w:w="120" w:type="dxa"/>
              <w:end w:w="120" w:type="dxa"/>
            </w:tcMar>
          </w:tcPr>
          <w:p>
            <w:pPr>
              <w:spacing w:after="0" w:line="276" w:lineRule="auto"/>
            </w:pPr>
            <w:r>
              <w:rPr>
                <w:rFonts w:ascii="Calibri" w:hAnsi="Calibri"/>
                <w:sz w:val="19"/>
              </w:rPr>
              <w:t>student@scholarship.test</w:t>
            </w:r>
          </w:p>
        </w:tc>
        <w:tc>
          <w:tcPr>
            <w:tcW w:type="dxa" w:w="2400"/>
            <w:vAlign w:val="center"/>
            <w:tcMar>
              <w:top w:w="80" w:type="dxa"/>
              <w:bottom w:w="80" w:type="dxa"/>
              <w:start w:w="120" w:type="dxa"/>
              <w:end w:w="120" w:type="dxa"/>
            </w:tcMar>
          </w:tcPr>
          <w:p>
            <w:pPr>
              <w:spacing w:after="0" w:line="276" w:lineRule="auto"/>
            </w:pPr>
            <w:r>
              <w:rPr>
                <w:rFonts w:ascii="Calibri" w:hAnsi="Calibri"/>
                <w:sz w:val="19"/>
              </w:rPr>
              <w:t>student</w:t>
            </w:r>
          </w:p>
        </w:tc>
        <w:tc>
          <w:tcPr>
            <w:tcW w:type="dxa" w:w="2060"/>
            <w:vAlign w:val="center"/>
            <w:tcMar>
              <w:top w:w="80" w:type="dxa"/>
              <w:bottom w:w="80" w:type="dxa"/>
              <w:start w:w="120" w:type="dxa"/>
              <w:end w:w="120" w:type="dxa"/>
            </w:tcMar>
          </w:tcPr>
          <w:p>
            <w:pPr>
              <w:spacing w:after="0" w:line="276" w:lineRule="auto"/>
            </w:pPr>
            <w:r>
              <w:rPr>
                <w:rFonts w:ascii="Calibri" w:hAnsi="Calibri"/>
                <w:sz w:val="19"/>
              </w:rPr>
              <w:t>password123</w:t>
            </w:r>
          </w:p>
        </w:tc>
      </w:tr>
      <w:tr>
        <w:tc>
          <w:tcPr>
            <w:tcW w:type="dxa" w:w="1500"/>
            <w:vAlign w:val="center"/>
            <w:tcMar>
              <w:top w:w="80" w:type="dxa"/>
              <w:bottom w:w="80" w:type="dxa"/>
              <w:start w:w="120" w:type="dxa"/>
              <w:end w:w="120" w:type="dxa"/>
            </w:tcMar>
          </w:tcPr>
          <w:p>
            <w:pPr>
              <w:spacing w:after="0" w:line="276" w:lineRule="auto"/>
            </w:pPr>
            <w:r>
              <w:rPr>
                <w:rFonts w:ascii="Calibri" w:hAnsi="Calibri"/>
                <w:sz w:val="19"/>
              </w:rPr>
              <w:t>Provider</w:t>
            </w:r>
          </w:p>
        </w:tc>
        <w:tc>
          <w:tcPr>
            <w:tcW w:type="dxa" w:w="3400"/>
            <w:vAlign w:val="center"/>
            <w:tcMar>
              <w:top w:w="80" w:type="dxa"/>
              <w:bottom w:w="80" w:type="dxa"/>
              <w:start w:w="120" w:type="dxa"/>
              <w:end w:w="120" w:type="dxa"/>
            </w:tcMar>
          </w:tcPr>
          <w:p>
            <w:pPr>
              <w:spacing w:after="0" w:line="276" w:lineRule="auto"/>
            </w:pPr>
            <w:r>
              <w:rPr>
                <w:rFonts w:ascii="Calibri" w:hAnsi="Calibri"/>
                <w:sz w:val="19"/>
              </w:rPr>
              <w:t>tulayaral@scholarship.test</w:t>
            </w:r>
          </w:p>
        </w:tc>
        <w:tc>
          <w:tcPr>
            <w:tcW w:type="dxa" w:w="2400"/>
            <w:vAlign w:val="center"/>
            <w:tcMar>
              <w:top w:w="80" w:type="dxa"/>
              <w:bottom w:w="80" w:type="dxa"/>
              <w:start w:w="120" w:type="dxa"/>
              <w:end w:w="120" w:type="dxa"/>
            </w:tcMar>
          </w:tcPr>
          <w:p>
            <w:pPr>
              <w:spacing w:after="0" w:line="276" w:lineRule="auto"/>
            </w:pPr>
            <w:r>
              <w:rPr>
                <w:rFonts w:ascii="Calibri" w:hAnsi="Calibri"/>
                <w:sz w:val="19"/>
              </w:rPr>
              <w:t>tulayaral</w:t>
            </w:r>
          </w:p>
        </w:tc>
        <w:tc>
          <w:tcPr>
            <w:tcW w:type="dxa" w:w="2060"/>
            <w:vAlign w:val="center"/>
            <w:tcMar>
              <w:top w:w="80" w:type="dxa"/>
              <w:bottom w:w="80" w:type="dxa"/>
              <w:start w:w="120" w:type="dxa"/>
              <w:end w:w="120" w:type="dxa"/>
            </w:tcMar>
          </w:tcPr>
          <w:p>
            <w:pPr>
              <w:spacing w:after="0" w:line="276" w:lineRule="auto"/>
            </w:pPr>
            <w:r>
              <w:rPr>
                <w:rFonts w:ascii="Calibri" w:hAnsi="Calibri"/>
                <w:sz w:val="19"/>
              </w:rPr>
              <w:t>password123</w:t>
            </w:r>
          </w:p>
        </w:tc>
      </w:tr>
      <w:tr>
        <w:tc>
          <w:tcPr>
            <w:tcW w:type="dxa" w:w="1500"/>
            <w:vAlign w:val="center"/>
            <w:tcMar>
              <w:top w:w="80" w:type="dxa"/>
              <w:bottom w:w="80" w:type="dxa"/>
              <w:start w:w="120" w:type="dxa"/>
              <w:end w:w="120" w:type="dxa"/>
            </w:tcMar>
          </w:tcPr>
          <w:p>
            <w:pPr>
              <w:spacing w:after="0" w:line="276" w:lineRule="auto"/>
            </w:pPr>
            <w:r>
              <w:rPr>
                <w:rFonts w:ascii="Calibri" w:hAnsi="Calibri"/>
                <w:sz w:val="19"/>
              </w:rPr>
              <w:t>Provider</w:t>
            </w:r>
          </w:p>
        </w:tc>
        <w:tc>
          <w:tcPr>
            <w:tcW w:type="dxa" w:w="3400"/>
            <w:vAlign w:val="center"/>
            <w:tcMar>
              <w:top w:w="80" w:type="dxa"/>
              <w:bottom w:w="80" w:type="dxa"/>
              <w:start w:w="120" w:type="dxa"/>
              <w:end w:w="120" w:type="dxa"/>
            </w:tcMar>
          </w:tcPr>
          <w:p>
            <w:pPr>
              <w:spacing w:after="0" w:line="276" w:lineRule="auto"/>
            </w:pPr>
            <w:r>
              <w:rPr>
                <w:rFonts w:ascii="Calibri" w:hAnsi="Calibri"/>
                <w:sz w:val="19"/>
              </w:rPr>
              <w:t>bukasfoundation@scholarship.test</w:t>
            </w:r>
          </w:p>
        </w:tc>
        <w:tc>
          <w:tcPr>
            <w:tcW w:type="dxa" w:w="2400"/>
            <w:vAlign w:val="center"/>
            <w:tcMar>
              <w:top w:w="80" w:type="dxa"/>
              <w:bottom w:w="80" w:type="dxa"/>
              <w:start w:w="120" w:type="dxa"/>
              <w:end w:w="120" w:type="dxa"/>
            </w:tcMar>
          </w:tcPr>
          <w:p>
            <w:pPr>
              <w:spacing w:after="0" w:line="276" w:lineRule="auto"/>
            </w:pPr>
            <w:r>
              <w:rPr>
                <w:rFonts w:ascii="Calibri" w:hAnsi="Calibri"/>
                <w:sz w:val="19"/>
              </w:rPr>
              <w:t>bukasfoundation</w:t>
            </w:r>
          </w:p>
        </w:tc>
        <w:tc>
          <w:tcPr>
            <w:tcW w:type="dxa" w:w="2060"/>
            <w:vAlign w:val="center"/>
            <w:tcMar>
              <w:top w:w="80" w:type="dxa"/>
              <w:bottom w:w="80" w:type="dxa"/>
              <w:start w:w="120" w:type="dxa"/>
              <w:end w:w="120" w:type="dxa"/>
            </w:tcMar>
          </w:tcPr>
          <w:p>
            <w:pPr>
              <w:spacing w:after="0" w:line="276" w:lineRule="auto"/>
            </w:pPr>
            <w:r>
              <w:rPr>
                <w:rFonts w:ascii="Calibri" w:hAnsi="Calibri"/>
                <w:sz w:val="19"/>
              </w:rPr>
              <w:t>password123</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vAlign w:val="center"/>
            <w:tcMar>
              <w:top w:w="80" w:type="dxa"/>
              <w:bottom w:w="80" w:type="dxa"/>
              <w:start w:w="120" w:type="dxa"/>
              <w:end w:w="120" w:type="dxa"/>
            </w:tcMar>
          </w:tcPr>
          <w:p>
            <w:pPr>
              <w:spacing w:after="0"/>
            </w:pPr>
            <w:r>
              <w:rPr>
                <w:rFonts w:ascii="Calibri" w:hAnsi="Calibri"/>
                <w:b/>
                <w:color w:val="1F4D78"/>
                <w:sz w:val="22"/>
              </w:rPr>
              <w:t xml:space="preserve">Demo credentials: </w:t>
            </w:r>
            <w:r>
              <w:rPr>
                <w:rFonts w:ascii="Calibri" w:hAnsi="Calibri"/>
                <w:sz w:val="22"/>
              </w:rPr>
              <w:t>These credentials are for local testing only. Environment variables may override them. Change or remove all demo credentials before hosting.</w:t>
            </w:r>
          </w:p>
        </w:tc>
      </w:tr>
    </w:tbl>
    <w:p>
      <w:pPr>
        <w:spacing w:after="0"/>
      </w:pPr>
    </w:p>
    <w:p>
      <w:pPr>
        <w:pStyle w:val="Heading2"/>
        <w:pageBreakBefore w:val="0"/>
      </w:pPr>
      <w:r>
        <w:t>Seeded Program Coverage</w:t>
      </w:r>
    </w:p>
    <w:tbl>
      <w:tblPr>
        <w:tblStyle w:val="TableGrid"/>
        <w:tblW w:type="dxa" w:w="9360"/>
        <w:tblLayout w:type="fixed"/>
        <w:tblLook w:firstColumn="1" w:firstRow="1" w:lastColumn="0" w:lastRow="0" w:noHBand="0" w:noVBand="1" w:val="04A0"/>
        <w:tblInd w:w="120" w:type="dxa"/>
      </w:tblPr>
      <w:tblGrid>
        <w:gridCol w:w="4300"/>
        <w:gridCol w:w="5060"/>
      </w:tblGrid>
      <w:tr>
        <w:trPr>
          <w:tblHeader w:val="true"/>
        </w:trPr>
        <w:tc>
          <w:tcPr>
            <w:tcW w:type="dxa" w:w="4300"/>
            <w:shd w:fill="E8EEF5"/>
            <w:vAlign w:val="center"/>
            <w:tcMar>
              <w:top w:w="80" w:type="dxa"/>
              <w:bottom w:w="80" w:type="dxa"/>
              <w:start w:w="120" w:type="dxa"/>
              <w:end w:w="120" w:type="dxa"/>
            </w:tcMar>
          </w:tcPr>
          <w:p>
            <w:pPr>
              <w:spacing w:after="0"/>
            </w:pPr>
            <w:r>
              <w:rPr>
                <w:rFonts w:ascii="Calibri" w:hAnsi="Calibri"/>
                <w:b/>
                <w:color w:val="081426"/>
                <w:sz w:val="20"/>
              </w:rPr>
              <w:t>Program</w:t>
            </w:r>
          </w:p>
        </w:tc>
        <w:tc>
          <w:tcPr>
            <w:tcW w:type="dxa" w:w="5060"/>
            <w:shd w:fill="E8EEF5"/>
            <w:vAlign w:val="center"/>
            <w:tcMar>
              <w:top w:w="80" w:type="dxa"/>
              <w:bottom w:w="80" w:type="dxa"/>
              <w:start w:w="120" w:type="dxa"/>
              <w:end w:w="120" w:type="dxa"/>
            </w:tcMar>
          </w:tcPr>
          <w:p>
            <w:pPr>
              <w:spacing w:after="0"/>
            </w:pPr>
            <w:r>
              <w:rPr>
                <w:rFonts w:ascii="Calibri" w:hAnsi="Calibri"/>
                <w:b/>
                <w:color w:val="081426"/>
                <w:sz w:val="20"/>
              </w:rPr>
              <w:t>Path covered</w:t>
            </w:r>
          </w:p>
        </w:tc>
      </w:tr>
      <w:tr>
        <w:tc>
          <w:tcPr>
            <w:tcW w:type="dxa" w:w="4300"/>
            <w:vAlign w:val="center"/>
            <w:tcMar>
              <w:top w:w="80" w:type="dxa"/>
              <w:bottom w:w="80" w:type="dxa"/>
              <w:start w:w="120" w:type="dxa"/>
              <w:end w:w="120" w:type="dxa"/>
            </w:tcMar>
          </w:tcPr>
          <w:p>
            <w:pPr>
              <w:spacing w:after="0" w:line="276" w:lineRule="auto"/>
            </w:pPr>
            <w:r>
              <w:rPr>
                <w:rFonts w:ascii="Calibri" w:hAnsi="Calibri"/>
                <w:sz w:val="19"/>
              </w:rPr>
              <w:t>Tulay Aral Senior High Support Grant</w:t>
            </w:r>
          </w:p>
        </w:tc>
        <w:tc>
          <w:tcPr>
            <w:tcW w:type="dxa" w:w="5060"/>
            <w:vAlign w:val="center"/>
            <w:tcMar>
              <w:top w:w="80" w:type="dxa"/>
              <w:bottom w:w="80" w:type="dxa"/>
              <w:start w:w="120" w:type="dxa"/>
              <w:end w:w="120" w:type="dxa"/>
            </w:tcMar>
          </w:tcPr>
          <w:p>
            <w:pPr>
              <w:spacing w:after="0" w:line="276" w:lineRule="auto"/>
            </w:pPr>
            <w:r>
              <w:rPr>
                <w:rFonts w:ascii="Calibri" w:hAnsi="Calibri"/>
                <w:sz w:val="19"/>
              </w:rPr>
              <w:t>Document review, cash plus supplies, then distribution.</w:t>
            </w:r>
          </w:p>
        </w:tc>
      </w:tr>
      <w:tr>
        <w:tc>
          <w:tcPr>
            <w:tcW w:type="dxa" w:w="4300"/>
            <w:vAlign w:val="center"/>
            <w:tcMar>
              <w:top w:w="80" w:type="dxa"/>
              <w:bottom w:w="80" w:type="dxa"/>
              <w:start w:w="120" w:type="dxa"/>
              <w:end w:w="120" w:type="dxa"/>
            </w:tcMar>
          </w:tcPr>
          <w:p>
            <w:pPr>
              <w:spacing w:after="0" w:line="276" w:lineRule="auto"/>
            </w:pPr>
            <w:r>
              <w:rPr>
                <w:rFonts w:ascii="Calibri" w:hAnsi="Calibri"/>
                <w:sz w:val="19"/>
              </w:rPr>
              <w:t>Tulay Aral College Starter Grant</w:t>
            </w:r>
          </w:p>
        </w:tc>
        <w:tc>
          <w:tcPr>
            <w:tcW w:type="dxa" w:w="5060"/>
            <w:vAlign w:val="center"/>
            <w:tcMar>
              <w:top w:w="80" w:type="dxa"/>
              <w:bottom w:w="80" w:type="dxa"/>
              <w:start w:w="120" w:type="dxa"/>
              <w:end w:w="120" w:type="dxa"/>
            </w:tcMar>
          </w:tcPr>
          <w:p>
            <w:pPr>
              <w:spacing w:after="0" w:line="276" w:lineRule="auto"/>
            </w:pPr>
            <w:r>
              <w:rPr>
                <w:rFonts w:ascii="Calibri" w:hAnsi="Calibri"/>
                <w:sz w:val="19"/>
              </w:rPr>
              <w:t>Document review, interview, mentoring, and distribution.</w:t>
            </w:r>
          </w:p>
        </w:tc>
      </w:tr>
      <w:tr>
        <w:tc>
          <w:tcPr>
            <w:tcW w:type="dxa" w:w="4300"/>
            <w:vAlign w:val="center"/>
            <w:tcMar>
              <w:top w:w="80" w:type="dxa"/>
              <w:bottom w:w="80" w:type="dxa"/>
              <w:start w:w="120" w:type="dxa"/>
              <w:end w:w="120" w:type="dxa"/>
            </w:tcMar>
          </w:tcPr>
          <w:p>
            <w:pPr>
              <w:spacing w:after="0" w:line="276" w:lineRule="auto"/>
            </w:pPr>
            <w:r>
              <w:rPr>
                <w:rFonts w:ascii="Calibri" w:hAnsi="Calibri"/>
                <w:sz w:val="19"/>
              </w:rPr>
              <w:t>Bukas Kinabukasan School Essentials Grant</w:t>
            </w:r>
          </w:p>
        </w:tc>
        <w:tc>
          <w:tcPr>
            <w:tcW w:type="dxa" w:w="5060"/>
            <w:vAlign w:val="center"/>
            <w:tcMar>
              <w:top w:w="80" w:type="dxa"/>
              <w:bottom w:w="80" w:type="dxa"/>
              <w:start w:w="120" w:type="dxa"/>
              <w:end w:w="120" w:type="dxa"/>
            </w:tcMar>
          </w:tcPr>
          <w:p>
            <w:pPr>
              <w:spacing w:after="0" w:line="276" w:lineRule="auto"/>
            </w:pPr>
            <w:r>
              <w:rPr>
                <w:rFonts w:ascii="Calibri" w:hAnsi="Calibri"/>
                <w:sz w:val="19"/>
              </w:rPr>
              <w:t>Elementary/JHS, guardian context, non-cash benefits, and distribution.</w:t>
            </w:r>
          </w:p>
        </w:tc>
      </w:tr>
      <w:tr>
        <w:tc>
          <w:tcPr>
            <w:tcW w:type="dxa" w:w="4300"/>
            <w:vAlign w:val="center"/>
            <w:tcMar>
              <w:top w:w="80" w:type="dxa"/>
              <w:bottom w:w="80" w:type="dxa"/>
              <w:start w:w="120" w:type="dxa"/>
              <w:end w:w="120" w:type="dxa"/>
            </w:tcMar>
          </w:tcPr>
          <w:p>
            <w:pPr>
              <w:spacing w:after="0" w:line="276" w:lineRule="auto"/>
            </w:pPr>
            <w:r>
              <w:rPr>
                <w:rFonts w:ascii="Calibri" w:hAnsi="Calibri"/>
                <w:sz w:val="19"/>
              </w:rPr>
              <w:t>Bukas Kinabukasan STEM Pathways Grant</w:t>
            </w:r>
          </w:p>
        </w:tc>
        <w:tc>
          <w:tcPr>
            <w:tcW w:type="dxa" w:w="5060"/>
            <w:vAlign w:val="center"/>
            <w:tcMar>
              <w:top w:w="80" w:type="dxa"/>
              <w:bottom w:w="80" w:type="dxa"/>
              <w:start w:w="120" w:type="dxa"/>
              <w:end w:w="120" w:type="dxa"/>
            </w:tcMar>
          </w:tcPr>
          <w:p>
            <w:pPr>
              <w:spacing w:after="0" w:line="276" w:lineRule="auto"/>
            </w:pPr>
            <w:r>
              <w:rPr>
                <w:rFonts w:ascii="Calibri" w:hAnsi="Calibri"/>
                <w:sz w:val="19"/>
              </w:rPr>
              <w:t>STEM eligibility, exam, interview, mixed benefits, and distribution.</w:t>
            </w:r>
          </w:p>
        </w:tc>
      </w:tr>
    </w:tbl>
    <w:p>
      <w:pPr>
        <w:spacing w:after="0"/>
      </w:pPr>
    </w:p>
    <w:p>
      <w:r>
        <w:rPr>
          <w:rFonts w:ascii="Calibri" w:hAnsi="Calibri"/>
          <w:i w:val="0"/>
          <w:sz w:val="22"/>
        </w:rPr>
        <w:t>If the database already contains previous QA accounts or programs, more rows may appear. The four accounts and four programs above are the clean seeded baseline.</w:t>
      </w:r>
    </w:p>
    <w:p>
      <w:pPr>
        <w:pStyle w:val="Heading2"/>
        <w:pageBreakBefore w:val="0"/>
      </w:pPr>
      <w:r>
        <w:t>Fresh Test Data</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bottom w:w="80" w:type="dxa"/>
              <w:start w:w="120" w:type="dxa"/>
              <w:end w:w="120" w:type="dxa"/>
            </w:tcMar>
          </w:tcPr>
          <w:p>
            <w:pPr>
              <w:spacing w:after="0"/>
            </w:pPr>
            <w:r>
              <w:rPr>
                <w:rFonts w:ascii="Calibri" w:hAnsi="Calibri"/>
                <w:b/>
                <w:color w:val="081426"/>
                <w:sz w:val="20"/>
              </w:rPr>
              <w:t>Record</w:t>
            </w:r>
          </w:p>
        </w:tc>
        <w:tc>
          <w:tcPr>
            <w:tcW w:type="dxa" w:w="7160"/>
            <w:shd w:fill="E8EEF5"/>
            <w:vAlign w:val="center"/>
            <w:tcMar>
              <w:top w:w="80" w:type="dxa"/>
              <w:bottom w:w="80" w:type="dxa"/>
              <w:start w:w="120" w:type="dxa"/>
              <w:end w:w="120" w:type="dxa"/>
            </w:tcMar>
          </w:tcPr>
          <w:p>
            <w:pPr>
              <w:spacing w:after="0"/>
            </w:pPr>
            <w:r>
              <w:rPr>
                <w:rFonts w:ascii="Calibri" w:hAnsi="Calibri"/>
                <w:b/>
                <w:color w:val="081426"/>
                <w:sz w:val="20"/>
              </w:rPr>
              <w:t>Suggested values</w:t>
            </w:r>
          </w:p>
        </w:tc>
      </w:tr>
      <w:tr>
        <w:tc>
          <w:tcPr>
            <w:tcW w:type="dxa" w:w="2200"/>
            <w:vAlign w:val="center"/>
            <w:tcMar>
              <w:top w:w="80" w:type="dxa"/>
              <w:bottom w:w="80" w:type="dxa"/>
              <w:start w:w="120" w:type="dxa"/>
              <w:end w:w="120" w:type="dxa"/>
            </w:tcMar>
          </w:tcPr>
          <w:p>
            <w:pPr>
              <w:spacing w:after="0" w:line="276" w:lineRule="auto"/>
            </w:pPr>
            <w:r>
              <w:rPr>
                <w:rFonts w:ascii="Calibri" w:hAnsi="Calibri"/>
                <w:sz w:val="19"/>
              </w:rPr>
              <w:t>New applicant</w:t>
            </w:r>
          </w:p>
        </w:tc>
        <w:tc>
          <w:tcPr>
            <w:tcW w:type="dxa" w:w="7160"/>
            <w:vAlign w:val="center"/>
            <w:tcMar>
              <w:top w:w="80" w:type="dxa"/>
              <w:bottom w:w="80" w:type="dxa"/>
              <w:start w:w="120" w:type="dxa"/>
              <w:end w:w="120" w:type="dxa"/>
            </w:tcMar>
          </w:tcPr>
          <w:p>
            <w:pPr>
              <w:spacing w:after="0" w:line="276" w:lineRule="auto"/>
            </w:pPr>
            <w:r>
              <w:rPr>
                <w:rFonts w:ascii="Calibri" w:hAnsi="Calibri"/>
                <w:sz w:val="19"/>
              </w:rPr>
              <w:t>Jamie Q. Dela Cruz; unique username qa_applicant_DATE; accessible email; 09175550101; password TestPass!2026.</w:t>
            </w:r>
          </w:p>
        </w:tc>
      </w:tr>
      <w:tr>
        <w:tc>
          <w:tcPr>
            <w:tcW w:type="dxa" w:w="2200"/>
            <w:vAlign w:val="center"/>
            <w:tcMar>
              <w:top w:w="80" w:type="dxa"/>
              <w:bottom w:w="80" w:type="dxa"/>
              <w:start w:w="120" w:type="dxa"/>
              <w:end w:w="120" w:type="dxa"/>
            </w:tcMar>
          </w:tcPr>
          <w:p>
            <w:pPr>
              <w:spacing w:after="0" w:line="276" w:lineRule="auto"/>
            </w:pPr>
            <w:r>
              <w:rPr>
                <w:rFonts w:ascii="Calibri" w:hAnsi="Calibri"/>
                <w:sz w:val="19"/>
              </w:rPr>
              <w:t>Applicant profile</w:t>
            </w:r>
          </w:p>
        </w:tc>
        <w:tc>
          <w:tcPr>
            <w:tcW w:type="dxa" w:w="7160"/>
            <w:vAlign w:val="center"/>
            <w:tcMar>
              <w:top w:w="80" w:type="dxa"/>
              <w:bottom w:w="80" w:type="dxa"/>
              <w:start w:w="120" w:type="dxa"/>
              <w:end w:w="120" w:type="dxa"/>
            </w:tcMar>
          </w:tcPr>
          <w:p>
            <w:pPr>
              <w:spacing w:after="0" w:line="276" w:lineRule="auto"/>
            </w:pPr>
            <w:r>
              <w:rPr>
                <w:rFonts w:ascii="Calibri" w:hAnsi="Calibri"/>
                <w:sz w:val="19"/>
              </w:rPr>
              <w:t>Minor SHS learner; public school; STEM; Grade 11; enrolled; percentage average 88; income PHP 10,000 - 20,000; household 5; Antipolo, Rizal; parent/guardian contact.</w:t>
            </w:r>
          </w:p>
        </w:tc>
      </w:tr>
      <w:tr>
        <w:tc>
          <w:tcPr>
            <w:tcW w:type="dxa" w:w="2200"/>
            <w:vAlign w:val="center"/>
            <w:tcMar>
              <w:top w:w="80" w:type="dxa"/>
              <w:bottom w:w="80" w:type="dxa"/>
              <w:start w:w="120" w:type="dxa"/>
              <w:end w:w="120" w:type="dxa"/>
            </w:tcMar>
          </w:tcPr>
          <w:p>
            <w:pPr>
              <w:spacing w:after="0" w:line="276" w:lineRule="auto"/>
            </w:pPr>
            <w:r>
              <w:rPr>
                <w:rFonts w:ascii="Calibri" w:hAnsi="Calibri"/>
                <w:sz w:val="19"/>
              </w:rPr>
              <w:t>New provider</w:t>
            </w:r>
          </w:p>
        </w:tc>
        <w:tc>
          <w:tcPr>
            <w:tcW w:type="dxa" w:w="7160"/>
            <w:vAlign w:val="center"/>
            <w:tcMar>
              <w:top w:w="80" w:type="dxa"/>
              <w:bottom w:w="80" w:type="dxa"/>
              <w:start w:w="120" w:type="dxa"/>
              <w:end w:w="120" w:type="dxa"/>
            </w:tcMar>
          </w:tcPr>
          <w:p>
            <w:pPr>
              <w:spacing w:after="0" w:line="276" w:lineRule="auto"/>
            </w:pPr>
            <w:r>
              <w:rPr>
                <w:rFonts w:ascii="Calibri" w:hAnsi="Calibri"/>
                <w:sz w:val="19"/>
              </w:rPr>
              <w:t>Lingap Edukasyon Community Association; foundation or non-profit; Cainta, Rizal; representative Sofia R. Cruz; unique username qa_provider_DATE; accessible email.</w:t>
            </w:r>
          </w:p>
        </w:tc>
      </w:tr>
      <w:tr>
        <w:tc>
          <w:tcPr>
            <w:tcW w:type="dxa" w:w="2200"/>
            <w:vAlign w:val="center"/>
            <w:tcMar>
              <w:top w:w="80" w:type="dxa"/>
              <w:bottom w:w="80" w:type="dxa"/>
              <w:start w:w="120" w:type="dxa"/>
              <w:end w:w="120" w:type="dxa"/>
            </w:tcMar>
          </w:tcPr>
          <w:p>
            <w:pPr>
              <w:spacing w:after="0" w:line="276" w:lineRule="auto"/>
            </w:pPr>
            <w:r>
              <w:rPr>
                <w:rFonts w:ascii="Calibri" w:hAnsi="Calibri"/>
                <w:sz w:val="19"/>
              </w:rPr>
              <w:t>New program</w:t>
            </w:r>
          </w:p>
        </w:tc>
        <w:tc>
          <w:tcPr>
            <w:tcW w:type="dxa" w:w="7160"/>
            <w:vAlign w:val="center"/>
            <w:tcMar>
              <w:top w:w="80" w:type="dxa"/>
              <w:bottom w:w="80" w:type="dxa"/>
              <w:start w:w="120" w:type="dxa"/>
              <w:end w:w="120" w:type="dxa"/>
            </w:tcMar>
          </w:tcPr>
          <w:p>
            <w:pPr>
              <w:spacing w:after="0" w:line="276" w:lineRule="auto"/>
            </w:pPr>
            <w:r>
              <w:rPr>
                <w:rFonts w:ascii="Calibri" w:hAnsi="Calibri"/>
                <w:sz w:val="19"/>
              </w:rPr>
              <w:t>QA Learner Essentials Grant 2026; SHS; mixed cash and non-cash support; 10 slots; future deadline; screening plus distribution; common document requirements.</w:t>
            </w:r>
          </w:p>
        </w:tc>
      </w:tr>
      <w:tr>
        <w:tc>
          <w:tcPr>
            <w:tcW w:type="dxa" w:w="2200"/>
            <w:vAlign w:val="center"/>
            <w:tcMar>
              <w:top w:w="80" w:type="dxa"/>
              <w:bottom w:w="80" w:type="dxa"/>
              <w:start w:w="120" w:type="dxa"/>
              <w:end w:w="120" w:type="dxa"/>
            </w:tcMar>
          </w:tcPr>
          <w:p>
            <w:pPr>
              <w:spacing w:after="0" w:line="276" w:lineRule="auto"/>
            </w:pPr>
            <w:r>
              <w:rPr>
                <w:rFonts w:ascii="Calibri" w:hAnsi="Calibri"/>
                <w:sz w:val="19"/>
              </w:rPr>
              <w:t>Upload files</w:t>
            </w:r>
          </w:p>
        </w:tc>
        <w:tc>
          <w:tcPr>
            <w:tcW w:type="dxa" w:w="7160"/>
            <w:vAlign w:val="center"/>
            <w:tcMar>
              <w:top w:w="80" w:type="dxa"/>
              <w:bottom w:w="80" w:type="dxa"/>
              <w:start w:w="120" w:type="dxa"/>
              <w:end w:w="120" w:type="dxa"/>
            </w:tcMar>
          </w:tcPr>
          <w:p>
            <w:pPr>
              <w:spacing w:after="0" w:line="276" w:lineRule="auto"/>
            </w:pPr>
            <w:r>
              <w:rPr>
                <w:rFonts w:ascii="Calibri" w:hAnsi="Calibri"/>
                <w:sz w:val="19"/>
              </w:rPr>
              <w:t>Small PDF/JPG/PNG/DOCX samples with no real sensitive data. Prepare school ID, enrollment proof, grades, income proof, provider registration proof, and one invalid file over 5 MB.</w:t>
            </w:r>
          </w:p>
        </w:tc>
      </w:tr>
    </w:tbl>
    <w:p>
      <w:pPr>
        <w:spacing w:after="0"/>
      </w:pPr>
    </w:p>
    <w:p>
      <w:pPr>
        <w:pStyle w:val="Heading1"/>
        <w:pageBreakBefore w:val="0"/>
      </w:pPr>
      <w:r>
        <w:t>1. Environment and Startup</w:t>
      </w:r>
    </w:p>
    <w:p>
      <w:pPr>
        <w:pStyle w:val="Heading3"/>
        <w:pageBreakBefore w:val="0"/>
      </w:pPr>
      <w:r>
        <w:t>T01 - Confirm the local configuration</w:t>
      </w:r>
    </w:p>
    <w:p>
      <w:r>
        <w:rPr>
          <w:rFonts w:ascii="Calibri" w:hAnsi="Calibri"/>
          <w:b/>
          <w:sz w:val="22"/>
        </w:rPr>
        <w:t xml:space="preserve">Use: </w:t>
      </w:r>
      <w:r>
        <w:rPr>
          <w:rFonts w:ascii="Calibri" w:hAnsi="Calibri"/>
          <w:i w:val="0"/>
          <w:sz w:val="22"/>
        </w:rPr>
        <w:t>Project terminal</w:t>
      </w:r>
    </w:p>
    <w:p>
      <w:pPr>
        <w:pStyle w:val="TestStep"/>
      </w:pPr>
      <w:r>
        <w:rPr>
          <w:rFonts w:ascii="Calibri" w:hAnsi="Calibri"/>
          <w:sz w:val="22"/>
        </w:rPr>
        <w:t>Open CMD or PowerShell and change to D:\XAMPP\htdocs\scholarship_web.</w:t>
      </w:r>
    </w:p>
    <w:p>
      <w:pPr>
        <w:pStyle w:val="TestStep"/>
      </w:pPr>
      <w:r>
        <w:rPr>
          <w:rFonts w:ascii="Calibri" w:hAnsi="Calibri"/>
          <w:sz w:val="22"/>
        </w:rPr>
        <w:t>Run php artisan about.</w:t>
      </w:r>
    </w:p>
    <w:p>
      <w:pPr>
        <w:pStyle w:val="TestStep"/>
      </w:pPr>
      <w:r>
        <w:rPr>
          <w:rFonts w:ascii="Calibri" w:hAnsi="Calibri"/>
          <w:sz w:val="22"/>
        </w:rPr>
        <w:t>Run php artisan migrate:status.</w:t>
      </w:r>
    </w:p>
    <w:p>
      <w:pPr>
        <w:pStyle w:val="TestStep"/>
      </w:pPr>
      <w:r>
        <w:rPr>
          <w:rFonts w:ascii="Calibri" w:hAnsi="Calibri"/>
          <w:sz w:val="22"/>
        </w:rPr>
        <w:t>Confirm APP_URL points to the URL you will open and the database is the intended local test database.</w:t>
      </w:r>
    </w:p>
    <w:p>
      <w:pPr>
        <w:pStyle w:val="TestStep"/>
      </w:pPr>
      <w:r>
        <w:rPr>
          <w:rFonts w:ascii="Calibri" w:hAnsi="Calibri"/>
          <w:sz w:val="22"/>
        </w:rPr>
        <w:t>Confirm all migrations show Ran.</w:t>
      </w:r>
    </w:p>
    <w:p>
      <w:r>
        <w:rPr>
          <w:rFonts w:ascii="Calibri" w:hAnsi="Calibri"/>
          <w:b/>
          <w:sz w:val="22"/>
        </w:rPr>
        <w:t xml:space="preserve">Pass criteria: </w:t>
      </w:r>
      <w:r>
        <w:rPr>
          <w:rFonts w:ascii="Calibri" w:hAnsi="Calibri"/>
          <w:i w:val="0"/>
          <w:sz w:val="22"/>
        </w:rPr>
        <w:t>Laravel boots without an environment parse error, the database driver is correct, and every migration is applied.</w:t>
      </w:r>
    </w:p>
    <w:p>
      <w:r>
        <w:rPr>
          <w:rFonts w:ascii="Calibri" w:hAnsi="Calibri"/>
          <w:b/>
          <w:sz w:val="22"/>
        </w:rPr>
        <w:t xml:space="preserve">Evidence: </w:t>
      </w:r>
      <w:r>
        <w:rPr>
          <w:rFonts w:ascii="Calibri" w:hAnsi="Calibri"/>
          <w:i w:val="0"/>
          <w:sz w:val="22"/>
        </w:rPr>
        <w:t>Save the artisan about and migration-status output.</w:t>
      </w:r>
    </w:p>
    <w:p>
      <w:pPr>
        <w:pStyle w:val="TestResult"/>
      </w:pPr>
      <w:r>
        <w:t>Result: [ ] Pass   [ ] Fail   [ ] Blocked     Notes / issue ID: ______________________________</w:t>
      </w:r>
    </w:p>
    <w:p>
      <w:pPr>
        <w:pStyle w:val="Heading3"/>
        <w:pageBreakBefore w:val="0"/>
      </w:pPr>
      <w:r>
        <w:t>T02 - Start the web services</w:t>
      </w:r>
    </w:p>
    <w:p>
      <w:r>
        <w:rPr>
          <w:rFonts w:ascii="Calibri" w:hAnsi="Calibri"/>
          <w:b/>
          <w:sz w:val="22"/>
        </w:rPr>
        <w:t xml:space="preserve">Use: </w:t>
      </w:r>
      <w:r>
        <w:rPr>
          <w:rFonts w:ascii="Calibri" w:hAnsi="Calibri"/>
          <w:i w:val="0"/>
          <w:sz w:val="22"/>
        </w:rPr>
        <w:t>Four terminals</w:t>
      </w:r>
    </w:p>
    <w:p>
      <w:pPr>
        <w:pStyle w:val="TestStep"/>
      </w:pPr>
      <w:r>
        <w:rPr>
          <w:rFonts w:ascii="Calibri" w:hAnsi="Calibri"/>
          <w:sz w:val="22"/>
        </w:rPr>
        <w:t>Terminal 1: run php artisan optimize:clear.</w:t>
      </w:r>
    </w:p>
    <w:p>
      <w:pPr>
        <w:pStyle w:val="TestStep"/>
      </w:pPr>
      <w:r>
        <w:rPr>
          <w:rFonts w:ascii="Calibri" w:hAnsi="Calibri"/>
          <w:sz w:val="22"/>
        </w:rPr>
        <w:t>Terminal 1: run php artisan serve --host=127.0.0.1 --port=8000.</w:t>
      </w:r>
    </w:p>
    <w:p>
      <w:pPr>
        <w:pStyle w:val="TestStep"/>
      </w:pPr>
      <w:r>
        <w:rPr>
          <w:rFonts w:ascii="Calibri" w:hAnsi="Calibri"/>
          <w:sz w:val="22"/>
        </w:rPr>
        <w:t>Terminal 2 in CMD: run npm run dev. In PowerShell use npm.cmd run dev if script execution blocks npm.ps1.</w:t>
      </w:r>
    </w:p>
    <w:p>
      <w:pPr>
        <w:pStyle w:val="TestStep"/>
      </w:pPr>
      <w:r>
        <w:rPr>
          <w:rFonts w:ascii="Calibri" w:hAnsi="Calibri"/>
          <w:sz w:val="22"/>
        </w:rPr>
        <w:t>If QUEUE_CONNECTION is database, Terminal 3: run php artisan queue:work. With the current sync setting, jobs run immediately and a worker is not required.</w:t>
      </w:r>
    </w:p>
    <w:p>
      <w:pPr>
        <w:pStyle w:val="TestStep"/>
      </w:pPr>
      <w:r>
        <w:rPr>
          <w:rFonts w:ascii="Calibri" w:hAnsi="Calibri"/>
          <w:sz w:val="22"/>
        </w:rPr>
        <w:t>Terminal 4: run php artisan schedule:work when testing deadline reminders.</w:t>
      </w:r>
    </w:p>
    <w:p>
      <w:pPr>
        <w:pStyle w:val="TestStep"/>
      </w:pPr>
      <w:r>
        <w:rPr>
          <w:rFonts w:ascii="Calibri" w:hAnsi="Calibri"/>
          <w:sz w:val="22"/>
        </w:rPr>
        <w:t>If newly uploaded public logos do not load, run php artisan storage:link once and reload.</w:t>
      </w:r>
    </w:p>
    <w:p>
      <w:r>
        <w:rPr>
          <w:rFonts w:ascii="Calibri" w:hAnsi="Calibri"/>
          <w:b/>
          <w:sz w:val="22"/>
        </w:rPr>
        <w:t xml:space="preserve">Pass criteria: </w:t>
      </w:r>
      <w:r>
        <w:rPr>
          <w:rFonts w:ascii="Calibri" w:hAnsi="Calibri"/>
          <w:i w:val="0"/>
          <w:sz w:val="22"/>
        </w:rPr>
        <w:t>The backend and Vite start without fatal errors. The browser can open http://127.0.0.1:8000 and uploaded public assets have a valid storage path.</w:t>
      </w:r>
    </w:p>
    <w:p>
      <w:pPr>
        <w:pStyle w:val="TestResult"/>
      </w:pPr>
      <w:r>
        <w:t>Result: [ ] Pass   [ ] Fail   [ ] Blocked     Notes / issue ID: ______________________________</w:t>
      </w:r>
    </w:p>
    <w:p>
      <w:pPr>
        <w:pStyle w:val="Heading3"/>
        <w:pageBreakBefore w:val="0"/>
      </w:pPr>
      <w:r>
        <w:t>T03 - Check health and baseline data</w:t>
      </w:r>
    </w:p>
    <w:p>
      <w:r>
        <w:rPr>
          <w:rFonts w:ascii="Calibri" w:hAnsi="Calibri"/>
          <w:b/>
          <w:sz w:val="22"/>
        </w:rPr>
        <w:t xml:space="preserve">Use: </w:t>
      </w:r>
      <w:r>
        <w:rPr>
          <w:rFonts w:ascii="Calibri" w:hAnsi="Calibri"/>
          <w:i w:val="0"/>
          <w:sz w:val="22"/>
        </w:rPr>
        <w:t>Browser and project terminal</w:t>
      </w:r>
    </w:p>
    <w:p>
      <w:pPr>
        <w:pStyle w:val="TestStep"/>
      </w:pPr>
      <w:r>
        <w:rPr>
          <w:rFonts w:ascii="Calibri" w:hAnsi="Calibri"/>
          <w:sz w:val="22"/>
        </w:rPr>
        <w:t>Open http://127.0.0.1:8000/up and confirm a successful response.</w:t>
      </w:r>
    </w:p>
    <w:p>
      <w:pPr>
        <w:pStyle w:val="TestStep"/>
      </w:pPr>
      <w:r>
        <w:rPr>
          <w:rFonts w:ascii="Calibri" w:hAnsi="Calibri"/>
          <w:sz w:val="22"/>
        </w:rPr>
        <w:t>Open the landing page.</w:t>
      </w:r>
    </w:p>
    <w:p>
      <w:pPr>
        <w:pStyle w:val="TestStep"/>
      </w:pPr>
      <w:r>
        <w:rPr>
          <w:rFonts w:ascii="Calibri" w:hAnsi="Calibri"/>
          <w:sz w:val="22"/>
        </w:rPr>
        <w:t>Log in once with each seeded account and confirm each reaches its own role workspace.</w:t>
      </w:r>
    </w:p>
    <w:p>
      <w:pPr>
        <w:pStyle w:val="TestStep"/>
      </w:pPr>
      <w:r>
        <w:rPr>
          <w:rFonts w:ascii="Calibri" w:hAnsi="Calibri"/>
          <w:sz w:val="22"/>
        </w:rPr>
        <w:t>If the seeded rows are missing and this is a disposable database, run php artisan db:seed. Use migrate:fresh --seed only with explicit approval for a disposable database.</w:t>
      </w:r>
    </w:p>
    <w:p>
      <w:r>
        <w:rPr>
          <w:rFonts w:ascii="Calibri" w:hAnsi="Calibri"/>
          <w:b/>
          <w:sz w:val="22"/>
        </w:rPr>
        <w:t xml:space="preserve">Pass criteria: </w:t>
      </w:r>
      <w:r>
        <w:rPr>
          <w:rFonts w:ascii="Calibri" w:hAnsi="Calibri"/>
          <w:i w:val="0"/>
          <w:sz w:val="22"/>
        </w:rPr>
        <w:t>The health route responds, the landing page loads, and all four seeded accounts can use their correct portals.</w:t>
      </w:r>
    </w:p>
    <w:p>
      <w:pPr>
        <w:pStyle w:val="TestResult"/>
      </w:pPr>
      <w:r>
        <w:t>Result: [ ] Pass   [ ] Fail   [ ] Blocked     Notes / issue ID: ______________________________</w:t>
      </w:r>
    </w:p>
    <w:p>
      <w:pPr>
        <w:pStyle w:val="Heading1"/>
        <w:pageBreakBefore w:val="0"/>
      </w:pPr>
      <w:r>
        <w:t>2. Public Pages and Authentication</w:t>
      </w:r>
    </w:p>
    <w:p>
      <w:pPr>
        <w:pStyle w:val="Heading3"/>
        <w:pageBreakBefore w:val="0"/>
      </w:pPr>
      <w:r>
        <w:t>T04 - Inspect the landing page</w:t>
      </w:r>
    </w:p>
    <w:p>
      <w:r>
        <w:rPr>
          <w:rFonts w:ascii="Calibri" w:hAnsi="Calibri"/>
          <w:b/>
          <w:sz w:val="22"/>
        </w:rPr>
        <w:t xml:space="preserve">Use: </w:t>
      </w:r>
      <w:r>
        <w:rPr>
          <w:rFonts w:ascii="Calibri" w:hAnsi="Calibri"/>
          <w:i w:val="0"/>
          <w:sz w:val="22"/>
        </w:rPr>
        <w:t>Logged-out browser</w:t>
      </w:r>
    </w:p>
    <w:p>
      <w:pPr>
        <w:pStyle w:val="TestStep"/>
      </w:pPr>
      <w:r>
        <w:rPr>
          <w:rFonts w:ascii="Calibri" w:hAnsi="Calibri"/>
          <w:sz w:val="22"/>
        </w:rPr>
        <w:t>Open the home page at desktop width.</w:t>
      </w:r>
    </w:p>
    <w:p>
      <w:pPr>
        <w:pStyle w:val="TestStep"/>
      </w:pPr>
      <w:r>
        <w:rPr>
          <w:rFonts w:ascii="Calibri" w:hAnsi="Calibri"/>
          <w:sz w:val="22"/>
        </w:rPr>
        <w:t>Use the carousel previous, next, and dot controls and confirm every slide has the same usable height.</w:t>
      </w:r>
    </w:p>
    <w:p>
      <w:pPr>
        <w:pStyle w:val="TestStep"/>
      </w:pPr>
      <w:r>
        <w:rPr>
          <w:rFonts w:ascii="Calibri" w:hAnsi="Calibri"/>
          <w:sz w:val="22"/>
        </w:rPr>
        <w:t>Open applicant registration, provider registration, and login from the navbar.</w:t>
      </w:r>
    </w:p>
    <w:p>
      <w:pPr>
        <w:pStyle w:val="TestStep"/>
      </w:pPr>
      <w:r>
        <w:rPr>
          <w:rFonts w:ascii="Calibri" w:hAnsi="Calibri"/>
          <w:sz w:val="22"/>
        </w:rPr>
        <w:t>Open every available terms or privacy modal and close it without navigating away.</w:t>
      </w:r>
    </w:p>
    <w:p>
      <w:pPr>
        <w:pStyle w:val="TestStep"/>
      </w:pPr>
      <w:r>
        <w:rPr>
          <w:rFonts w:ascii="Calibri" w:hAnsi="Calibri"/>
          <w:sz w:val="22"/>
        </w:rPr>
        <w:t>Scroll to the footer and confirm there is no gap below it.</w:t>
      </w:r>
    </w:p>
    <w:p>
      <w:r>
        <w:rPr>
          <w:rFonts w:ascii="Calibri" w:hAnsi="Calibri"/>
          <w:b/>
          <w:sz w:val="22"/>
        </w:rPr>
        <w:t xml:space="preserve">Pass criteria: </w:t>
      </w:r>
      <w:r>
        <w:rPr>
          <w:rFonts w:ascii="Calibri" w:hAnsi="Calibri"/>
          <w:i w:val="0"/>
          <w:sz w:val="22"/>
        </w:rPr>
        <w:t>Carousel controls are not clipped, the navbar stays consistent, all public links work, terms open as modals, and the footer reaches the viewport width.</w:t>
      </w:r>
    </w:p>
    <w:p>
      <w:pPr>
        <w:pStyle w:val="TestResult"/>
      </w:pPr>
      <w:r>
        <w:t>Result: [ ] Pass   [ ] Fail   [ ] Blocked     Notes / issue ID: ______________________________</w:t>
      </w:r>
    </w:p>
    <w:p>
      <w:pPr>
        <w:pStyle w:val="Heading3"/>
        <w:pageBreakBefore w:val="0"/>
      </w:pPr>
      <w:r>
        <w:t>T05 - Reject an invalid login</w:t>
      </w:r>
    </w:p>
    <w:p>
      <w:r>
        <w:rPr>
          <w:rFonts w:ascii="Calibri" w:hAnsi="Calibri"/>
          <w:b/>
          <w:sz w:val="22"/>
        </w:rPr>
        <w:t xml:space="preserve">Use: </w:t>
      </w:r>
      <w:r>
        <w:rPr>
          <w:rFonts w:ascii="Calibri" w:hAnsi="Calibri"/>
          <w:i w:val="0"/>
          <w:sz w:val="22"/>
        </w:rPr>
        <w:t>Logged-out browser</w:t>
      </w:r>
    </w:p>
    <w:p>
      <w:pPr>
        <w:pStyle w:val="TestStep"/>
      </w:pPr>
      <w:r>
        <w:rPr>
          <w:rFonts w:ascii="Calibri" w:hAnsi="Calibri"/>
          <w:sz w:val="22"/>
        </w:rPr>
        <w:t>Open Login.</w:t>
      </w:r>
    </w:p>
    <w:p>
      <w:pPr>
        <w:pStyle w:val="TestStep"/>
      </w:pPr>
      <w:r>
        <w:rPr>
          <w:rFonts w:ascii="Calibri" w:hAnsi="Calibri"/>
          <w:sz w:val="22"/>
        </w:rPr>
        <w:t>Enter a valid-looking email with an incorrect password.</w:t>
      </w:r>
    </w:p>
    <w:p>
      <w:pPr>
        <w:pStyle w:val="TestStep"/>
      </w:pPr>
      <w:r>
        <w:rPr>
          <w:rFonts w:ascii="Calibri" w:hAnsi="Calibri"/>
          <w:sz w:val="22"/>
        </w:rPr>
        <w:t>Submit the form while scrolled low enough to confirm the popup is fixed to the viewport.</w:t>
      </w:r>
    </w:p>
    <w:p>
      <w:pPr>
        <w:pStyle w:val="TestStep"/>
      </w:pPr>
      <w:r>
        <w:rPr>
          <w:rFonts w:ascii="Calibri" w:hAnsi="Calibri"/>
          <w:sz w:val="22"/>
        </w:rPr>
        <w:t>Try an empty email and password and observe browser/server validation.</w:t>
      </w:r>
    </w:p>
    <w:p>
      <w:r>
        <w:rPr>
          <w:rFonts w:ascii="Calibri" w:hAnsi="Calibri"/>
          <w:b/>
          <w:sz w:val="22"/>
        </w:rPr>
        <w:t xml:space="preserve">Pass criteria: </w:t>
      </w:r>
      <w:r>
        <w:rPr>
          <w:rFonts w:ascii="Calibri" w:hAnsi="Calibri"/>
          <w:i w:val="0"/>
          <w:sz w:val="22"/>
        </w:rPr>
        <w:t>No session is created. A clear failure popup is visible without scrolling to the top, and invalid required fields are identified.</w:t>
      </w:r>
    </w:p>
    <w:p>
      <w:pPr>
        <w:pStyle w:val="TestResult"/>
      </w:pPr>
      <w:r>
        <w:t>Result: [ ] Pass   [ ] Fail   [ ] Blocked     Notes / issue ID: ______________________________</w:t>
      </w:r>
    </w:p>
    <w:p>
      <w:pPr>
        <w:pStyle w:val="Heading3"/>
        <w:pageBreakBefore w:val="0"/>
      </w:pPr>
      <w:r>
        <w:t>T06 - Register a new applicant and verify the email code</w:t>
      </w:r>
    </w:p>
    <w:p>
      <w:r>
        <w:rPr>
          <w:rFonts w:ascii="Calibri" w:hAnsi="Calibri"/>
          <w:b/>
          <w:sz w:val="22"/>
        </w:rPr>
        <w:t xml:space="preserve">Use: </w:t>
      </w:r>
      <w:r>
        <w:rPr>
          <w:rFonts w:ascii="Calibri" w:hAnsi="Calibri"/>
          <w:i w:val="0"/>
          <w:sz w:val="22"/>
        </w:rPr>
        <w:t>Applicant session with an accessible email</w:t>
      </w:r>
    </w:p>
    <w:p>
      <w:pPr>
        <w:pStyle w:val="TestStep"/>
      </w:pPr>
      <w:r>
        <w:rPr>
          <w:rFonts w:ascii="Calibri" w:hAnsi="Calibri"/>
          <w:sz w:val="22"/>
        </w:rPr>
        <w:t>Open applicant registration and enter the fresh applicant identity, unique username, email, phone, password, and confirmation.</w:t>
      </w:r>
    </w:p>
    <w:p>
      <w:pPr>
        <w:pStyle w:val="TestStep"/>
      </w:pPr>
      <w:r>
        <w:rPr>
          <w:rFonts w:ascii="Calibri" w:hAnsi="Calibri"/>
          <w:sz w:val="22"/>
        </w:rPr>
        <w:t>Open the applicant terms and privacy explanation, then accept the agreement.</w:t>
      </w:r>
    </w:p>
    <w:p>
      <w:pPr>
        <w:pStyle w:val="TestStep"/>
      </w:pPr>
      <w:r>
        <w:rPr>
          <w:rFonts w:ascii="Calibri" w:hAnsi="Calibri"/>
          <w:sz w:val="22"/>
        </w:rPr>
        <w:t>Submit the details and confirm the page changes to the six-digit code form.</w:t>
      </w:r>
    </w:p>
    <w:p>
      <w:pPr>
        <w:pStyle w:val="TestStep"/>
      </w:pPr>
      <w:r>
        <w:rPr>
          <w:rFonts w:ascii="Calibri" w:hAnsi="Calibri"/>
          <w:sz w:val="22"/>
        </w:rPr>
        <w:t>Before entering the correct code, confirm the new email cannot log in and is not yet an active account.</w:t>
      </w:r>
    </w:p>
    <w:p>
      <w:pPr>
        <w:pStyle w:val="TestStep"/>
      </w:pPr>
      <w:r>
        <w:rPr>
          <w:rFonts w:ascii="Calibri" w:hAnsi="Calibri"/>
          <w:sz w:val="22"/>
        </w:rPr>
        <w:t>Enter one incorrect code and confirm the attempt count decreases without creating an account.</w:t>
      </w:r>
    </w:p>
    <w:p>
      <w:pPr>
        <w:pStyle w:val="TestStep"/>
      </w:pPr>
      <w:r>
        <w:rPr>
          <w:rFonts w:ascii="Calibri" w:hAnsi="Calibri"/>
          <w:sz w:val="22"/>
        </w:rPr>
        <w:t>After the cooldown, use Resend code and confirm the old code no longer works.</w:t>
      </w:r>
    </w:p>
    <w:p>
      <w:pPr>
        <w:pStyle w:val="TestStep"/>
      </w:pPr>
      <w:r>
        <w:rPr>
          <w:rFonts w:ascii="Calibri" w:hAnsi="Calibri"/>
          <w:sz w:val="22"/>
        </w:rPr>
        <w:t>Enter the newest correct code.</w:t>
      </w:r>
    </w:p>
    <w:p>
      <w:pPr>
        <w:pStyle w:val="TestStep"/>
      </w:pPr>
      <w:r>
        <w:rPr>
          <w:rFonts w:ascii="Calibri" w:hAnsi="Calibri"/>
          <w:sz w:val="22"/>
        </w:rPr>
        <w:t>Log in with the new applicant account.</w:t>
      </w:r>
    </w:p>
    <w:p>
      <w:r>
        <w:rPr>
          <w:rFonts w:ascii="Calibri" w:hAnsi="Calibri"/>
          <w:b/>
          <w:sz w:val="22"/>
        </w:rPr>
        <w:t xml:space="preserve">Pass criteria: </w:t>
      </w:r>
      <w:r>
        <w:rPr>
          <w:rFonts w:ascii="Calibri" w:hAnsi="Calibri"/>
          <w:i w:val="0"/>
          <w:sz w:val="22"/>
        </w:rPr>
        <w:t>The account is created only after the correct code, is already email verified, redirects to Login, and then opens the applicant workspace.</w:t>
      </w:r>
    </w:p>
    <w:p>
      <w:r>
        <w:rPr>
          <w:rFonts w:ascii="Calibri" w:hAnsi="Calibri"/>
          <w:b/>
          <w:sz w:val="22"/>
        </w:rPr>
        <w:t xml:space="preserve">Evidence: </w:t>
      </w:r>
      <w:r>
        <w:rPr>
          <w:rFonts w:ascii="Calibri" w:hAnsi="Calibri"/>
          <w:i w:val="0"/>
          <w:sz w:val="22"/>
        </w:rPr>
        <w:t>Capture the code-sent popup, incorrect-code response, account-created popup, and applicant dashboard.</w:t>
      </w:r>
    </w:p>
    <w:p>
      <w:pPr>
        <w:pStyle w:val="TestResult"/>
      </w:pPr>
      <w:r>
        <w:t>Result: [ ] Pass   [ ] Fail   [ ] Blocked     Notes / issue ID: ______________________________</w:t>
      </w:r>
    </w:p>
    <w:p>
      <w:pPr>
        <w:pStyle w:val="Heading3"/>
        <w:pageBreakBefore w:val="0"/>
      </w:pPr>
      <w:r>
        <w:t>T07 - Register a new provider and verify the email code</w:t>
      </w:r>
    </w:p>
    <w:p>
      <w:r>
        <w:rPr>
          <w:rFonts w:ascii="Calibri" w:hAnsi="Calibri"/>
          <w:b/>
          <w:sz w:val="22"/>
        </w:rPr>
        <w:t xml:space="preserve">Use: </w:t>
      </w:r>
      <w:r>
        <w:rPr>
          <w:rFonts w:ascii="Calibri" w:hAnsi="Calibri"/>
          <w:i w:val="0"/>
          <w:sz w:val="22"/>
        </w:rPr>
        <w:t>Provider session with a second accessible email</w:t>
      </w:r>
    </w:p>
    <w:p>
      <w:pPr>
        <w:pStyle w:val="TestStep"/>
      </w:pPr>
      <w:r>
        <w:rPr>
          <w:rFonts w:ascii="Calibri" w:hAnsi="Calibri"/>
          <w:sz w:val="22"/>
        </w:rPr>
        <w:t>Open the separate Provider registration page.</w:t>
      </w:r>
    </w:p>
    <w:p>
      <w:pPr>
        <w:pStyle w:val="TestStep"/>
      </w:pPr>
      <w:r>
        <w:rPr>
          <w:rFonts w:ascii="Calibri" w:hAnsi="Calibri"/>
          <w:sz w:val="22"/>
        </w:rPr>
        <w:t>Enter the new organization name, type, website if available, office address, description, representative identity, unique username, email, contact number, and password.</w:t>
      </w:r>
    </w:p>
    <w:p>
      <w:pPr>
        <w:pStyle w:val="TestStep"/>
      </w:pPr>
      <w:r>
        <w:rPr>
          <w:rFonts w:ascii="Calibri" w:hAnsi="Calibri"/>
          <w:sz w:val="22"/>
        </w:rPr>
        <w:t>Read and accept the provider registration terms.</w:t>
      </w:r>
    </w:p>
    <w:p>
      <w:pPr>
        <w:pStyle w:val="TestStep"/>
      </w:pPr>
      <w:r>
        <w:rPr>
          <w:rFonts w:ascii="Calibri" w:hAnsi="Calibri"/>
          <w:sz w:val="22"/>
        </w:rPr>
        <w:t>Submit the details, test one invalid six-digit code, then enter the correct current code.</w:t>
      </w:r>
    </w:p>
    <w:p>
      <w:pPr>
        <w:pStyle w:val="TestStep"/>
      </w:pPr>
      <w:r>
        <w:rPr>
          <w:rFonts w:ascii="Calibri" w:hAnsi="Calibri"/>
          <w:sz w:val="22"/>
        </w:rPr>
        <w:t>Log in with the new provider account.</w:t>
      </w:r>
    </w:p>
    <w:p>
      <w:r>
        <w:rPr>
          <w:rFonts w:ascii="Calibri" w:hAnsi="Calibri"/>
          <w:b/>
          <w:sz w:val="22"/>
        </w:rPr>
        <w:t xml:space="preserve">Pass criteria: </w:t>
      </w:r>
      <w:r>
        <w:rPr>
          <w:rFonts w:ascii="Calibri" w:hAnsi="Calibri"/>
          <w:i w:val="0"/>
          <w:sz w:val="22"/>
        </w:rPr>
        <w:t>A provider account and provider profile are created only after code verification. Login opens the provider workspace but publishing access remains blocked until admin verification.</w:t>
      </w:r>
    </w:p>
    <w:p>
      <w:pPr>
        <w:pStyle w:val="TestResult"/>
      </w:pPr>
      <w:r>
        <w:t>Result: [ ] Pass   [ ] Fail   [ ] Blocked     Notes / issue ID: ______________________________</w:t>
      </w:r>
    </w:p>
    <w:p>
      <w:pPr>
        <w:pStyle w:val="Heading3"/>
        <w:pageBreakBefore w:val="0"/>
      </w:pPr>
      <w:r>
        <w:t>T08 - Test password recovery</w:t>
      </w:r>
    </w:p>
    <w:p>
      <w:r>
        <w:rPr>
          <w:rFonts w:ascii="Calibri" w:hAnsi="Calibri"/>
          <w:b/>
          <w:sz w:val="22"/>
        </w:rPr>
        <w:t xml:space="preserve">Use: </w:t>
      </w:r>
      <w:r>
        <w:rPr>
          <w:rFonts w:ascii="Calibri" w:hAnsi="Calibri"/>
          <w:i w:val="0"/>
          <w:sz w:val="22"/>
        </w:rPr>
        <w:t>One test account with working email</w:t>
      </w:r>
    </w:p>
    <w:p>
      <w:pPr>
        <w:pStyle w:val="TestStep"/>
      </w:pPr>
      <w:r>
        <w:rPr>
          <w:rFonts w:ascii="Calibri" w:hAnsi="Calibri"/>
          <w:sz w:val="22"/>
        </w:rPr>
        <w:t>Log out and open Forgot password.</w:t>
      </w:r>
    </w:p>
    <w:p>
      <w:pPr>
        <w:pStyle w:val="TestStep"/>
      </w:pPr>
      <w:r>
        <w:rPr>
          <w:rFonts w:ascii="Calibri" w:hAnsi="Calibri"/>
          <w:sz w:val="22"/>
        </w:rPr>
        <w:t>Submit the account email and check the configured mailbox.</w:t>
      </w:r>
    </w:p>
    <w:p>
      <w:pPr>
        <w:pStyle w:val="TestStep"/>
      </w:pPr>
      <w:r>
        <w:rPr>
          <w:rFonts w:ascii="Calibri" w:hAnsi="Calibri"/>
          <w:sz w:val="22"/>
        </w:rPr>
        <w:t>Open the reset link and enter a valid new password twice.</w:t>
      </w:r>
    </w:p>
    <w:p>
      <w:pPr>
        <w:pStyle w:val="TestStep"/>
      </w:pPr>
      <w:r>
        <w:rPr>
          <w:rFonts w:ascii="Calibri" w:hAnsi="Calibri"/>
          <w:sz w:val="22"/>
        </w:rPr>
        <w:t>Confirm the old password fails and the new password succeeds.</w:t>
      </w:r>
    </w:p>
    <w:p>
      <w:pPr>
        <w:pStyle w:val="TestStep"/>
      </w:pPr>
      <w:r>
        <w:rPr>
          <w:rFonts w:ascii="Calibri" w:hAnsi="Calibri"/>
          <w:sz w:val="22"/>
        </w:rPr>
        <w:t>Change the password back from Profile if the account is reused in later tests.</w:t>
      </w:r>
    </w:p>
    <w:p>
      <w:r>
        <w:rPr>
          <w:rFonts w:ascii="Calibri" w:hAnsi="Calibri"/>
          <w:b/>
          <w:sz w:val="22"/>
        </w:rPr>
        <w:t xml:space="preserve">Pass criteria: </w:t>
      </w:r>
      <w:r>
        <w:rPr>
          <w:rFonts w:ascii="Calibri" w:hAnsi="Calibri"/>
          <w:i w:val="0"/>
          <w:sz w:val="22"/>
        </w:rPr>
        <w:t>The reset link is time-limited, confirmation is required, the password hash changes, and only the new password authenticates.</w:t>
      </w:r>
    </w:p>
    <w:p>
      <w:pPr>
        <w:pStyle w:val="TestResult"/>
      </w:pPr>
      <w:r>
        <w:t>Result: [ ] Pass   [ ] Fail   [ ] Blocked     Notes / issue ID: ______________________________</w:t>
      </w:r>
    </w:p>
    <w:p>
      <w:pPr>
        <w:pStyle w:val="Heading3"/>
        <w:pageBreakBefore w:val="0"/>
      </w:pPr>
      <w:r>
        <w:t>T09 - Verify logout confirmation</w:t>
      </w:r>
    </w:p>
    <w:p>
      <w:r>
        <w:rPr>
          <w:rFonts w:ascii="Calibri" w:hAnsi="Calibri"/>
          <w:b/>
          <w:sz w:val="22"/>
        </w:rPr>
        <w:t xml:space="preserve">Use: </w:t>
      </w:r>
      <w:r>
        <w:rPr>
          <w:rFonts w:ascii="Calibri" w:hAnsi="Calibri"/>
          <w:i w:val="0"/>
          <w:sz w:val="22"/>
        </w:rPr>
        <w:t>Any signed-in role</w:t>
      </w:r>
    </w:p>
    <w:p>
      <w:pPr>
        <w:pStyle w:val="TestStep"/>
      </w:pPr>
      <w:r>
        <w:rPr>
          <w:rFonts w:ascii="Calibri" w:hAnsi="Calibri"/>
          <w:sz w:val="22"/>
        </w:rPr>
        <w:t>Click Logout.</w:t>
      </w:r>
    </w:p>
    <w:p>
      <w:pPr>
        <w:pStyle w:val="TestStep"/>
      </w:pPr>
      <w:r>
        <w:rPr>
          <w:rFonts w:ascii="Calibri" w:hAnsi="Calibri"/>
          <w:sz w:val="22"/>
        </w:rPr>
        <w:t>Choose Cancel and confirm the current page remains open.</w:t>
      </w:r>
    </w:p>
    <w:p>
      <w:pPr>
        <w:pStyle w:val="TestStep"/>
      </w:pPr>
      <w:r>
        <w:rPr>
          <w:rFonts w:ascii="Calibri" w:hAnsi="Calibri"/>
          <w:sz w:val="22"/>
        </w:rPr>
        <w:t>Click Logout again and confirm the dialog.</w:t>
      </w:r>
    </w:p>
    <w:p>
      <w:pPr>
        <w:pStyle w:val="TestStep"/>
      </w:pPr>
      <w:r>
        <w:rPr>
          <w:rFonts w:ascii="Calibri" w:hAnsi="Calibri"/>
          <w:sz w:val="22"/>
        </w:rPr>
        <w:t>Use the browser Back button after logout.</w:t>
      </w:r>
    </w:p>
    <w:p>
      <w:r>
        <w:rPr>
          <w:rFonts w:ascii="Calibri" w:hAnsi="Calibri"/>
          <w:b/>
          <w:sz w:val="22"/>
        </w:rPr>
        <w:t xml:space="preserve">Pass criteria: </w:t>
      </w:r>
      <w:r>
        <w:rPr>
          <w:rFonts w:ascii="Calibri" w:hAnsi="Calibri"/>
          <w:i w:val="0"/>
          <w:sz w:val="22"/>
        </w:rPr>
        <w:t>Cancel preserves the session. Confirm ends it, redirects to the public site, and protected pages do not reappear from browser history.</w:t>
      </w:r>
    </w:p>
    <w:p>
      <w:pPr>
        <w:pStyle w:val="TestResult"/>
      </w:pPr>
      <w:r>
        <w:t>Result: [ ] Pass   [ ] Fail   [ ] Blocked     Notes / issue ID: ______________________________</w:t>
      </w:r>
    </w:p>
    <w:p>
      <w:pPr>
        <w:pStyle w:val="Heading1"/>
        <w:pageBreakBefore/>
      </w:pPr>
      <w:r>
        <w:t>3. Applicant Onboarding, Profile, and Documents</w:t>
      </w:r>
    </w:p>
    <w:p>
      <w:pPr>
        <w:pStyle w:val="Heading3"/>
        <w:pageBreakBefore w:val="0"/>
      </w:pPr>
      <w:r>
        <w:t>T10 - Explore with an incomplete profile</w:t>
      </w:r>
    </w:p>
    <w:p>
      <w:r>
        <w:rPr>
          <w:rFonts w:ascii="Calibri" w:hAnsi="Calibri"/>
          <w:b/>
          <w:sz w:val="22"/>
        </w:rPr>
        <w:t xml:space="preserve">Use: </w:t>
      </w:r>
      <w:r>
        <w:rPr>
          <w:rFonts w:ascii="Calibri" w:hAnsi="Calibri"/>
          <w:i w:val="0"/>
          <w:sz w:val="22"/>
        </w:rPr>
        <w:t>New applicant</w:t>
      </w:r>
    </w:p>
    <w:p>
      <w:pPr>
        <w:pStyle w:val="TestStep"/>
      </w:pPr>
      <w:r>
        <w:rPr>
          <w:rFonts w:ascii="Calibri" w:hAnsi="Calibri"/>
          <w:sz w:val="22"/>
        </w:rPr>
        <w:t>Open Dashboard, Scholarships, Applications, Documents, and Profile before completing profile details.</w:t>
      </w:r>
    </w:p>
    <w:p>
      <w:pPr>
        <w:pStyle w:val="TestStep"/>
      </w:pPr>
      <w:r>
        <w:rPr>
          <w:rFonts w:ascii="Calibri" w:hAnsi="Calibri"/>
          <w:sz w:val="22"/>
        </w:rPr>
        <w:t>Use search, quick view, and scholarship details.</w:t>
      </w:r>
    </w:p>
    <w:p>
      <w:pPr>
        <w:pStyle w:val="TestStep"/>
      </w:pPr>
      <w:r>
        <w:rPr>
          <w:rFonts w:ascii="Calibri" w:hAnsi="Calibri"/>
          <w:sz w:val="22"/>
        </w:rPr>
        <w:t>Choose Start application on a program.</w:t>
      </w:r>
    </w:p>
    <w:p>
      <w:r>
        <w:rPr>
          <w:rFonts w:ascii="Calibri" w:hAnsi="Calibri"/>
          <w:b/>
          <w:sz w:val="22"/>
        </w:rPr>
        <w:t xml:space="preserve">Pass criteria: </w:t>
      </w:r>
      <w:r>
        <w:rPr>
          <w:rFonts w:ascii="Calibri" w:hAnsi="Calibri"/>
          <w:i w:val="0"/>
          <w:sz w:val="22"/>
        </w:rPr>
        <w:t>The applicant can explore all discovery pages, but application submission is blocked with a clear profile-readiness explanation.</w:t>
      </w:r>
    </w:p>
    <w:p>
      <w:pPr>
        <w:pStyle w:val="TestResult"/>
      </w:pPr>
      <w:r>
        <w:t>Result: [ ] Pass   [ ] Fail   [ ] Blocked     Notes / issue ID: ______________________________</w:t>
      </w:r>
    </w:p>
    <w:p>
      <w:pPr>
        <w:pStyle w:val="Heading3"/>
        <w:pageBreakBefore w:val="0"/>
      </w:pPr>
      <w:r>
        <w:t>T11 - Complete all profile pages</w:t>
      </w:r>
    </w:p>
    <w:p>
      <w:r>
        <w:rPr>
          <w:rFonts w:ascii="Calibri" w:hAnsi="Calibri"/>
          <w:b/>
          <w:sz w:val="22"/>
        </w:rPr>
        <w:t xml:space="preserve">Use: </w:t>
      </w:r>
      <w:r>
        <w:rPr>
          <w:rFonts w:ascii="Calibri" w:hAnsi="Calibri"/>
          <w:i w:val="0"/>
          <w:sz w:val="22"/>
        </w:rPr>
        <w:t>New applicant</w:t>
      </w:r>
    </w:p>
    <w:p>
      <w:pPr>
        <w:pStyle w:val="TestStep"/>
      </w:pPr>
      <w:r>
        <w:rPr>
          <w:rFonts w:ascii="Calibri" w:hAnsi="Calibri"/>
          <w:sz w:val="22"/>
        </w:rPr>
        <w:t>Personal: enter the learner identity, birthdate, contact, and choose Parent or guardian as account manager.</w:t>
      </w:r>
    </w:p>
    <w:p>
      <w:pPr>
        <w:pStyle w:val="TestStep"/>
      </w:pPr>
      <w:r>
        <w:rPr>
          <w:rFonts w:ascii="Calibri" w:hAnsi="Calibri"/>
          <w:sz w:val="22"/>
        </w:rPr>
        <w:t>Learning: select Senior High School, public school, school name, 12-digit test LRN, STEM, Grade 11, Enrolled, percentage scale, and average 88.</w:t>
      </w:r>
    </w:p>
    <w:p>
      <w:pPr>
        <w:pStyle w:val="TestStep"/>
      </w:pPr>
      <w:r>
        <w:rPr>
          <w:rFonts w:ascii="Calibri" w:hAnsi="Calibri"/>
          <w:sz w:val="22"/>
        </w:rPr>
        <w:t>Household: select the income bracket, household size 5, and several support needs.</w:t>
      </w:r>
    </w:p>
    <w:p>
      <w:pPr>
        <w:pStyle w:val="TestStep"/>
      </w:pPr>
      <w:r>
        <w:rPr>
          <w:rFonts w:ascii="Calibri" w:hAnsi="Calibri"/>
          <w:sz w:val="22"/>
        </w:rPr>
        <w:t>Location: enter barangay, city, province, region, and full address.</w:t>
      </w:r>
    </w:p>
    <w:p>
      <w:pPr>
        <w:pStyle w:val="TestStep"/>
      </w:pPr>
      <w:r>
        <w:rPr>
          <w:rFonts w:ascii="Calibri" w:hAnsi="Calibri"/>
          <w:sz w:val="22"/>
        </w:rPr>
        <w:t>Preferences: choose categories and locations, relocation preference, and a short scholarship goal.</w:t>
      </w:r>
    </w:p>
    <w:p>
      <w:pPr>
        <w:pStyle w:val="TestStep"/>
      </w:pPr>
      <w:r>
        <w:rPr>
          <w:rFonts w:ascii="Calibri" w:hAnsi="Calibri"/>
          <w:sz w:val="22"/>
        </w:rPr>
        <w:t>Guardian: enter parent name, relationship, phone, email, and whether the guardian owns the account.</w:t>
      </w:r>
    </w:p>
    <w:p>
      <w:pPr>
        <w:pStyle w:val="TestStep"/>
      </w:pPr>
      <w:r>
        <w:rPr>
          <w:rFonts w:ascii="Calibri" w:hAnsi="Calibri"/>
          <w:sz w:val="22"/>
        </w:rPr>
        <w:t>Review: confirm all required readiness items are complete, then save.</w:t>
      </w:r>
    </w:p>
    <w:p>
      <w:r>
        <w:rPr>
          <w:rFonts w:ascii="Calibri" w:hAnsi="Calibri"/>
          <w:b/>
          <w:sz w:val="22"/>
        </w:rPr>
        <w:t xml:space="preserve">Pass criteria: </w:t>
      </w:r>
      <w:r>
        <w:rPr>
          <w:rFonts w:ascii="Calibri" w:hAnsi="Calibri"/>
          <w:i w:val="0"/>
          <w:sz w:val="22"/>
        </w:rPr>
        <w:t>Each page is independently usable, fields stay aligned, minor/guardian requirements appear correctly, saved data survives reload, and profile readiness reaches 100 percent for required fields.</w:t>
      </w:r>
    </w:p>
    <w:p>
      <w:pPr>
        <w:pStyle w:val="TestResult"/>
      </w:pPr>
      <w:r>
        <w:t>Result: [ ] Pass   [ ] Fail   [ ] Blocked     Notes / issue ID: ______________________________</w:t>
      </w:r>
    </w:p>
    <w:p>
      <w:pPr>
        <w:pStyle w:val="Heading3"/>
        <w:pageBreakBefore w:val="0"/>
      </w:pPr>
      <w:r>
        <w:t>T12 - Test dynamic education and grading forms</w:t>
      </w:r>
    </w:p>
    <w:p>
      <w:r>
        <w:rPr>
          <w:rFonts w:ascii="Calibri" w:hAnsi="Calibri"/>
          <w:b/>
          <w:sz w:val="22"/>
        </w:rPr>
        <w:t xml:space="preserve">Use: </w:t>
      </w:r>
      <w:r>
        <w:rPr>
          <w:rFonts w:ascii="Calibri" w:hAnsi="Calibri"/>
          <w:i w:val="0"/>
          <w:sz w:val="22"/>
        </w:rPr>
        <w:t>New applicant, then restore SHS data</w:t>
      </w:r>
    </w:p>
    <w:p>
      <w:pPr>
        <w:pStyle w:val="TestStep"/>
      </w:pPr>
      <w:r>
        <w:rPr>
          <w:rFonts w:ascii="Calibri" w:hAnsi="Calibri"/>
          <w:sz w:val="22"/>
        </w:rPr>
        <w:t>Temporarily select Preschool/Kindergarten and confirm course/strand and numeric grade are not required.</w:t>
      </w:r>
    </w:p>
    <w:p>
      <w:pPr>
        <w:pStyle w:val="TestStep"/>
      </w:pPr>
      <w:r>
        <w:rPr>
          <w:rFonts w:ascii="Calibri" w:hAnsi="Calibri"/>
          <w:sz w:val="22"/>
        </w:rPr>
        <w:t>Select College and confirm course and year fields become relevant.</w:t>
      </w:r>
    </w:p>
    <w:p>
      <w:pPr>
        <w:pStyle w:val="TestStep"/>
      </w:pPr>
      <w:r>
        <w:rPr>
          <w:rFonts w:ascii="Calibri" w:hAnsi="Calibri"/>
          <w:sz w:val="22"/>
        </w:rPr>
        <w:t>Select percentage and save a valid value such as 88.</w:t>
      </w:r>
    </w:p>
    <w:p>
      <w:pPr>
        <w:pStyle w:val="TestStep"/>
      </w:pPr>
      <w:r>
        <w:rPr>
          <w:rFonts w:ascii="Calibri" w:hAnsi="Calibri"/>
          <w:sz w:val="22"/>
        </w:rPr>
        <w:t>Select grade-point and confirm a valid value such as 2.00 saves while a value greater than 5 is rejected.</w:t>
      </w:r>
    </w:p>
    <w:p>
      <w:pPr>
        <w:pStyle w:val="TestStep"/>
      </w:pPr>
      <w:r>
        <w:rPr>
          <w:rFonts w:ascii="Calibri" w:hAnsi="Calibri"/>
          <w:sz w:val="22"/>
        </w:rPr>
        <w:t>Select pass/fail and confirm the numeric grade is cleared or ignored.</w:t>
      </w:r>
    </w:p>
    <w:p>
      <w:pPr>
        <w:pStyle w:val="TestStep"/>
      </w:pPr>
      <w:r>
        <w:rPr>
          <w:rFonts w:ascii="Calibri" w:hAnsi="Calibri"/>
          <w:sz w:val="22"/>
        </w:rPr>
        <w:t>Restore the SHS STEM, Grade 11, percentage 88 profile needed for later tests.</w:t>
      </w:r>
    </w:p>
    <w:p>
      <w:r>
        <w:rPr>
          <w:rFonts w:ascii="Calibri" w:hAnsi="Calibri"/>
          <w:b/>
          <w:sz w:val="22"/>
        </w:rPr>
        <w:t xml:space="preserve">Pass criteria: </w:t>
      </w:r>
      <w:r>
        <w:rPr>
          <w:rFonts w:ascii="Calibri" w:hAnsi="Calibri"/>
          <w:i w:val="0"/>
          <w:sz w:val="22"/>
        </w:rPr>
        <w:t>The form adapts to education level and grading scale, irrelevant fields do not become blockers, invalid grade-point values fail validation, and restored data produces correct readiness.</w:t>
      </w:r>
    </w:p>
    <w:p>
      <w:pPr>
        <w:pStyle w:val="TestResult"/>
      </w:pPr>
      <w:r>
        <w:t>Result: [ ] Pass   [ ] Fail   [ ] Blocked     Notes / issue ID: ______________________________</w:t>
      </w:r>
    </w:p>
    <w:p>
      <w:pPr>
        <w:pStyle w:val="Heading3"/>
        <w:pageBreakBefore w:val="0"/>
      </w:pPr>
      <w:r>
        <w:t>T13 - Set and update the applicant map pin</w:t>
      </w:r>
    </w:p>
    <w:p>
      <w:r>
        <w:rPr>
          <w:rFonts w:ascii="Calibri" w:hAnsi="Calibri"/>
          <w:b/>
          <w:sz w:val="22"/>
        </w:rPr>
        <w:t xml:space="preserve">Use: </w:t>
      </w:r>
      <w:r>
        <w:rPr>
          <w:rFonts w:ascii="Calibri" w:hAnsi="Calibri"/>
          <w:i w:val="0"/>
          <w:sz w:val="22"/>
        </w:rPr>
        <w:t>New applicant with internet access</w:t>
      </w:r>
    </w:p>
    <w:p>
      <w:pPr>
        <w:pStyle w:val="TestStep"/>
      </w:pPr>
      <w:r>
        <w:rPr>
          <w:rFonts w:ascii="Calibri" w:hAnsi="Calibri"/>
          <w:sz w:val="22"/>
        </w:rPr>
        <w:t>Open the Location page and then the map modal.</w:t>
      </w:r>
    </w:p>
    <w:p>
      <w:pPr>
        <w:pStyle w:val="TestStep"/>
      </w:pPr>
      <w:r>
        <w:rPr>
          <w:rFonts w:ascii="Calibri" w:hAnsi="Calibri"/>
          <w:sz w:val="22"/>
        </w:rPr>
        <w:t>Search the written Antipolo address.</w:t>
      </w:r>
    </w:p>
    <w:p>
      <w:pPr>
        <w:pStyle w:val="TestStep"/>
      </w:pPr>
      <w:r>
        <w:rPr>
          <w:rFonts w:ascii="Calibri" w:hAnsi="Calibri"/>
          <w:sz w:val="22"/>
        </w:rPr>
        <w:t>Select a result, move the pin once, and choose Use this location.</w:t>
      </w:r>
    </w:p>
    <w:p>
      <w:pPr>
        <w:pStyle w:val="TestStep"/>
      </w:pPr>
      <w:r>
        <w:rPr>
          <w:rFonts w:ascii="Calibri" w:hAnsi="Calibri"/>
          <w:sz w:val="22"/>
        </w:rPr>
        <w:t>Reopen the map and confirm the saved address/pin is shown without an unexpected zoom jump.</w:t>
      </w:r>
    </w:p>
    <w:p>
      <w:pPr>
        <w:pStyle w:val="TestStep"/>
      </w:pPr>
      <w:r>
        <w:rPr>
          <w:rFonts w:ascii="Calibri" w:hAnsi="Calibri"/>
          <w:sz w:val="22"/>
        </w:rPr>
        <w:t>Try a search that returns no result and confirm manual address entry remains possible.</w:t>
      </w:r>
    </w:p>
    <w:p>
      <w:r>
        <w:rPr>
          <w:rFonts w:ascii="Calibri" w:hAnsi="Calibri"/>
          <w:b/>
          <w:sz w:val="22"/>
        </w:rPr>
        <w:t xml:space="preserve">Pass criteria: </w:t>
      </w:r>
      <w:r>
        <w:rPr>
          <w:rFonts w:ascii="Calibri" w:hAnsi="Calibri"/>
          <w:i w:val="0"/>
          <w:sz w:val="22"/>
        </w:rPr>
        <w:t>The readable address remains primary, valid coordinates are saved in the background, pin placement is stable, and failed geocoding does not erase manual input.</w:t>
      </w:r>
    </w:p>
    <w:p>
      <w:pPr>
        <w:pStyle w:val="TestResult"/>
      </w:pPr>
      <w:r>
        <w:t>Result: [ ] Pass   [ ] Fail   [ ] Blocked     Notes / issue ID: ______________________________</w:t>
      </w:r>
    </w:p>
    <w:p>
      <w:pPr>
        <w:pStyle w:val="Heading3"/>
        <w:pageBreakBefore w:val="0"/>
      </w:pPr>
      <w:r>
        <w:t>T14 - Submit applicant profile proof</w:t>
      </w:r>
    </w:p>
    <w:p>
      <w:r>
        <w:rPr>
          <w:rFonts w:ascii="Calibri" w:hAnsi="Calibri"/>
          <w:b/>
          <w:sz w:val="22"/>
        </w:rPr>
        <w:t xml:space="preserve">Use: </w:t>
      </w:r>
      <w:r>
        <w:rPr>
          <w:rFonts w:ascii="Calibri" w:hAnsi="Calibri"/>
          <w:i w:val="0"/>
          <w:sz w:val="22"/>
        </w:rPr>
        <w:t>New applicant</w:t>
      </w:r>
    </w:p>
    <w:p>
      <w:pPr>
        <w:pStyle w:val="TestStep"/>
      </w:pPr>
      <w:r>
        <w:rPr>
          <w:rFonts w:ascii="Calibri" w:hAnsi="Calibri"/>
          <w:sz w:val="22"/>
        </w:rPr>
        <w:t>Open Profile &gt; Verification.</w:t>
      </w:r>
    </w:p>
    <w:p>
      <w:pPr>
        <w:pStyle w:val="TestStep"/>
      </w:pPr>
      <w:r>
        <w:rPr>
          <w:rFonts w:ascii="Calibri" w:hAnsi="Calibri"/>
          <w:sz w:val="22"/>
        </w:rPr>
        <w:t>Open the document terms and accept them.</w:t>
      </w:r>
    </w:p>
    <w:p>
      <w:pPr>
        <w:pStyle w:val="TestStep"/>
      </w:pPr>
      <w:r>
        <w:rPr>
          <w:rFonts w:ascii="Calibri" w:hAnsi="Calibri"/>
          <w:sz w:val="22"/>
        </w:rPr>
        <w:t>Upload a small school ID image.</w:t>
      </w:r>
    </w:p>
    <w:p>
      <w:pPr>
        <w:pStyle w:val="TestStep"/>
      </w:pPr>
      <w:r>
        <w:rPr>
          <w:rFonts w:ascii="Calibri" w:hAnsi="Calibri"/>
          <w:sz w:val="22"/>
        </w:rPr>
        <w:t>Upload a certificate of enrollment as a second proof.</w:t>
      </w:r>
    </w:p>
    <w:p>
      <w:pPr>
        <w:pStyle w:val="TestStep"/>
      </w:pPr>
      <w:r>
        <w:rPr>
          <w:rFonts w:ascii="Calibri" w:hAnsi="Calibri"/>
          <w:sz w:val="22"/>
        </w:rPr>
        <w:t>Use View on both files.</w:t>
      </w:r>
    </w:p>
    <w:p>
      <w:pPr>
        <w:pStyle w:val="TestStep"/>
      </w:pPr>
      <w:r>
        <w:rPr>
          <w:rFonts w:ascii="Calibri" w:hAnsi="Calibri"/>
          <w:sz w:val="22"/>
        </w:rPr>
        <w:t>Attempt a fourth unique proof after three exist.</w:t>
      </w:r>
    </w:p>
    <w:p>
      <w:r>
        <w:rPr>
          <w:rFonts w:ascii="Calibri" w:hAnsi="Calibri"/>
          <w:b/>
          <w:sz w:val="22"/>
        </w:rPr>
        <w:t xml:space="preserve">Pass criteria: </w:t>
      </w:r>
      <w:r>
        <w:rPr>
          <w:rFonts w:ascii="Calibri" w:hAnsi="Calibri"/>
          <w:i w:val="0"/>
          <w:sz w:val="22"/>
        </w:rPr>
        <w:t>Supported files upload to private storage, status becomes Pending, admin reviewers are notified, the applicant can view only their own proof, and the maximum of three proofs is enforced.</w:t>
      </w:r>
    </w:p>
    <w:p>
      <w:pPr>
        <w:pStyle w:val="TestResult"/>
      </w:pPr>
      <w:r>
        <w:t>Result: [ ] Pass   [ ] Fail   [ ] Blocked     Notes / issue ID: ______________________________</w:t>
      </w:r>
    </w:p>
    <w:p>
      <w:pPr>
        <w:pStyle w:val="Heading3"/>
        <w:pageBreakBefore w:val="0"/>
      </w:pPr>
      <w:r>
        <w:t>T15 - Prepare common documents before applying</w:t>
      </w:r>
    </w:p>
    <w:p>
      <w:r>
        <w:rPr>
          <w:rFonts w:ascii="Calibri" w:hAnsi="Calibri"/>
          <w:b/>
          <w:sz w:val="22"/>
        </w:rPr>
        <w:t xml:space="preserve">Use: </w:t>
      </w:r>
      <w:r>
        <w:rPr>
          <w:rFonts w:ascii="Calibri" w:hAnsi="Calibri"/>
          <w:i w:val="0"/>
          <w:sz w:val="22"/>
        </w:rPr>
        <w:t>New applicant</w:t>
      </w:r>
    </w:p>
    <w:p>
      <w:pPr>
        <w:pStyle w:val="TestStep"/>
      </w:pPr>
      <w:r>
        <w:rPr>
          <w:rFonts w:ascii="Calibri" w:hAnsi="Calibri"/>
          <w:sz w:val="22"/>
        </w:rPr>
        <w:t>Open Documents and confirm common file names are displayed directly instead of a free-text document-name field.</w:t>
      </w:r>
    </w:p>
    <w:p>
      <w:pPr>
        <w:pStyle w:val="TestStep"/>
      </w:pPr>
      <w:r>
        <w:rPr>
          <w:rFonts w:ascii="Calibri" w:hAnsi="Calibri"/>
          <w:sz w:val="22"/>
        </w:rPr>
        <w:t>Upload enrollment proof, grades, school ID, and proof of income to their named rows.</w:t>
      </w:r>
    </w:p>
    <w:p>
      <w:pPr>
        <w:pStyle w:val="TestStep"/>
      </w:pPr>
      <w:r>
        <w:rPr>
          <w:rFonts w:ascii="Calibri" w:hAnsi="Calibri"/>
          <w:sz w:val="22"/>
        </w:rPr>
        <w:t>Use View and Download on one file.</w:t>
      </w:r>
    </w:p>
    <w:p>
      <w:pPr>
        <w:pStyle w:val="TestStep"/>
      </w:pPr>
      <w:r>
        <w:rPr>
          <w:rFonts w:ascii="Calibri" w:hAnsi="Calibri"/>
          <w:sz w:val="22"/>
        </w:rPr>
        <w:t>Replace the grades file with a newer version.</w:t>
      </w:r>
    </w:p>
    <w:p>
      <w:pPr>
        <w:pStyle w:val="TestStep"/>
      </w:pPr>
      <w:r>
        <w:rPr>
          <w:rFonts w:ascii="Calibri" w:hAnsi="Calibri"/>
          <w:sz w:val="22"/>
        </w:rPr>
        <w:t>Remove one nonessential file, confirm the deletion dialog, then upload it again.</w:t>
      </w:r>
    </w:p>
    <w:p>
      <w:pPr>
        <w:pStyle w:val="TestStep"/>
      </w:pPr>
      <w:r>
        <w:rPr>
          <w:rFonts w:ascii="Calibri" w:hAnsi="Calibri"/>
          <w:sz w:val="22"/>
        </w:rPr>
        <w:t>Attempt an unsupported extension and a file over 5 MB.</w:t>
      </w:r>
    </w:p>
    <w:p>
      <w:r>
        <w:rPr>
          <w:rFonts w:ascii="Calibri" w:hAnsi="Calibri"/>
          <w:b/>
          <w:sz w:val="22"/>
        </w:rPr>
        <w:t xml:space="preserve">Pass criteria: </w:t>
      </w:r>
      <w:r>
        <w:rPr>
          <w:rFonts w:ascii="Calibri" w:hAnsi="Calibri"/>
          <w:i w:val="0"/>
          <w:sz w:val="22"/>
        </w:rPr>
        <w:t>The vault works before any application, replacement updates the named record, removal requires confirmation, valid files remain accessible, and invalid files are rejected with clear messages.</w:t>
      </w:r>
    </w:p>
    <w:p>
      <w:pPr>
        <w:pStyle w:val="TestResult"/>
      </w:pPr>
      <w:r>
        <w:t>Result: [ ] Pass   [ ] Fail   [ ] Blocked     Notes / issue ID: ______________________________</w:t>
      </w:r>
    </w:p>
    <w:p>
      <w:pPr>
        <w:pStyle w:val="Heading1"/>
        <w:pageBreakBefore w:val="0"/>
      </w:pPr>
      <w:r>
        <w:t>4. Admin Verification of New Accounts</w:t>
      </w:r>
    </w:p>
    <w:p>
      <w:pPr>
        <w:pStyle w:val="Heading3"/>
        <w:pageBreakBefore w:val="0"/>
      </w:pPr>
      <w:r>
        <w:t>T16 - Reject and then verify the new provider</w:t>
      </w:r>
    </w:p>
    <w:p>
      <w:r>
        <w:rPr>
          <w:rFonts w:ascii="Calibri" w:hAnsi="Calibri"/>
          <w:b/>
          <w:sz w:val="22"/>
        </w:rPr>
        <w:t xml:space="preserve">Use: </w:t>
      </w:r>
      <w:r>
        <w:rPr>
          <w:rFonts w:ascii="Calibri" w:hAnsi="Calibri"/>
          <w:i w:val="0"/>
          <w:sz w:val="22"/>
        </w:rPr>
        <w:t>Seeded admin in Session C; new provider in Session B</w:t>
      </w:r>
    </w:p>
    <w:p>
      <w:pPr>
        <w:pStyle w:val="TestStep"/>
      </w:pPr>
      <w:r>
        <w:rPr>
          <w:rFonts w:ascii="Calibri" w:hAnsi="Calibri"/>
          <w:sz w:val="22"/>
        </w:rPr>
        <w:t>As admin, open Reviews and select Provider verification.</w:t>
      </w:r>
    </w:p>
    <w:p>
      <w:pPr>
        <w:pStyle w:val="TestStep"/>
      </w:pPr>
      <w:r>
        <w:rPr>
          <w:rFonts w:ascii="Calibri" w:hAnsi="Calibri"/>
          <w:sz w:val="22"/>
        </w:rPr>
        <w:t>Filter Pending and open the new provider's dedicated details page.</w:t>
      </w:r>
    </w:p>
    <w:p>
      <w:pPr>
        <w:pStyle w:val="TestStep"/>
      </w:pPr>
      <w:r>
        <w:rPr>
          <w:rFonts w:ascii="Calibri" w:hAnsi="Calibri"/>
          <w:sz w:val="22"/>
        </w:rPr>
        <w:t>Review organization details and download/view the proof.</w:t>
      </w:r>
    </w:p>
    <w:p>
      <w:pPr>
        <w:pStyle w:val="TestStep"/>
      </w:pPr>
      <w:r>
        <w:rPr>
          <w:rFonts w:ascii="Calibri" w:hAnsi="Calibri"/>
          <w:sz w:val="22"/>
        </w:rPr>
        <w:t>Reject or request replacement with a specific note.</w:t>
      </w:r>
    </w:p>
    <w:p>
      <w:pPr>
        <w:pStyle w:val="TestStep"/>
      </w:pPr>
      <w:r>
        <w:rPr>
          <w:rFonts w:ascii="Calibri" w:hAnsi="Calibri"/>
          <w:sz w:val="22"/>
        </w:rPr>
        <w:t>As provider, open Profile and confirm the note and rejected state.</w:t>
      </w:r>
    </w:p>
    <w:p>
      <w:pPr>
        <w:pStyle w:val="TestStep"/>
      </w:pPr>
      <w:r>
        <w:rPr>
          <w:rFonts w:ascii="Calibri" w:hAnsi="Calibri"/>
          <w:sz w:val="22"/>
        </w:rPr>
        <w:t>Replace the proof and confirm the provider returns to Pending review.</w:t>
      </w:r>
    </w:p>
    <w:p>
      <w:pPr>
        <w:pStyle w:val="TestStep"/>
      </w:pPr>
      <w:r>
        <w:rPr>
          <w:rFonts w:ascii="Calibri" w:hAnsi="Calibri"/>
          <w:sz w:val="22"/>
        </w:rPr>
        <w:t>As admin, reopen the provider and choose Verify.</w:t>
      </w:r>
    </w:p>
    <w:p>
      <w:r>
        <w:rPr>
          <w:rFonts w:ascii="Calibri" w:hAnsi="Calibri"/>
          <w:b/>
          <w:sz w:val="22"/>
        </w:rPr>
        <w:t xml:space="preserve">Pass criteria: </w:t>
      </w:r>
      <w:r>
        <w:rPr>
          <w:rFonts w:ascii="Calibri" w:hAnsi="Calibri"/>
          <w:i w:val="0"/>
          <w:sz w:val="22"/>
        </w:rPr>
        <w:t>The provider moves Pending -&gt; Rejected -&gt; Pending -&gt; Verified, each decision is logged and notified, and program creation becomes available only after both email and admin approval.</w:t>
      </w:r>
    </w:p>
    <w:p>
      <w:pPr>
        <w:pStyle w:val="TestResult"/>
      </w:pPr>
      <w:r>
        <w:t>Result: [ ] Pass   [ ] Fail   [ ] Blocked     Notes / issue ID: ______________________________</w:t>
      </w:r>
    </w:p>
    <w:p>
      <w:pPr>
        <w:pStyle w:val="Heading3"/>
        <w:pageBreakBefore w:val="0"/>
      </w:pPr>
      <w:r>
        <w:t>T17 - Verify the new applicant profile</w:t>
      </w:r>
    </w:p>
    <w:p>
      <w:r>
        <w:rPr>
          <w:rFonts w:ascii="Calibri" w:hAnsi="Calibri"/>
          <w:b/>
          <w:sz w:val="22"/>
        </w:rPr>
        <w:t xml:space="preserve">Use: </w:t>
      </w:r>
      <w:r>
        <w:rPr>
          <w:rFonts w:ascii="Calibri" w:hAnsi="Calibri"/>
          <w:i w:val="0"/>
          <w:sz w:val="22"/>
        </w:rPr>
        <w:t>Seeded admin and new applicant</w:t>
      </w:r>
    </w:p>
    <w:p>
      <w:pPr>
        <w:pStyle w:val="TestStep"/>
      </w:pPr>
      <w:r>
        <w:rPr>
          <w:rFonts w:ascii="Calibri" w:hAnsi="Calibri"/>
          <w:sz w:val="22"/>
        </w:rPr>
        <w:t>As admin, open Reviews &gt; Applicant review and filter Pending.</w:t>
      </w:r>
    </w:p>
    <w:p>
      <w:pPr>
        <w:pStyle w:val="TestStep"/>
      </w:pPr>
      <w:r>
        <w:rPr>
          <w:rFonts w:ascii="Calibri" w:hAnsi="Calibri"/>
          <w:sz w:val="22"/>
        </w:rPr>
        <w:t>Open the applicant's dedicated review page.</w:t>
      </w:r>
    </w:p>
    <w:p>
      <w:pPr>
        <w:pStyle w:val="TestStep"/>
      </w:pPr>
      <w:r>
        <w:rPr>
          <w:rFonts w:ascii="Calibri" w:hAnsi="Calibri"/>
          <w:sz w:val="22"/>
        </w:rPr>
        <w:t>Check identity, education, guardian context, location, and submitted proof.</w:t>
      </w:r>
    </w:p>
    <w:p>
      <w:pPr>
        <w:pStyle w:val="TestStep"/>
      </w:pPr>
      <w:r>
        <w:rPr>
          <w:rFonts w:ascii="Calibri" w:hAnsi="Calibri"/>
          <w:sz w:val="22"/>
        </w:rPr>
        <w:t>Choose Verify.</w:t>
      </w:r>
    </w:p>
    <w:p>
      <w:pPr>
        <w:pStyle w:val="TestStep"/>
      </w:pPr>
      <w:r>
        <w:rPr>
          <w:rFonts w:ascii="Calibri" w:hAnsi="Calibri"/>
          <w:sz w:val="22"/>
        </w:rPr>
        <w:t>As applicant, refresh Profile and confirm the status reads Verified.</w:t>
      </w:r>
    </w:p>
    <w:p>
      <w:pPr>
        <w:pStyle w:val="TestStep"/>
      </w:pPr>
      <w:r>
        <w:rPr>
          <w:rFonts w:ascii="Calibri" w:hAnsi="Calibri"/>
          <w:sz w:val="22"/>
        </w:rPr>
        <w:t>Replace one approved proof.</w:t>
      </w:r>
    </w:p>
    <w:p>
      <w:pPr>
        <w:pStyle w:val="TestStep"/>
      </w:pPr>
      <w:r>
        <w:rPr>
          <w:rFonts w:ascii="Calibri" w:hAnsi="Calibri"/>
          <w:sz w:val="22"/>
        </w:rPr>
        <w:t>Confirm the status returns to Pending and the old admin decision no longer appears as current.</w:t>
      </w:r>
    </w:p>
    <w:p>
      <w:pPr>
        <w:pStyle w:val="TestStep"/>
      </w:pPr>
      <w:r>
        <w:rPr>
          <w:rFonts w:ascii="Calibri" w:hAnsi="Calibri"/>
          <w:sz w:val="22"/>
        </w:rPr>
        <w:t>As admin, verify the replacement again.</w:t>
      </w:r>
    </w:p>
    <w:p>
      <w:r>
        <w:rPr>
          <w:rFonts w:ascii="Calibri" w:hAnsi="Calibri"/>
          <w:b/>
          <w:sz w:val="22"/>
        </w:rPr>
        <w:t xml:space="preserve">Pass criteria: </w:t>
      </w:r>
      <w:r>
        <w:rPr>
          <w:rFonts w:ascii="Calibri" w:hAnsi="Calibri"/>
          <w:i w:val="0"/>
          <w:sz w:val="22"/>
        </w:rPr>
        <w:t>Verification is based on current proof. Replacement always requires a new admin review, while the action history remains auditable.</w:t>
      </w:r>
    </w:p>
    <w:p>
      <w:pPr>
        <w:pStyle w:val="TestResult"/>
      </w:pPr>
      <w:r>
        <w:t>Result: [ ] Pass   [ ] Fail   [ ] Blocked     Notes / issue ID: ______________________________</w:t>
      </w:r>
    </w:p>
    <w:p>
      <w:pPr>
        <w:pStyle w:val="Heading3"/>
        <w:pageBreakBefore w:val="0"/>
      </w:pPr>
      <w:r>
        <w:t>T18 - Prevent verification without proof</w:t>
      </w:r>
    </w:p>
    <w:p>
      <w:r>
        <w:rPr>
          <w:rFonts w:ascii="Calibri" w:hAnsi="Calibri"/>
          <w:b/>
          <w:sz w:val="22"/>
        </w:rPr>
        <w:t xml:space="preserve">Use: </w:t>
      </w:r>
      <w:r>
        <w:rPr>
          <w:rFonts w:ascii="Calibri" w:hAnsi="Calibri"/>
          <w:i w:val="0"/>
          <w:sz w:val="22"/>
        </w:rPr>
        <w:t>Seeded admin and an applicant with no proof</w:t>
      </w:r>
    </w:p>
    <w:p>
      <w:pPr>
        <w:pStyle w:val="TestStep"/>
      </w:pPr>
      <w:r>
        <w:rPr>
          <w:rFonts w:ascii="Calibri" w:hAnsi="Calibri"/>
          <w:sz w:val="22"/>
        </w:rPr>
        <w:t>Open an applicant account that has no verification document, or create one through Manage Users without uploading proof.</w:t>
      </w:r>
    </w:p>
    <w:p>
      <w:pPr>
        <w:pStyle w:val="TestStep"/>
      </w:pPr>
      <w:r>
        <w:rPr>
          <w:rFonts w:ascii="Calibri" w:hAnsi="Calibri"/>
          <w:sz w:val="22"/>
        </w:rPr>
        <w:t>Open its Applicant review details.</w:t>
      </w:r>
    </w:p>
    <w:p>
      <w:pPr>
        <w:pStyle w:val="TestStep"/>
      </w:pPr>
      <w:r>
        <w:rPr>
          <w:rFonts w:ascii="Calibri" w:hAnsi="Calibri"/>
          <w:sz w:val="22"/>
        </w:rPr>
        <w:t>Attempt to mark the applicant Verified.</w:t>
      </w:r>
    </w:p>
    <w:p>
      <w:r>
        <w:rPr>
          <w:rFonts w:ascii="Calibri" w:hAnsi="Calibri"/>
          <w:b/>
          <w:sz w:val="22"/>
        </w:rPr>
        <w:t xml:space="preserve">Pass criteria: </w:t>
      </w:r>
      <w:r>
        <w:rPr>
          <w:rFonts w:ascii="Calibri" w:hAnsi="Calibri"/>
          <w:i w:val="0"/>
          <w:sz w:val="22"/>
        </w:rPr>
        <w:t>The admin cannot verify an applicant without submitted proof and receives a clear validation response.</w:t>
      </w:r>
    </w:p>
    <w:p>
      <w:pPr>
        <w:pStyle w:val="TestResult"/>
      </w:pPr>
      <w:r>
        <w:t>Result: [ ] Pass   [ ] Fail   [ ] Blocked     Notes / issue ID: ______________________________</w:t>
      </w:r>
    </w:p>
    <w:p>
      <w:pPr>
        <w:pStyle w:val="Heading1"/>
        <w:pageBreakBefore/>
      </w:pPr>
      <w:r>
        <w:t>5. Provider Team and Program Management</w:t>
      </w:r>
    </w:p>
    <w:p>
      <w:pPr>
        <w:pStyle w:val="Heading3"/>
        <w:pageBreakBefore w:val="0"/>
      </w:pPr>
      <w:r>
        <w:t>T19 - Edit the provider profile</w:t>
      </w:r>
    </w:p>
    <w:p>
      <w:r>
        <w:rPr>
          <w:rFonts w:ascii="Calibri" w:hAnsi="Calibri"/>
          <w:b/>
          <w:sz w:val="22"/>
        </w:rPr>
        <w:t xml:space="preserve">Use: </w:t>
      </w:r>
      <w:r>
        <w:rPr>
          <w:rFonts w:ascii="Calibri" w:hAnsi="Calibri"/>
          <w:i w:val="0"/>
          <w:sz w:val="22"/>
        </w:rPr>
        <w:t>New verified provider</w:t>
      </w:r>
    </w:p>
    <w:p>
      <w:pPr>
        <w:pStyle w:val="TestStep"/>
      </w:pPr>
      <w:r>
        <w:rPr>
          <w:rFonts w:ascii="Calibri" w:hAnsi="Calibri"/>
          <w:sz w:val="22"/>
        </w:rPr>
        <w:t>Open Profile and update the organization description, website, office address, representative contact number, and one allowed personal credential.</w:t>
      </w:r>
    </w:p>
    <w:p>
      <w:pPr>
        <w:pStyle w:val="TestStep"/>
      </w:pPr>
      <w:r>
        <w:rPr>
          <w:rFonts w:ascii="Calibri" w:hAnsi="Calibri"/>
          <w:sz w:val="22"/>
        </w:rPr>
        <w:t>Save and reload.</w:t>
      </w:r>
    </w:p>
    <w:p>
      <w:pPr>
        <w:pStyle w:val="TestStep"/>
      </w:pPr>
      <w:r>
        <w:rPr>
          <w:rFonts w:ascii="Calibri" w:hAnsi="Calibri"/>
          <w:sz w:val="22"/>
        </w:rPr>
        <w:t>Confirm organization proof and verification status remain visible.</w:t>
      </w:r>
    </w:p>
    <w:p>
      <w:r>
        <w:rPr>
          <w:rFonts w:ascii="Calibri" w:hAnsi="Calibri"/>
          <w:b/>
          <w:sz w:val="22"/>
        </w:rPr>
        <w:t xml:space="preserve">Pass criteria: </w:t>
      </w:r>
      <w:r>
        <w:rPr>
          <w:rFonts w:ascii="Calibri" w:hAnsi="Calibri"/>
          <w:i w:val="0"/>
          <w:sz w:val="22"/>
        </w:rPr>
        <w:t>Allowed organization and representative data save correctly. A staff account may edit personal credentials but cannot silently change organization ownership data without profile permission.</w:t>
      </w:r>
    </w:p>
    <w:p>
      <w:pPr>
        <w:pStyle w:val="TestResult"/>
      </w:pPr>
      <w:r>
        <w:t>Result: [ ] Pass   [ ] Fail   [ ] Blocked     Notes / issue ID: ______________________________</w:t>
      </w:r>
    </w:p>
    <w:p>
      <w:pPr>
        <w:pStyle w:val="Heading3"/>
        <w:pageBreakBefore w:val="0"/>
      </w:pPr>
      <w:r>
        <w:t>T20 - Create provider team roles</w:t>
      </w:r>
    </w:p>
    <w:p>
      <w:r>
        <w:rPr>
          <w:rFonts w:ascii="Calibri" w:hAnsi="Calibri"/>
          <w:b/>
          <w:sz w:val="22"/>
        </w:rPr>
        <w:t xml:space="preserve">Use: </w:t>
      </w:r>
      <w:r>
        <w:rPr>
          <w:rFonts w:ascii="Calibri" w:hAnsi="Calibri"/>
          <w:i w:val="0"/>
          <w:sz w:val="22"/>
        </w:rPr>
        <w:t>Primary new provider</w:t>
      </w:r>
    </w:p>
    <w:p>
      <w:pPr>
        <w:pStyle w:val="TestStep"/>
      </w:pPr>
      <w:r>
        <w:rPr>
          <w:rFonts w:ascii="Calibri" w:hAnsi="Calibri"/>
          <w:sz w:val="22"/>
        </w:rPr>
        <w:t>Open Team and create a Program coordinator with a unique email and temporary password.</w:t>
      </w:r>
    </w:p>
    <w:p>
      <w:pPr>
        <w:pStyle w:val="TestStep"/>
      </w:pPr>
      <w:r>
        <w:rPr>
          <w:rFonts w:ascii="Calibri" w:hAnsi="Calibri"/>
          <w:sz w:val="22"/>
        </w:rPr>
        <w:t>Create an Application reviewer.</w:t>
      </w:r>
    </w:p>
    <w:p>
      <w:pPr>
        <w:pStyle w:val="TestStep"/>
      </w:pPr>
      <w:r>
        <w:rPr>
          <w:rFonts w:ascii="Calibri" w:hAnsi="Calibri"/>
          <w:sz w:val="22"/>
        </w:rPr>
        <w:t>Create Support staff.</w:t>
      </w:r>
    </w:p>
    <w:p>
      <w:pPr>
        <w:pStyle w:val="TestStep"/>
      </w:pPr>
      <w:r>
        <w:rPr>
          <w:rFonts w:ascii="Calibri" w:hAnsi="Calibri"/>
          <w:sz w:val="22"/>
        </w:rPr>
        <w:t>Create a Custom role and select only Manage programs plus Manage reports.</w:t>
      </w:r>
    </w:p>
    <w:p>
      <w:pPr>
        <w:pStyle w:val="TestStep"/>
      </w:pPr>
      <w:r>
        <w:rPr>
          <w:rFonts w:ascii="Calibri" w:hAnsi="Calibri"/>
          <w:sz w:val="22"/>
        </w:rPr>
        <w:t>For each preset role, confirm permissions are automatically selected and locked.</w:t>
      </w:r>
    </w:p>
    <w:p>
      <w:pPr>
        <w:pStyle w:val="TestStep"/>
      </w:pPr>
      <w:r>
        <w:rPr>
          <w:rFonts w:ascii="Calibri" w:hAnsi="Calibri"/>
          <w:sz w:val="22"/>
        </w:rPr>
        <w:t>Confirm Custom role unlocks manual permission selection.</w:t>
      </w:r>
    </w:p>
    <w:p>
      <w:pPr>
        <w:pStyle w:val="TestStep"/>
      </w:pPr>
      <w:r>
        <w:rPr>
          <w:rFonts w:ascii="Calibri" w:hAnsi="Calibri"/>
          <w:sz w:val="22"/>
        </w:rPr>
        <w:t>Check the welcome email and confirm it advises the staff member to change credentials in Profile.</w:t>
      </w:r>
    </w:p>
    <w:p>
      <w:r>
        <w:rPr>
          <w:rFonts w:ascii="Calibri" w:hAnsi="Calibri"/>
          <w:b/>
          <w:sz w:val="22"/>
        </w:rPr>
        <w:t xml:space="preserve">Pass criteria: </w:t>
      </w:r>
      <w:r>
        <w:rPr>
          <w:rFonts w:ascii="Calibri" w:hAnsi="Calibri"/>
          <w:i w:val="0"/>
          <w:sz w:val="22"/>
        </w:rPr>
        <w:t>Every staff account belongs to the provider organization, receives the intended permissions and welcome message, and appears in the Team list.</w:t>
      </w:r>
    </w:p>
    <w:p>
      <w:pPr>
        <w:pStyle w:val="TestResult"/>
      </w:pPr>
      <w:r>
        <w:t>Result: [ ] Pass   [ ] Fail   [ ] Blocked     Notes / issue ID: ______________________________</w:t>
      </w:r>
    </w:p>
    <w:p>
      <w:pPr>
        <w:pStyle w:val="Heading3"/>
        <w:pageBreakBefore w:val="0"/>
      </w:pPr>
      <w:r>
        <w:t>T21 - Enforce provider staff permissions</w:t>
      </w:r>
    </w:p>
    <w:p>
      <w:r>
        <w:rPr>
          <w:rFonts w:ascii="Calibri" w:hAnsi="Calibri"/>
          <w:b/>
          <w:sz w:val="22"/>
        </w:rPr>
        <w:t xml:space="preserve">Use: </w:t>
      </w:r>
      <w:r>
        <w:rPr>
          <w:rFonts w:ascii="Calibri" w:hAnsi="Calibri"/>
          <w:i w:val="0"/>
          <w:sz w:val="22"/>
        </w:rPr>
        <w:t>Provider staff sessions</w:t>
      </w:r>
    </w:p>
    <w:p>
      <w:pPr>
        <w:pStyle w:val="TestStep"/>
      </w:pPr>
      <w:r>
        <w:rPr>
          <w:rFonts w:ascii="Calibri" w:hAnsi="Calibri"/>
          <w:sz w:val="22"/>
        </w:rPr>
        <w:t>Log in as Program coordinator and confirm Programs is available while Applications, Reports, or Team are unavailable unless assigned.</w:t>
      </w:r>
    </w:p>
    <w:p>
      <w:pPr>
        <w:pStyle w:val="TestStep"/>
      </w:pPr>
      <w:r>
        <w:rPr>
          <w:rFonts w:ascii="Calibri" w:hAnsi="Calibri"/>
          <w:sz w:val="22"/>
        </w:rPr>
        <w:t>Log in as Application reviewer and confirm applicant review is available but program creation is blocked.</w:t>
      </w:r>
    </w:p>
    <w:p>
      <w:pPr>
        <w:pStyle w:val="TestStep"/>
      </w:pPr>
      <w:r>
        <w:rPr>
          <w:rFonts w:ascii="Calibri" w:hAnsi="Calibri"/>
          <w:sz w:val="22"/>
        </w:rPr>
        <w:t>Log in as Support staff and confirm Reports is available but programs and application decisions are blocked.</w:t>
      </w:r>
    </w:p>
    <w:p>
      <w:pPr>
        <w:pStyle w:val="TestStep"/>
      </w:pPr>
      <w:r>
        <w:rPr>
          <w:rFonts w:ascii="Calibri" w:hAnsi="Calibri"/>
          <w:sz w:val="22"/>
        </w:rPr>
        <w:t>Log in as the Custom role and confirm only the two selected work areas are available.</w:t>
      </w:r>
    </w:p>
    <w:p>
      <w:pPr>
        <w:pStyle w:val="TestStep"/>
      </w:pPr>
      <w:r>
        <w:rPr>
          <w:rFonts w:ascii="Calibri" w:hAnsi="Calibri"/>
          <w:sz w:val="22"/>
        </w:rPr>
        <w:t>Try a blocked direct URL for each staff account.</w:t>
      </w:r>
    </w:p>
    <w:p>
      <w:r>
        <w:rPr>
          <w:rFonts w:ascii="Calibri" w:hAnsi="Calibri"/>
          <w:b/>
          <w:sz w:val="22"/>
        </w:rPr>
        <w:t xml:space="preserve">Pass criteria: </w:t>
      </w:r>
      <w:r>
        <w:rPr>
          <w:rFonts w:ascii="Calibri" w:hAnsi="Calibri"/>
          <w:i w:val="0"/>
          <w:sz w:val="22"/>
        </w:rPr>
        <w:t>The sidebar and server enforce the same permission set. Hidden navigation cannot be bypassed by typing a URL.</w:t>
      </w:r>
    </w:p>
    <w:p>
      <w:pPr>
        <w:pStyle w:val="TestResult"/>
      </w:pPr>
      <w:r>
        <w:t>Result: [ ] Pass   [ ] Fail   [ ] Blocked     Notes / issue ID: ______________________________</w:t>
      </w:r>
    </w:p>
    <w:p>
      <w:pPr>
        <w:pStyle w:val="Heading3"/>
        <w:pageBreakBefore w:val="0"/>
      </w:pPr>
      <w:r>
        <w:t>T22 - Save an incomplete program draft</w:t>
      </w:r>
    </w:p>
    <w:p>
      <w:r>
        <w:rPr>
          <w:rFonts w:ascii="Calibri" w:hAnsi="Calibri"/>
          <w:b/>
          <w:sz w:val="22"/>
        </w:rPr>
        <w:t xml:space="preserve">Use: </w:t>
      </w:r>
      <w:r>
        <w:rPr>
          <w:rFonts w:ascii="Calibri" w:hAnsi="Calibri"/>
          <w:i w:val="0"/>
          <w:sz w:val="22"/>
        </w:rPr>
        <w:t>Verified provider owner or Program coordinator</w:t>
      </w:r>
    </w:p>
    <w:p>
      <w:pPr>
        <w:pStyle w:val="TestStep"/>
      </w:pPr>
      <w:r>
        <w:rPr>
          <w:rFonts w:ascii="Calibri" w:hAnsi="Calibri"/>
          <w:sz w:val="22"/>
        </w:rPr>
        <w:t>Open Programs &gt; Create program.</w:t>
      </w:r>
    </w:p>
    <w:p>
      <w:pPr>
        <w:pStyle w:val="TestStep"/>
      </w:pPr>
      <w:r>
        <w:rPr>
          <w:rFonts w:ascii="Calibri" w:hAnsi="Calibri"/>
          <w:sz w:val="22"/>
        </w:rPr>
        <w:t>Enter only the title QA Learner Essentials Grant 2026.</w:t>
      </w:r>
    </w:p>
    <w:p>
      <w:pPr>
        <w:pStyle w:val="TestStep"/>
      </w:pPr>
      <w:r>
        <w:rPr>
          <w:rFonts w:ascii="Calibri" w:hAnsi="Calibri"/>
          <w:sz w:val="22"/>
        </w:rPr>
        <w:t>Choose Save draft without accepting publication terms.</w:t>
      </w:r>
    </w:p>
    <w:p>
      <w:pPr>
        <w:pStyle w:val="TestStep"/>
      </w:pPr>
      <w:r>
        <w:rPr>
          <w:rFonts w:ascii="Calibri" w:hAnsi="Calibri"/>
          <w:sz w:val="22"/>
        </w:rPr>
        <w:t>Return to Programs and filter Draft.</w:t>
      </w:r>
    </w:p>
    <w:p>
      <w:pPr>
        <w:pStyle w:val="TestStep"/>
      </w:pPr>
      <w:r>
        <w:rPr>
          <w:rFonts w:ascii="Calibri" w:hAnsi="Calibri"/>
          <w:sz w:val="22"/>
        </w:rPr>
        <w:t>Open Edit and confirm the title is preserved.</w:t>
      </w:r>
    </w:p>
    <w:p>
      <w:r>
        <w:rPr>
          <w:rFonts w:ascii="Calibri" w:hAnsi="Calibri"/>
          <w:b/>
          <w:sz w:val="22"/>
        </w:rPr>
        <w:t xml:space="preserve">Pass criteria: </w:t>
      </w:r>
      <w:r>
        <w:rPr>
          <w:rFonts w:ascii="Calibri" w:hAnsi="Calibri"/>
          <w:i w:val="0"/>
          <w:sz w:val="22"/>
        </w:rPr>
        <w:t>A title-only draft can be saved and edited, but it is not public and cannot be submitted as complete.</w:t>
      </w:r>
    </w:p>
    <w:p>
      <w:pPr>
        <w:pStyle w:val="TestResult"/>
      </w:pPr>
      <w:r>
        <w:t>Result: [ ] Pass   [ ] Fail   [ ] Blocked     Notes / issue ID: ______________________________</w:t>
      </w:r>
    </w:p>
    <w:p>
      <w:pPr>
        <w:pStyle w:val="Heading3"/>
        <w:pageBreakBefore w:val="0"/>
      </w:pPr>
      <w:r>
        <w:t>T23 - Complete all eight program form steps</w:t>
      </w:r>
    </w:p>
    <w:p>
      <w:r>
        <w:rPr>
          <w:rFonts w:ascii="Calibri" w:hAnsi="Calibri"/>
          <w:b/>
          <w:sz w:val="22"/>
        </w:rPr>
        <w:t xml:space="preserve">Use: </w:t>
      </w:r>
      <w:r>
        <w:rPr>
          <w:rFonts w:ascii="Calibri" w:hAnsi="Calibri"/>
          <w:i w:val="0"/>
          <w:sz w:val="22"/>
        </w:rPr>
        <w:t>Verified provider</w:t>
      </w:r>
    </w:p>
    <w:p>
      <w:pPr>
        <w:pStyle w:val="TestStep"/>
      </w:pPr>
      <w:r>
        <w:rPr>
          <w:rFonts w:ascii="Calibri" w:hAnsi="Calibri"/>
          <w:sz w:val="22"/>
        </w:rPr>
        <w:t>Overview: add the title, upload a small logo below the title, choose Financial assistance or Community grant, describe the program, and select percentage minimum 80.</w:t>
      </w:r>
    </w:p>
    <w:p>
      <w:pPr>
        <w:pStyle w:val="TestStep"/>
      </w:pPr>
      <w:r>
        <w:rPr>
          <w:rFonts w:ascii="Calibri" w:hAnsi="Calibri"/>
          <w:sz w:val="22"/>
        </w:rPr>
        <w:t>Offer: add a PHP 5,000 one-time cash grant, school supplies, and mentoring; set 10 slots; choose a future deadline and online or hybrid application method.</w:t>
      </w:r>
    </w:p>
    <w:p>
      <w:pPr>
        <w:pStyle w:val="TestStep"/>
      </w:pPr>
      <w:r>
        <w:rPr>
          <w:rFonts w:ascii="Calibri" w:hAnsi="Calibri"/>
          <w:sz w:val="22"/>
        </w:rPr>
        <w:t>Applicants: choose Senior High School, public/private, Any strand, Grade 11/12, Rizal/Metro Manila, and the test income rule. Leave open criteria as Any rather than adding unnecessary restrictions.</w:t>
      </w:r>
    </w:p>
    <w:p>
      <w:pPr>
        <w:pStyle w:val="TestStep"/>
      </w:pPr>
      <w:r>
        <w:rPr>
          <w:rFonts w:ascii="Calibri" w:hAnsi="Calibri"/>
          <w:sz w:val="22"/>
        </w:rPr>
        <w:t>Process: keep screening and distribution; confirm screening has no schedule form; add a future distribution title, mode, venue, event address, instructions, and contact details.</w:t>
      </w:r>
    </w:p>
    <w:p>
      <w:pPr>
        <w:pStyle w:val="TestStep"/>
      </w:pPr>
      <w:r>
        <w:rPr>
          <w:rFonts w:ascii="Calibri" w:hAnsi="Calibri"/>
          <w:sz w:val="22"/>
        </w:rPr>
        <w:t>Location: enter a main Cainta program address and set a map pin. Use a different valid event address to prove the two locations are independent.</w:t>
      </w:r>
    </w:p>
    <w:p>
      <w:pPr>
        <w:pStyle w:val="TestStep"/>
      </w:pPr>
      <w:r>
        <w:rPr>
          <w:rFonts w:ascii="Calibri" w:hAnsi="Calibri"/>
          <w:sz w:val="22"/>
        </w:rPr>
        <w:t>Documents: choose application form, enrollment certificate, latest grades, school ID, and proof of income.</w:t>
      </w:r>
    </w:p>
    <w:p>
      <w:pPr>
        <w:pStyle w:val="TestStep"/>
      </w:pPr>
      <w:r>
        <w:rPr>
          <w:rFonts w:ascii="Calibri" w:hAnsi="Calibri"/>
          <w:sz w:val="22"/>
        </w:rPr>
        <w:t>Scoring: keep the standard rubric and confirm its weights total 100.</w:t>
      </w:r>
    </w:p>
    <w:p>
      <w:pPr>
        <w:pStyle w:val="TestStep"/>
      </w:pPr>
      <w:r>
        <w:rPr>
          <w:rFonts w:ascii="Calibri" w:hAnsi="Calibri"/>
          <w:sz w:val="22"/>
        </w:rPr>
        <w:t>Finish: review readiness, open provider terms, accept them, and save.</w:t>
      </w:r>
    </w:p>
    <w:p>
      <w:r>
        <w:rPr>
          <w:rFonts w:ascii="Calibri" w:hAnsi="Calibri"/>
          <w:b/>
          <w:sz w:val="22"/>
        </w:rPr>
        <w:t xml:space="preserve">Pass criteria: </w:t>
      </w:r>
      <w:r>
        <w:rPr>
          <w:rFonts w:ascii="Calibri" w:hAnsi="Calibri"/>
          <w:i w:val="0"/>
          <w:sz w:val="22"/>
        </w:rPr>
        <w:t>All fields stay aligned, each step preserves data, mixed benefits display correctly, irrelevant target fields stay hidden, main and event locations remain separate, and Finish reports no missing required item.</w:t>
      </w:r>
    </w:p>
    <w:p>
      <w:pPr>
        <w:pStyle w:val="TestResult"/>
      </w:pPr>
      <w:r>
        <w:t>Result: [ ] Pass   [ ] Fail   [ ] Blocked     Notes / issue ID: ______________________________</w:t>
      </w:r>
    </w:p>
    <w:p>
      <w:pPr>
        <w:pStyle w:val="Heading3"/>
        <w:pageBreakBefore w:val="0"/>
      </w:pPr>
      <w:r>
        <w:t>T24 - Reject invalid program values</w:t>
      </w:r>
    </w:p>
    <w:p>
      <w:r>
        <w:rPr>
          <w:rFonts w:ascii="Calibri" w:hAnsi="Calibri"/>
          <w:b/>
          <w:sz w:val="22"/>
        </w:rPr>
        <w:t xml:space="preserve">Use: </w:t>
      </w:r>
      <w:r>
        <w:rPr>
          <w:rFonts w:ascii="Calibri" w:hAnsi="Calibri"/>
          <w:i w:val="0"/>
          <w:sz w:val="22"/>
        </w:rPr>
        <w:t>Program edit form</w:t>
      </w:r>
    </w:p>
    <w:p>
      <w:pPr>
        <w:pStyle w:val="TestStep"/>
      </w:pPr>
      <w:r>
        <w:rPr>
          <w:rFonts w:ascii="Calibri" w:hAnsi="Calibri"/>
          <w:sz w:val="22"/>
        </w:rPr>
        <w:t>Set a deadline in the past and attempt Submit for review.</w:t>
      </w:r>
    </w:p>
    <w:p>
      <w:pPr>
        <w:pStyle w:val="TestStep"/>
      </w:pPr>
      <w:r>
        <w:rPr>
          <w:rFonts w:ascii="Calibri" w:hAnsi="Calibri"/>
          <w:sz w:val="22"/>
        </w:rPr>
        <w:t>Choose grade-point scale and enter a value over 5.</w:t>
      </w:r>
    </w:p>
    <w:p>
      <w:pPr>
        <w:pStyle w:val="TestStep"/>
      </w:pPr>
      <w:r>
        <w:rPr>
          <w:rFonts w:ascii="Calibri" w:hAnsi="Calibri"/>
          <w:sz w:val="22"/>
        </w:rPr>
        <w:t>Customize the rubric so weights do not total 100.</w:t>
      </w:r>
    </w:p>
    <w:p>
      <w:pPr>
        <w:pStyle w:val="TestStep"/>
      </w:pPr>
      <w:r>
        <w:rPr>
          <w:rFonts w:ascii="Calibri" w:hAnsi="Calibri"/>
          <w:sz w:val="22"/>
        </w:rPr>
        <w:t>Choose an online Interview and leave its private link empty.</w:t>
      </w:r>
    </w:p>
    <w:p>
      <w:pPr>
        <w:pStyle w:val="TestStep"/>
      </w:pPr>
      <w:r>
        <w:rPr>
          <w:rFonts w:ascii="Calibri" w:hAnsi="Calibri"/>
          <w:sz w:val="22"/>
        </w:rPr>
        <w:t>Choose online Distribution with complete instructions but no link.</w:t>
      </w:r>
    </w:p>
    <w:p>
      <w:pPr>
        <w:pStyle w:val="TestStep"/>
      </w:pPr>
      <w:r>
        <w:rPr>
          <w:rFonts w:ascii="Calibri" w:hAnsi="Calibri"/>
          <w:sz w:val="22"/>
        </w:rPr>
        <w:t>Attempt to place Distribution before a selected Exam or Interview date.</w:t>
      </w:r>
    </w:p>
    <w:p>
      <w:r>
        <w:rPr>
          <w:rFonts w:ascii="Calibri" w:hAnsi="Calibri"/>
          <w:b/>
          <w:sz w:val="22"/>
        </w:rPr>
        <w:t xml:space="preserve">Pass criteria: </w:t>
      </w:r>
      <w:r>
        <w:rPr>
          <w:rFonts w:ascii="Calibri" w:hAnsi="Calibri"/>
          <w:i w:val="0"/>
          <w:sz w:val="22"/>
        </w:rPr>
        <w:t>Past deadline, invalid grade point, invalid rubric weights, missing online interview link, and out-of-order schedules are rejected. Online distribution may use clear instructions without a link.</w:t>
      </w:r>
    </w:p>
    <w:p>
      <w:pPr>
        <w:pStyle w:val="TestResult"/>
      </w:pPr>
      <w:r>
        <w:t>Result: [ ] Pass   [ ] Fail   [ ] Blocked     Notes / issue ID: ______________________________</w:t>
      </w:r>
    </w:p>
    <w:p>
      <w:pPr>
        <w:pStyle w:val="Heading3"/>
        <w:pageBreakBefore w:val="0"/>
      </w:pPr>
      <w:r>
        <w:t>T25 - Submit the program for admin review</w:t>
      </w:r>
    </w:p>
    <w:p>
      <w:r>
        <w:rPr>
          <w:rFonts w:ascii="Calibri" w:hAnsi="Calibri"/>
          <w:b/>
          <w:sz w:val="22"/>
        </w:rPr>
        <w:t xml:space="preserve">Use: </w:t>
      </w:r>
      <w:r>
        <w:rPr>
          <w:rFonts w:ascii="Calibri" w:hAnsi="Calibri"/>
          <w:i w:val="0"/>
          <w:sz w:val="22"/>
        </w:rPr>
        <w:t>Verified provider</w:t>
      </w:r>
    </w:p>
    <w:p>
      <w:pPr>
        <w:pStyle w:val="TestStep"/>
      </w:pPr>
      <w:r>
        <w:rPr>
          <w:rFonts w:ascii="Calibri" w:hAnsi="Calibri"/>
          <w:sz w:val="22"/>
        </w:rPr>
        <w:t>Restore valid values and open Finish.</w:t>
      </w:r>
    </w:p>
    <w:p>
      <w:pPr>
        <w:pStyle w:val="TestStep"/>
      </w:pPr>
      <w:r>
        <w:rPr>
          <w:rFonts w:ascii="Calibri" w:hAnsi="Calibri"/>
          <w:sz w:val="22"/>
        </w:rPr>
        <w:t>Confirm provider terms are accepted.</w:t>
      </w:r>
    </w:p>
    <w:p>
      <w:pPr>
        <w:pStyle w:val="TestStep"/>
      </w:pPr>
      <w:r>
        <w:rPr>
          <w:rFonts w:ascii="Calibri" w:hAnsi="Calibri"/>
          <w:sz w:val="22"/>
        </w:rPr>
        <w:t>Choose Submit for review and confirm the warning.</w:t>
      </w:r>
    </w:p>
    <w:p>
      <w:pPr>
        <w:pStyle w:val="TestStep"/>
      </w:pPr>
      <w:r>
        <w:rPr>
          <w:rFonts w:ascii="Calibri" w:hAnsi="Calibri"/>
          <w:sz w:val="22"/>
        </w:rPr>
        <w:t>Return to Programs and filter Pending.</w:t>
      </w:r>
    </w:p>
    <w:p>
      <w:pPr>
        <w:pStyle w:val="TestStep"/>
      </w:pPr>
      <w:r>
        <w:rPr>
          <w:rFonts w:ascii="Calibri" w:hAnsi="Calibri"/>
          <w:sz w:val="22"/>
        </w:rPr>
        <w:t>Open Applicant preview and confirm it is read-only.</w:t>
      </w:r>
    </w:p>
    <w:p>
      <w:r>
        <w:rPr>
          <w:rFonts w:ascii="Calibri" w:hAnsi="Calibri"/>
          <w:b/>
          <w:sz w:val="22"/>
        </w:rPr>
        <w:t xml:space="preserve">Pass criteria: </w:t>
      </w:r>
      <w:r>
        <w:rPr>
          <w:rFonts w:ascii="Calibri" w:hAnsi="Calibri"/>
          <w:i w:val="0"/>
          <w:sz w:val="22"/>
        </w:rPr>
        <w:t>The program enters Pending review, is not yet visible to applicants, the provider receives a success popup, and admin reviewers are notified.</w:t>
      </w:r>
    </w:p>
    <w:p>
      <w:pPr>
        <w:pStyle w:val="TestResult"/>
      </w:pPr>
      <w:r>
        <w:t>Result: [ ] Pass   [ ] Fail   [ ] Blocked     Notes / issue ID: ______________________________</w:t>
      </w:r>
    </w:p>
    <w:p>
      <w:pPr>
        <w:pStyle w:val="Heading3"/>
        <w:pageBreakBefore w:val="0"/>
      </w:pPr>
      <w:r>
        <w:t>T26 - Duplicate and filter programs</w:t>
      </w:r>
    </w:p>
    <w:p>
      <w:r>
        <w:rPr>
          <w:rFonts w:ascii="Calibri" w:hAnsi="Calibri"/>
          <w:b/>
          <w:sz w:val="22"/>
        </w:rPr>
        <w:t xml:space="preserve">Use: </w:t>
      </w:r>
      <w:r>
        <w:rPr>
          <w:rFonts w:ascii="Calibri" w:hAnsi="Calibri"/>
          <w:i w:val="0"/>
          <w:sz w:val="22"/>
        </w:rPr>
        <w:t>Any seeded provider</w:t>
      </w:r>
    </w:p>
    <w:p>
      <w:pPr>
        <w:pStyle w:val="TestStep"/>
      </w:pPr>
      <w:r>
        <w:rPr>
          <w:rFonts w:ascii="Calibri" w:hAnsi="Calibri"/>
          <w:sz w:val="22"/>
        </w:rPr>
        <w:t>Open Programs and test Draft, Pending, Published, and Rejected filters.</w:t>
      </w:r>
    </w:p>
    <w:p>
      <w:pPr>
        <w:pStyle w:val="TestStep"/>
      </w:pPr>
      <w:r>
        <w:rPr>
          <w:rFonts w:ascii="Calibri" w:hAnsi="Calibri"/>
          <w:sz w:val="22"/>
        </w:rPr>
        <w:t>Search by part of a program title.</w:t>
      </w:r>
    </w:p>
    <w:p>
      <w:pPr>
        <w:pStyle w:val="TestStep"/>
      </w:pPr>
      <w:r>
        <w:rPr>
          <w:rFonts w:ascii="Calibri" w:hAnsi="Calibri"/>
          <w:sz w:val="22"/>
        </w:rPr>
        <w:t>Duplicate a published seeded program.</w:t>
      </w:r>
    </w:p>
    <w:p>
      <w:pPr>
        <w:pStyle w:val="TestStep"/>
      </w:pPr>
      <w:r>
        <w:rPr>
          <w:rFonts w:ascii="Calibri" w:hAnsi="Calibri"/>
          <w:sz w:val="22"/>
        </w:rPr>
        <w:t>Confirm the copy is a draft owned by the same provider and does not overwrite the original.</w:t>
      </w:r>
    </w:p>
    <w:p>
      <w:r>
        <w:rPr>
          <w:rFonts w:ascii="Calibri" w:hAnsi="Calibri"/>
          <w:b/>
          <w:sz w:val="22"/>
        </w:rPr>
        <w:t xml:space="preserve">Pass criteria: </w:t>
      </w:r>
      <w:r>
        <w:rPr>
          <w:rFonts w:ascii="Calibri" w:hAnsi="Calibri"/>
          <w:i w:val="0"/>
          <w:sz w:val="22"/>
        </w:rPr>
        <w:t>Filters and search return correct rows, and Duplicate creates an editable draft with copied benefits and process data.</w:t>
      </w:r>
    </w:p>
    <w:p>
      <w:pPr>
        <w:pStyle w:val="TestResult"/>
      </w:pPr>
      <w:r>
        <w:t>Result: [ ] Pass   [ ] Fail   [ ] Blocked     Notes / issue ID: ______________________________</w:t>
      </w:r>
    </w:p>
    <w:p>
      <w:pPr>
        <w:pStyle w:val="Heading1"/>
        <w:pageBreakBefore w:val="0"/>
      </w:pPr>
      <w:r>
        <w:t>6. Admin Program Review and Publication</w:t>
      </w:r>
    </w:p>
    <w:p>
      <w:pPr>
        <w:pStyle w:val="Heading3"/>
        <w:pageBreakBefore w:val="0"/>
      </w:pPr>
      <w:r>
        <w:t>T27 - Review and return a program</w:t>
      </w:r>
    </w:p>
    <w:p>
      <w:r>
        <w:rPr>
          <w:rFonts w:ascii="Calibri" w:hAnsi="Calibri"/>
          <w:b/>
          <w:sz w:val="22"/>
        </w:rPr>
        <w:t xml:space="preserve">Use: </w:t>
      </w:r>
      <w:r>
        <w:rPr>
          <w:rFonts w:ascii="Calibri" w:hAnsi="Calibri"/>
          <w:i w:val="0"/>
          <w:sz w:val="22"/>
        </w:rPr>
        <w:t>Seeded admin</w:t>
      </w:r>
    </w:p>
    <w:p>
      <w:pPr>
        <w:pStyle w:val="TestStep"/>
      </w:pPr>
      <w:r>
        <w:rPr>
          <w:rFonts w:ascii="Calibri" w:hAnsi="Calibri"/>
          <w:sz w:val="22"/>
        </w:rPr>
        <w:t>Open Reviews &gt; Program review and filter Pending.</w:t>
      </w:r>
    </w:p>
    <w:p>
      <w:pPr>
        <w:pStyle w:val="TestStep"/>
      </w:pPr>
      <w:r>
        <w:rPr>
          <w:rFonts w:ascii="Calibri" w:hAnsi="Calibri"/>
          <w:sz w:val="22"/>
        </w:rPr>
        <w:t>Open the QA program's dedicated details page.</w:t>
      </w:r>
    </w:p>
    <w:p>
      <w:pPr>
        <w:pStyle w:val="TestStep"/>
      </w:pPr>
      <w:r>
        <w:rPr>
          <w:rFonts w:ascii="Calibri" w:hAnsi="Calibri"/>
          <w:sz w:val="22"/>
        </w:rPr>
        <w:t>Review logo, benefits, eligibility, document requirements, selection stages, contacts, rubric, commitments, provider identity, main location, and event information.</w:t>
      </w:r>
    </w:p>
    <w:p>
      <w:pPr>
        <w:pStyle w:val="TestStep"/>
      </w:pPr>
      <w:r>
        <w:rPr>
          <w:rFonts w:ascii="Calibri" w:hAnsi="Calibri"/>
          <w:sz w:val="22"/>
        </w:rPr>
        <w:t>Reject or return the program with a specific note such as clarifying one benefit description.</w:t>
      </w:r>
    </w:p>
    <w:p>
      <w:pPr>
        <w:pStyle w:val="TestStep"/>
      </w:pPr>
      <w:r>
        <w:rPr>
          <w:rFonts w:ascii="Calibri" w:hAnsi="Calibri"/>
          <w:sz w:val="22"/>
        </w:rPr>
        <w:t>As provider, confirm the program appears under Rejected and the note is visible.</w:t>
      </w:r>
    </w:p>
    <w:p>
      <w:r>
        <w:rPr>
          <w:rFonts w:ascii="Calibri" w:hAnsi="Calibri"/>
          <w:b/>
          <w:sz w:val="22"/>
        </w:rPr>
        <w:t xml:space="preserve">Pass criteria: </w:t>
      </w:r>
      <w:r>
        <w:rPr>
          <w:rFonts w:ascii="Calibri" w:hAnsi="Calibri"/>
          <w:i w:val="0"/>
          <w:sz w:val="22"/>
        </w:rPr>
        <w:t>The rejected program is not public, the provider receives the decision and reason, and the admin review is logged.</w:t>
      </w:r>
    </w:p>
    <w:p>
      <w:pPr>
        <w:pStyle w:val="TestResult"/>
      </w:pPr>
      <w:r>
        <w:t>Result: [ ] Pass   [ ] Fail   [ ] Blocked     Notes / issue ID: ______________________________</w:t>
      </w:r>
    </w:p>
    <w:p>
      <w:pPr>
        <w:pStyle w:val="Heading3"/>
        <w:pageBreakBefore w:val="0"/>
      </w:pPr>
      <w:r>
        <w:t>T28 - Correct and publish the program</w:t>
      </w:r>
    </w:p>
    <w:p>
      <w:r>
        <w:rPr>
          <w:rFonts w:ascii="Calibri" w:hAnsi="Calibri"/>
          <w:b/>
          <w:sz w:val="22"/>
        </w:rPr>
        <w:t xml:space="preserve">Use: </w:t>
      </w:r>
      <w:r>
        <w:rPr>
          <w:rFonts w:ascii="Calibri" w:hAnsi="Calibri"/>
          <w:i w:val="0"/>
          <w:sz w:val="22"/>
        </w:rPr>
        <w:t>New provider, then seeded admin</w:t>
      </w:r>
    </w:p>
    <w:p>
      <w:pPr>
        <w:pStyle w:val="TestStep"/>
      </w:pPr>
      <w:r>
        <w:rPr>
          <w:rFonts w:ascii="Calibri" w:hAnsi="Calibri"/>
          <w:sz w:val="22"/>
        </w:rPr>
        <w:t>As provider, edit the returned field, save, accept terms, and resubmit.</w:t>
      </w:r>
    </w:p>
    <w:p>
      <w:pPr>
        <w:pStyle w:val="TestStep"/>
      </w:pPr>
      <w:r>
        <w:rPr>
          <w:rFonts w:ascii="Calibri" w:hAnsi="Calibri"/>
          <w:sz w:val="22"/>
        </w:rPr>
        <w:t>As admin, filter Pending and reopen the details page.</w:t>
      </w:r>
    </w:p>
    <w:p>
      <w:pPr>
        <w:pStyle w:val="TestStep"/>
      </w:pPr>
      <w:r>
        <w:rPr>
          <w:rFonts w:ascii="Calibri" w:hAnsi="Calibri"/>
          <w:sz w:val="22"/>
        </w:rPr>
        <w:t>Choose Publish or Approve.</w:t>
      </w:r>
    </w:p>
    <w:p>
      <w:pPr>
        <w:pStyle w:val="TestStep"/>
      </w:pPr>
      <w:r>
        <w:rPr>
          <w:rFonts w:ascii="Calibri" w:hAnsi="Calibri"/>
          <w:sz w:val="22"/>
        </w:rPr>
        <w:t>As a logged-out visitor and applicant, search for the QA program.</w:t>
      </w:r>
    </w:p>
    <w:p>
      <w:r>
        <w:rPr>
          <w:rFonts w:ascii="Calibri" w:hAnsi="Calibri"/>
          <w:b/>
          <w:sz w:val="22"/>
        </w:rPr>
        <w:t xml:space="preserve">Pass criteria: </w:t>
      </w:r>
      <w:r>
        <w:rPr>
          <w:rFonts w:ascii="Calibri" w:hAnsi="Calibri"/>
          <w:i w:val="0"/>
          <w:sz w:val="22"/>
        </w:rPr>
        <w:t>The program moves Rejected -&gt; Pending -&gt; Published and becomes visible to applicants with its provider, logo, benefits, criteria, requirements, deadline, and location.</w:t>
      </w:r>
    </w:p>
    <w:p>
      <w:pPr>
        <w:pStyle w:val="TestResult"/>
      </w:pPr>
      <w:r>
        <w:t>Result: [ ] Pass   [ ] Fail   [ ] Blocked     Notes / issue ID: ______________________________</w:t>
      </w:r>
    </w:p>
    <w:p>
      <w:pPr>
        <w:pStyle w:val="Heading3"/>
        <w:pageBreakBefore w:val="0"/>
      </w:pPr>
      <w:r>
        <w:t>T29 - Test published-program edit safeguards</w:t>
      </w:r>
    </w:p>
    <w:p>
      <w:r>
        <w:rPr>
          <w:rFonts w:ascii="Calibri" w:hAnsi="Calibri"/>
          <w:b/>
          <w:sz w:val="22"/>
        </w:rPr>
        <w:t xml:space="preserve">Use: </w:t>
      </w:r>
      <w:r>
        <w:rPr>
          <w:rFonts w:ascii="Calibri" w:hAnsi="Calibri"/>
          <w:i w:val="0"/>
          <w:sz w:val="22"/>
        </w:rPr>
        <w:t>Provider and admin</w:t>
      </w:r>
    </w:p>
    <w:p>
      <w:pPr>
        <w:pStyle w:val="TestStep"/>
      </w:pPr>
      <w:r>
        <w:rPr>
          <w:rFonts w:ascii="Calibri" w:hAnsi="Calibri"/>
          <w:sz w:val="22"/>
        </w:rPr>
        <w:t>Open the published QA program and save without changing material content.</w:t>
      </w:r>
    </w:p>
    <w:p>
      <w:pPr>
        <w:pStyle w:val="TestStep"/>
      </w:pPr>
      <w:r>
        <w:rPr>
          <w:rFonts w:ascii="Calibri" w:hAnsi="Calibri"/>
          <w:sz w:val="22"/>
        </w:rPr>
        <w:t>Confirm it remains Published.</w:t>
      </w:r>
    </w:p>
    <w:p>
      <w:pPr>
        <w:pStyle w:val="TestStep"/>
      </w:pPr>
      <w:r>
        <w:rPr>
          <w:rFonts w:ascii="Calibri" w:hAnsi="Calibri"/>
          <w:sz w:val="22"/>
        </w:rPr>
        <w:t>Edit a material benefit, eligibility rule, required document, or process stage and save.</w:t>
      </w:r>
    </w:p>
    <w:p>
      <w:pPr>
        <w:pStyle w:val="TestStep"/>
      </w:pPr>
      <w:r>
        <w:rPr>
          <w:rFonts w:ascii="Calibri" w:hAnsi="Calibri"/>
          <w:sz w:val="22"/>
        </w:rPr>
        <w:t>Confirm it returns to admin review and applicants do not receive an unreviewed material version.</w:t>
      </w:r>
    </w:p>
    <w:p>
      <w:pPr>
        <w:pStyle w:val="TestStep"/>
      </w:pPr>
      <w:r>
        <w:rPr>
          <w:rFonts w:ascii="Calibri" w:hAnsi="Calibri"/>
          <w:sz w:val="22"/>
        </w:rPr>
        <w:t>Publish the updated version again so later tests can continue.</w:t>
      </w:r>
    </w:p>
    <w:p>
      <w:r>
        <w:rPr>
          <w:rFonts w:ascii="Calibri" w:hAnsi="Calibri"/>
          <w:b/>
          <w:sz w:val="22"/>
        </w:rPr>
        <w:t xml:space="preserve">Pass criteria: </w:t>
      </w:r>
      <w:r>
        <w:rPr>
          <w:rFonts w:ascii="Calibri" w:hAnsi="Calibri"/>
          <w:i w:val="0"/>
          <w:sz w:val="22"/>
        </w:rPr>
        <w:t>No-op edits preserve publication, while material changes require a new admin decision.</w:t>
      </w:r>
    </w:p>
    <w:p>
      <w:pPr>
        <w:pStyle w:val="TestResult"/>
      </w:pPr>
      <w:r>
        <w:t>Result: [ ] Pass   [ ] Fail   [ ] Blocked     Notes / issue ID: ______________________________</w:t>
      </w:r>
    </w:p>
    <w:p>
      <w:pPr>
        <w:pStyle w:val="Heading1"/>
        <w:pageBreakBefore/>
      </w:pPr>
      <w:r>
        <w:t>7. Scholarship Discovery and DSS</w:t>
      </w:r>
    </w:p>
    <w:p>
      <w:pPr>
        <w:pStyle w:val="Heading3"/>
        <w:pageBreakBefore w:val="0"/>
      </w:pPr>
      <w:r>
        <w:t>T30 - Test finder search, filters, and saved programs</w:t>
      </w:r>
    </w:p>
    <w:p>
      <w:r>
        <w:rPr>
          <w:rFonts w:ascii="Calibri" w:hAnsi="Calibri"/>
          <w:b/>
          <w:sz w:val="22"/>
        </w:rPr>
        <w:t xml:space="preserve">Use: </w:t>
      </w:r>
      <w:r>
        <w:rPr>
          <w:rFonts w:ascii="Calibri" w:hAnsi="Calibri"/>
          <w:i w:val="0"/>
          <w:sz w:val="22"/>
        </w:rPr>
        <w:t>New applicant with completed SHS profile</w:t>
      </w:r>
    </w:p>
    <w:p>
      <w:pPr>
        <w:pStyle w:val="TestStep"/>
      </w:pPr>
      <w:r>
        <w:rPr>
          <w:rFonts w:ascii="Calibri" w:hAnsi="Calibri"/>
          <w:sz w:val="22"/>
        </w:rPr>
        <w:t>Open Scholarships and search for Tulay Aral.</w:t>
      </w:r>
    </w:p>
    <w:p>
      <w:pPr>
        <w:pStyle w:val="TestStep"/>
      </w:pPr>
      <w:r>
        <w:rPr>
          <w:rFonts w:ascii="Calibri" w:hAnsi="Calibri"/>
          <w:sz w:val="22"/>
        </w:rPr>
        <w:t>Apply deadline, education level, school type, course/track, year/grade, location, selection process, and document filters one at a time.</w:t>
      </w:r>
    </w:p>
    <w:p>
      <w:pPr>
        <w:pStyle w:val="TestStep"/>
      </w:pPr>
      <w:r>
        <w:rPr>
          <w:rFonts w:ascii="Calibri" w:hAnsi="Calibri"/>
          <w:sz w:val="22"/>
        </w:rPr>
        <w:t>Save two programs and turn on Saved only.</w:t>
      </w:r>
    </w:p>
    <w:p>
      <w:pPr>
        <w:pStyle w:val="TestStep"/>
      </w:pPr>
      <w:r>
        <w:rPr>
          <w:rFonts w:ascii="Calibri" w:hAnsi="Calibri"/>
          <w:sz w:val="22"/>
        </w:rPr>
        <w:t>Remove one saved program and confirm the list updates.</w:t>
      </w:r>
    </w:p>
    <w:p>
      <w:pPr>
        <w:pStyle w:val="TestStep"/>
      </w:pPr>
      <w:r>
        <w:rPr>
          <w:rFonts w:ascii="Calibri" w:hAnsi="Calibri"/>
          <w:sz w:val="22"/>
        </w:rPr>
        <w:t>Clear filters and confirm all published programs return.</w:t>
      </w:r>
    </w:p>
    <w:p>
      <w:r>
        <w:rPr>
          <w:rFonts w:ascii="Calibri" w:hAnsi="Calibri"/>
          <w:b/>
          <w:sz w:val="22"/>
        </w:rPr>
        <w:t xml:space="preserve">Pass criteria: </w:t>
      </w:r>
      <w:r>
        <w:rPr>
          <w:rFonts w:ascii="Calibri" w:hAnsi="Calibri"/>
          <w:i w:val="0"/>
          <w:sz w:val="22"/>
        </w:rPr>
        <w:t>Search, every filter, saved-only mode, save/unsave, counts, and clear filters behave consistently without duplicating or losing programs.</w:t>
      </w:r>
    </w:p>
    <w:p>
      <w:pPr>
        <w:pStyle w:val="TestResult"/>
      </w:pPr>
      <w:r>
        <w:t>Result: [ ] Pass   [ ] Fail   [ ] Blocked     Notes / issue ID: ______________________________</w:t>
      </w:r>
    </w:p>
    <w:p>
      <w:pPr>
        <w:pStyle w:val="Heading3"/>
        <w:pageBreakBefore w:val="0"/>
      </w:pPr>
      <w:r>
        <w:t>T31 - Test scholarship cards and quick view</w:t>
      </w:r>
    </w:p>
    <w:p>
      <w:r>
        <w:rPr>
          <w:rFonts w:ascii="Calibri" w:hAnsi="Calibri"/>
          <w:b/>
          <w:sz w:val="22"/>
        </w:rPr>
        <w:t xml:space="preserve">Use: </w:t>
      </w:r>
      <w:r>
        <w:rPr>
          <w:rFonts w:ascii="Calibri" w:hAnsi="Calibri"/>
          <w:i w:val="0"/>
          <w:sz w:val="22"/>
        </w:rPr>
        <w:t>Applicant</w:t>
      </w:r>
    </w:p>
    <w:p>
      <w:pPr>
        <w:pStyle w:val="TestStep"/>
      </w:pPr>
      <w:r>
        <w:rPr>
          <w:rFonts w:ascii="Calibri" w:hAnsi="Calibri"/>
          <w:sz w:val="22"/>
        </w:rPr>
        <w:t>Compare cards with short and long titles and confirm action rows align.</w:t>
      </w:r>
    </w:p>
    <w:p>
      <w:pPr>
        <w:pStyle w:val="TestStep"/>
      </w:pPr>
      <w:r>
        <w:rPr>
          <w:rFonts w:ascii="Calibri" w:hAnsi="Calibri"/>
          <w:sz w:val="22"/>
        </w:rPr>
        <w:t>Open Quick view/Preview and inspect provider, category, benefits, eligibility summary, deadline, requirements, process, and location summary.</w:t>
      </w:r>
    </w:p>
    <w:p>
      <w:pPr>
        <w:pStyle w:val="TestStep"/>
      </w:pPr>
      <w:r>
        <w:rPr>
          <w:rFonts w:ascii="Calibri" w:hAnsi="Calibri"/>
          <w:sz w:val="22"/>
        </w:rPr>
        <w:t>Choose More details from the modal.</w:t>
      </w:r>
    </w:p>
    <w:p>
      <w:pPr>
        <w:pStyle w:val="TestStep"/>
      </w:pPr>
      <w:r>
        <w:rPr>
          <w:rFonts w:ascii="Calibri" w:hAnsi="Calibri"/>
          <w:sz w:val="22"/>
        </w:rPr>
        <w:t>Return and use the separate View details button on the original card.</w:t>
      </w:r>
    </w:p>
    <w:p>
      <w:r>
        <w:rPr>
          <w:rFonts w:ascii="Calibri" w:hAnsi="Calibri"/>
          <w:b/>
          <w:sz w:val="22"/>
        </w:rPr>
        <w:t xml:space="preserve">Pass criteria: </w:t>
      </w:r>
      <w:r>
        <w:rPr>
          <w:rFonts w:ascii="Calibri" w:hAnsi="Calibri"/>
          <w:i w:val="0"/>
          <w:sz w:val="22"/>
        </w:rPr>
        <w:t>Cards remain the same visual height where designed, benefit text does not expand cards unpredictably, the modal contains useful information, and both routes reach the correct detail page.</w:t>
      </w:r>
    </w:p>
    <w:p>
      <w:pPr>
        <w:pStyle w:val="TestResult"/>
      </w:pPr>
      <w:r>
        <w:t>Result: [ ] Pass   [ ] Fail   [ ] Blocked     Notes / issue ID: ______________________________</w:t>
      </w:r>
    </w:p>
    <w:p>
      <w:pPr>
        <w:pStyle w:val="Heading3"/>
        <w:pageBreakBefore w:val="0"/>
      </w:pPr>
      <w:r>
        <w:t>T32 - Inspect the full scholarship details page</w:t>
      </w:r>
    </w:p>
    <w:p>
      <w:r>
        <w:rPr>
          <w:rFonts w:ascii="Calibri" w:hAnsi="Calibri"/>
          <w:b/>
          <w:sz w:val="22"/>
        </w:rPr>
        <w:t xml:space="preserve">Use: </w:t>
      </w:r>
      <w:r>
        <w:rPr>
          <w:rFonts w:ascii="Calibri" w:hAnsi="Calibri"/>
          <w:i w:val="0"/>
          <w:sz w:val="22"/>
        </w:rPr>
        <w:t>Applicant</w:t>
      </w:r>
    </w:p>
    <w:p>
      <w:pPr>
        <w:pStyle w:val="TestStep"/>
      </w:pPr>
      <w:r>
        <w:rPr>
          <w:rFonts w:ascii="Calibri" w:hAnsi="Calibri"/>
          <w:sz w:val="22"/>
        </w:rPr>
        <w:t>Open Tulay Aral Senior High Support Grant.</w:t>
      </w:r>
    </w:p>
    <w:p>
      <w:pPr>
        <w:pStyle w:val="TestStep"/>
      </w:pPr>
      <w:r>
        <w:rPr>
          <w:rFonts w:ascii="Calibri" w:hAnsi="Calibri"/>
          <w:sz w:val="22"/>
        </w:rPr>
        <w:t>Review profile readiness, full benefit package, eligibility comparison, documents, process, possible commitments, provider contact, main address, map, and distance.</w:t>
      </w:r>
    </w:p>
    <w:p>
      <w:pPr>
        <w:pStyle w:val="TestStep"/>
      </w:pPr>
      <w:r>
        <w:rPr>
          <w:rFonts w:ascii="Calibri" w:hAnsi="Calibri"/>
          <w:sz w:val="22"/>
        </w:rPr>
        <w:t>Open Bukas Kinabukasan School Essentials Grant and confirm non-cash benefits do not create a fake PHP award amount.</w:t>
      </w:r>
    </w:p>
    <w:p>
      <w:pPr>
        <w:pStyle w:val="TestStep"/>
      </w:pPr>
      <w:r>
        <w:rPr>
          <w:rFonts w:ascii="Calibri" w:hAnsi="Calibri"/>
          <w:sz w:val="22"/>
        </w:rPr>
        <w:t>Open Bukas Kinabukasan STEM Pathways Grant and confirm exam/interview dates may be previewed while private links or detailed instructions remain stage-appropriate.</w:t>
      </w:r>
    </w:p>
    <w:p>
      <w:r>
        <w:rPr>
          <w:rFonts w:ascii="Calibri" w:hAnsi="Calibri"/>
          <w:b/>
          <w:sz w:val="22"/>
        </w:rPr>
        <w:t xml:space="preserve">Pass criteria: </w:t>
      </w:r>
      <w:r>
        <w:rPr>
          <w:rFonts w:ascii="Calibri" w:hAnsi="Calibri"/>
          <w:i w:val="0"/>
          <w:sz w:val="22"/>
        </w:rPr>
        <w:t>The detail page shows enough decision information without exposing private stage data early, maps use correct provider/program locations, and cash/non-cash benefits are represented accurately.</w:t>
      </w:r>
    </w:p>
    <w:p>
      <w:pPr>
        <w:pStyle w:val="TestResult"/>
      </w:pPr>
      <w:r>
        <w:t>Result: [ ] Pass   [ ] Fail   [ ] Blocked     Notes / issue ID: ______________________________</w:t>
      </w:r>
    </w:p>
    <w:p>
      <w:pPr>
        <w:pStyle w:val="Heading3"/>
        <w:pageBreakBefore w:val="0"/>
      </w:pPr>
      <w:r>
        <w:t>T33 - Validate DSS matches and blockers</w:t>
      </w:r>
    </w:p>
    <w:p>
      <w:r>
        <w:rPr>
          <w:rFonts w:ascii="Calibri" w:hAnsi="Calibri"/>
          <w:b/>
          <w:sz w:val="22"/>
        </w:rPr>
        <w:t xml:space="preserve">Use: </w:t>
      </w:r>
      <w:r>
        <w:rPr>
          <w:rFonts w:ascii="Calibri" w:hAnsi="Calibri"/>
          <w:i w:val="0"/>
          <w:sz w:val="22"/>
        </w:rPr>
        <w:t>Seeded student Alex and new SHS applicant</w:t>
      </w:r>
    </w:p>
    <w:p>
      <w:pPr>
        <w:pStyle w:val="TestStep"/>
      </w:pPr>
      <w:r>
        <w:rPr>
          <w:rFonts w:ascii="Calibri" w:hAnsi="Calibri"/>
          <w:sz w:val="22"/>
        </w:rPr>
        <w:t>Confirm the SHS STEM profiles receive strong or eligible guidance for compatible Tulay Aral and Bukas STEM programs.</w:t>
      </w:r>
    </w:p>
    <w:p>
      <w:pPr>
        <w:pStyle w:val="TestStep"/>
      </w:pPr>
      <w:r>
        <w:rPr>
          <w:rFonts w:ascii="Calibri" w:hAnsi="Calibri"/>
          <w:sz w:val="22"/>
        </w:rPr>
        <w:t>Open the elementary/JHS School Essentials Grant and confirm the SHS education level is a clear eligibility blocker rather than a misleading low preference score.</w:t>
      </w:r>
    </w:p>
    <w:p>
      <w:pPr>
        <w:pStyle w:val="TestStep"/>
      </w:pPr>
      <w:r>
        <w:rPr>
          <w:rFonts w:ascii="Calibri" w:hAnsi="Calibri"/>
          <w:sz w:val="22"/>
        </w:rPr>
        <w:t>Open a program whose course rule is Any and confirm STEM is not marked as a mismatch.</w:t>
      </w:r>
    </w:p>
    <w:p>
      <w:pPr>
        <w:pStyle w:val="TestStep"/>
      </w:pPr>
      <w:r>
        <w:rPr>
          <w:rFonts w:ascii="Calibri" w:hAnsi="Calibri"/>
          <w:sz w:val="22"/>
        </w:rPr>
        <w:t>Temporarily remove an optional preference and confirm suitability may change without creating a hard eligibility failure.</w:t>
      </w:r>
    </w:p>
    <w:p>
      <w:pPr>
        <w:pStyle w:val="TestStep"/>
      </w:pPr>
      <w:r>
        <w:rPr>
          <w:rFonts w:ascii="Calibri" w:hAnsi="Calibri"/>
          <w:sz w:val="22"/>
        </w:rPr>
        <w:t>Restore the profile before applying.</w:t>
      </w:r>
    </w:p>
    <w:p>
      <w:r>
        <w:rPr>
          <w:rFonts w:ascii="Calibri" w:hAnsi="Calibri"/>
          <w:b/>
          <w:sz w:val="22"/>
        </w:rPr>
        <w:t xml:space="preserve">Pass criteria: </w:t>
      </w:r>
      <w:r>
        <w:rPr>
          <w:rFonts w:ascii="Calibri" w:hAnsi="Calibri"/>
          <w:i w:val="0"/>
          <w:sz w:val="22"/>
        </w:rPr>
        <w:t>Open criteria never penalize the applicant, hard blockers are clearly separated from preferences, and the DSS remains guidance rather than an approval decision.</w:t>
      </w:r>
    </w:p>
    <w:p>
      <w:pPr>
        <w:pStyle w:val="TestResult"/>
      </w:pPr>
      <w:r>
        <w:t>Result: [ ] Pass   [ ] Fail   [ ] Blocked     Notes / issue ID: ______________________________</w:t>
      </w:r>
    </w:p>
    <w:p>
      <w:pPr>
        <w:pStyle w:val="Heading1"/>
        <w:pageBreakBefore w:val="0"/>
      </w:pPr>
      <w:r>
        <w:t>8. Applications and Document Review</w:t>
      </w:r>
    </w:p>
    <w:p>
      <w:pPr>
        <w:pStyle w:val="Heading3"/>
        <w:pageBreakBefore w:val="0"/>
      </w:pPr>
      <w:r>
        <w:t>T34 - Submit a document-only application</w:t>
      </w:r>
    </w:p>
    <w:p>
      <w:r>
        <w:rPr>
          <w:rFonts w:ascii="Calibri" w:hAnsi="Calibri"/>
          <w:b/>
          <w:sz w:val="22"/>
        </w:rPr>
        <w:t xml:space="preserve">Use: </w:t>
      </w:r>
      <w:r>
        <w:rPr>
          <w:rFonts w:ascii="Calibri" w:hAnsi="Calibri"/>
          <w:i w:val="0"/>
          <w:sz w:val="22"/>
        </w:rPr>
        <w:t>New applicant applying to the published QA program or Tulay Aral SHS Grant</w:t>
      </w:r>
    </w:p>
    <w:p>
      <w:pPr>
        <w:pStyle w:val="TestStep"/>
      </w:pPr>
      <w:r>
        <w:rPr>
          <w:rFonts w:ascii="Calibri" w:hAnsi="Calibri"/>
          <w:sz w:val="22"/>
        </w:rPr>
        <w:t>Choose Start application from the selected scholarship.</w:t>
      </w:r>
    </w:p>
    <w:p>
      <w:pPr>
        <w:pStyle w:val="TestStep"/>
      </w:pPr>
      <w:r>
        <w:rPr>
          <w:rFonts w:ascii="Calibri" w:hAnsi="Calibri"/>
          <w:sz w:val="22"/>
        </w:rPr>
        <w:t>Program step: confirm the chosen program is fixed and no unrelated program picker appears.</w:t>
      </w:r>
    </w:p>
    <w:p>
      <w:pPr>
        <w:pStyle w:val="TestStep"/>
      </w:pPr>
      <w:r>
        <w:rPr>
          <w:rFonts w:ascii="Calibri" w:hAnsi="Calibri"/>
          <w:sz w:val="22"/>
        </w:rPr>
        <w:t>Details step: review benefits, slots, method, eligibility, process, and possible commitments.</w:t>
      </w:r>
    </w:p>
    <w:p>
      <w:pPr>
        <w:pStyle w:val="TestStep"/>
      </w:pPr>
      <w:r>
        <w:rPr>
          <w:rFonts w:ascii="Calibri" w:hAnsi="Calibri"/>
          <w:sz w:val="22"/>
        </w:rPr>
        <w:t>Documents step: confirm every required item is displayed by name. Upload any missing provider-specific file directly to its row.</w:t>
      </w:r>
    </w:p>
    <w:p>
      <w:pPr>
        <w:pStyle w:val="TestStep"/>
      </w:pPr>
      <w:r>
        <w:rPr>
          <w:rFonts w:ascii="Calibri" w:hAnsi="Calibri"/>
          <w:sz w:val="22"/>
        </w:rPr>
        <w:t>Open or replace one file and check each required item only after confirming it is ready.</w:t>
      </w:r>
    </w:p>
    <w:p>
      <w:pPr>
        <w:pStyle w:val="TestStep"/>
      </w:pPr>
      <w:r>
        <w:rPr>
          <w:rFonts w:ascii="Calibri" w:hAnsi="Calibri"/>
          <w:sz w:val="22"/>
        </w:rPr>
        <w:t>Submit step: enter a short note, open terms, accept them, and choose Submit application.</w:t>
      </w:r>
    </w:p>
    <w:p>
      <w:r>
        <w:rPr>
          <w:rFonts w:ascii="Calibri" w:hAnsi="Calibri"/>
          <w:b/>
          <w:sz w:val="22"/>
        </w:rPr>
        <w:t xml:space="preserve">Pass criteria: </w:t>
      </w:r>
      <w:r>
        <w:rPr>
          <w:rFonts w:ascii="Calibri" w:hAnsi="Calibri"/>
          <w:i w:val="0"/>
          <w:sz w:val="22"/>
        </w:rPr>
        <w:t>The application is created once, required documents and terms are captured, a DSS snapshot is stored, provider reviewers are notified, and the applicant sees the new tracking record.</w:t>
      </w:r>
    </w:p>
    <w:p>
      <w:pPr>
        <w:pStyle w:val="TestResult"/>
      </w:pPr>
      <w:r>
        <w:t>Result: [ ] Pass   [ ] Fail   [ ] Blocked     Notes / issue ID: ______________________________</w:t>
      </w:r>
    </w:p>
    <w:p>
      <w:pPr>
        <w:pStyle w:val="Heading3"/>
        <w:pageBreakBefore w:val="0"/>
      </w:pPr>
      <w:r>
        <w:t>T35 - Block invalid and duplicate applications</w:t>
      </w:r>
    </w:p>
    <w:p>
      <w:r>
        <w:rPr>
          <w:rFonts w:ascii="Calibri" w:hAnsi="Calibri"/>
          <w:b/>
          <w:sz w:val="22"/>
        </w:rPr>
        <w:t xml:space="preserve">Use: </w:t>
      </w:r>
      <w:r>
        <w:rPr>
          <w:rFonts w:ascii="Calibri" w:hAnsi="Calibri"/>
          <w:i w:val="0"/>
          <w:sz w:val="22"/>
        </w:rPr>
        <w:t>Applicant</w:t>
      </w:r>
    </w:p>
    <w:p>
      <w:pPr>
        <w:pStyle w:val="TestStep"/>
      </w:pPr>
      <w:r>
        <w:rPr>
          <w:rFonts w:ascii="Calibri" w:hAnsi="Calibri"/>
          <w:sz w:val="22"/>
        </w:rPr>
        <w:t>Attempt to submit while one required document is missing or unchecked.</w:t>
      </w:r>
    </w:p>
    <w:p>
      <w:pPr>
        <w:pStyle w:val="TestStep"/>
      </w:pPr>
      <w:r>
        <w:rPr>
          <w:rFonts w:ascii="Calibri" w:hAnsi="Calibri"/>
          <w:sz w:val="22"/>
        </w:rPr>
        <w:t>Attempt a program with a hard eligibility blocker.</w:t>
      </w:r>
    </w:p>
    <w:p>
      <w:pPr>
        <w:pStyle w:val="TestStep"/>
      </w:pPr>
      <w:r>
        <w:rPr>
          <w:rFonts w:ascii="Calibri" w:hAnsi="Calibri"/>
          <w:sz w:val="22"/>
        </w:rPr>
        <w:t>Attempt a second application to the already submitted program.</w:t>
      </w:r>
    </w:p>
    <w:p>
      <w:pPr>
        <w:pStyle w:val="TestStep"/>
      </w:pPr>
      <w:r>
        <w:rPr>
          <w:rFonts w:ascii="Calibri" w:hAnsi="Calibri"/>
          <w:sz w:val="22"/>
        </w:rPr>
        <w:t>If a disposable test program is available, set its deadline in the past and attempt from web and mobile.</w:t>
      </w:r>
    </w:p>
    <w:p>
      <w:r>
        <w:rPr>
          <w:rFonts w:ascii="Calibri" w:hAnsi="Calibri"/>
          <w:b/>
          <w:sz w:val="22"/>
        </w:rPr>
        <w:t xml:space="preserve">Pass criteria: </w:t>
      </w:r>
      <w:r>
        <w:rPr>
          <w:rFonts w:ascii="Calibri" w:hAnsi="Calibri"/>
          <w:i w:val="0"/>
          <w:sz w:val="22"/>
        </w:rPr>
        <w:t>Missing files, failed eligibility, duplicate application, and expired deadline each block submission with a clear reason and create no extra application row.</w:t>
      </w:r>
    </w:p>
    <w:p>
      <w:pPr>
        <w:pStyle w:val="TestResult"/>
      </w:pPr>
      <w:r>
        <w:t>Result: [ ] Pass   [ ] Fail   [ ] Blocked     Notes / issue ID: ______________________________</w:t>
      </w:r>
    </w:p>
    <w:p>
      <w:pPr>
        <w:pStyle w:val="Heading3"/>
        <w:pageBreakBefore w:val="0"/>
      </w:pPr>
      <w:r>
        <w:t>T36 - Inspect applicant application details</w:t>
      </w:r>
    </w:p>
    <w:p>
      <w:r>
        <w:rPr>
          <w:rFonts w:ascii="Calibri" w:hAnsi="Calibri"/>
          <w:b/>
          <w:sz w:val="22"/>
        </w:rPr>
        <w:t xml:space="preserve">Use: </w:t>
      </w:r>
      <w:r>
        <w:rPr>
          <w:rFonts w:ascii="Calibri" w:hAnsi="Calibri"/>
          <w:i w:val="0"/>
          <w:sz w:val="22"/>
        </w:rPr>
        <w:t>Applicant</w:t>
      </w:r>
    </w:p>
    <w:p>
      <w:pPr>
        <w:pStyle w:val="TestStep"/>
      </w:pPr>
      <w:r>
        <w:rPr>
          <w:rFonts w:ascii="Calibri" w:hAnsi="Calibri"/>
          <w:sz w:val="22"/>
        </w:rPr>
        <w:t>Open Applications and then View application.</w:t>
      </w:r>
    </w:p>
    <w:p>
      <w:pPr>
        <w:pStyle w:val="TestStep"/>
      </w:pPr>
      <w:r>
        <w:rPr>
          <w:rFonts w:ascii="Calibri" w:hAnsi="Calibri"/>
          <w:sz w:val="22"/>
        </w:rPr>
        <w:t>Check current status, next action, selection journey, compact schedule cards, complete benefit package, program summary, DSS snapshot, documents, timeline, provider message, and outcome area.</w:t>
      </w:r>
    </w:p>
    <w:p>
      <w:pPr>
        <w:pStyle w:val="TestStep"/>
      </w:pPr>
      <w:r>
        <w:rPr>
          <w:rFonts w:ascii="Calibri" w:hAnsi="Calibri"/>
          <w:sz w:val="22"/>
        </w:rPr>
        <w:t>Expand and collapse available schedule cards.</w:t>
      </w:r>
    </w:p>
    <w:p>
      <w:pPr>
        <w:pStyle w:val="TestStep"/>
      </w:pPr>
      <w:r>
        <w:rPr>
          <w:rFonts w:ascii="Calibri" w:hAnsi="Calibri"/>
          <w:sz w:val="22"/>
        </w:rPr>
        <w:t>Confirm no I have seen the schedule, email/platform delivery label, or unnecessary acknowledgement button appears.</w:t>
      </w:r>
    </w:p>
    <w:p>
      <w:r>
        <w:rPr>
          <w:rFonts w:ascii="Calibri" w:hAnsi="Calibri"/>
          <w:b/>
          <w:sz w:val="22"/>
        </w:rPr>
        <w:t xml:space="preserve">Pass criteria: </w:t>
      </w:r>
      <w:r>
        <w:rPr>
          <w:rFonts w:ascii="Calibri" w:hAnsi="Calibri"/>
          <w:i w:val="0"/>
          <w:sz w:val="22"/>
        </w:rPr>
        <w:t>The page contains only applicant-relevant information, full-width cards align correctly, schedules are compact and collapsible, and no schedule acknowledgement is required.</w:t>
      </w:r>
    </w:p>
    <w:p>
      <w:pPr>
        <w:pStyle w:val="TestResult"/>
      </w:pPr>
      <w:r>
        <w:t>Result: [ ] Pass   [ ] Fail   [ ] Blocked     Notes / issue ID: ______________________________</w:t>
      </w:r>
    </w:p>
    <w:p>
      <w:pPr>
        <w:pStyle w:val="Heading3"/>
        <w:pageBreakBefore w:val="0"/>
      </w:pPr>
      <w:r>
        <w:t>T37 - Find the application in the provider queue</w:t>
      </w:r>
    </w:p>
    <w:p>
      <w:r>
        <w:rPr>
          <w:rFonts w:ascii="Calibri" w:hAnsi="Calibri"/>
          <w:b/>
          <w:sz w:val="22"/>
        </w:rPr>
        <w:t xml:space="preserve">Use: </w:t>
      </w:r>
      <w:r>
        <w:rPr>
          <w:rFonts w:ascii="Calibri" w:hAnsi="Calibri"/>
          <w:i w:val="0"/>
          <w:sz w:val="22"/>
        </w:rPr>
        <w:t>Owning provider</w:t>
      </w:r>
    </w:p>
    <w:p>
      <w:pPr>
        <w:pStyle w:val="TestStep"/>
      </w:pPr>
      <w:r>
        <w:rPr>
          <w:rFonts w:ascii="Calibri" w:hAnsi="Calibri"/>
          <w:sz w:val="22"/>
        </w:rPr>
        <w:t>Open Applications and select the relevant program/status.</w:t>
      </w:r>
    </w:p>
    <w:p>
      <w:pPr>
        <w:pStyle w:val="TestStep"/>
      </w:pPr>
      <w:r>
        <w:rPr>
          <w:rFonts w:ascii="Calibri" w:hAnsi="Calibri"/>
          <w:sz w:val="22"/>
        </w:rPr>
        <w:t>Search the applicant name.</w:t>
      </w:r>
    </w:p>
    <w:p>
      <w:pPr>
        <w:pStyle w:val="TestStep"/>
      </w:pPr>
      <w:r>
        <w:rPr>
          <w:rFonts w:ascii="Calibri" w:hAnsi="Calibri"/>
          <w:sz w:val="22"/>
        </w:rPr>
        <w:t>Test Priority first, Oldest first, Highest DSS, and Document issues sorting.</w:t>
      </w:r>
    </w:p>
    <w:p>
      <w:pPr>
        <w:pStyle w:val="TestStep"/>
      </w:pPr>
      <w:r>
        <w:rPr>
          <w:rFonts w:ascii="Calibri" w:hAnsi="Calibri"/>
          <w:sz w:val="22"/>
        </w:rPr>
        <w:t>Use pagination when enough rows exist.</w:t>
      </w:r>
    </w:p>
    <w:p>
      <w:pPr>
        <w:pStyle w:val="TestStep"/>
      </w:pPr>
      <w:r>
        <w:rPr>
          <w:rFonts w:ascii="Calibri" w:hAnsi="Calibri"/>
          <w:sz w:val="22"/>
        </w:rPr>
        <w:t>Open View details and then the full application page.</w:t>
      </w:r>
    </w:p>
    <w:p>
      <w:r>
        <w:rPr>
          <w:rFonts w:ascii="Calibri" w:hAnsi="Calibri"/>
          <w:b/>
          <w:sz w:val="22"/>
        </w:rPr>
        <w:t xml:space="preserve">Pass criteria: </w:t>
      </w:r>
      <w:r>
        <w:rPr>
          <w:rFonts w:ascii="Calibri" w:hAnsi="Calibri"/>
          <w:i w:val="0"/>
          <w:sz w:val="22"/>
        </w:rPr>
        <w:t>The compact row shows applicant, program, waiting time, DSS guidance, file readiness, and reviewer. Filters, sorting, quick view, pagination, and full details use the same application.</w:t>
      </w:r>
    </w:p>
    <w:p>
      <w:pPr>
        <w:pStyle w:val="TestResult"/>
      </w:pPr>
      <w:r>
        <w:t>Result: [ ] Pass   [ ] Fail   [ ] Blocked     Notes / issue ID: ______________________________</w:t>
      </w:r>
    </w:p>
    <w:p>
      <w:pPr>
        <w:pStyle w:val="Heading3"/>
        <w:pageBreakBefore w:val="0"/>
      </w:pPr>
      <w:r>
        <w:t>T38 - Assign an application reviewer</w:t>
      </w:r>
    </w:p>
    <w:p>
      <w:r>
        <w:rPr>
          <w:rFonts w:ascii="Calibri" w:hAnsi="Calibri"/>
          <w:b/>
          <w:sz w:val="22"/>
        </w:rPr>
        <w:t xml:space="preserve">Use: </w:t>
      </w:r>
      <w:r>
        <w:rPr>
          <w:rFonts w:ascii="Calibri" w:hAnsi="Calibri"/>
          <w:i w:val="0"/>
          <w:sz w:val="22"/>
        </w:rPr>
        <w:t>Provider owner and reviewer staff</w:t>
      </w:r>
    </w:p>
    <w:p>
      <w:pPr>
        <w:pStyle w:val="TestStep"/>
      </w:pPr>
      <w:r>
        <w:rPr>
          <w:rFonts w:ascii="Calibri" w:hAnsi="Calibri"/>
          <w:sz w:val="22"/>
        </w:rPr>
        <w:t>From the queue or application details, assign the active Application reviewer created earlier.</w:t>
      </w:r>
    </w:p>
    <w:p>
      <w:pPr>
        <w:pStyle w:val="TestStep"/>
      </w:pPr>
      <w:r>
        <w:rPr>
          <w:rFonts w:ascii="Calibri" w:hAnsi="Calibri"/>
          <w:sz w:val="22"/>
        </w:rPr>
        <w:t>Attempt to assign an inactive staff member, a staff member without review permission, or staff from another provider.</w:t>
      </w:r>
    </w:p>
    <w:p>
      <w:pPr>
        <w:pStyle w:val="TestStep"/>
      </w:pPr>
      <w:r>
        <w:rPr>
          <w:rFonts w:ascii="Calibri" w:hAnsi="Calibri"/>
          <w:sz w:val="22"/>
        </w:rPr>
        <w:t>Log in as the assigned reviewer and open the application.</w:t>
      </w:r>
    </w:p>
    <w:p>
      <w:r>
        <w:rPr>
          <w:rFonts w:ascii="Calibri" w:hAnsi="Calibri"/>
          <w:b/>
          <w:sz w:val="22"/>
        </w:rPr>
        <w:t xml:space="preserve">Pass criteria: </w:t>
      </w:r>
      <w:r>
        <w:rPr>
          <w:rFonts w:ascii="Calibri" w:hAnsi="Calibri"/>
          <w:i w:val="0"/>
          <w:sz w:val="22"/>
        </w:rPr>
        <w:t>Only active staff in the same provider organization with review permission can be assigned and access the application.</w:t>
      </w:r>
    </w:p>
    <w:p>
      <w:pPr>
        <w:pStyle w:val="TestResult"/>
      </w:pPr>
      <w:r>
        <w:t>Result: [ ] Pass   [ ] Fail   [ ] Blocked     Notes / issue ID: ______________________________</w:t>
      </w:r>
    </w:p>
    <w:p>
      <w:pPr>
        <w:pStyle w:val="Heading3"/>
        <w:pageBreakBefore w:val="0"/>
      </w:pPr>
      <w:r>
        <w:t>T39 - Request and process a replacement file</w:t>
      </w:r>
    </w:p>
    <w:p>
      <w:r>
        <w:rPr>
          <w:rFonts w:ascii="Calibri" w:hAnsi="Calibri"/>
          <w:b/>
          <w:sz w:val="22"/>
        </w:rPr>
        <w:t xml:space="preserve">Use: </w:t>
      </w:r>
      <w:r>
        <w:rPr>
          <w:rFonts w:ascii="Calibri" w:hAnsi="Calibri"/>
          <w:i w:val="0"/>
          <w:sz w:val="22"/>
        </w:rPr>
        <w:t>Owning provider and applicant</w:t>
      </w:r>
    </w:p>
    <w:p>
      <w:pPr>
        <w:pStyle w:val="TestStep"/>
      </w:pPr>
      <w:r>
        <w:rPr>
          <w:rFonts w:ascii="Calibri" w:hAnsi="Calibri"/>
          <w:sz w:val="22"/>
        </w:rPr>
        <w:t>Provider: open the Documents tab or Review workspace and choose Review files.</w:t>
      </w:r>
    </w:p>
    <w:p>
      <w:pPr>
        <w:pStyle w:val="TestStep"/>
      </w:pPr>
      <w:r>
        <w:rPr>
          <w:rFonts w:ascii="Calibri" w:hAnsi="Calibri"/>
          <w:sz w:val="22"/>
        </w:rPr>
        <w:t>Use View to inspect a file in the browser instead of downloading first.</w:t>
      </w:r>
    </w:p>
    <w:p>
      <w:pPr>
        <w:pStyle w:val="TestStep"/>
      </w:pPr>
      <w:r>
        <w:rPr>
          <w:rFonts w:ascii="Calibri" w:hAnsi="Calibri"/>
          <w:sz w:val="22"/>
        </w:rPr>
        <w:t>Mark one file Needs replacement and enter a clear note.</w:t>
      </w:r>
    </w:p>
    <w:p>
      <w:pPr>
        <w:pStyle w:val="TestStep"/>
      </w:pPr>
      <w:r>
        <w:rPr>
          <w:rFonts w:ascii="Calibri" w:hAnsi="Calibri"/>
          <w:sz w:val="22"/>
        </w:rPr>
        <w:t>Applicant: refresh application details and confirm the file status and note.</w:t>
      </w:r>
    </w:p>
    <w:p>
      <w:pPr>
        <w:pStyle w:val="TestStep"/>
      </w:pPr>
      <w:r>
        <w:rPr>
          <w:rFonts w:ascii="Calibri" w:hAnsi="Calibri"/>
          <w:sz w:val="22"/>
        </w:rPr>
        <w:t>Applicant: upload a replacement from the displayed requirement row.</w:t>
      </w:r>
    </w:p>
    <w:p>
      <w:pPr>
        <w:pStyle w:val="TestStep"/>
      </w:pPr>
      <w:r>
        <w:rPr>
          <w:rFonts w:ascii="Calibri" w:hAnsi="Calibri"/>
          <w:sz w:val="22"/>
        </w:rPr>
        <w:t>Provider: confirm the queue signals that files were updated, reopen the replacement, and mark it Accepted.</w:t>
      </w:r>
    </w:p>
    <w:p>
      <w:r>
        <w:rPr>
          <w:rFonts w:ascii="Calibri" w:hAnsi="Calibri"/>
          <w:b/>
          <w:sz w:val="22"/>
        </w:rPr>
        <w:t xml:space="preserve">Pass criteria: </w:t>
      </w:r>
      <w:r>
        <w:rPr>
          <w:rFonts w:ascii="Calibri" w:hAnsi="Calibri"/>
          <w:i w:val="0"/>
          <w:sz w:val="22"/>
        </w:rPr>
        <w:t>The review modal is compact, the replacement request is notified, the new version returns to review, readiness updates correctly, and history preserves both actions.</w:t>
      </w:r>
    </w:p>
    <w:p>
      <w:pPr>
        <w:pStyle w:val="TestResult"/>
      </w:pPr>
      <w:r>
        <w:t>Result: [ ] Pass   [ ] Fail   [ ] Blocked     Notes / issue ID: ______________________________</w:t>
      </w:r>
    </w:p>
    <w:p>
      <w:pPr>
        <w:pStyle w:val="Heading3"/>
        <w:pageBreakBefore w:val="0"/>
      </w:pPr>
      <w:r>
        <w:t>T40 - Review applicant profile, proof, and rubric</w:t>
      </w:r>
    </w:p>
    <w:p>
      <w:r>
        <w:rPr>
          <w:rFonts w:ascii="Calibri" w:hAnsi="Calibri"/>
          <w:b/>
          <w:sz w:val="22"/>
        </w:rPr>
        <w:t xml:space="preserve">Use: </w:t>
      </w:r>
      <w:r>
        <w:rPr>
          <w:rFonts w:ascii="Calibri" w:hAnsi="Calibri"/>
          <w:i w:val="0"/>
          <w:sz w:val="22"/>
        </w:rPr>
        <w:t>Owning provider reviewer</w:t>
      </w:r>
    </w:p>
    <w:p>
      <w:pPr>
        <w:pStyle w:val="TestStep"/>
      </w:pPr>
      <w:r>
        <w:rPr>
          <w:rFonts w:ascii="Calibri" w:hAnsi="Calibri"/>
          <w:sz w:val="22"/>
        </w:rPr>
        <w:t>Open the Applicant tab and review identity, education, grades, household, location, guardian, goals, and support needs.</w:t>
      </w:r>
    </w:p>
    <w:p>
      <w:pPr>
        <w:pStyle w:val="TestStep"/>
      </w:pPr>
      <w:r>
        <w:rPr>
          <w:rFonts w:ascii="Calibri" w:hAnsi="Calibri"/>
          <w:sz w:val="22"/>
        </w:rPr>
        <w:t>Open profile proof through the application and confirm it belongs to this applicant.</w:t>
      </w:r>
    </w:p>
    <w:p>
      <w:pPr>
        <w:pStyle w:val="TestStep"/>
      </w:pPr>
      <w:r>
        <w:rPr>
          <w:rFonts w:ascii="Calibri" w:hAnsi="Calibri"/>
          <w:sz w:val="22"/>
        </w:rPr>
        <w:t>Score every rubric criterion within its allowed range so weighted total is complete.</w:t>
      </w:r>
    </w:p>
    <w:p>
      <w:pPr>
        <w:pStyle w:val="TestStep"/>
      </w:pPr>
      <w:r>
        <w:rPr>
          <w:rFonts w:ascii="Calibri" w:hAnsi="Calibri"/>
          <w:sz w:val="22"/>
        </w:rPr>
        <w:t>Choose Save without changing status.</w:t>
      </w:r>
    </w:p>
    <w:p>
      <w:pPr>
        <w:pStyle w:val="TestStep"/>
      </w:pPr>
      <w:r>
        <w:rPr>
          <w:rFonts w:ascii="Calibri" w:hAnsi="Calibri"/>
          <w:sz w:val="22"/>
        </w:rPr>
        <w:t>Confirm the applicant does not receive a false decision notification from a rubric-only save.</w:t>
      </w:r>
    </w:p>
    <w:p>
      <w:r>
        <w:rPr>
          <w:rFonts w:ascii="Calibri" w:hAnsi="Calibri"/>
          <w:b/>
          <w:sz w:val="22"/>
        </w:rPr>
        <w:t xml:space="preserve">Pass criteria: </w:t>
      </w:r>
      <w:r>
        <w:rPr>
          <w:rFonts w:ascii="Calibri" w:hAnsi="Calibri"/>
          <w:i w:val="0"/>
          <w:sz w:val="22"/>
        </w:rPr>
        <w:t>The provider sees evidence needed for the owned application, cannot access unrelated proof, the rubric total is correct, and saving review work alone does not change stage or notify a decision.</w:t>
      </w:r>
    </w:p>
    <w:p>
      <w:pPr>
        <w:pStyle w:val="TestResult"/>
      </w:pPr>
      <w:r>
        <w:t>Result: [ ] Pass   [ ] Fail   [ ] Blocked     Notes / issue ID: ______________________________</w:t>
      </w:r>
    </w:p>
    <w:p>
      <w:pPr>
        <w:pStyle w:val="Heading3"/>
        <w:pageBreakBefore w:val="0"/>
      </w:pPr>
      <w:r>
        <w:t>T41 - Approve and reject applications</w:t>
      </w:r>
    </w:p>
    <w:p>
      <w:r>
        <w:rPr>
          <w:rFonts w:ascii="Calibri" w:hAnsi="Calibri"/>
          <w:b/>
          <w:sz w:val="22"/>
        </w:rPr>
        <w:t xml:space="preserve">Use: </w:t>
      </w:r>
      <w:r>
        <w:rPr>
          <w:rFonts w:ascii="Calibri" w:hAnsi="Calibri"/>
          <w:i w:val="0"/>
          <w:sz w:val="22"/>
        </w:rPr>
        <w:t>Owning provider with at least two applications</w:t>
      </w:r>
    </w:p>
    <w:p>
      <w:pPr>
        <w:pStyle w:val="TestStep"/>
      </w:pPr>
      <w:r>
        <w:rPr>
          <w:rFonts w:ascii="Calibri" w:hAnsi="Calibri"/>
          <w:sz w:val="22"/>
        </w:rPr>
        <w:t>For the ready application, choose Approve after reviewing eligibility, files, profile, and rubric.</w:t>
      </w:r>
    </w:p>
    <w:p>
      <w:pPr>
        <w:pStyle w:val="TestStep"/>
      </w:pPr>
      <w:r>
        <w:rPr>
          <w:rFonts w:ascii="Calibri" w:hAnsi="Calibri"/>
          <w:sz w:val="22"/>
        </w:rPr>
        <w:t>For a second test application, choose Reject without a reason and confirm validation blocks it.</w:t>
      </w:r>
    </w:p>
    <w:p>
      <w:pPr>
        <w:pStyle w:val="TestStep"/>
      </w:pPr>
      <w:r>
        <w:rPr>
          <w:rFonts w:ascii="Calibri" w:hAnsi="Calibri"/>
          <w:sz w:val="22"/>
        </w:rPr>
        <w:t>Enter a specific rejection reason and confirm the decision.</w:t>
      </w:r>
    </w:p>
    <w:p>
      <w:pPr>
        <w:pStyle w:val="TestStep"/>
      </w:pPr>
      <w:r>
        <w:rPr>
          <w:rFonts w:ascii="Calibri" w:hAnsi="Calibri"/>
          <w:sz w:val="22"/>
        </w:rPr>
        <w:t>Attempt approvals beyond the program's slot capacity if a disposable low-capacity program is available.</w:t>
      </w:r>
    </w:p>
    <w:p>
      <w:r>
        <w:rPr>
          <w:rFonts w:ascii="Calibri" w:hAnsi="Calibri"/>
          <w:b/>
          <w:sz w:val="22"/>
        </w:rPr>
        <w:t xml:space="preserve">Pass criteria: </w:t>
      </w:r>
      <w:r>
        <w:rPr>
          <w:rFonts w:ascii="Calibri" w:hAnsi="Calibri"/>
          <w:i w:val="0"/>
          <w:sz w:val="22"/>
        </w:rPr>
        <w:t>Approve advances to the program's next configured stage, rejection requires feedback visible to the applicant, capacity cannot be exceeded, and all decisions create history and notifications.</w:t>
      </w:r>
    </w:p>
    <w:p>
      <w:pPr>
        <w:pStyle w:val="TestResult"/>
      </w:pPr>
      <w:r>
        <w:t>Result: [ ] Pass   [ ] Fail   [ ] Blocked     Notes / issue ID: ______________________________</w:t>
      </w:r>
    </w:p>
    <w:p>
      <w:pPr>
        <w:pStyle w:val="Heading1"/>
        <w:pageBreakBefore/>
      </w:pPr>
      <w:r>
        <w:t>9. Exam, Interview, Distribution, and Outcomes</w:t>
      </w:r>
    </w:p>
    <w:p>
      <w:pPr>
        <w:pStyle w:val="Heading3"/>
        <w:pageBreakBefore w:val="0"/>
      </w:pPr>
      <w:r>
        <w:t>T42 - Confirm screening is not an applicant schedule</w:t>
      </w:r>
    </w:p>
    <w:p>
      <w:r>
        <w:rPr>
          <w:rFonts w:ascii="Calibri" w:hAnsi="Calibri"/>
          <w:b/>
          <w:sz w:val="22"/>
        </w:rPr>
        <w:t xml:space="preserve">Use: </w:t>
      </w:r>
      <w:r>
        <w:rPr>
          <w:rFonts w:ascii="Calibri" w:hAnsi="Calibri"/>
          <w:i w:val="0"/>
          <w:sz w:val="22"/>
        </w:rPr>
        <w:t>Provider program form and application detail</w:t>
      </w:r>
    </w:p>
    <w:p>
      <w:pPr>
        <w:pStyle w:val="TestStep"/>
      </w:pPr>
      <w:r>
        <w:rPr>
          <w:rFonts w:ascii="Calibri" w:hAnsi="Calibri"/>
          <w:sz w:val="22"/>
        </w:rPr>
        <w:t>Edit a program and confirm Screening is present as the required internal review stage.</w:t>
      </w:r>
    </w:p>
    <w:p>
      <w:pPr>
        <w:pStyle w:val="TestStep"/>
      </w:pPr>
      <w:r>
        <w:rPr>
          <w:rFonts w:ascii="Calibri" w:hAnsi="Calibri"/>
          <w:sz w:val="22"/>
        </w:rPr>
        <w:t>Search for a screening date, venue, or Publish schedule control.</w:t>
      </w:r>
    </w:p>
    <w:p>
      <w:pPr>
        <w:pStyle w:val="TestStep"/>
      </w:pPr>
      <w:r>
        <w:rPr>
          <w:rFonts w:ascii="Calibri" w:hAnsi="Calibri"/>
          <w:sz w:val="22"/>
        </w:rPr>
        <w:t>Open an applicant's Schedule tab.</w:t>
      </w:r>
    </w:p>
    <w:p>
      <w:r>
        <w:rPr>
          <w:rFonts w:ascii="Calibri" w:hAnsi="Calibri"/>
          <w:b/>
          <w:sz w:val="22"/>
        </w:rPr>
        <w:t xml:space="preserve">Pass criteria: </w:t>
      </w:r>
      <w:r>
        <w:rPr>
          <w:rFonts w:ascii="Calibri" w:hAnsi="Calibri"/>
          <w:i w:val="0"/>
          <w:sz w:val="22"/>
        </w:rPr>
        <w:t>No applicant screening schedule can be created or published. Screening remains provider review of eligibility, files, profile, and rubric.</w:t>
      </w:r>
    </w:p>
    <w:p>
      <w:pPr>
        <w:pStyle w:val="TestResult"/>
      </w:pPr>
      <w:r>
        <w:t>Result: [ ] Pass   [ ] Fail   [ ] Blocked     Notes / issue ID: ______________________________</w:t>
      </w:r>
    </w:p>
    <w:p>
      <w:pPr>
        <w:pStyle w:val="Heading3"/>
        <w:pageBreakBefore w:val="0"/>
      </w:pPr>
      <w:r>
        <w:t>T43 - Apply to the seeded exam program</w:t>
      </w:r>
    </w:p>
    <w:p>
      <w:r>
        <w:rPr>
          <w:rFonts w:ascii="Calibri" w:hAnsi="Calibri"/>
          <w:b/>
          <w:sz w:val="22"/>
        </w:rPr>
        <w:t xml:space="preserve">Use: </w:t>
      </w:r>
      <w:r>
        <w:rPr>
          <w:rFonts w:ascii="Calibri" w:hAnsi="Calibri"/>
          <w:i w:val="0"/>
          <w:sz w:val="22"/>
        </w:rPr>
        <w:t>Seeded student or another complete SHS STEM applicant</w:t>
      </w:r>
    </w:p>
    <w:p>
      <w:pPr>
        <w:pStyle w:val="TestStep"/>
      </w:pPr>
      <w:r>
        <w:rPr>
          <w:rFonts w:ascii="Calibri" w:hAnsi="Calibri"/>
          <w:sz w:val="22"/>
        </w:rPr>
        <w:t>Apply to Bukas Kinabukasan STEM Pathways Grant and upload every required file.</w:t>
      </w:r>
    </w:p>
    <w:p>
      <w:pPr>
        <w:pStyle w:val="TestStep"/>
      </w:pPr>
      <w:r>
        <w:rPr>
          <w:rFonts w:ascii="Calibri" w:hAnsi="Calibri"/>
          <w:sz w:val="22"/>
        </w:rPr>
        <w:t>As Bukas provider, accept the files and approve the applicant from screening.</w:t>
      </w:r>
    </w:p>
    <w:p>
      <w:pPr>
        <w:pStyle w:val="TestStep"/>
      </w:pPr>
      <w:r>
        <w:rPr>
          <w:rFonts w:ascii="Calibri" w:hAnsi="Calibri"/>
          <w:sz w:val="22"/>
        </w:rPr>
        <w:t>Confirm the configured shared Exam schedule is applied to the application.</w:t>
      </w:r>
    </w:p>
    <w:p>
      <w:pPr>
        <w:pStyle w:val="TestStep"/>
      </w:pPr>
      <w:r>
        <w:rPr>
          <w:rFonts w:ascii="Calibri" w:hAnsi="Calibri"/>
          <w:sz w:val="22"/>
        </w:rPr>
        <w:t>As applicant, open the compact Exam card and inspect date, mode, venue/address or link, instructions, and map when applicable.</w:t>
      </w:r>
    </w:p>
    <w:p>
      <w:r>
        <w:rPr>
          <w:rFonts w:ascii="Calibri" w:hAnsi="Calibri"/>
          <w:b/>
          <w:sz w:val="22"/>
        </w:rPr>
        <w:t xml:space="preserve">Pass criteria: </w:t>
      </w:r>
      <w:r>
        <w:rPr>
          <w:rFonts w:ascii="Calibri" w:hAnsi="Calibri"/>
          <w:i w:val="0"/>
          <w:sz w:val="22"/>
        </w:rPr>
        <w:t>Approval advances to Exam because that stage is configured, the applicant sees the correct shared schedule, and no acknowledgement is required.</w:t>
      </w:r>
    </w:p>
    <w:p>
      <w:pPr>
        <w:pStyle w:val="TestResult"/>
      </w:pPr>
      <w:r>
        <w:t>Result: [ ] Pass   [ ] Fail   [ ] Blocked     Notes / issue ID: ______________________________</w:t>
      </w:r>
    </w:p>
    <w:p>
      <w:pPr>
        <w:pStyle w:val="Heading3"/>
        <w:pageBreakBefore w:val="0"/>
      </w:pPr>
      <w:r>
        <w:t>T44 - Record exam attendance and result in bulk</w:t>
      </w:r>
    </w:p>
    <w:p>
      <w:r>
        <w:rPr>
          <w:rFonts w:ascii="Calibri" w:hAnsi="Calibri"/>
          <w:b/>
          <w:sz w:val="22"/>
        </w:rPr>
        <w:t xml:space="preserve">Use: </w:t>
      </w:r>
      <w:r>
        <w:rPr>
          <w:rFonts w:ascii="Calibri" w:hAnsi="Calibri"/>
          <w:i w:val="0"/>
          <w:sz w:val="22"/>
        </w:rPr>
        <w:t>Bukas provider with two test participants when possible</w:t>
      </w:r>
    </w:p>
    <w:p>
      <w:pPr>
        <w:pStyle w:val="TestStep"/>
      </w:pPr>
      <w:r>
        <w:rPr>
          <w:rFonts w:ascii="Calibri" w:hAnsi="Calibri"/>
          <w:sz w:val="22"/>
        </w:rPr>
        <w:t>Open the program applicant page and Program schedule/Attendance and results.</w:t>
      </w:r>
    </w:p>
    <w:p>
      <w:pPr>
        <w:pStyle w:val="TestStep"/>
      </w:pPr>
      <w:r>
        <w:rPr>
          <w:rFonts w:ascii="Calibri" w:hAnsi="Calibri"/>
          <w:sz w:val="22"/>
        </w:rPr>
        <w:t>Search participants and select the displayed applicants.</w:t>
      </w:r>
    </w:p>
    <w:p>
      <w:pPr>
        <w:pStyle w:val="TestStep"/>
      </w:pPr>
      <w:r>
        <w:rPr>
          <w:rFonts w:ascii="Calibri" w:hAnsi="Calibri"/>
          <w:sz w:val="22"/>
        </w:rPr>
        <w:t>Set one participant Attended and Passed.</w:t>
      </w:r>
    </w:p>
    <w:p>
      <w:pPr>
        <w:pStyle w:val="TestStep"/>
      </w:pPr>
      <w:r>
        <w:rPr>
          <w:rFonts w:ascii="Calibri" w:hAnsi="Calibri"/>
          <w:sz w:val="22"/>
        </w:rPr>
        <w:t>Set a second participant Absent or Failed and provide the required reason.</w:t>
      </w:r>
    </w:p>
    <w:p>
      <w:pPr>
        <w:pStyle w:val="TestStep"/>
      </w:pPr>
      <w:r>
        <w:rPr>
          <w:rFonts w:ascii="Calibri" w:hAnsi="Calibri"/>
          <w:sz w:val="22"/>
        </w:rPr>
        <w:t>Complete the Exam once for the program.</w:t>
      </w:r>
    </w:p>
    <w:p>
      <w:pPr>
        <w:pStyle w:val="TestStep"/>
      </w:pPr>
      <w:r>
        <w:rPr>
          <w:rFonts w:ascii="Calibri" w:hAnsi="Calibri"/>
          <w:sz w:val="22"/>
        </w:rPr>
        <w:t>Open both applicant records.</w:t>
      </w:r>
    </w:p>
    <w:p>
      <w:r>
        <w:rPr>
          <w:rFonts w:ascii="Calibri" w:hAnsi="Calibri"/>
          <w:b/>
          <w:sz w:val="22"/>
        </w:rPr>
        <w:t xml:space="preserve">Pass criteria: </w:t>
      </w:r>
      <w:r>
        <w:rPr>
          <w:rFonts w:ascii="Calibri" w:hAnsi="Calibri"/>
          <w:i w:val="0"/>
          <w:sz w:val="22"/>
        </w:rPr>
        <w:t>Bulk tracking updates selected applicants, passed applicants advance to Interview, failed/absent outcomes require suitable feedback, and the shared event is not completed one applicant at a time.</w:t>
      </w:r>
    </w:p>
    <w:p>
      <w:pPr>
        <w:pStyle w:val="TestResult"/>
      </w:pPr>
      <w:r>
        <w:t>Result: [ ] Pass   [ ] Fail   [ ] Blocked     Notes / issue ID: ______________________________</w:t>
      </w:r>
    </w:p>
    <w:p>
      <w:pPr>
        <w:pStyle w:val="Heading3"/>
        <w:pageBreakBefore w:val="0"/>
      </w:pPr>
      <w:r>
        <w:t>T45 - Test interview scheduling and result</w:t>
      </w:r>
    </w:p>
    <w:p>
      <w:r>
        <w:rPr>
          <w:rFonts w:ascii="Calibri" w:hAnsi="Calibri"/>
          <w:b/>
          <w:sz w:val="22"/>
        </w:rPr>
        <w:t xml:space="preserve">Use: </w:t>
      </w:r>
      <w:r>
        <w:rPr>
          <w:rFonts w:ascii="Calibri" w:hAnsi="Calibri"/>
          <w:i w:val="0"/>
          <w:sz w:val="22"/>
        </w:rPr>
        <w:t>Provider and an exam-passed applicant</w:t>
      </w:r>
    </w:p>
    <w:p>
      <w:pPr>
        <w:pStyle w:val="TestStep"/>
      </w:pPr>
      <w:r>
        <w:rPr>
          <w:rFonts w:ascii="Calibri" w:hAnsi="Calibri"/>
          <w:sz w:val="22"/>
        </w:rPr>
        <w:t>Open the shared Interview schedule and confirm its date follows the Exam.</w:t>
      </w:r>
    </w:p>
    <w:p>
      <w:pPr>
        <w:pStyle w:val="TestStep"/>
      </w:pPr>
      <w:r>
        <w:rPr>
          <w:rFonts w:ascii="Calibri" w:hAnsi="Calibri"/>
          <w:sz w:val="22"/>
        </w:rPr>
        <w:t>Edit the interview venue or instructions and save.</w:t>
      </w:r>
    </w:p>
    <w:p>
      <w:pPr>
        <w:pStyle w:val="TestStep"/>
      </w:pPr>
      <w:r>
        <w:rPr>
          <w:rFonts w:ascii="Calibri" w:hAnsi="Calibri"/>
          <w:sz w:val="22"/>
        </w:rPr>
        <w:t>Confirm an online Interview requires a valid private link, while on-site uses its separate event address and optional pin.</w:t>
      </w:r>
    </w:p>
    <w:p>
      <w:pPr>
        <w:pStyle w:val="TestStep"/>
      </w:pPr>
      <w:r>
        <w:rPr>
          <w:rFonts w:ascii="Calibri" w:hAnsi="Calibri"/>
          <w:sz w:val="22"/>
        </w:rPr>
        <w:t>Mark the selected applicant Attended and Passed, then complete the Interview.</w:t>
      </w:r>
    </w:p>
    <w:p>
      <w:r>
        <w:rPr>
          <w:rFonts w:ascii="Calibri" w:hAnsi="Calibri"/>
          <w:b/>
          <w:sz w:val="22"/>
        </w:rPr>
        <w:t xml:space="preserve">Pass criteria: </w:t>
      </w:r>
      <w:r>
        <w:rPr>
          <w:rFonts w:ascii="Calibri" w:hAnsi="Calibri"/>
          <w:i w:val="0"/>
          <w:sz w:val="22"/>
        </w:rPr>
        <w:t>Updated shared details reach the relevant applicant, previous completed event tracking is preserved, and a passed applicant advances toward approval/distribution.</w:t>
      </w:r>
    </w:p>
    <w:p>
      <w:pPr>
        <w:pStyle w:val="TestResult"/>
      </w:pPr>
      <w:r>
        <w:t>Result: [ ] Pass   [ ] Fail   [ ] Blocked     Notes / issue ID: ______________________________</w:t>
      </w:r>
    </w:p>
    <w:p>
      <w:pPr>
        <w:pStyle w:val="Heading3"/>
        <w:pageBreakBefore w:val="0"/>
      </w:pPr>
      <w:r>
        <w:t>T46 - Release the complete benefit package</w:t>
      </w:r>
    </w:p>
    <w:p>
      <w:r>
        <w:rPr>
          <w:rFonts w:ascii="Calibri" w:hAnsi="Calibri"/>
          <w:b/>
          <w:sz w:val="22"/>
        </w:rPr>
        <w:t xml:space="preserve">Use: </w:t>
      </w:r>
      <w:r>
        <w:rPr>
          <w:rFonts w:ascii="Calibri" w:hAnsi="Calibri"/>
          <w:i w:val="0"/>
          <w:sz w:val="22"/>
        </w:rPr>
        <w:t>Provider and approved applicant</w:t>
      </w:r>
    </w:p>
    <w:p>
      <w:pPr>
        <w:pStyle w:val="TestStep"/>
      </w:pPr>
      <w:r>
        <w:rPr>
          <w:rFonts w:ascii="Calibri" w:hAnsi="Calibri"/>
          <w:sz w:val="22"/>
        </w:rPr>
        <w:t>Approve the applicant for the document-only program and confirm its existing Distribution schedule appears immediately.</w:t>
      </w:r>
    </w:p>
    <w:p>
      <w:pPr>
        <w:pStyle w:val="TestStep"/>
      </w:pPr>
      <w:r>
        <w:rPr>
          <w:rFonts w:ascii="Calibri" w:hAnsi="Calibri"/>
          <w:sz w:val="22"/>
        </w:rPr>
        <w:t>For the exam path, complete the final selection decision and open Distribution.</w:t>
      </w:r>
    </w:p>
    <w:p>
      <w:pPr>
        <w:pStyle w:val="TestStep"/>
      </w:pPr>
      <w:r>
        <w:rPr>
          <w:rFonts w:ascii="Calibri" w:hAnsi="Calibri"/>
          <w:sz w:val="22"/>
        </w:rPr>
        <w:t>Verify the card is full width in both provider and applicant views.</w:t>
      </w:r>
    </w:p>
    <w:p>
      <w:pPr>
        <w:pStyle w:val="TestStep"/>
      </w:pPr>
      <w:r>
        <w:rPr>
          <w:rFonts w:ascii="Calibri" w:hAnsi="Calibri"/>
          <w:sz w:val="22"/>
        </w:rPr>
        <w:t>Confirm it describes all awarded cash and non-cash benefits, date, mode, address, map, and instructions.</w:t>
      </w:r>
    </w:p>
    <w:p>
      <w:pPr>
        <w:pStyle w:val="TestStep"/>
      </w:pPr>
      <w:r>
        <w:rPr>
          <w:rFonts w:ascii="Calibri" w:hAnsi="Calibri"/>
          <w:sz w:val="22"/>
        </w:rPr>
        <w:t>Complete distribution at the program level and record release for selected recipients in bulk.</w:t>
      </w:r>
    </w:p>
    <w:p>
      <w:r>
        <w:rPr>
          <w:rFonts w:ascii="Calibri" w:hAnsi="Calibri"/>
          <w:b/>
          <w:sz w:val="22"/>
        </w:rPr>
        <w:t xml:space="preserve">Pass criteria: </w:t>
      </w:r>
      <w:r>
        <w:rPr>
          <w:rFonts w:ascii="Calibri" w:hAnsi="Calibri"/>
          <w:i w:val="0"/>
          <w:sz w:val="22"/>
        </w:rPr>
        <w:t>Distribution is available only to approved applicants, includes the complete benefit package rather than only an award amount, requires no applicant acknowledgement or acceptance button, and records release correctly.</w:t>
      </w:r>
    </w:p>
    <w:p>
      <w:pPr>
        <w:pStyle w:val="TestResult"/>
      </w:pPr>
      <w:r>
        <w:t>Result: [ ] Pass   [ ] Fail   [ ] Blocked     Notes / issue ID: ______________________________</w:t>
      </w:r>
    </w:p>
    <w:p>
      <w:pPr>
        <w:pStyle w:val="Heading3"/>
        <w:pageBreakBefore w:val="0"/>
      </w:pPr>
      <w:r>
        <w:t>T47 - Verify schedules before and after application</w:t>
      </w:r>
    </w:p>
    <w:p>
      <w:r>
        <w:rPr>
          <w:rFonts w:ascii="Calibri" w:hAnsi="Calibri"/>
          <w:b/>
          <w:sz w:val="22"/>
        </w:rPr>
        <w:t xml:space="preserve">Use: </w:t>
      </w:r>
      <w:r>
        <w:rPr>
          <w:rFonts w:ascii="Calibri" w:hAnsi="Calibri"/>
          <w:i w:val="0"/>
          <w:sz w:val="22"/>
        </w:rPr>
        <w:t>Applicant</w:t>
      </w:r>
    </w:p>
    <w:p>
      <w:pPr>
        <w:pStyle w:val="TestStep"/>
      </w:pPr>
      <w:r>
        <w:rPr>
          <w:rFonts w:ascii="Calibri" w:hAnsi="Calibri"/>
          <w:sz w:val="22"/>
        </w:rPr>
        <w:t>Before applying, inspect planned stage dates on a scholarship detail page.</w:t>
      </w:r>
    </w:p>
    <w:p>
      <w:pPr>
        <w:pStyle w:val="TestStep"/>
      </w:pPr>
      <w:r>
        <w:rPr>
          <w:rFonts w:ascii="Calibri" w:hAnsi="Calibri"/>
          <w:sz w:val="22"/>
        </w:rPr>
        <w:t>Confirm public planning information is visible when configured but private online access details are not exposed too early.</w:t>
      </w:r>
    </w:p>
    <w:p>
      <w:pPr>
        <w:pStyle w:val="TestStep"/>
      </w:pPr>
      <w:r>
        <w:rPr>
          <w:rFonts w:ascii="Calibri" w:hAnsi="Calibri"/>
          <w:sz w:val="22"/>
        </w:rPr>
        <w:t>After reaching the relevant stage, reopen Application details and confirm the full allowed instructions appear.</w:t>
      </w:r>
    </w:p>
    <w:p>
      <w:r>
        <w:rPr>
          <w:rFonts w:ascii="Calibri" w:hAnsi="Calibri"/>
          <w:b/>
          <w:sz w:val="22"/>
        </w:rPr>
        <w:t xml:space="preserve">Pass criteria: </w:t>
      </w:r>
      <w:r>
        <w:rPr>
          <w:rFonts w:ascii="Calibri" w:hAnsi="Calibri"/>
          <w:i w:val="0"/>
          <w:sz w:val="22"/>
        </w:rPr>
        <w:t>Applicants can evaluate the expected process before applying while private links and sensitive instructions remain stage-limited.</w:t>
      </w:r>
    </w:p>
    <w:p>
      <w:pPr>
        <w:pStyle w:val="TestResult"/>
      </w:pPr>
      <w:r>
        <w:t>Result: [ ] Pass   [ ] Fail   [ ] Blocked     Notes / issue ID: ______________________________</w:t>
      </w:r>
    </w:p>
    <w:p>
      <w:pPr>
        <w:pStyle w:val="Heading1"/>
        <w:pageBreakBefore w:val="0"/>
      </w:pPr>
      <w:r>
        <w:t>10. Notifications, Email, and Support Reports</w:t>
      </w:r>
    </w:p>
    <w:p>
      <w:pPr>
        <w:pStyle w:val="Heading3"/>
        <w:pageBreakBefore w:val="0"/>
      </w:pPr>
      <w:r>
        <w:t>T48 - Test the notification bell</w:t>
      </w:r>
    </w:p>
    <w:p>
      <w:r>
        <w:rPr>
          <w:rFonts w:ascii="Calibri" w:hAnsi="Calibri"/>
          <w:b/>
          <w:sz w:val="22"/>
        </w:rPr>
        <w:t xml:space="preserve">Use: </w:t>
      </w:r>
      <w:r>
        <w:rPr>
          <w:rFonts w:ascii="Calibri" w:hAnsi="Calibri"/>
          <w:i w:val="0"/>
          <w:sz w:val="22"/>
        </w:rPr>
        <w:t>Applicant, provider, and admin sessions</w:t>
      </w:r>
    </w:p>
    <w:p>
      <w:pPr>
        <w:pStyle w:val="TestStep"/>
      </w:pPr>
      <w:r>
        <w:rPr>
          <w:rFonts w:ascii="Calibri" w:hAnsi="Calibri"/>
          <w:sz w:val="22"/>
        </w:rPr>
        <w:t>Create an unread notification by uploading proof, submitting a program/application, requesting replacement, changing a decision, or publishing a schedule.</w:t>
      </w:r>
    </w:p>
    <w:p>
      <w:pPr>
        <w:pStyle w:val="TestStep"/>
      </w:pPr>
      <w:r>
        <w:rPr>
          <w:rFonts w:ascii="Calibri" w:hAnsi="Calibri"/>
          <w:sz w:val="22"/>
        </w:rPr>
        <w:t>Confirm the unread badge changes in the correct role layout.</w:t>
      </w:r>
    </w:p>
    <w:p>
      <w:pPr>
        <w:pStyle w:val="TestStep"/>
      </w:pPr>
      <w:r>
        <w:rPr>
          <w:rFonts w:ascii="Calibri" w:hAnsi="Calibri"/>
          <w:sz w:val="22"/>
        </w:rPr>
        <w:t>Open the bell. In provider/admin layouts, confirm it opens centered instead of inside the sidebar.</w:t>
      </w:r>
    </w:p>
    <w:p>
      <w:pPr>
        <w:pStyle w:val="TestStep"/>
      </w:pPr>
      <w:r>
        <w:rPr>
          <w:rFonts w:ascii="Calibri" w:hAnsi="Calibri"/>
          <w:sz w:val="22"/>
        </w:rPr>
        <w:t>Open one unread item and confirm it marks read and follows its action link.</w:t>
      </w:r>
    </w:p>
    <w:p>
      <w:pPr>
        <w:pStyle w:val="TestStep"/>
      </w:pPr>
      <w:r>
        <w:rPr>
          <w:rFonts w:ascii="Calibri" w:hAnsi="Calibri"/>
          <w:sz w:val="22"/>
        </w:rPr>
        <w:t>Return, create or retain multiple unread items, and choose Mark all.</w:t>
      </w:r>
    </w:p>
    <w:p>
      <w:pPr>
        <w:pStyle w:val="TestStep"/>
      </w:pPr>
      <w:r>
        <w:rPr>
          <w:rFonts w:ascii="Calibri" w:hAnsi="Calibri"/>
          <w:sz w:val="22"/>
        </w:rPr>
        <w:t>Use Refresh and confirm the latest eight items display while the count represents all unread records.</w:t>
      </w:r>
    </w:p>
    <w:p>
      <w:r>
        <w:rPr>
          <w:rFonts w:ascii="Calibri" w:hAnsi="Calibri"/>
          <w:b/>
          <w:sz w:val="22"/>
        </w:rPr>
        <w:t xml:space="preserve">Pass criteria: </w:t>
      </w:r>
      <w:r>
        <w:rPr>
          <w:rFonts w:ascii="Calibri" w:hAnsi="Calibri"/>
          <w:i w:val="0"/>
          <w:sz w:val="22"/>
        </w:rPr>
        <w:t>Unread counts are correct and role-specific, opening and Mark all persist read times, action links use the right page, and notification panels work consistently.</w:t>
      </w:r>
    </w:p>
    <w:p>
      <w:pPr>
        <w:pStyle w:val="TestResult"/>
      </w:pPr>
      <w:r>
        <w:t>Result: [ ] Pass   [ ] Fail   [ ] Blocked     Notes / issue ID: ______________________________</w:t>
      </w:r>
    </w:p>
    <w:p>
      <w:pPr>
        <w:pStyle w:val="Heading3"/>
        <w:pageBreakBefore w:val="0"/>
      </w:pPr>
      <w:r>
        <w:t>T49 - Verify notification email delivery</w:t>
      </w:r>
    </w:p>
    <w:p>
      <w:r>
        <w:rPr>
          <w:rFonts w:ascii="Calibri" w:hAnsi="Calibri"/>
          <w:b/>
          <w:sz w:val="22"/>
        </w:rPr>
        <w:t xml:space="preserve">Use: </w:t>
      </w:r>
      <w:r>
        <w:rPr>
          <w:rFonts w:ascii="Calibri" w:hAnsi="Calibri"/>
          <w:i w:val="0"/>
          <w:sz w:val="22"/>
        </w:rPr>
        <w:t>Accessible mailboxes and configured SMTP</w:t>
      </w:r>
    </w:p>
    <w:p>
      <w:pPr>
        <w:pStyle w:val="TestStep"/>
      </w:pPr>
      <w:r>
        <w:rPr>
          <w:rFonts w:ascii="Calibri" w:hAnsi="Calibri"/>
          <w:sz w:val="22"/>
        </w:rPr>
        <w:t>Trigger provider verification, program review, application submission, file replacement, decision, and schedule notifications.</w:t>
      </w:r>
    </w:p>
    <w:p>
      <w:pPr>
        <w:pStyle w:val="TestStep"/>
      </w:pPr>
      <w:r>
        <w:rPr>
          <w:rFonts w:ascii="Calibri" w:hAnsi="Calibri"/>
          <w:sz w:val="22"/>
        </w:rPr>
        <w:t>Check the recipient inbox and spam folder.</w:t>
      </w:r>
    </w:p>
    <w:p>
      <w:pPr>
        <w:pStyle w:val="TestStep"/>
      </w:pPr>
      <w:r>
        <w:rPr>
          <w:rFonts w:ascii="Calibri" w:hAnsi="Calibri"/>
          <w:sz w:val="22"/>
        </w:rPr>
        <w:t>Confirm the subject, title, message, and action link match the portal notification.</w:t>
      </w:r>
    </w:p>
    <w:p>
      <w:pPr>
        <w:pStyle w:val="TestStep"/>
      </w:pPr>
      <w:r>
        <w:rPr>
          <w:rFonts w:ascii="Calibri" w:hAnsi="Calibri"/>
          <w:sz w:val="22"/>
        </w:rPr>
        <w:t>With QUEUE_CONNECTION=sync, confirm delivery is attempted during the request. If changed to database, stop queue:work, trigger an item, then start the worker and confirm delayed delivery.</w:t>
      </w:r>
    </w:p>
    <w:p>
      <w:pPr>
        <w:pStyle w:val="TestStep"/>
      </w:pPr>
      <w:r>
        <w:rPr>
          <w:rFonts w:ascii="Calibri" w:hAnsi="Calibri"/>
          <w:sz w:val="22"/>
        </w:rPr>
        <w:t>Review activity logs or failed jobs when a test email is intentionally misconfigured.</w:t>
      </w:r>
    </w:p>
    <w:p>
      <w:r>
        <w:rPr>
          <w:rFonts w:ascii="Calibri" w:hAnsi="Calibri"/>
          <w:b/>
          <w:sz w:val="22"/>
        </w:rPr>
        <w:t xml:space="preserve">Pass criteria: </w:t>
      </w:r>
      <w:r>
        <w:rPr>
          <w:rFonts w:ascii="Calibri" w:hAnsi="Calibri"/>
          <w:i w:val="0"/>
          <w:sz w:val="22"/>
        </w:rPr>
        <w:t>Important portal events produce correctly addressed email copies, queue behavior matches configuration, and failures do not expose credentials or crash the portal action.</w:t>
      </w:r>
    </w:p>
    <w:p>
      <w:pPr>
        <w:pStyle w:val="TestResult"/>
      </w:pPr>
      <w:r>
        <w:t>Result: [ ] Pass   [ ] Fail   [ ] Blocked     Notes / issue ID: ______________________________</w:t>
      </w:r>
    </w:p>
    <w:p>
      <w:pPr>
        <w:pStyle w:val="Heading3"/>
        <w:pageBreakBefore w:val="0"/>
      </w:pPr>
      <w:r>
        <w:t>T50 - Route a program-related report</w:t>
      </w:r>
    </w:p>
    <w:p>
      <w:r>
        <w:rPr>
          <w:rFonts w:ascii="Calibri" w:hAnsi="Calibri"/>
          <w:b/>
          <w:sz w:val="22"/>
        </w:rPr>
        <w:t xml:space="preserve">Use: </w:t>
      </w:r>
      <w:r>
        <w:rPr>
          <w:rFonts w:ascii="Calibri" w:hAnsi="Calibri"/>
          <w:i w:val="0"/>
          <w:sz w:val="22"/>
        </w:rPr>
        <w:t>Applicant, owning provider, another provider, and admin</w:t>
      </w:r>
    </w:p>
    <w:p>
      <w:pPr>
        <w:pStyle w:val="TestStep"/>
      </w:pPr>
      <w:r>
        <w:rPr>
          <w:rFonts w:ascii="Calibri" w:hAnsi="Calibri"/>
          <w:sz w:val="22"/>
        </w:rPr>
        <w:t>Applicant: click the floating report button, choose Program concern, select the applied program, enter a short title and description, and Send report.</w:t>
      </w:r>
    </w:p>
    <w:p>
      <w:pPr>
        <w:pStyle w:val="TestStep"/>
      </w:pPr>
      <w:r>
        <w:rPr>
          <w:rFonts w:ascii="Calibri" w:hAnsi="Calibri"/>
          <w:sz w:val="22"/>
        </w:rPr>
        <w:t>Owning provider: open Reports and confirm the report appears.</w:t>
      </w:r>
    </w:p>
    <w:p>
      <w:pPr>
        <w:pStyle w:val="TestStep"/>
      </w:pPr>
      <w:r>
        <w:rPr>
          <w:rFonts w:ascii="Calibri" w:hAnsi="Calibri"/>
          <w:sz w:val="22"/>
        </w:rPr>
        <w:t>Different provider: confirm the report does not appear.</w:t>
      </w:r>
    </w:p>
    <w:p>
      <w:pPr>
        <w:pStyle w:val="TestStep"/>
      </w:pPr>
      <w:r>
        <w:rPr>
          <w:rFonts w:ascii="Calibri" w:hAnsi="Calibri"/>
          <w:sz w:val="22"/>
        </w:rPr>
        <w:t>Admin: open Reports and confirm the same concern appears for oversight.</w:t>
      </w:r>
    </w:p>
    <w:p>
      <w:pPr>
        <w:pStyle w:val="TestStep"/>
      </w:pPr>
      <w:r>
        <w:rPr>
          <w:rFonts w:ascii="Calibri" w:hAnsi="Calibri"/>
          <w:sz w:val="22"/>
        </w:rPr>
        <w:t>Owning provider: mark it In progress, then Resolve.</w:t>
      </w:r>
    </w:p>
    <w:p>
      <w:r>
        <w:rPr>
          <w:rFonts w:ascii="Calibri" w:hAnsi="Calibri"/>
          <w:b/>
          <w:sz w:val="22"/>
        </w:rPr>
        <w:t xml:space="preserve">Pass criteria: </w:t>
      </w:r>
      <w:r>
        <w:rPr>
          <w:rFonts w:ascii="Calibri" w:hAnsi="Calibri"/>
          <w:i w:val="0"/>
          <w:sz w:val="22"/>
        </w:rPr>
        <w:t>The report is routed only to the program owner and admins, status changes are recorded, and no report page is added to the applicant navbar.</w:t>
      </w:r>
    </w:p>
    <w:p>
      <w:pPr>
        <w:pStyle w:val="TestResult"/>
      </w:pPr>
      <w:r>
        <w:t>Result: [ ] Pass   [ ] Fail   [ ] Blocked     Notes / issue ID: ______________________________</w:t>
      </w:r>
    </w:p>
    <w:p>
      <w:pPr>
        <w:pStyle w:val="Heading3"/>
        <w:pageBreakBefore w:val="0"/>
      </w:pPr>
      <w:r>
        <w:t>T51 - Route a general platform report</w:t>
      </w:r>
    </w:p>
    <w:p>
      <w:r>
        <w:rPr>
          <w:rFonts w:ascii="Calibri" w:hAnsi="Calibri"/>
          <w:b/>
          <w:sz w:val="22"/>
        </w:rPr>
        <w:t xml:space="preserve">Use: </w:t>
      </w:r>
      <w:r>
        <w:rPr>
          <w:rFonts w:ascii="Calibri" w:hAnsi="Calibri"/>
          <w:i w:val="0"/>
          <w:sz w:val="22"/>
        </w:rPr>
        <w:t>Applicant and admin</w:t>
      </w:r>
    </w:p>
    <w:p>
      <w:pPr>
        <w:pStyle w:val="TestStep"/>
      </w:pPr>
      <w:r>
        <w:rPr>
          <w:rFonts w:ascii="Calibri" w:hAnsi="Calibri"/>
          <w:sz w:val="22"/>
        </w:rPr>
        <w:t>Open the floating report modal and choose a non-program category.</w:t>
      </w:r>
    </w:p>
    <w:p>
      <w:pPr>
        <w:pStyle w:val="TestStep"/>
      </w:pPr>
      <w:r>
        <w:rPr>
          <w:rFonts w:ascii="Calibri" w:hAnsi="Calibri"/>
          <w:sz w:val="22"/>
        </w:rPr>
        <w:t>Enter a subject and description without selecting a program.</w:t>
      </w:r>
    </w:p>
    <w:p>
      <w:pPr>
        <w:pStyle w:val="TestStep"/>
      </w:pPr>
      <w:r>
        <w:rPr>
          <w:rFonts w:ascii="Calibri" w:hAnsi="Calibri"/>
          <w:sz w:val="22"/>
        </w:rPr>
        <w:t>Send the report.</w:t>
      </w:r>
    </w:p>
    <w:p>
      <w:pPr>
        <w:pStyle w:val="TestStep"/>
      </w:pPr>
      <w:r>
        <w:rPr>
          <w:rFonts w:ascii="Calibri" w:hAnsi="Calibri"/>
          <w:sz w:val="22"/>
        </w:rPr>
        <w:t>Confirm it appears in the admin report queue but not in either provider's queue.</w:t>
      </w:r>
    </w:p>
    <w:p>
      <w:pPr>
        <w:pStyle w:val="TestStep"/>
      </w:pPr>
      <w:r>
        <w:rPr>
          <w:rFonts w:ascii="Calibri" w:hAnsi="Calibri"/>
          <w:sz w:val="22"/>
        </w:rPr>
        <w:t>Resolve it as admin.</w:t>
      </w:r>
    </w:p>
    <w:p>
      <w:r>
        <w:rPr>
          <w:rFonts w:ascii="Calibri" w:hAnsi="Calibri"/>
          <w:b/>
          <w:sz w:val="22"/>
        </w:rPr>
        <w:t xml:space="preserve">Pass criteria: </w:t>
      </w:r>
      <w:r>
        <w:rPr>
          <w:rFonts w:ascii="Calibri" w:hAnsi="Calibri"/>
          <w:i w:val="0"/>
          <w:sz w:val="22"/>
        </w:rPr>
        <w:t>General concerns go to admins only, remain visible to the submitting applicant through expected feedback, and store resolver/time when closed.</w:t>
      </w:r>
    </w:p>
    <w:p>
      <w:pPr>
        <w:pStyle w:val="TestResult"/>
      </w:pPr>
      <w:r>
        <w:t>Result: [ ] Pass   [ ] Fail   [ ] Blocked     Notes / issue ID: ______________________________</w:t>
      </w:r>
    </w:p>
    <w:p>
      <w:pPr>
        <w:pStyle w:val="Heading1"/>
        <w:pageBreakBefore/>
      </w:pPr>
      <w:r>
        <w:t>11. Admin Accounts, Permissions, Logs, and Exports</w:t>
      </w:r>
    </w:p>
    <w:p>
      <w:pPr>
        <w:pStyle w:val="Heading3"/>
        <w:pageBreakBefore w:val="0"/>
      </w:pPr>
      <w:r>
        <w:t>T52 - Search and filter Manage Users</w:t>
      </w:r>
    </w:p>
    <w:p>
      <w:r>
        <w:rPr>
          <w:rFonts w:ascii="Calibri" w:hAnsi="Calibri"/>
          <w:b/>
          <w:sz w:val="22"/>
        </w:rPr>
        <w:t xml:space="preserve">Use: </w:t>
      </w:r>
      <w:r>
        <w:rPr>
          <w:rFonts w:ascii="Calibri" w:hAnsi="Calibri"/>
          <w:i w:val="0"/>
          <w:sz w:val="22"/>
        </w:rPr>
        <w:t>Primary seeded admin</w:t>
      </w:r>
    </w:p>
    <w:p>
      <w:pPr>
        <w:pStyle w:val="TestStep"/>
      </w:pPr>
      <w:r>
        <w:rPr>
          <w:rFonts w:ascii="Calibri" w:hAnsi="Calibri"/>
          <w:sz w:val="22"/>
        </w:rPr>
        <w:t>Open Manage Users.</w:t>
      </w:r>
    </w:p>
    <w:p>
      <w:pPr>
        <w:pStyle w:val="TestStep"/>
      </w:pPr>
      <w:r>
        <w:rPr>
          <w:rFonts w:ascii="Calibri" w:hAnsi="Calibri"/>
          <w:sz w:val="22"/>
        </w:rPr>
        <w:t>Search by applicant name, provider name, username, and email.</w:t>
      </w:r>
    </w:p>
    <w:p>
      <w:pPr>
        <w:pStyle w:val="TestStep"/>
      </w:pPr>
      <w:r>
        <w:rPr>
          <w:rFonts w:ascii="Calibri" w:hAnsi="Calibri"/>
          <w:sz w:val="22"/>
        </w:rPr>
        <w:t>Filter Applicant, Provider, and Admin; then filter Active and Suspended.</w:t>
      </w:r>
    </w:p>
    <w:p>
      <w:pPr>
        <w:pStyle w:val="TestStep"/>
      </w:pPr>
      <w:r>
        <w:rPr>
          <w:rFonts w:ascii="Calibri" w:hAnsi="Calibri"/>
          <w:sz w:val="22"/>
        </w:rPr>
        <w:t>Move through pages when more than one page exists.</w:t>
      </w:r>
    </w:p>
    <w:p>
      <w:pPr>
        <w:pStyle w:val="TestStep"/>
      </w:pPr>
      <w:r>
        <w:rPr>
          <w:rFonts w:ascii="Calibri" w:hAnsi="Calibri"/>
          <w:sz w:val="22"/>
        </w:rPr>
        <w:t>Confirm profile verification uses a compact icon rather than a duplicate text row.</w:t>
      </w:r>
    </w:p>
    <w:p>
      <w:r>
        <w:rPr>
          <w:rFonts w:ascii="Calibri" w:hAnsi="Calibri"/>
          <w:b/>
          <w:sz w:val="22"/>
        </w:rPr>
        <w:t xml:space="preserve">Pass criteria: </w:t>
      </w:r>
      <w:r>
        <w:rPr>
          <w:rFonts w:ascii="Calibri" w:hAnsi="Calibri"/>
          <w:i w:val="0"/>
          <w:sz w:val="22"/>
        </w:rPr>
        <w:t>Search, role/status filters, pagination, and verification indicators return consistent user rows.</w:t>
      </w:r>
    </w:p>
    <w:p>
      <w:pPr>
        <w:pStyle w:val="TestResult"/>
      </w:pPr>
      <w:r>
        <w:t>Result: [ ] Pass   [ ] Fail   [ ] Blocked     Notes / issue ID: ______________________________</w:t>
      </w:r>
    </w:p>
    <w:p>
      <w:pPr>
        <w:pStyle w:val="Heading3"/>
        <w:pageBreakBefore w:val="0"/>
      </w:pPr>
      <w:r>
        <w:t>T53 - Create admin role presets and a custom role</w:t>
      </w:r>
    </w:p>
    <w:p>
      <w:r>
        <w:rPr>
          <w:rFonts w:ascii="Calibri" w:hAnsi="Calibri"/>
          <w:b/>
          <w:sz w:val="22"/>
        </w:rPr>
        <w:t xml:space="preserve">Use: </w:t>
      </w:r>
      <w:r>
        <w:rPr>
          <w:rFonts w:ascii="Calibri" w:hAnsi="Calibri"/>
          <w:i w:val="0"/>
          <w:sz w:val="22"/>
        </w:rPr>
        <w:t>Primary admin</w:t>
      </w:r>
    </w:p>
    <w:p>
      <w:pPr>
        <w:pStyle w:val="TestStep"/>
      </w:pPr>
      <w:r>
        <w:rPr>
          <w:rFonts w:ascii="Calibri" w:hAnsi="Calibri"/>
          <w:sz w:val="22"/>
        </w:rPr>
        <w:t>Open Create account as a separate page.</w:t>
      </w:r>
    </w:p>
    <w:p>
      <w:pPr>
        <w:pStyle w:val="TestStep"/>
      </w:pPr>
      <w:r>
        <w:rPr>
          <w:rFonts w:ascii="Calibri" w:hAnsi="Calibri"/>
          <w:sz w:val="22"/>
        </w:rPr>
        <w:t>Choose Admin staff and create a Review officer with a unique email and temporary password.</w:t>
      </w:r>
    </w:p>
    <w:p>
      <w:pPr>
        <w:pStyle w:val="TestStep"/>
      </w:pPr>
      <w:r>
        <w:rPr>
          <w:rFonts w:ascii="Calibri" w:hAnsi="Calibri"/>
          <w:sz w:val="22"/>
        </w:rPr>
        <w:t>Confirm Manage reviews is selected and permission controls are locked.</w:t>
      </w:r>
    </w:p>
    <w:p>
      <w:pPr>
        <w:pStyle w:val="TestStep"/>
      </w:pPr>
      <w:r>
        <w:rPr>
          <w:rFonts w:ascii="Calibri" w:hAnsi="Calibri"/>
          <w:sz w:val="22"/>
        </w:rPr>
        <w:t>Create or edit another test admin as Custom role with Manage reports plus View logs only.</w:t>
      </w:r>
    </w:p>
    <w:p>
      <w:pPr>
        <w:pStyle w:val="TestStep"/>
      </w:pPr>
      <w:r>
        <w:rPr>
          <w:rFonts w:ascii="Calibri" w:hAnsi="Calibri"/>
          <w:sz w:val="22"/>
        </w:rPr>
        <w:t>Check the staff welcome email and Profile credential-change guidance.</w:t>
      </w:r>
    </w:p>
    <w:p>
      <w:r>
        <w:rPr>
          <w:rFonts w:ascii="Calibri" w:hAnsi="Calibri"/>
          <w:b/>
          <w:sz w:val="22"/>
        </w:rPr>
        <w:t xml:space="preserve">Pass criteria: </w:t>
      </w:r>
      <w:r>
        <w:rPr>
          <w:rFonts w:ascii="Calibri" w:hAnsi="Calibri"/>
          <w:i w:val="0"/>
          <w:sz w:val="22"/>
        </w:rPr>
        <w:t>Preset roles receive fixed permissions, Custom role permits manual selection, accounts are separate from Manage Users, and welcome email is sent.</w:t>
      </w:r>
    </w:p>
    <w:p>
      <w:pPr>
        <w:pStyle w:val="TestResult"/>
      </w:pPr>
      <w:r>
        <w:t>Result: [ ] Pass   [ ] Fail   [ ] Blocked     Notes / issue ID: ______________________________</w:t>
      </w:r>
    </w:p>
    <w:p>
      <w:pPr>
        <w:pStyle w:val="Heading3"/>
        <w:pageBreakBefore w:val="0"/>
      </w:pPr>
      <w:r>
        <w:t>T54 - Enforce delegated admin permissions</w:t>
      </w:r>
    </w:p>
    <w:p>
      <w:r>
        <w:rPr>
          <w:rFonts w:ascii="Calibri" w:hAnsi="Calibri"/>
          <w:b/>
          <w:sz w:val="22"/>
        </w:rPr>
        <w:t xml:space="preserve">Use: </w:t>
      </w:r>
      <w:r>
        <w:rPr>
          <w:rFonts w:ascii="Calibri" w:hAnsi="Calibri"/>
          <w:i w:val="0"/>
          <w:sz w:val="22"/>
        </w:rPr>
        <w:t>Review officer and custom admin</w:t>
      </w:r>
    </w:p>
    <w:p>
      <w:pPr>
        <w:pStyle w:val="TestStep"/>
      </w:pPr>
      <w:r>
        <w:rPr>
          <w:rFonts w:ascii="Calibri" w:hAnsi="Calibri"/>
          <w:sz w:val="22"/>
        </w:rPr>
        <w:t>Log in as Review officer and confirm Reviews is available while unauthorized account, report, log, or export pages are hidden and blocked.</w:t>
      </w:r>
    </w:p>
    <w:p>
      <w:pPr>
        <w:pStyle w:val="TestStep"/>
      </w:pPr>
      <w:r>
        <w:rPr>
          <w:rFonts w:ascii="Calibri" w:hAnsi="Calibri"/>
          <w:sz w:val="22"/>
        </w:rPr>
        <w:t>Attempt to create or edit another admin account from the delegated Review officer.</w:t>
      </w:r>
    </w:p>
    <w:p>
      <w:pPr>
        <w:pStyle w:val="TestStep"/>
      </w:pPr>
      <w:r>
        <w:rPr>
          <w:rFonts w:ascii="Calibri" w:hAnsi="Calibri"/>
          <w:sz w:val="22"/>
        </w:rPr>
        <w:t>Log in as the Custom report/log role and confirm only Reports, Logs, Dashboard, Profile, Notifications, and Logout appear as permitted.</w:t>
      </w:r>
    </w:p>
    <w:p>
      <w:pPr>
        <w:pStyle w:val="TestStep"/>
      </w:pPr>
      <w:r>
        <w:rPr>
          <w:rFonts w:ascii="Calibri" w:hAnsi="Calibri"/>
          <w:sz w:val="22"/>
        </w:rPr>
        <w:t>Try direct URLs for blocked areas.</w:t>
      </w:r>
    </w:p>
    <w:p>
      <w:r>
        <w:rPr>
          <w:rFonts w:ascii="Calibri" w:hAnsi="Calibri"/>
          <w:b/>
          <w:sz w:val="22"/>
        </w:rPr>
        <w:t xml:space="preserve">Pass criteria: </w:t>
      </w:r>
      <w:r>
        <w:rPr>
          <w:rFonts w:ascii="Calibri" w:hAnsi="Calibri"/>
          <w:i w:val="0"/>
          <w:sz w:val="22"/>
        </w:rPr>
        <w:t>Delegated admins cannot grant themselves or others broader admin access, and server permission checks match the side panel.</w:t>
      </w:r>
    </w:p>
    <w:p>
      <w:pPr>
        <w:pStyle w:val="TestResult"/>
      </w:pPr>
      <w:r>
        <w:t>Result: [ ] Pass   [ ] Fail   [ ] Blocked     Notes / issue ID: ______________________________</w:t>
      </w:r>
    </w:p>
    <w:p>
      <w:pPr>
        <w:pStyle w:val="Heading3"/>
        <w:pageBreakBefore w:val="0"/>
      </w:pPr>
      <w:r>
        <w:t>T55 - Suspend, reactivate, and protect admin access</w:t>
      </w:r>
    </w:p>
    <w:p>
      <w:r>
        <w:rPr>
          <w:rFonts w:ascii="Calibri" w:hAnsi="Calibri"/>
          <w:b/>
          <w:sz w:val="22"/>
        </w:rPr>
        <w:t xml:space="preserve">Use: </w:t>
      </w:r>
      <w:r>
        <w:rPr>
          <w:rFonts w:ascii="Calibri" w:hAnsi="Calibri"/>
          <w:i w:val="0"/>
          <w:sz w:val="22"/>
        </w:rPr>
        <w:t>Primary admin and one disposable test account</w:t>
      </w:r>
    </w:p>
    <w:p>
      <w:pPr>
        <w:pStyle w:val="TestStep"/>
      </w:pPr>
      <w:r>
        <w:rPr>
          <w:rFonts w:ascii="Calibri" w:hAnsi="Calibri"/>
          <w:sz w:val="22"/>
        </w:rPr>
        <w:t>Open the disposable account Edit page and choose Suspend.</w:t>
      </w:r>
    </w:p>
    <w:p>
      <w:pPr>
        <w:pStyle w:val="TestStep"/>
      </w:pPr>
      <w:r>
        <w:rPr>
          <w:rFonts w:ascii="Calibri" w:hAnsi="Calibri"/>
          <w:sz w:val="22"/>
        </w:rPr>
        <w:t>Attempt suspension without a reason, then enter a clear reason and confirm.</w:t>
      </w:r>
    </w:p>
    <w:p>
      <w:pPr>
        <w:pStyle w:val="TestStep"/>
      </w:pPr>
      <w:r>
        <w:rPr>
          <w:rFonts w:ascii="Calibri" w:hAnsi="Calibri"/>
          <w:sz w:val="22"/>
        </w:rPr>
        <w:t>Try logging in as the suspended account.</w:t>
      </w:r>
    </w:p>
    <w:p>
      <w:pPr>
        <w:pStyle w:val="TestStep"/>
      </w:pPr>
      <w:r>
        <w:rPr>
          <w:rFonts w:ascii="Calibri" w:hAnsi="Calibri"/>
          <w:sz w:val="22"/>
        </w:rPr>
        <w:t>Reactivate it and confirm login works again.</w:t>
      </w:r>
    </w:p>
    <w:p>
      <w:pPr>
        <w:pStyle w:val="TestStep"/>
      </w:pPr>
      <w:r>
        <w:rPr>
          <w:rFonts w:ascii="Calibri" w:hAnsi="Calibri"/>
          <w:sz w:val="22"/>
        </w:rPr>
        <w:t>Open the currently signed-in admin's own Edit page and attempt Suspend.</w:t>
      </w:r>
    </w:p>
    <w:p>
      <w:pPr>
        <w:pStyle w:val="TestStep"/>
      </w:pPr>
      <w:r>
        <w:rPr>
          <w:rFonts w:ascii="Calibri" w:hAnsi="Calibri"/>
          <w:sz w:val="22"/>
        </w:rPr>
        <w:t>If testing multiple admins, confirm the last active primary admin cannot be suspended or demoted.</w:t>
      </w:r>
    </w:p>
    <w:p>
      <w:r>
        <w:rPr>
          <w:rFonts w:ascii="Calibri" w:hAnsi="Calibri"/>
          <w:b/>
          <w:sz w:val="22"/>
        </w:rPr>
        <w:t xml:space="preserve">Pass criteria: </w:t>
      </w:r>
      <w:r>
        <w:rPr>
          <w:rFonts w:ascii="Calibri" w:hAnsi="Calibri"/>
          <w:i w:val="0"/>
          <w:sz w:val="22"/>
        </w:rPr>
        <w:t>Suspension requires a reason and blocks login, reactivation restores access, and self/last-active-admin safeguards prevent lockout.</w:t>
      </w:r>
    </w:p>
    <w:p>
      <w:pPr>
        <w:pStyle w:val="TestResult"/>
      </w:pPr>
      <w:r>
        <w:t>Result: [ ] Pass   [ ] Fail   [ ] Blocked     Notes / issue ID: ______________________________</w:t>
      </w:r>
    </w:p>
    <w:p>
      <w:pPr>
        <w:pStyle w:val="Heading3"/>
        <w:pageBreakBefore w:val="0"/>
      </w:pPr>
      <w:r>
        <w:t>T56 - Force and complete a password reset</w:t>
      </w:r>
    </w:p>
    <w:p>
      <w:r>
        <w:rPr>
          <w:rFonts w:ascii="Calibri" w:hAnsi="Calibri"/>
          <w:b/>
          <w:sz w:val="22"/>
        </w:rPr>
        <w:t xml:space="preserve">Use: </w:t>
      </w:r>
      <w:r>
        <w:rPr>
          <w:rFonts w:ascii="Calibri" w:hAnsi="Calibri"/>
          <w:i w:val="0"/>
          <w:sz w:val="22"/>
        </w:rPr>
        <w:t>Primary admin and disposable account</w:t>
      </w:r>
    </w:p>
    <w:p>
      <w:pPr>
        <w:pStyle w:val="TestStep"/>
      </w:pPr>
      <w:r>
        <w:rPr>
          <w:rFonts w:ascii="Calibri" w:hAnsi="Calibri"/>
          <w:sz w:val="22"/>
        </w:rPr>
        <w:t>Open the test account Edit page.</w:t>
      </w:r>
    </w:p>
    <w:p>
      <w:pPr>
        <w:pStyle w:val="TestStep"/>
      </w:pPr>
      <w:r>
        <w:rPr>
          <w:rFonts w:ascii="Calibri" w:hAnsi="Calibri"/>
          <w:sz w:val="22"/>
        </w:rPr>
        <w:t>Choose Require password reset and confirm the confirmation dialog.</w:t>
      </w:r>
    </w:p>
    <w:p>
      <w:pPr>
        <w:pStyle w:val="TestStep"/>
      </w:pPr>
      <w:r>
        <w:rPr>
          <w:rFonts w:ascii="Calibri" w:hAnsi="Calibri"/>
          <w:sz w:val="22"/>
        </w:rPr>
        <w:t>Confirm Manage Users shows the reset-required state.</w:t>
      </w:r>
    </w:p>
    <w:p>
      <w:pPr>
        <w:pStyle w:val="TestStep"/>
      </w:pPr>
      <w:r>
        <w:rPr>
          <w:rFonts w:ascii="Calibri" w:hAnsi="Calibri"/>
          <w:sz w:val="22"/>
        </w:rPr>
        <w:t>Log in as the affected account and complete the required password change.</w:t>
      </w:r>
    </w:p>
    <w:p>
      <w:pPr>
        <w:pStyle w:val="TestStep"/>
      </w:pPr>
      <w:r>
        <w:rPr>
          <w:rFonts w:ascii="Calibri" w:hAnsi="Calibri"/>
          <w:sz w:val="22"/>
        </w:rPr>
        <w:t>Return to Manage Users as admin.</w:t>
      </w:r>
    </w:p>
    <w:p>
      <w:r>
        <w:rPr>
          <w:rFonts w:ascii="Calibri" w:hAnsi="Calibri"/>
          <w:b/>
          <w:sz w:val="22"/>
        </w:rPr>
        <w:t xml:space="preserve">Pass criteria: </w:t>
      </w:r>
      <w:r>
        <w:rPr>
          <w:rFonts w:ascii="Calibri" w:hAnsi="Calibri"/>
          <w:i w:val="0"/>
          <w:sz w:val="22"/>
        </w:rPr>
        <w:t>The reset flag appears once, normal access requires a new password, successful reset clears the flag, and the action is logged.</w:t>
      </w:r>
    </w:p>
    <w:p>
      <w:pPr>
        <w:pStyle w:val="TestResult"/>
      </w:pPr>
      <w:r>
        <w:t>Result: [ ] Pass   [ ] Fail   [ ] Blocked     Notes / issue ID: ______________________________</w:t>
      </w:r>
    </w:p>
    <w:p>
      <w:pPr>
        <w:pStyle w:val="Heading3"/>
        <w:pageBreakBefore w:val="0"/>
      </w:pPr>
      <w:r>
        <w:t>T57 - Test admin email-verification controls</w:t>
      </w:r>
    </w:p>
    <w:p>
      <w:r>
        <w:rPr>
          <w:rFonts w:ascii="Calibri" w:hAnsi="Calibri"/>
          <w:b/>
          <w:sz w:val="22"/>
        </w:rPr>
        <w:t xml:space="preserve">Use: </w:t>
      </w:r>
      <w:r>
        <w:rPr>
          <w:rFonts w:ascii="Calibri" w:hAnsi="Calibri"/>
          <w:i w:val="0"/>
          <w:sz w:val="22"/>
        </w:rPr>
        <w:t>Primary admin and disposable unverified account</w:t>
      </w:r>
    </w:p>
    <w:p>
      <w:pPr>
        <w:pStyle w:val="TestStep"/>
      </w:pPr>
      <w:r>
        <w:rPr>
          <w:rFonts w:ascii="Calibri" w:hAnsi="Calibri"/>
          <w:sz w:val="22"/>
        </w:rPr>
        <w:t>Open the account Edit page.</w:t>
      </w:r>
    </w:p>
    <w:p>
      <w:pPr>
        <w:pStyle w:val="TestStep"/>
      </w:pPr>
      <w:r>
        <w:rPr>
          <w:rFonts w:ascii="Calibri" w:hAnsi="Calibri"/>
          <w:sz w:val="22"/>
        </w:rPr>
        <w:t>Use Resend verification and check the mailbox.</w:t>
      </w:r>
    </w:p>
    <w:p>
      <w:pPr>
        <w:pStyle w:val="TestStep"/>
      </w:pPr>
      <w:r>
        <w:rPr>
          <w:rFonts w:ascii="Calibri" w:hAnsi="Calibri"/>
          <w:sz w:val="22"/>
        </w:rPr>
        <w:t>Use Mark verified only as an authorized administrative exception.</w:t>
      </w:r>
    </w:p>
    <w:p>
      <w:pPr>
        <w:pStyle w:val="TestStep"/>
      </w:pPr>
      <w:r>
        <w:rPr>
          <w:rFonts w:ascii="Calibri" w:hAnsi="Calibri"/>
          <w:sz w:val="22"/>
        </w:rPr>
        <w:t>Confirm the verified state updates and the old verification reminder no longer appears.</w:t>
      </w:r>
    </w:p>
    <w:p>
      <w:r>
        <w:rPr>
          <w:rFonts w:ascii="Calibri" w:hAnsi="Calibri"/>
          <w:b/>
          <w:sz w:val="22"/>
        </w:rPr>
        <w:t xml:space="preserve">Pass criteria: </w:t>
      </w:r>
      <w:r>
        <w:rPr>
          <w:rFonts w:ascii="Calibri" w:hAnsi="Calibri"/>
          <w:i w:val="0"/>
          <w:sz w:val="22"/>
        </w:rPr>
        <w:t>Only authorized admins can assist verification, the state is recorded, and verified users no longer see resend prompts.</w:t>
      </w:r>
    </w:p>
    <w:p>
      <w:pPr>
        <w:pStyle w:val="TestResult"/>
      </w:pPr>
      <w:r>
        <w:t>Result: [ ] Pass   [ ] Fail   [ ] Blocked     Notes / issue ID: ______________________________</w:t>
      </w:r>
    </w:p>
    <w:p>
      <w:pPr>
        <w:pStyle w:val="Heading3"/>
        <w:pageBreakBefore w:val="0"/>
      </w:pPr>
      <w:r>
        <w:t>T58 - Inspect logs and exports</w:t>
      </w:r>
    </w:p>
    <w:p>
      <w:r>
        <w:rPr>
          <w:rFonts w:ascii="Calibri" w:hAnsi="Calibri"/>
          <w:b/>
          <w:sz w:val="22"/>
        </w:rPr>
        <w:t xml:space="preserve">Use: </w:t>
      </w:r>
      <w:r>
        <w:rPr>
          <w:rFonts w:ascii="Calibri" w:hAnsi="Calibri"/>
          <w:i w:val="0"/>
          <w:sz w:val="22"/>
        </w:rPr>
        <w:t>Admin with View logs and Export data</w:t>
      </w:r>
    </w:p>
    <w:p>
      <w:pPr>
        <w:pStyle w:val="TestStep"/>
      </w:pPr>
      <w:r>
        <w:rPr>
          <w:rFonts w:ascii="Calibri" w:hAnsi="Calibri"/>
          <w:sz w:val="22"/>
        </w:rPr>
        <w:t>Open Logs and search/filter actions from registration, login, verification, suspension, program review, application decision, report resolution, and email failure if tested.</w:t>
      </w:r>
    </w:p>
    <w:p>
      <w:pPr>
        <w:pStyle w:val="TestStep"/>
      </w:pPr>
      <w:r>
        <w:rPr>
          <w:rFonts w:ascii="Calibri" w:hAnsi="Calibri"/>
          <w:sz w:val="22"/>
        </w:rPr>
        <w:t>Use Previous and Next to confirm pagination limits the page size.</w:t>
      </w:r>
    </w:p>
    <w:p>
      <w:pPr>
        <w:pStyle w:val="TestStep"/>
      </w:pPr>
      <w:r>
        <w:rPr>
          <w:rFonts w:ascii="Calibri" w:hAnsi="Calibri"/>
          <w:sz w:val="22"/>
        </w:rPr>
        <w:t>Open a log's details and confirm useful metadata appears without passwords.</w:t>
      </w:r>
    </w:p>
    <w:p>
      <w:pPr>
        <w:pStyle w:val="TestStep"/>
      </w:pPr>
      <w:r>
        <w:rPr>
          <w:rFonts w:ascii="Calibri" w:hAnsi="Calibri"/>
          <w:sz w:val="22"/>
        </w:rPr>
        <w:t>Run allowed user or application exports and open the CSV.</w:t>
      </w:r>
    </w:p>
    <w:p>
      <w:pPr>
        <w:pStyle w:val="TestStep"/>
      </w:pPr>
      <w:r>
        <w:rPr>
          <w:rFonts w:ascii="Calibri" w:hAnsi="Calibri"/>
          <w:sz w:val="22"/>
        </w:rPr>
        <w:t>Repeat with an admin lacking View logs or Export data.</w:t>
      </w:r>
    </w:p>
    <w:p>
      <w:r>
        <w:rPr>
          <w:rFonts w:ascii="Calibri" w:hAnsi="Calibri"/>
          <w:b/>
          <w:sz w:val="22"/>
        </w:rPr>
        <w:t xml:space="preserve">Pass criteria: </w:t>
      </w:r>
      <w:r>
        <w:rPr>
          <w:rFonts w:ascii="Calibri" w:hAnsi="Calibri"/>
          <w:i w:val="0"/>
          <w:sz w:val="22"/>
        </w:rPr>
        <w:t>Logs are paginated and auditable, exported rows are usable, sensitive credentials are absent, and missing permissions block access.</w:t>
      </w:r>
    </w:p>
    <w:p>
      <w:pPr>
        <w:pStyle w:val="TestResult"/>
      </w:pPr>
      <w:r>
        <w:t>Result: [ ] Pass   [ ] Fail   [ ] Blocked     Notes / issue ID: ______________________________</w:t>
      </w:r>
    </w:p>
    <w:p>
      <w:pPr>
        <w:pStyle w:val="Heading3"/>
        <w:pageBreakBefore w:val="0"/>
      </w:pPr>
      <w:r>
        <w:t>T59 - Edit the admin profile</w:t>
      </w:r>
    </w:p>
    <w:p>
      <w:r>
        <w:rPr>
          <w:rFonts w:ascii="Calibri" w:hAnsi="Calibri"/>
          <w:b/>
          <w:sz w:val="22"/>
        </w:rPr>
        <w:t xml:space="preserve">Use: </w:t>
      </w:r>
      <w:r>
        <w:rPr>
          <w:rFonts w:ascii="Calibri" w:hAnsi="Calibri"/>
          <w:i w:val="0"/>
          <w:sz w:val="22"/>
        </w:rPr>
        <w:t>Any admin account</w:t>
      </w:r>
    </w:p>
    <w:p>
      <w:pPr>
        <w:pStyle w:val="TestStep"/>
      </w:pPr>
      <w:r>
        <w:rPr>
          <w:rFonts w:ascii="Calibri" w:hAnsi="Calibri"/>
          <w:sz w:val="22"/>
        </w:rPr>
        <w:t>Open Profile and update allowed name/contact fields.</w:t>
      </w:r>
    </w:p>
    <w:p>
      <w:pPr>
        <w:pStyle w:val="TestStep"/>
      </w:pPr>
      <w:r>
        <w:rPr>
          <w:rFonts w:ascii="Calibri" w:hAnsi="Calibri"/>
          <w:sz w:val="22"/>
        </w:rPr>
        <w:t>Change the current account password with valid confirmation.</w:t>
      </w:r>
    </w:p>
    <w:p>
      <w:pPr>
        <w:pStyle w:val="TestStep"/>
      </w:pPr>
      <w:r>
        <w:rPr>
          <w:rFonts w:ascii="Calibri" w:hAnsi="Calibri"/>
          <w:sz w:val="22"/>
        </w:rPr>
        <w:t>Reload and sign in with the new credential.</w:t>
      </w:r>
    </w:p>
    <w:p>
      <w:r>
        <w:rPr>
          <w:rFonts w:ascii="Calibri" w:hAnsi="Calibri"/>
          <w:b/>
          <w:sz w:val="22"/>
        </w:rPr>
        <w:t xml:space="preserve">Pass criteria: </w:t>
      </w:r>
      <w:r>
        <w:rPr>
          <w:rFonts w:ascii="Calibri" w:hAnsi="Calibri"/>
          <w:i w:val="0"/>
          <w:sz w:val="22"/>
        </w:rPr>
        <w:t>Profile changes persist, credential changes affect only the signed-in admin, and admin-only work remains separate from the profile page.</w:t>
      </w:r>
    </w:p>
    <w:p>
      <w:pPr>
        <w:pStyle w:val="TestResult"/>
      </w:pPr>
      <w:r>
        <w:t>Result: [ ] Pass   [ ] Fail   [ ] Blocked     Notes / issue ID: ______________________________</w:t>
      </w:r>
    </w:p>
    <w:p>
      <w:pPr>
        <w:pStyle w:val="Heading1"/>
        <w:pageBreakBefore w:val="0"/>
      </w:pPr>
      <w:r>
        <w:t>12. Mobile Applicant Application</w:t>
      </w:r>
    </w:p>
    <w:p>
      <w:pPr>
        <w:pStyle w:val="Heading3"/>
        <w:pageBreakBefore w:val="0"/>
      </w:pPr>
      <w:r>
        <w:t>T60 - Start Flutter for web</w:t>
      </w:r>
    </w:p>
    <w:p>
      <w:r>
        <w:rPr>
          <w:rFonts w:ascii="Calibri" w:hAnsi="Calibri"/>
          <w:b/>
          <w:sz w:val="22"/>
        </w:rPr>
        <w:t xml:space="preserve">Use: </w:t>
      </w:r>
      <w:r>
        <w:rPr>
          <w:rFonts w:ascii="Calibri" w:hAnsi="Calibri"/>
          <w:i w:val="0"/>
          <w:sz w:val="22"/>
        </w:rPr>
        <w:t>Backend terminal and Flutter terminal</w:t>
      </w:r>
    </w:p>
    <w:p>
      <w:pPr>
        <w:pStyle w:val="TestStep"/>
      </w:pPr>
      <w:r>
        <w:rPr>
          <w:rFonts w:ascii="Calibri" w:hAnsi="Calibri"/>
          <w:sz w:val="22"/>
        </w:rPr>
        <w:t>Start Laravel on 127.0.0.1:8000.</w:t>
      </w:r>
    </w:p>
    <w:p>
      <w:pPr>
        <w:pStyle w:val="TestStep"/>
      </w:pPr>
      <w:r>
        <w:rPr>
          <w:rFonts w:ascii="Calibri" w:hAnsi="Calibri"/>
          <w:sz w:val="22"/>
        </w:rPr>
        <w:t>Change to D:\XAMPP\htdocs\scholarship_web\mobile_app.</w:t>
      </w:r>
    </w:p>
    <w:p>
      <w:pPr>
        <w:pStyle w:val="TestStep"/>
      </w:pPr>
      <w:r>
        <w:rPr>
          <w:rFonts w:ascii="Calibri" w:hAnsi="Calibri"/>
          <w:sz w:val="22"/>
        </w:rPr>
        <w:t>Run flutter pub get if dependencies are not already available.</w:t>
      </w:r>
    </w:p>
    <w:p>
      <w:pPr>
        <w:pStyle w:val="TestStep"/>
      </w:pPr>
      <w:r>
        <w:rPr>
          <w:rFonts w:ascii="Calibri" w:hAnsi="Calibri"/>
          <w:sz w:val="22"/>
        </w:rPr>
        <w:t>Run flutter run -d chrome --dart-define=API_BASE_URL=http://127.0.0.1:8000/api/mobile.</w:t>
      </w:r>
    </w:p>
    <w:p>
      <w:pPr>
        <w:pStyle w:val="TestStep"/>
      </w:pPr>
      <w:r>
        <w:rPr>
          <w:rFonts w:ascii="Calibri" w:hAnsi="Calibri"/>
          <w:sz w:val="22"/>
        </w:rPr>
        <w:t>For Android emulator use http://10.0.2.2:8000/api/mobile. For a physical phone, start Laravel on 0.0.0.0 and use the computer's LAN IP.</w:t>
      </w:r>
    </w:p>
    <w:p>
      <w:r>
        <w:rPr>
          <w:rFonts w:ascii="Calibri" w:hAnsi="Calibri"/>
          <w:b/>
          <w:sz w:val="22"/>
        </w:rPr>
        <w:t xml:space="preserve">Pass criteria: </w:t>
      </w:r>
      <w:r>
        <w:rPr>
          <w:rFonts w:ascii="Calibri" w:hAnsi="Calibri"/>
          <w:i w:val="0"/>
          <w:sz w:val="22"/>
        </w:rPr>
        <w:t>The Flutter app opens, reaches the Laravel API, and shows the applicant authentication screen without CORS or connection errors.</w:t>
      </w:r>
    </w:p>
    <w:p>
      <w:pPr>
        <w:pStyle w:val="TestResult"/>
      </w:pPr>
      <w:r>
        <w:t>Result: [ ] Pass   [ ] Fail   [ ] Blocked     Notes / issue ID: ______________________________</w:t>
      </w:r>
    </w:p>
    <w:p>
      <w:pPr>
        <w:pStyle w:val="Heading3"/>
        <w:pageBreakBefore w:val="0"/>
      </w:pPr>
      <w:r>
        <w:t>T61 - Enforce applicant-only mobile access</w:t>
      </w:r>
    </w:p>
    <w:p>
      <w:r>
        <w:rPr>
          <w:rFonts w:ascii="Calibri" w:hAnsi="Calibri"/>
          <w:b/>
          <w:sz w:val="22"/>
        </w:rPr>
        <w:t xml:space="preserve">Use: </w:t>
      </w:r>
      <w:r>
        <w:rPr>
          <w:rFonts w:ascii="Calibri" w:hAnsi="Calibri"/>
          <w:i w:val="0"/>
          <w:sz w:val="22"/>
        </w:rPr>
        <w:t>Flutter login</w:t>
      </w:r>
    </w:p>
    <w:p>
      <w:pPr>
        <w:pStyle w:val="TestStep"/>
      </w:pPr>
      <w:r>
        <w:rPr>
          <w:rFonts w:ascii="Calibri" w:hAnsi="Calibri"/>
          <w:sz w:val="22"/>
        </w:rPr>
        <w:t>Log in with the seeded applicant account.</w:t>
      </w:r>
    </w:p>
    <w:p>
      <w:pPr>
        <w:pStyle w:val="TestStep"/>
      </w:pPr>
      <w:r>
        <w:rPr>
          <w:rFonts w:ascii="Calibri" w:hAnsi="Calibri"/>
          <w:sz w:val="22"/>
        </w:rPr>
        <w:t>Log out and attempt the seeded provider account.</w:t>
      </w:r>
    </w:p>
    <w:p>
      <w:pPr>
        <w:pStyle w:val="TestStep"/>
      </w:pPr>
      <w:r>
        <w:rPr>
          <w:rFonts w:ascii="Calibri" w:hAnsi="Calibri"/>
          <w:sz w:val="22"/>
        </w:rPr>
        <w:t>Attempt the seeded admin account.</w:t>
      </w:r>
    </w:p>
    <w:p>
      <w:pPr>
        <w:pStyle w:val="TestStep"/>
      </w:pPr>
      <w:r>
        <w:rPr>
          <w:rFonts w:ascii="Calibri" w:hAnsi="Calibri"/>
          <w:sz w:val="22"/>
        </w:rPr>
        <w:t>If possible, test an expired mobile token by waiting for or altering only a disposable test token through automated tests.</w:t>
      </w:r>
    </w:p>
    <w:p>
      <w:r>
        <w:rPr>
          <w:rFonts w:ascii="Calibri" w:hAnsi="Calibri"/>
          <w:b/>
          <w:sz w:val="22"/>
        </w:rPr>
        <w:t xml:space="preserve">Pass criteria: </w:t>
      </w:r>
      <w:r>
        <w:rPr>
          <w:rFonts w:ascii="Calibri" w:hAnsi="Calibri"/>
          <w:i w:val="0"/>
          <w:sz w:val="22"/>
        </w:rPr>
        <w:t>Applicant login succeeds and receives an expiring token. Provider/admin mobile login is rejected and expired tokens cannot access protected endpoints.</w:t>
      </w:r>
    </w:p>
    <w:p>
      <w:pPr>
        <w:pStyle w:val="TestResult"/>
      </w:pPr>
      <w:r>
        <w:t>Result: [ ] Pass   [ ] Fail   [ ] Blocked     Notes / issue ID: ______________________________</w:t>
      </w:r>
    </w:p>
    <w:p>
      <w:pPr>
        <w:pStyle w:val="Heading3"/>
        <w:pageBreakBefore w:val="0"/>
      </w:pPr>
      <w:r>
        <w:t>T62 - Test the mobile applicant workflow</w:t>
      </w:r>
    </w:p>
    <w:p>
      <w:r>
        <w:rPr>
          <w:rFonts w:ascii="Calibri" w:hAnsi="Calibri"/>
          <w:b/>
          <w:sz w:val="22"/>
        </w:rPr>
        <w:t xml:space="preserve">Use: </w:t>
      </w:r>
      <w:r>
        <w:rPr>
          <w:rFonts w:ascii="Calibri" w:hAnsi="Calibri"/>
          <w:i w:val="0"/>
          <w:sz w:val="22"/>
        </w:rPr>
        <w:t>Seeded applicant or new applicant</w:t>
      </w:r>
    </w:p>
    <w:p>
      <w:pPr>
        <w:pStyle w:val="TestStep"/>
      </w:pPr>
      <w:r>
        <w:rPr>
          <w:rFonts w:ascii="Calibri" w:hAnsi="Calibri"/>
          <w:sz w:val="22"/>
        </w:rPr>
        <w:t>Open the mobile Dashboard, Programs, Documents, Applications, and Profile destinations.</w:t>
      </w:r>
    </w:p>
    <w:p>
      <w:pPr>
        <w:pStyle w:val="TestStep"/>
      </w:pPr>
      <w:r>
        <w:rPr>
          <w:rFonts w:ascii="Calibri" w:hAnsi="Calibri"/>
          <w:sz w:val="22"/>
        </w:rPr>
        <w:t>Edit profile fields and confirm web shows the same saved values.</w:t>
      </w:r>
    </w:p>
    <w:p>
      <w:pPr>
        <w:pStyle w:val="TestStep"/>
      </w:pPr>
      <w:r>
        <w:rPr>
          <w:rFonts w:ascii="Calibri" w:hAnsi="Calibri"/>
          <w:sz w:val="22"/>
        </w:rPr>
        <w:t>Browse and save a scholarship; confirm Saved status matches web.</w:t>
      </w:r>
    </w:p>
    <w:p>
      <w:pPr>
        <w:pStyle w:val="TestStep"/>
      </w:pPr>
      <w:r>
        <w:rPr>
          <w:rFonts w:ascii="Calibri" w:hAnsi="Calibri"/>
          <w:sz w:val="22"/>
        </w:rPr>
        <w:t>Open scholarship details, eligibility pre-check, benefits, requirements, process, and map location.</w:t>
      </w:r>
    </w:p>
    <w:p>
      <w:pPr>
        <w:pStyle w:val="TestStep"/>
      </w:pPr>
      <w:r>
        <w:rPr>
          <w:rFonts w:ascii="Calibri" w:hAnsi="Calibri"/>
          <w:sz w:val="22"/>
        </w:rPr>
        <w:t>Upload or view prepared documents supported by the app.</w:t>
      </w:r>
    </w:p>
    <w:p>
      <w:pPr>
        <w:pStyle w:val="TestStep"/>
      </w:pPr>
      <w:r>
        <w:rPr>
          <w:rFonts w:ascii="Calibri" w:hAnsi="Calibri"/>
          <w:sz w:val="22"/>
        </w:rPr>
        <w:t>Submit an eligible application only after profile/document readiness passes.</w:t>
      </w:r>
    </w:p>
    <w:p>
      <w:pPr>
        <w:pStyle w:val="TestStep"/>
      </w:pPr>
      <w:r>
        <w:rPr>
          <w:rFonts w:ascii="Calibri" w:hAnsi="Calibri"/>
          <w:sz w:val="22"/>
        </w:rPr>
        <w:t>Open application status, document results, schedule, and notifications.</w:t>
      </w:r>
    </w:p>
    <w:p>
      <w:pPr>
        <w:pStyle w:val="TestStep"/>
      </w:pPr>
      <w:r>
        <w:rPr>
          <w:rFonts w:ascii="Calibri" w:hAnsi="Calibri"/>
          <w:sz w:val="22"/>
        </w:rPr>
        <w:t>Mark a notification read and confirm the web unread count updates.</w:t>
      </w:r>
    </w:p>
    <w:p>
      <w:r>
        <w:rPr>
          <w:rFonts w:ascii="Calibri" w:hAnsi="Calibri"/>
          <w:b/>
          <w:sz w:val="22"/>
        </w:rPr>
        <w:t xml:space="preserve">Pass criteria: </w:t>
      </w:r>
      <w:r>
        <w:rPr>
          <w:rFonts w:ascii="Calibri" w:hAnsi="Calibri"/>
          <w:i w:val="0"/>
          <w:sz w:val="22"/>
        </w:rPr>
        <w:t>Mobile and web use the same applicant, profile, saved programs, eligibility result, documents, applications, schedules, and notifications.</w:t>
      </w:r>
    </w:p>
    <w:p>
      <w:pPr>
        <w:pStyle w:val="TestResult"/>
      </w:pPr>
      <w:r>
        <w:t>Result: [ ] Pass   [ ] Fail   [ ] Blocked     Notes / issue ID: ______________________________</w:t>
      </w:r>
    </w:p>
    <w:p>
      <w:pPr>
        <w:pStyle w:val="Heading3"/>
        <w:pageBreakBefore w:val="0"/>
      </w:pPr>
      <w:r>
        <w:t>T63 - Check web/mobile parity and error handling</w:t>
      </w:r>
    </w:p>
    <w:p>
      <w:r>
        <w:rPr>
          <w:rFonts w:ascii="Calibri" w:hAnsi="Calibri"/>
          <w:b/>
          <w:sz w:val="22"/>
        </w:rPr>
        <w:t xml:space="preserve">Use: </w:t>
      </w:r>
      <w:r>
        <w:rPr>
          <w:rFonts w:ascii="Calibri" w:hAnsi="Calibri"/>
          <w:i w:val="0"/>
          <w:sz w:val="22"/>
        </w:rPr>
        <w:t>Web and Flutter side by side</w:t>
      </w:r>
    </w:p>
    <w:p>
      <w:pPr>
        <w:pStyle w:val="TestStep"/>
      </w:pPr>
      <w:r>
        <w:rPr>
          <w:rFonts w:ascii="Calibri" w:hAnsi="Calibri"/>
          <w:sz w:val="22"/>
        </w:rPr>
        <w:t>Compare the same scholarship's eligibility blockers and document readiness on web and mobile.</w:t>
      </w:r>
    </w:p>
    <w:p>
      <w:pPr>
        <w:pStyle w:val="TestStep"/>
      </w:pPr>
      <w:r>
        <w:rPr>
          <w:rFonts w:ascii="Calibri" w:hAnsi="Calibri"/>
          <w:sz w:val="22"/>
        </w:rPr>
        <w:t>Confirm mobile blocks incomplete profile, hard eligibility failure, duplicate application, and past deadline.</w:t>
      </w:r>
    </w:p>
    <w:p>
      <w:pPr>
        <w:pStyle w:val="TestStep"/>
      </w:pPr>
      <w:r>
        <w:rPr>
          <w:rFonts w:ascii="Calibri" w:hAnsi="Calibri"/>
          <w:sz w:val="22"/>
        </w:rPr>
        <w:t>Confirm active schedules appear without an acknowledgement requirement.</w:t>
      </w:r>
    </w:p>
    <w:p>
      <w:pPr>
        <w:pStyle w:val="TestStep"/>
      </w:pPr>
      <w:r>
        <w:rPr>
          <w:rFonts w:ascii="Calibri" w:hAnsi="Calibri"/>
          <w:sz w:val="22"/>
        </w:rPr>
        <w:t>Disconnect the API briefly and confirm the mobile app shows a recoverable error rather than a blank screen.</w:t>
      </w:r>
    </w:p>
    <w:p>
      <w:r>
        <w:rPr>
          <w:rFonts w:ascii="Calibri" w:hAnsi="Calibri"/>
          <w:b/>
          <w:sz w:val="22"/>
        </w:rPr>
        <w:t xml:space="preserve">Pass criteria: </w:t>
      </w:r>
      <w:r>
        <w:rPr>
          <w:rFonts w:ascii="Calibri" w:hAnsi="Calibri"/>
          <w:i w:val="0"/>
          <w:sz w:val="22"/>
        </w:rPr>
        <w:t>Business rules match across clients, failures are explained, and reconnecting allows the mobile app to continue.</w:t>
      </w:r>
    </w:p>
    <w:p>
      <w:pPr>
        <w:pStyle w:val="TestResult"/>
      </w:pPr>
      <w:r>
        <w:t>Result: [ ] Pass   [ ] Fail   [ ] Blocked     Notes / issue ID: ______________________________</w:t>
      </w:r>
    </w:p>
    <w:p>
      <w:pPr>
        <w:pStyle w:val="Heading1"/>
        <w:pageBreakBefore/>
      </w:pPr>
      <w:r>
        <w:t>13. Security and Negative Access</w:t>
      </w:r>
    </w:p>
    <w:p>
      <w:pPr>
        <w:pStyle w:val="Heading3"/>
        <w:pageBreakBefore w:val="0"/>
      </w:pPr>
      <w:r>
        <w:t>T64 - Test role URL separation</w:t>
      </w:r>
    </w:p>
    <w:p>
      <w:r>
        <w:rPr>
          <w:rFonts w:ascii="Calibri" w:hAnsi="Calibri"/>
          <w:b/>
          <w:sz w:val="22"/>
        </w:rPr>
        <w:t xml:space="preserve">Use: </w:t>
      </w:r>
      <w:r>
        <w:rPr>
          <w:rFonts w:ascii="Calibri" w:hAnsi="Calibri"/>
          <w:i w:val="0"/>
          <w:sz w:val="22"/>
        </w:rPr>
        <w:t>Logged out, applicant, provider, and admin</w:t>
      </w:r>
    </w:p>
    <w:p>
      <w:pPr>
        <w:pStyle w:val="TestStep"/>
      </w:pPr>
      <w:r>
        <w:rPr>
          <w:rFonts w:ascii="Calibri" w:hAnsi="Calibri"/>
          <w:sz w:val="22"/>
        </w:rPr>
        <w:t>While logged out, open /dashboard, /provider, and /admin.</w:t>
      </w:r>
    </w:p>
    <w:p>
      <w:pPr>
        <w:pStyle w:val="TestStep"/>
      </w:pPr>
      <w:r>
        <w:rPr>
          <w:rFonts w:ascii="Calibri" w:hAnsi="Calibri"/>
          <w:sz w:val="22"/>
        </w:rPr>
        <w:t>As applicant, directly open /provider and /admin.</w:t>
      </w:r>
    </w:p>
    <w:p>
      <w:pPr>
        <w:pStyle w:val="TestStep"/>
      </w:pPr>
      <w:r>
        <w:rPr>
          <w:rFonts w:ascii="Calibri" w:hAnsi="Calibri"/>
          <w:sz w:val="22"/>
        </w:rPr>
        <w:t>As provider, directly open /dashboard and /admin.</w:t>
      </w:r>
    </w:p>
    <w:p>
      <w:pPr>
        <w:pStyle w:val="TestStep"/>
      </w:pPr>
      <w:r>
        <w:rPr>
          <w:rFonts w:ascii="Calibri" w:hAnsi="Calibri"/>
          <w:sz w:val="22"/>
        </w:rPr>
        <w:t>As admin, directly open applicant/provider work pages that are not part of admin governance.</w:t>
      </w:r>
    </w:p>
    <w:p>
      <w:r>
        <w:rPr>
          <w:rFonts w:ascii="Calibri" w:hAnsi="Calibri"/>
          <w:b/>
          <w:sz w:val="22"/>
        </w:rPr>
        <w:t xml:space="preserve">Pass criteria: </w:t>
      </w:r>
      <w:r>
        <w:rPr>
          <w:rFonts w:ascii="Calibri" w:hAnsi="Calibri"/>
          <w:i w:val="0"/>
          <w:sz w:val="22"/>
        </w:rPr>
        <w:t>Guests are redirected to login and every signed-in role is denied or redirected away from another role's protected workspace.</w:t>
      </w:r>
    </w:p>
    <w:p>
      <w:pPr>
        <w:pStyle w:val="TestResult"/>
      </w:pPr>
      <w:r>
        <w:t>Result: [ ] Pass   [ ] Fail   [ ] Blocked     Notes / issue ID: ______________________________</w:t>
      </w:r>
    </w:p>
    <w:p>
      <w:pPr>
        <w:pStyle w:val="Heading3"/>
        <w:pageBreakBefore w:val="0"/>
      </w:pPr>
      <w:r>
        <w:t>T65 - Test ownership isolation</w:t>
      </w:r>
    </w:p>
    <w:p>
      <w:r>
        <w:rPr>
          <w:rFonts w:ascii="Calibri" w:hAnsi="Calibri"/>
          <w:b/>
          <w:sz w:val="22"/>
        </w:rPr>
        <w:t xml:space="preserve">Use: </w:t>
      </w:r>
      <w:r>
        <w:rPr>
          <w:rFonts w:ascii="Calibri" w:hAnsi="Calibri"/>
          <w:i w:val="0"/>
          <w:sz w:val="22"/>
        </w:rPr>
        <w:t>Two applicants and two providers</w:t>
      </w:r>
    </w:p>
    <w:p>
      <w:pPr>
        <w:pStyle w:val="TestStep"/>
      </w:pPr>
      <w:r>
        <w:rPr>
          <w:rFonts w:ascii="Calibri" w:hAnsi="Calibri"/>
          <w:sz w:val="22"/>
        </w:rPr>
        <w:t>Copy an applicant document or proof View URL and try it as another applicant.</w:t>
      </w:r>
    </w:p>
    <w:p>
      <w:pPr>
        <w:pStyle w:val="TestStep"/>
      </w:pPr>
      <w:r>
        <w:rPr>
          <w:rFonts w:ascii="Calibri" w:hAnsi="Calibri"/>
          <w:sz w:val="22"/>
        </w:rPr>
        <w:t>Try one provider's application, proof, program edit, team account, report, or export URL as the other provider.</w:t>
      </w:r>
    </w:p>
    <w:p>
      <w:pPr>
        <w:pStyle w:val="TestStep"/>
      </w:pPr>
      <w:r>
        <w:rPr>
          <w:rFonts w:ascii="Calibri" w:hAnsi="Calibri"/>
          <w:sz w:val="22"/>
        </w:rPr>
        <w:t>Try to mark another user's notification read by changing the notification ID in a disposable request.</w:t>
      </w:r>
    </w:p>
    <w:p>
      <w:r>
        <w:rPr>
          <w:rFonts w:ascii="Calibri" w:hAnsi="Calibri"/>
          <w:b/>
          <w:sz w:val="22"/>
        </w:rPr>
        <w:t xml:space="preserve">Pass criteria: </w:t>
      </w:r>
      <w:r>
        <w:rPr>
          <w:rFonts w:ascii="Calibri" w:hAnsi="Calibri"/>
          <w:i w:val="0"/>
          <w:sz w:val="22"/>
        </w:rPr>
        <w:t>Every cross-owner request returns an access denial or not-found response and does not reveal document metadata or change the record.</w:t>
      </w:r>
    </w:p>
    <w:p>
      <w:pPr>
        <w:pStyle w:val="TestResult"/>
      </w:pPr>
      <w:r>
        <w:t>Result: [ ] Pass   [ ] Fail   [ ] Blocked     Notes / issue ID: ______________________________</w:t>
      </w:r>
    </w:p>
    <w:p>
      <w:pPr>
        <w:pStyle w:val="Heading3"/>
        <w:pageBreakBefore w:val="0"/>
      </w:pPr>
      <w:r>
        <w:t>T66 - Test validation, throttling, and terms</w:t>
      </w:r>
    </w:p>
    <w:p>
      <w:r>
        <w:rPr>
          <w:rFonts w:ascii="Calibri" w:hAnsi="Calibri"/>
          <w:b/>
          <w:sz w:val="22"/>
        </w:rPr>
        <w:t xml:space="preserve">Use: </w:t>
      </w:r>
      <w:r>
        <w:rPr>
          <w:rFonts w:ascii="Calibri" w:hAnsi="Calibri"/>
          <w:i w:val="0"/>
          <w:sz w:val="22"/>
        </w:rPr>
        <w:t>Disposable accounts</w:t>
      </w:r>
    </w:p>
    <w:p>
      <w:pPr>
        <w:pStyle w:val="TestStep"/>
      </w:pPr>
      <w:r>
        <w:rPr>
          <w:rFonts w:ascii="Calibri" w:hAnsi="Calibri"/>
          <w:sz w:val="22"/>
        </w:rPr>
        <w:t>Submit registration, login, resend-code, password-reset, report, and upload actions repeatedly enough to confirm throttling without attacking the service.</w:t>
      </w:r>
    </w:p>
    <w:p>
      <w:pPr>
        <w:pStyle w:val="TestStep"/>
      </w:pPr>
      <w:r>
        <w:rPr>
          <w:rFonts w:ascii="Calibri" w:hAnsi="Calibri"/>
          <w:sz w:val="22"/>
        </w:rPr>
        <w:t>Try submitting registration, application, document upload, and program publication without accepting their relevant terms.</w:t>
      </w:r>
    </w:p>
    <w:p>
      <w:pPr>
        <w:pStyle w:val="TestStep"/>
      </w:pPr>
      <w:r>
        <w:rPr>
          <w:rFonts w:ascii="Calibri" w:hAnsi="Calibri"/>
          <w:sz w:val="22"/>
        </w:rPr>
        <w:t>Enter invalid phone, email, middle initial, coordinates, grade, deadline, and oversized text values.</w:t>
      </w:r>
    </w:p>
    <w:p>
      <w:r>
        <w:rPr>
          <w:rFonts w:ascii="Calibri" w:hAnsi="Calibri"/>
          <w:b/>
          <w:sz w:val="22"/>
        </w:rPr>
        <w:t xml:space="preserve">Pass criteria: </w:t>
      </w:r>
      <w:r>
        <w:rPr>
          <w:rFonts w:ascii="Calibri" w:hAnsi="Calibri"/>
          <w:i w:val="0"/>
          <w:sz w:val="22"/>
        </w:rPr>
        <w:t>Rate-limited requests receive a controlled response, every required agreement is enforced, invalid fields do not save partial unsafe data, and no raw exception is shown to users.</w:t>
      </w:r>
    </w:p>
    <w:p>
      <w:pPr>
        <w:pStyle w:val="TestResult"/>
      </w:pPr>
      <w:r>
        <w:t>Result: [ ] Pass   [ ] Fail   [ ] Blocked     Notes / issue ID: ______________________________</w:t>
      </w:r>
    </w:p>
    <w:p>
      <w:pPr>
        <w:pStyle w:val="Heading3"/>
        <w:pageBreakBefore w:val="0"/>
      </w:pPr>
      <w:r>
        <w:t>T67 - Test primary-account dependency</w:t>
      </w:r>
    </w:p>
    <w:p>
      <w:r>
        <w:rPr>
          <w:rFonts w:ascii="Calibri" w:hAnsi="Calibri"/>
          <w:b/>
          <w:sz w:val="22"/>
        </w:rPr>
        <w:t xml:space="preserve">Use: </w:t>
      </w:r>
      <w:r>
        <w:rPr>
          <w:rFonts w:ascii="Calibri" w:hAnsi="Calibri"/>
          <w:i w:val="0"/>
          <w:sz w:val="22"/>
        </w:rPr>
        <w:t>Primary provider/admin and managed staff</w:t>
      </w:r>
    </w:p>
    <w:p>
      <w:pPr>
        <w:pStyle w:val="TestStep"/>
      </w:pPr>
      <w:r>
        <w:rPr>
          <w:rFonts w:ascii="Calibri" w:hAnsi="Calibri"/>
          <w:sz w:val="22"/>
        </w:rPr>
        <w:t>Confirm managed staff can work while the primary organization account is active.</w:t>
      </w:r>
    </w:p>
    <w:p>
      <w:pPr>
        <w:pStyle w:val="TestStep"/>
      </w:pPr>
      <w:r>
        <w:rPr>
          <w:rFonts w:ascii="Calibri" w:hAnsi="Calibri"/>
          <w:sz w:val="22"/>
        </w:rPr>
        <w:t>As authorized admin, suspend a disposable primary provider that has test staff.</w:t>
      </w:r>
    </w:p>
    <w:p>
      <w:pPr>
        <w:pStyle w:val="TestStep"/>
      </w:pPr>
      <w:r>
        <w:rPr>
          <w:rFonts w:ascii="Calibri" w:hAnsi="Calibri"/>
          <w:sz w:val="22"/>
        </w:rPr>
        <w:t>Try logging in or continuing work as the provider's managed staff.</w:t>
      </w:r>
    </w:p>
    <w:p>
      <w:pPr>
        <w:pStyle w:val="TestStep"/>
      </w:pPr>
      <w:r>
        <w:rPr>
          <w:rFonts w:ascii="Calibri" w:hAnsi="Calibri"/>
          <w:sz w:val="22"/>
        </w:rPr>
        <w:t>Reactivate the primary provider and retest.</w:t>
      </w:r>
    </w:p>
    <w:p>
      <w:r>
        <w:rPr>
          <w:rFonts w:ascii="Calibri" w:hAnsi="Calibri"/>
          <w:b/>
          <w:sz w:val="22"/>
        </w:rPr>
        <w:t xml:space="preserve">Pass criteria: </w:t>
      </w:r>
      <w:r>
        <w:rPr>
          <w:rFonts w:ascii="Calibri" w:hAnsi="Calibri"/>
          <w:i w:val="0"/>
          <w:sz w:val="22"/>
        </w:rPr>
        <w:t>Managed accounts stop when their primary account is suspended and resume only after the primary account is active again.</w:t>
      </w:r>
    </w:p>
    <w:p>
      <w:pPr>
        <w:pStyle w:val="TestResult"/>
      </w:pPr>
      <w:r>
        <w:t>Result: [ ] Pass   [ ] Fail   [ ] Blocked     Notes / issue ID: ______________________________</w:t>
      </w:r>
    </w:p>
    <w:p>
      <w:pPr>
        <w:pStyle w:val="Heading1"/>
        <w:pageBreakBefore w:val="0"/>
      </w:pPr>
      <w:r>
        <w:t>14. Responsive Design and Accessibility</w:t>
      </w:r>
    </w:p>
    <w:p>
      <w:pPr>
        <w:pStyle w:val="Heading3"/>
        <w:pageBreakBefore w:val="0"/>
      </w:pPr>
      <w:r>
        <w:t>T68 - Check desktop and mobile layouts</w:t>
      </w:r>
    </w:p>
    <w:p>
      <w:r>
        <w:rPr>
          <w:rFonts w:ascii="Calibri" w:hAnsi="Calibri"/>
          <w:b/>
          <w:sz w:val="22"/>
        </w:rPr>
        <w:t xml:space="preserve">Use: </w:t>
      </w:r>
      <w:r>
        <w:rPr>
          <w:rFonts w:ascii="Calibri" w:hAnsi="Calibri"/>
          <w:i w:val="0"/>
          <w:sz w:val="22"/>
        </w:rPr>
        <w:t>All major pages</w:t>
      </w:r>
    </w:p>
    <w:p>
      <w:pPr>
        <w:pStyle w:val="TestStep"/>
      </w:pPr>
      <w:r>
        <w:rPr>
          <w:rFonts w:ascii="Calibri" w:hAnsi="Calibri"/>
          <w:sz w:val="22"/>
        </w:rPr>
        <w:t>Test widths near 1440, 1024, 768, 390, and 320 pixels.</w:t>
      </w:r>
    </w:p>
    <w:p>
      <w:pPr>
        <w:pStyle w:val="TestStep"/>
      </w:pPr>
      <w:r>
        <w:rPr>
          <w:rFonts w:ascii="Calibri" w:hAnsi="Calibri"/>
          <w:sz w:val="22"/>
        </w:rPr>
        <w:t>Check landing/auth navbar, applicant responsive navigation, provider/admin side panels, every page header, forms, cards, tables, modals, footers, and floating report button.</w:t>
      </w:r>
    </w:p>
    <w:p>
      <w:pPr>
        <w:pStyle w:val="TestStep"/>
      </w:pPr>
      <w:r>
        <w:rPr>
          <w:rFonts w:ascii="Calibri" w:hAnsi="Calibri"/>
          <w:sz w:val="22"/>
        </w:rPr>
        <w:t>Confirm applicant navigation becomes a side panel at small width.</w:t>
      </w:r>
    </w:p>
    <w:p>
      <w:pPr>
        <w:pStyle w:val="TestStep"/>
      </w:pPr>
      <w:r>
        <w:rPr>
          <w:rFonts w:ascii="Calibri" w:hAnsi="Calibri"/>
          <w:sz w:val="22"/>
        </w:rPr>
        <w:t>Confirm provider/admin logout stays reachable without scrolling the side panel.</w:t>
      </w:r>
    </w:p>
    <w:p>
      <w:pPr>
        <w:pStyle w:val="TestStep"/>
      </w:pPr>
      <w:r>
        <w:rPr>
          <w:rFonts w:ascii="Calibri" w:hAnsi="Calibri"/>
          <w:sz w:val="22"/>
        </w:rPr>
        <w:t>Look for horizontal page scrolling, clipped dots/buttons, half-width cards, footer gaps, giant empty headers, and black screens.</w:t>
      </w:r>
    </w:p>
    <w:p>
      <w:r>
        <w:rPr>
          <w:rFonts w:ascii="Calibri" w:hAnsi="Calibri"/>
          <w:b/>
          <w:sz w:val="22"/>
        </w:rPr>
        <w:t xml:space="preserve">Pass criteria: </w:t>
      </w:r>
      <w:r>
        <w:rPr>
          <w:rFonts w:ascii="Calibri" w:hAnsi="Calibri"/>
          <w:i w:val="0"/>
          <w:sz w:val="22"/>
        </w:rPr>
        <w:t>Every tested page remains usable with no unintended zoom, clipping, overflow, blank workspace, hidden logout, or footer gap.</w:t>
      </w:r>
    </w:p>
    <w:p>
      <w:pPr>
        <w:pStyle w:val="TestResult"/>
      </w:pPr>
      <w:r>
        <w:t>Result: [ ] Pass   [ ] Fail   [ ] Blocked     Notes / issue ID: ______________________________</w:t>
      </w:r>
    </w:p>
    <w:p>
      <w:pPr>
        <w:pStyle w:val="Heading3"/>
        <w:pageBreakBefore w:val="0"/>
      </w:pPr>
      <w:r>
        <w:t>T69 - Check keyboard and basic accessibility</w:t>
      </w:r>
    </w:p>
    <w:p>
      <w:r>
        <w:rPr>
          <w:rFonts w:ascii="Calibri" w:hAnsi="Calibri"/>
          <w:b/>
          <w:sz w:val="22"/>
        </w:rPr>
        <w:t xml:space="preserve">Use: </w:t>
      </w:r>
      <w:r>
        <w:rPr>
          <w:rFonts w:ascii="Calibri" w:hAnsi="Calibri"/>
          <w:i w:val="0"/>
          <w:sz w:val="22"/>
        </w:rPr>
        <w:t>Desktop browser</w:t>
      </w:r>
    </w:p>
    <w:p>
      <w:pPr>
        <w:pStyle w:val="TestStep"/>
      </w:pPr>
      <w:r>
        <w:rPr>
          <w:rFonts w:ascii="Calibri" w:hAnsi="Calibri"/>
          <w:sz w:val="22"/>
        </w:rPr>
        <w:t>Navigate navbar, side panels, forms, modals, notification bell, quick views, maps, and confirmation dialogs using Tab and Shift+Tab.</w:t>
      </w:r>
    </w:p>
    <w:p>
      <w:pPr>
        <w:pStyle w:val="TestStep"/>
      </w:pPr>
      <w:r>
        <w:rPr>
          <w:rFonts w:ascii="Calibri" w:hAnsi="Calibri"/>
          <w:sz w:val="22"/>
        </w:rPr>
        <w:t>Activate controls with Enter or Space and close dialogs with Escape where supported.</w:t>
      </w:r>
    </w:p>
    <w:p>
      <w:pPr>
        <w:pStyle w:val="TestStep"/>
      </w:pPr>
      <w:r>
        <w:rPr>
          <w:rFonts w:ascii="Calibri" w:hAnsi="Calibri"/>
          <w:sz w:val="22"/>
        </w:rPr>
        <w:t>Confirm visible focus, logical focus order, labels for inputs, readable error messages, and no keyboard trap.</w:t>
      </w:r>
    </w:p>
    <w:p>
      <w:pPr>
        <w:pStyle w:val="TestStep"/>
      </w:pPr>
      <w:r>
        <w:rPr>
          <w:rFonts w:ascii="Calibri" w:hAnsi="Calibri"/>
          <w:sz w:val="22"/>
        </w:rPr>
        <w:t>Zoom the browser to 200 percent and check that essential controls remain usable.</w:t>
      </w:r>
    </w:p>
    <w:p>
      <w:r>
        <w:rPr>
          <w:rFonts w:ascii="Calibri" w:hAnsi="Calibri"/>
          <w:b/>
          <w:sz w:val="22"/>
        </w:rPr>
        <w:t xml:space="preserve">Pass criteria: </w:t>
      </w:r>
      <w:r>
        <w:rPr>
          <w:rFonts w:ascii="Calibri" w:hAnsi="Calibri"/>
          <w:i w:val="0"/>
          <w:sz w:val="22"/>
        </w:rPr>
        <w:t>Core tasks are keyboard-operable, focus remains visible and contained correctly in dialogs, labels/errors are understandable, and 200 percent zoom does not hide required actions.</w:t>
      </w:r>
    </w:p>
    <w:p>
      <w:pPr>
        <w:pStyle w:val="TestResult"/>
      </w:pPr>
      <w:r>
        <w:t>Result: [ ] Pass   [ ] Fail   [ ] Blocked     Notes / issue ID: ______________________________</w:t>
      </w:r>
    </w:p>
    <w:p>
      <w:pPr>
        <w:pStyle w:val="Heading1"/>
        <w:pageBreakBefore w:val="0"/>
      </w:pPr>
      <w:r>
        <w:t>15. Data, Automation, and Hosting Preflight</w:t>
      </w:r>
    </w:p>
    <w:p>
      <w:pPr>
        <w:pStyle w:val="Heading3"/>
        <w:pageBreakBefore w:val="0"/>
      </w:pPr>
      <w:r>
        <w:t>T70 - Verify important database records</w:t>
      </w:r>
    </w:p>
    <w:p>
      <w:r>
        <w:rPr>
          <w:rFonts w:ascii="Calibri" w:hAnsi="Calibri"/>
          <w:b/>
          <w:sz w:val="22"/>
        </w:rPr>
        <w:t xml:space="preserve">Use: </w:t>
      </w:r>
      <w:r>
        <w:rPr>
          <w:rFonts w:ascii="Calibri" w:hAnsi="Calibri"/>
          <w:i w:val="0"/>
          <w:sz w:val="22"/>
        </w:rPr>
        <w:t>Developer with test database access</w:t>
      </w:r>
    </w:p>
    <w:p>
      <w:pPr>
        <w:pStyle w:val="TestStep"/>
      </w:pPr>
      <w:r>
        <w:rPr>
          <w:rFonts w:ascii="Calibri" w:hAnsi="Calibri"/>
          <w:sz w:val="22"/>
        </w:rPr>
        <w:t>After verified registration, confirm users and the correct student_profiles or provider_profiles row exist and pending_registrations no longer contains the completed request.</w:t>
      </w:r>
    </w:p>
    <w:p>
      <w:pPr>
        <w:pStyle w:val="TestStep"/>
      </w:pPr>
      <w:r>
        <w:rPr>
          <w:rFonts w:ascii="Calibri" w:hAnsi="Calibri"/>
          <w:sz w:val="22"/>
        </w:rPr>
        <w:t>After program creation, confirm scholarships, scholarship_benefits, and scholarship_events match the form.</w:t>
      </w:r>
    </w:p>
    <w:p>
      <w:pPr>
        <w:pStyle w:val="TestStep"/>
      </w:pPr>
      <w:r>
        <w:rPr>
          <w:rFonts w:ascii="Calibri" w:hAnsi="Calibri"/>
          <w:sz w:val="22"/>
        </w:rPr>
        <w:t>After applying, confirm scholarship_applications, application_documents, application_status_histories, dss_calculation_snapshots, and scholarship_funnel_events contain the expected records.</w:t>
      </w:r>
    </w:p>
    <w:p>
      <w:pPr>
        <w:pStyle w:val="TestStep"/>
      </w:pPr>
      <w:r>
        <w:rPr>
          <w:rFonts w:ascii="Calibri" w:hAnsi="Calibri"/>
          <w:sz w:val="22"/>
        </w:rPr>
        <w:t>After notifications and reports, confirm portal_notifications.read_at and support_reports routing/status values change correctly.</w:t>
      </w:r>
    </w:p>
    <w:p>
      <w:pPr>
        <w:pStyle w:val="TestStep"/>
      </w:pPr>
      <w:r>
        <w:rPr>
          <w:rFonts w:ascii="Calibri" w:hAnsi="Calibri"/>
          <w:sz w:val="22"/>
        </w:rPr>
        <w:t>Confirm activity_logs record high-impact actions without storing passwords or full private file contents.</w:t>
      </w:r>
    </w:p>
    <w:p>
      <w:r>
        <w:rPr>
          <w:rFonts w:ascii="Calibri" w:hAnsi="Calibri"/>
          <w:b/>
          <w:sz w:val="22"/>
        </w:rPr>
        <w:t xml:space="preserve">Pass criteria: </w:t>
      </w:r>
      <w:r>
        <w:rPr>
          <w:rFonts w:ascii="Calibri" w:hAnsi="Calibri"/>
          <w:i w:val="0"/>
          <w:sz w:val="22"/>
        </w:rPr>
        <w:t>Database rows match visible outcomes, role/profile data stays separated, DSS snapshots are traceable, and no completed action leaves inconsistent orphan data.</w:t>
      </w:r>
    </w:p>
    <w:p>
      <w:pPr>
        <w:pStyle w:val="TestResult"/>
      </w:pPr>
      <w:r>
        <w:t>Result: [ ] Pass   [ ] Fail   [ ] Blocked     Notes / issue ID: ______________________________</w:t>
      </w:r>
    </w:p>
    <w:p>
      <w:pPr>
        <w:pStyle w:val="Heading3"/>
        <w:pageBreakBefore w:val="0"/>
      </w:pPr>
      <w:r>
        <w:t>T71 - Run automated regression tests</w:t>
      </w:r>
    </w:p>
    <w:p>
      <w:r>
        <w:rPr>
          <w:rFonts w:ascii="Calibri" w:hAnsi="Calibri"/>
          <w:b/>
          <w:sz w:val="22"/>
        </w:rPr>
        <w:t xml:space="preserve">Use: </w:t>
      </w:r>
      <w:r>
        <w:rPr>
          <w:rFonts w:ascii="Calibri" w:hAnsi="Calibri"/>
          <w:i w:val="0"/>
          <w:sz w:val="22"/>
        </w:rPr>
        <w:t>Project terminal</w:t>
      </w:r>
    </w:p>
    <w:p>
      <w:pPr>
        <w:pStyle w:val="TestStep"/>
      </w:pPr>
      <w:r>
        <w:rPr>
          <w:rFonts w:ascii="Calibri" w:hAnsi="Calibri"/>
          <w:sz w:val="22"/>
        </w:rPr>
        <w:t>Run php artisan test.</w:t>
      </w:r>
    </w:p>
    <w:p>
      <w:pPr>
        <w:pStyle w:val="TestStep"/>
      </w:pPr>
      <w:r>
        <w:rPr>
          <w:rFonts w:ascii="Calibri" w:hAnsi="Calibri"/>
          <w:sz w:val="22"/>
        </w:rPr>
        <w:t>Confirm every unit and feature test passes.</w:t>
      </w:r>
    </w:p>
    <w:p>
      <w:pPr>
        <w:pStyle w:val="TestStep"/>
      </w:pPr>
      <w:r>
        <w:rPr>
          <w:rFonts w:ascii="Calibri" w:hAnsi="Calibri"/>
          <w:sz w:val="22"/>
        </w:rPr>
        <w:t>If one fails, record the full test class, method, message, and first relevant stack location before changing data or code.</w:t>
      </w:r>
    </w:p>
    <w:p>
      <w:r>
        <w:rPr>
          <w:rFonts w:ascii="Calibri" w:hAnsi="Calibri"/>
          <w:b/>
          <w:sz w:val="22"/>
        </w:rPr>
        <w:t xml:space="preserve">Pass criteria: </w:t>
      </w:r>
      <w:r>
        <w:rPr>
          <w:rFonts w:ascii="Calibri" w:hAnsi="Calibri"/>
          <w:i w:val="0"/>
          <w:sz w:val="22"/>
        </w:rPr>
        <w:t>All Laravel tests pass. Current verified baseline: 107 tests and 955 assertions passed on this project build.</w:t>
      </w:r>
    </w:p>
    <w:p>
      <w:pPr>
        <w:pStyle w:val="TestResult"/>
      </w:pPr>
      <w:r>
        <w:t>Result: [ ] Pass   [ ] Fail   [ ] Blocked     Notes / issue ID: ______________________________</w:t>
      </w:r>
    </w:p>
    <w:p>
      <w:pPr>
        <w:pStyle w:val="Heading3"/>
        <w:pageBreakBefore w:val="0"/>
      </w:pPr>
      <w:r>
        <w:t>T72 - Build production frontend assets</w:t>
      </w:r>
    </w:p>
    <w:p>
      <w:r>
        <w:rPr>
          <w:rFonts w:ascii="Calibri" w:hAnsi="Calibri"/>
          <w:b/>
          <w:sz w:val="22"/>
        </w:rPr>
        <w:t xml:space="preserve">Use: </w:t>
      </w:r>
      <w:r>
        <w:rPr>
          <w:rFonts w:ascii="Calibri" w:hAnsi="Calibri"/>
          <w:i w:val="0"/>
          <w:sz w:val="22"/>
        </w:rPr>
        <w:t>Project terminal</w:t>
      </w:r>
    </w:p>
    <w:p>
      <w:pPr>
        <w:pStyle w:val="TestStep"/>
      </w:pPr>
      <w:r>
        <w:rPr>
          <w:rFonts w:ascii="Calibri" w:hAnsi="Calibri"/>
          <w:sz w:val="22"/>
        </w:rPr>
        <w:t>In CMD run npm run build. In PowerShell use npm.cmd run build if npm.ps1 is blocked by execution policy.</w:t>
      </w:r>
    </w:p>
    <w:p>
      <w:pPr>
        <w:pStyle w:val="TestStep"/>
      </w:pPr>
      <w:r>
        <w:rPr>
          <w:rFonts w:ascii="Calibri" w:hAnsi="Calibri"/>
          <w:sz w:val="22"/>
        </w:rPr>
        <w:t>Confirm Vite transforms all modules and writes public/build/manifest.json plus hashed assets.</w:t>
      </w:r>
    </w:p>
    <w:p>
      <w:pPr>
        <w:pStyle w:val="TestStep"/>
      </w:pPr>
      <w:r>
        <w:rPr>
          <w:rFonts w:ascii="Calibri" w:hAnsi="Calibri"/>
          <w:sz w:val="22"/>
        </w:rPr>
        <w:t>Open the app without npm run dev and confirm Laravel loads the production build.</w:t>
      </w:r>
    </w:p>
    <w:p>
      <w:r>
        <w:rPr>
          <w:rFonts w:ascii="Calibri" w:hAnsi="Calibri"/>
          <w:b/>
          <w:sz w:val="22"/>
        </w:rPr>
        <w:t xml:space="preserve">Pass criteria: </w:t>
      </w:r>
      <w:r>
        <w:rPr>
          <w:rFonts w:ascii="Calibri" w:hAnsi="Calibri"/>
          <w:i w:val="0"/>
          <w:sz w:val="22"/>
        </w:rPr>
        <w:t>The Vite production build finishes without compile errors and the built application loads every lazy Vue page. Current verified baseline: 128 modules transformed and the build completed successfully.</w:t>
      </w:r>
    </w:p>
    <w:p>
      <w:pPr>
        <w:pStyle w:val="TestResult"/>
      </w:pPr>
      <w:r>
        <w:t>Result: [ ] Pass   [ ] Fail   [ ] Blocked     Notes / issue ID: ______________________________</w:t>
      </w:r>
    </w:p>
    <w:p>
      <w:pPr>
        <w:pStyle w:val="Heading3"/>
        <w:pageBreakBefore w:val="0"/>
      </w:pPr>
      <w:r>
        <w:t>T73 - Run Flutter checks</w:t>
      </w:r>
    </w:p>
    <w:p>
      <w:r>
        <w:rPr>
          <w:rFonts w:ascii="Calibri" w:hAnsi="Calibri"/>
          <w:b/>
          <w:sz w:val="22"/>
        </w:rPr>
        <w:t xml:space="preserve">Use: </w:t>
      </w:r>
      <w:r>
        <w:rPr>
          <w:rFonts w:ascii="Calibri" w:hAnsi="Calibri"/>
          <w:i w:val="0"/>
          <w:sz w:val="22"/>
        </w:rPr>
        <w:t>mobile_app terminal</w:t>
      </w:r>
    </w:p>
    <w:p>
      <w:pPr>
        <w:pStyle w:val="TestStep"/>
      </w:pPr>
      <w:r>
        <w:rPr>
          <w:rFonts w:ascii="Calibri" w:hAnsi="Calibri"/>
          <w:sz w:val="22"/>
        </w:rPr>
        <w:t>Run flutter analyze.</w:t>
      </w:r>
    </w:p>
    <w:p>
      <w:pPr>
        <w:pStyle w:val="TestStep"/>
      </w:pPr>
      <w:r>
        <w:rPr>
          <w:rFonts w:ascii="Calibri" w:hAnsi="Calibri"/>
          <w:sz w:val="22"/>
        </w:rPr>
        <w:t>Run flutter test.</w:t>
      </w:r>
    </w:p>
    <w:p>
      <w:pPr>
        <w:pStyle w:val="TestStep"/>
      </w:pPr>
      <w:r>
        <w:rPr>
          <w:rFonts w:ascii="Calibri" w:hAnsi="Calibri"/>
          <w:sz w:val="22"/>
        </w:rPr>
        <w:t>Build or run the intended target, such as flutter build web or an Android debug build.</w:t>
      </w:r>
    </w:p>
    <w:p>
      <w:pPr>
        <w:pStyle w:val="TestStep"/>
      </w:pPr>
      <w:r>
        <w:rPr>
          <w:rFonts w:ascii="Calibri" w:hAnsi="Calibri"/>
          <w:sz w:val="22"/>
        </w:rPr>
        <w:t>Record any warnings that are accepted for the demonstration and create issue IDs for real failures.</w:t>
      </w:r>
    </w:p>
    <w:p>
      <w:r>
        <w:rPr>
          <w:rFonts w:ascii="Calibri" w:hAnsi="Calibri"/>
          <w:b/>
          <w:sz w:val="22"/>
        </w:rPr>
        <w:t xml:space="preserve">Pass criteria: </w:t>
      </w:r>
      <w:r>
        <w:rPr>
          <w:rFonts w:ascii="Calibri" w:hAnsi="Calibri"/>
          <w:i w:val="0"/>
          <w:sz w:val="22"/>
        </w:rPr>
        <w:t>Flutter analysis and tests pass for the environment, and the intended demo target builds or runs successfully.</w:t>
      </w:r>
    </w:p>
    <w:p>
      <w:pPr>
        <w:pStyle w:val="TestResult"/>
      </w:pPr>
      <w:r>
        <w:t>Result: [ ] Pass   [ ] Fail   [ ] Blocked     Notes / issue ID: ______________________________</w:t>
      </w:r>
    </w:p>
    <w:p>
      <w:pPr>
        <w:pStyle w:val="Heading3"/>
        <w:pageBreakBefore w:val="0"/>
      </w:pPr>
      <w:r>
        <w:t>T74 - Check production configuration safely</w:t>
      </w:r>
    </w:p>
    <w:p>
      <w:r>
        <w:rPr>
          <w:rFonts w:ascii="Calibri" w:hAnsi="Calibri"/>
          <w:b/>
          <w:sz w:val="22"/>
        </w:rPr>
        <w:t xml:space="preserve">Use: </w:t>
      </w:r>
      <w:r>
        <w:rPr>
          <w:rFonts w:ascii="Calibri" w:hAnsi="Calibri"/>
          <w:i w:val="0"/>
          <w:sz w:val="22"/>
        </w:rPr>
        <w:t>A staging or production-like environment</w:t>
      </w:r>
    </w:p>
    <w:p>
      <w:pPr>
        <w:pStyle w:val="TestStep"/>
      </w:pPr>
      <w:r>
        <w:rPr>
          <w:rFonts w:ascii="Calibri" w:hAnsi="Calibri"/>
          <w:sz w:val="22"/>
        </w:rPr>
        <w:t>Confirm APP_ENV=production, APP_DEBUG=false, a real APP_URL, unique APP_KEY, production database, HTTPS, secure cookies, and real SMTP credentials.</w:t>
      </w:r>
    </w:p>
    <w:p>
      <w:pPr>
        <w:pStyle w:val="TestStep"/>
      </w:pPr>
      <w:r>
        <w:rPr>
          <w:rFonts w:ascii="Calibri" w:hAnsi="Calibri"/>
          <w:sz w:val="22"/>
        </w:rPr>
        <w:t>Point the web root to public, run migrations with --force, build assets, and cache config/routes/views only after validation.</w:t>
      </w:r>
    </w:p>
    <w:p>
      <w:pPr>
        <w:pStyle w:val="TestStep"/>
      </w:pPr>
      <w:r>
        <w:rPr>
          <w:rFonts w:ascii="Calibri" w:hAnsi="Calibri"/>
          <w:sz w:val="22"/>
        </w:rPr>
        <w:t>Run a supervised queue worker and scheduler cron; trigger a test notification and deadline reminder.</w:t>
      </w:r>
    </w:p>
    <w:p>
      <w:pPr>
        <w:pStyle w:val="TestStep"/>
      </w:pPr>
      <w:r>
        <w:rPr>
          <w:rFonts w:ascii="Calibri" w:hAnsi="Calibri"/>
          <w:sz w:val="22"/>
        </w:rPr>
        <w:t>Back up the database and private storage together, then perform a restore drill in a separate environment.</w:t>
      </w:r>
    </w:p>
    <w:p>
      <w:pPr>
        <w:pStyle w:val="TestStep"/>
      </w:pPr>
      <w:r>
        <w:rPr>
          <w:rFonts w:ascii="Calibri" w:hAnsi="Calibri"/>
          <w:sz w:val="22"/>
        </w:rPr>
        <w:t>Open /up and test login, one upload, one notification, one email, one map, and one role access check.</w:t>
      </w:r>
    </w:p>
    <w:p>
      <w:r>
        <w:rPr>
          <w:rFonts w:ascii="Calibri" w:hAnsi="Calibri"/>
          <w:b/>
          <w:sz w:val="22"/>
        </w:rPr>
        <w:t xml:space="preserve">Pass criteria: </w:t>
      </w:r>
      <w:r>
        <w:rPr>
          <w:rFonts w:ascii="Calibri" w:hAnsi="Calibri"/>
          <w:i w:val="0"/>
          <w:sz w:val="22"/>
        </w:rPr>
        <w:t>The hosted environment hides debug details, serves HTTPS assets, processes queues/schedules, preserves synchronized backups, and passes a short role smoke test.</w:t>
      </w:r>
    </w:p>
    <w:p>
      <w:pPr>
        <w:pStyle w:val="TestResult"/>
      </w:pPr>
      <w:r>
        <w:t>Result: [ ] Pass   [ ] Fail   [ ] Blocked     Notes / issue ID: ______________________________</w:t>
      </w:r>
    </w:p>
    <w:p>
      <w:pPr>
        <w:pStyle w:val="Heading1"/>
        <w:pageBreakBefore/>
      </w:pPr>
      <w:r>
        <w:t>16. Final Demonstration Sign-off</w:t>
      </w:r>
    </w:p>
    <w:p>
      <w:r>
        <w:rPr>
          <w:rFonts w:ascii="Calibri" w:hAnsi="Calibri"/>
          <w:i w:val="0"/>
          <w:sz w:val="22"/>
        </w:rPr>
        <w:t>Do not mark the platform ready only because the happy path works. The minimum demonstration should include one success and one controlled failure for registration, verification, program review, document review, application decision, permissions, notifications, and reporting.</w:t>
      </w:r>
    </w:p>
    <w:p>
      <w:pPr>
        <w:pStyle w:val="Heading2"/>
        <w:pageBreakBefore w:val="0"/>
      </w:pPr>
      <w:r>
        <w:t>Minimum live demonstration sequence</w:t>
      </w:r>
    </w:p>
    <w:p>
      <w:pPr>
        <w:pStyle w:val="TestStep"/>
      </w:pPr>
      <w:r>
        <w:rPr>
          <w:rFonts w:ascii="Calibri" w:hAnsi="Calibri"/>
          <w:sz w:val="22"/>
        </w:rPr>
        <w:t>Show the landing page and separate applicant/provider registration paths.</w:t>
      </w:r>
    </w:p>
    <w:p>
      <w:pPr>
        <w:pStyle w:val="TestStep"/>
      </w:pPr>
      <w:r>
        <w:rPr>
          <w:rFonts w:ascii="Calibri" w:hAnsi="Calibri"/>
          <w:sz w:val="22"/>
        </w:rPr>
        <w:t>Register or present a newly verified applicant and explain that account creation happens only after the email code.</w:t>
      </w:r>
    </w:p>
    <w:p>
      <w:pPr>
        <w:pStyle w:val="TestStep"/>
      </w:pPr>
      <w:r>
        <w:rPr>
          <w:rFonts w:ascii="Calibri" w:hAnsi="Calibri"/>
          <w:sz w:val="22"/>
        </w:rPr>
        <w:t>Show incomplete-profile exploration and the application blocker.</w:t>
      </w:r>
    </w:p>
    <w:p>
      <w:pPr>
        <w:pStyle w:val="TestStep"/>
      </w:pPr>
      <w:r>
        <w:rPr>
          <w:rFonts w:ascii="Calibri" w:hAnsi="Calibri"/>
          <w:sz w:val="22"/>
        </w:rPr>
        <w:t>Complete or present the learner profile, common files, map pin, and admin verification.</w:t>
      </w:r>
    </w:p>
    <w:p>
      <w:pPr>
        <w:pStyle w:val="TestStep"/>
      </w:pPr>
      <w:r>
        <w:rPr>
          <w:rFonts w:ascii="Calibri" w:hAnsi="Calibri"/>
          <w:sz w:val="22"/>
        </w:rPr>
        <w:t>Show a verified provider, its proof, team permissions, and the eight-step program form.</w:t>
      </w:r>
    </w:p>
    <w:p>
      <w:pPr>
        <w:pStyle w:val="TestStep"/>
      </w:pPr>
      <w:r>
        <w:rPr>
          <w:rFonts w:ascii="Calibri" w:hAnsi="Calibri"/>
          <w:sz w:val="22"/>
        </w:rPr>
        <w:t>Submit a program, show admin review, return it once with feedback, correct it, and publish it.</w:t>
      </w:r>
    </w:p>
    <w:p>
      <w:pPr>
        <w:pStyle w:val="TestStep"/>
      </w:pPr>
      <w:r>
        <w:rPr>
          <w:rFonts w:ascii="Calibri" w:hAnsi="Calibri"/>
          <w:sz w:val="22"/>
        </w:rPr>
        <w:t>Use applicant search, filters, quick view, details, benefits, map/distance, and DSS explanation.</w:t>
      </w:r>
    </w:p>
    <w:p>
      <w:pPr>
        <w:pStyle w:val="TestStep"/>
      </w:pPr>
      <w:r>
        <w:rPr>
          <w:rFonts w:ascii="Calibri" w:hAnsi="Calibri"/>
          <w:sz w:val="22"/>
        </w:rPr>
        <w:t>Submit an application with displayed requirements and terms.</w:t>
      </w:r>
    </w:p>
    <w:p>
      <w:pPr>
        <w:pStyle w:val="TestStep"/>
      </w:pPr>
      <w:r>
        <w:rPr>
          <w:rFonts w:ascii="Calibri" w:hAnsi="Calibri"/>
          <w:sz w:val="22"/>
        </w:rPr>
        <w:t>As provider, assign a reviewer, request one file replacement, accept the replacement, score the rubric, and approve or reject with feedback.</w:t>
      </w:r>
    </w:p>
    <w:p>
      <w:pPr>
        <w:pStyle w:val="TestStep"/>
      </w:pPr>
      <w:r>
        <w:rPr>
          <w:rFonts w:ascii="Calibri" w:hAnsi="Calibri"/>
          <w:sz w:val="22"/>
        </w:rPr>
        <w:t>Show one exam/interview path and one document-only distribution path, including bulk tracking and no applicant schedule acknowledgement.</w:t>
      </w:r>
    </w:p>
    <w:p>
      <w:pPr>
        <w:pStyle w:val="TestStep"/>
      </w:pPr>
      <w:r>
        <w:rPr>
          <w:rFonts w:ascii="Calibri" w:hAnsi="Calibri"/>
          <w:sz w:val="22"/>
        </w:rPr>
        <w:t>Show notification unread/read behavior, an email copy, a routed program report, and admin logs.</w:t>
      </w:r>
    </w:p>
    <w:p>
      <w:pPr>
        <w:pStyle w:val="TestStep"/>
      </w:pPr>
      <w:r>
        <w:rPr>
          <w:rFonts w:ascii="Calibri" w:hAnsi="Calibri"/>
          <w:sz w:val="22"/>
        </w:rPr>
        <w:t>Show one delegated account denied from an unauthorized page.</w:t>
      </w:r>
    </w:p>
    <w:p>
      <w:pPr>
        <w:pStyle w:val="TestStep"/>
      </w:pPr>
      <w:r>
        <w:rPr>
          <w:rFonts w:ascii="Calibri" w:hAnsi="Calibri"/>
          <w:sz w:val="22"/>
        </w:rPr>
        <w:t>Show the applicant mobile app using the same profile, program, application, and notification data.</w:t>
      </w:r>
    </w:p>
    <w:p>
      <w:pPr>
        <w:pStyle w:val="Heading2"/>
        <w:pageBreakBefore w:val="0"/>
      </w:pPr>
      <w:r>
        <w:t>Final acceptance checklist</w:t>
      </w:r>
    </w:p>
    <w:p>
      <w:pPr>
        <w:pStyle w:val="TestBullet"/>
      </w:pPr>
      <w:r>
        <w:rPr>
          <w:rFonts w:ascii="Calibri" w:hAnsi="Calibri"/>
          <w:sz w:val="22"/>
        </w:rPr>
        <w:t>[ ] All required manual cases passed or have an accepted issue/workaround.</w:t>
      </w:r>
    </w:p>
    <w:p>
      <w:pPr>
        <w:pStyle w:val="TestBullet"/>
      </w:pPr>
      <w:r>
        <w:rPr>
          <w:rFonts w:ascii="Calibri" w:hAnsi="Calibri"/>
          <w:sz w:val="22"/>
        </w:rPr>
        <w:t>[ ] All 107 Laravel tests pass.</w:t>
      </w:r>
    </w:p>
    <w:p>
      <w:pPr>
        <w:pStyle w:val="TestBullet"/>
      </w:pPr>
      <w:r>
        <w:rPr>
          <w:rFonts w:ascii="Calibri" w:hAnsi="Calibri"/>
          <w:sz w:val="22"/>
        </w:rPr>
        <w:t>[ ] The Vite production build succeeds.</w:t>
      </w:r>
    </w:p>
    <w:p>
      <w:pPr>
        <w:pStyle w:val="TestBullet"/>
      </w:pPr>
      <w:r>
        <w:rPr>
          <w:rFonts w:ascii="Calibri" w:hAnsi="Calibri"/>
          <w:sz w:val="22"/>
        </w:rPr>
        <w:t>[ ] Flutter analysis/tests and the selected demo target succeed.</w:t>
      </w:r>
    </w:p>
    <w:p>
      <w:pPr>
        <w:pStyle w:val="TestBullet"/>
      </w:pPr>
      <w:r>
        <w:rPr>
          <w:rFonts w:ascii="Calibri" w:hAnsi="Calibri"/>
          <w:sz w:val="22"/>
        </w:rPr>
        <w:t>[ ] Applicant, provider, admin, and delegated-role access are correct.</w:t>
      </w:r>
    </w:p>
    <w:p>
      <w:pPr>
        <w:pStyle w:val="TestBullet"/>
      </w:pPr>
      <w:r>
        <w:rPr>
          <w:rFonts w:ascii="Calibri" w:hAnsi="Calibri"/>
          <w:sz w:val="22"/>
        </w:rPr>
        <w:t>[ ] Registration, password recovery, portal notifications, and email delivery work with the configured mail service.</w:t>
      </w:r>
    </w:p>
    <w:p>
      <w:pPr>
        <w:pStyle w:val="TestBullet"/>
      </w:pPr>
      <w:r>
        <w:rPr>
          <w:rFonts w:ascii="Calibri" w:hAnsi="Calibri"/>
          <w:sz w:val="22"/>
        </w:rPr>
        <w:t>[ ] Applicant/profile/provider/program/document verification flows preserve notes and history.</w:t>
      </w:r>
    </w:p>
    <w:p>
      <w:pPr>
        <w:pStyle w:val="TestBullet"/>
      </w:pPr>
      <w:r>
        <w:rPr>
          <w:rFonts w:ascii="Calibri" w:hAnsi="Calibri"/>
          <w:sz w:val="22"/>
        </w:rPr>
        <w:t>[ ] Programs do not publish before admin approval.</w:t>
      </w:r>
    </w:p>
    <w:p>
      <w:pPr>
        <w:pStyle w:val="TestBullet"/>
      </w:pPr>
      <w:r>
        <w:rPr>
          <w:rFonts w:ascii="Calibri" w:hAnsi="Calibri"/>
          <w:sz w:val="22"/>
        </w:rPr>
        <w:t>[ ] DSS guidance handles Any/open rules and different grading scales correctly.</w:t>
      </w:r>
    </w:p>
    <w:p>
      <w:pPr>
        <w:pStyle w:val="TestBullet"/>
      </w:pPr>
      <w:r>
        <w:rPr>
          <w:rFonts w:ascii="Calibri" w:hAnsi="Calibri"/>
          <w:sz w:val="22"/>
        </w:rPr>
        <w:t>[ ] Applications enforce profile, eligibility, documents, deadline, terms, duplicates, and slots.</w:t>
      </w:r>
    </w:p>
    <w:p>
      <w:pPr>
        <w:pStyle w:val="TestBullet"/>
      </w:pPr>
      <w:r>
        <w:rPr>
          <w:rFonts w:ascii="Calibri" w:hAnsi="Calibri"/>
          <w:sz w:val="22"/>
        </w:rPr>
        <w:t>[ ] Exam, interview, and distribution use shared program schedules and bulk tracking.</w:t>
      </w:r>
    </w:p>
    <w:p>
      <w:pPr>
        <w:pStyle w:val="TestBullet"/>
      </w:pPr>
      <w:r>
        <w:rPr>
          <w:rFonts w:ascii="Calibri" w:hAnsi="Calibri"/>
          <w:sz w:val="22"/>
        </w:rPr>
        <w:t>[ ] Maps, images, modals, popups, footers, side panels, and responsive layouts have no blocking visual defect.</w:t>
      </w:r>
    </w:p>
    <w:p>
      <w:pPr>
        <w:pStyle w:val="TestBullet"/>
      </w:pPr>
      <w:r>
        <w:rPr>
          <w:rFonts w:ascii="Calibri" w:hAnsi="Calibri"/>
          <w:sz w:val="22"/>
        </w:rPr>
        <w:t>[ ] Reports route correctly and activity logs omit credentials.</w:t>
      </w:r>
    </w:p>
    <w:p>
      <w:pPr>
        <w:pStyle w:val="TestBullet"/>
      </w:pPr>
      <w:r>
        <w:rPr>
          <w:rFonts w:ascii="Calibri" w:hAnsi="Calibri"/>
          <w:sz w:val="22"/>
        </w:rPr>
        <w:t>[ ] Database and private-file backups can be restored together.</w:t>
      </w:r>
    </w:p>
    <w:p>
      <w:pPr>
        <w:pStyle w:val="Heading2"/>
        <w:pageBreakBefore w:val="0"/>
      </w:pPr>
      <w:r>
        <w:t>Sign-off record</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bottom w:w="80" w:type="dxa"/>
              <w:start w:w="120" w:type="dxa"/>
              <w:end w:w="120" w:type="dxa"/>
            </w:tcMar>
          </w:tcPr>
          <w:p>
            <w:pPr>
              <w:spacing w:after="0"/>
            </w:pPr>
            <w:r>
              <w:rPr>
                <w:rFonts w:ascii="Calibri" w:hAnsi="Calibri"/>
                <w:b/>
                <w:color w:val="081426"/>
                <w:sz w:val="20"/>
              </w:rPr>
              <w:t>Item</w:t>
            </w:r>
          </w:p>
        </w:tc>
        <w:tc>
          <w:tcPr>
            <w:tcW w:type="dxa" w:w="6760"/>
            <w:shd w:fill="E8EEF5"/>
            <w:vAlign w:val="center"/>
            <w:tcMar>
              <w:top w:w="80" w:type="dxa"/>
              <w:bottom w:w="80" w:type="dxa"/>
              <w:start w:w="120" w:type="dxa"/>
              <w:end w:w="120" w:type="dxa"/>
            </w:tcMar>
          </w:tcPr>
          <w:p>
            <w:pPr>
              <w:spacing w:after="0"/>
            </w:pPr>
            <w:r>
              <w:rPr>
                <w:rFonts w:ascii="Calibri" w:hAnsi="Calibri"/>
                <w:b/>
                <w:color w:val="081426"/>
                <w:sz w:val="20"/>
              </w:rPr>
              <w:t>Entry</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Test environment</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Database used</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Tester(s)</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Date completed</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Manual result</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Pass / Fail / Conditional pass</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Open issue IDs</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r>
        <w:tc>
          <w:tcPr>
            <w:tcW w:type="dxa" w:w="2600"/>
            <w:vAlign w:val="center"/>
            <w:tcMar>
              <w:top w:w="80" w:type="dxa"/>
              <w:bottom w:w="80" w:type="dxa"/>
              <w:start w:w="120" w:type="dxa"/>
              <w:end w:w="120" w:type="dxa"/>
            </w:tcMar>
          </w:tcPr>
          <w:p>
            <w:pPr>
              <w:spacing w:after="0" w:line="276" w:lineRule="auto"/>
            </w:pPr>
            <w:r>
              <w:rPr>
                <w:rFonts w:ascii="Calibri" w:hAnsi="Calibri"/>
                <w:sz w:val="19"/>
              </w:rPr>
              <w:t>Approved for demonstration by</w:t>
            </w:r>
          </w:p>
        </w:tc>
        <w:tc>
          <w:tcPr>
            <w:tcW w:type="dxa" w:w="6760"/>
            <w:vAlign w:val="center"/>
            <w:tcMar>
              <w:top w:w="80" w:type="dxa"/>
              <w:bottom w:w="80" w:type="dxa"/>
              <w:start w:w="120" w:type="dxa"/>
              <w:end w:w="120" w:type="dxa"/>
            </w:tcMar>
          </w:tcPr>
          <w:p>
            <w:pPr>
              <w:spacing w:after="0" w:line="276" w:lineRule="auto"/>
            </w:pPr>
            <w:r>
              <w:rPr>
                <w:rFonts w:ascii="Calibri" w:hAnsi="Calibri"/>
                <w:sz w:val="19"/>
              </w:rPr>
              <w:t>____________________________________________</w:t>
            </w:r>
          </w:p>
        </w:tc>
      </w:tr>
    </w:tbl>
    <w:p>
      <w:pPr>
        <w:spacing w:after="0"/>
      </w:pPr>
    </w:p>
    <w:sectPr w:rsidR="00FC693F" w:rsidRPr="0006063C" w:rsidSect="00034616">
      <w:headerReference w:type="default" r:id="rId9"/>
      <w:footerReference w:type="default" r:id="rId10"/>
      <w:pgSz w:w="12240" w:h="15840"/>
      <w:pgMar w:top="1440" w:right="1440" w:bottom="1440" w:left="1440"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75569"/>
        <w:sz w:val="18"/>
      </w:rPr>
      <w:t>Scholarship Platform | Complete Testing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1">
    <w:multiLevelType w:val="singleLevel"/>
    <w:lvl w:ilvl="0">
      <w:start w:val="1"/>
      <w:numFmt w:val="bullet"/>
      <w:lvlText w:val="•"/>
      <w:lvlJc w:val="left"/>
      <w:pPr>
        <w:tabs>
          <w:tab w:val="num" w:pos="540"/>
        </w:tabs>
        <w:ind w:left="540" w:hanging="270"/>
      </w:pPr>
    </w:lvl>
  </w:abstractNum>
  <w:num w:numId="61">
    <w:abstractNumId w:val="61"/>
  </w:num>
  <w:abstractNum w:abstractNumId="62">
    <w:multiLevelType w:val="singleLevel"/>
    <w:lvl w:ilvl="0">
      <w:start w:val="1"/>
      <w:numFmt w:val="decimal"/>
      <w:lvlText w:val="%1."/>
      <w:lvlJc w:val="left"/>
      <w:pPr>
        <w:tabs>
          <w:tab w:val="num" w:pos="540"/>
        </w:tabs>
        <w:ind w:left="540" w:hanging="270"/>
      </w:pPr>
    </w:lvl>
  </w:abstract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tBullet">
    <w:name w:val="Test Bullet"/>
    <w:basedOn w:val="Normal"/>
    <w:pPr>
      <w:spacing w:after="80" w:line="300" w:lineRule="auto"/>
      <w:numPr>
        <w:ilvl w:val="0"/>
        <w:numId w:val="61"/>
      </w:numPr>
    </w:pPr>
  </w:style>
  <w:style w:type="paragraph" w:customStyle="1" w:styleId="TestStep">
    <w:name w:val="Test Step"/>
    <w:basedOn w:val="Normal"/>
    <w:pPr>
      <w:spacing w:after="80" w:line="300" w:lineRule="auto"/>
      <w:numPr>
        <w:ilvl w:val="0"/>
        <w:numId w:val="62"/>
      </w:numPr>
    </w:pPr>
  </w:style>
  <w:style w:type="paragraph" w:customStyle="1" w:styleId="TestResult">
    <w:name w:val="Test Result"/>
    <w:basedOn w:val="Normal"/>
    <w:pPr>
      <w:spacing w:before="60" w:after="160"/>
    </w:pPr>
    <w:rPr>
      <w:color w:val="47556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Complete Testing Guide</dc:title>
  <dc:subject>Step-by-step acceptance testing for applicants, providers, administrators, mobile, security, and hosting</dc:subject>
  <dc:creator>Scholarship Platform Project</dc:creator>
  <cp:keywords>scholarship, testing, applicant, provider, admin, DSS, mobile</cp:keywords>
  <dc:description>generated by python-docx</dc:description>
  <cp:lastModifiedBy/>
  <cp:revision>1</cp:revision>
  <dcterms:created xsi:type="dcterms:W3CDTF">2013-12-23T23:15:00Z</dcterms:created>
  <dcterms:modified xsi:type="dcterms:W3CDTF">2013-12-23T23:15:00Z</dcterms:modified>
  <cp:category/>
</cp:coreProperties>
</file>