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4EA6A8">
      <w:pPr>
        <w:jc w:val="righ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490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897120" cy="8553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151BAFF5">
      <w:pPr>
        <w:jc w:val="righ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1897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03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21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2025-10-28T05:05:48Z</dcterms:created>
  <dc:creator>DELL</dc:creator>
  <cp:lastModifiedBy>翊芯</cp:lastModifiedBy>
  <dcterms:modified xsi:type="dcterms:W3CDTF">2025-10-28T05:11:18Z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eyJoZGlkIjoiOThkNGEzYjZlYWQxODJhZWEyM2ExNTZlNDdlNjY3MWMiLCJ1c2VySWQiOiIxMjQxODI4NTI1In0=</vt:lpwstr>
  </property>
  <property fmtid="{D5CDD505-2E9C-101B-9397-08002B2CF9AE}" pid="4" name="ICV">
    <vt:lpwstr>C3C43074478B4B6897E002A2950AB0C8_12</vt:lpwstr>
  </property>
</Properties>
</file>