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48E83" w14:textId="2A7BE9E2" w:rsidR="00E00EDC" w:rsidRDefault="000E0F3C">
      <w:pPr>
        <w:rPr>
          <w:lang w:val="es-ES"/>
        </w:rPr>
      </w:pPr>
      <w:r>
        <w:rPr>
          <w:lang w:val="es-ES"/>
        </w:rPr>
        <w:t>Evidences</w:t>
      </w:r>
    </w:p>
    <w:p w14:paraId="15DC2FA9" w14:textId="23E271D9" w:rsidR="000E0F3C" w:rsidRPr="000E0F3C" w:rsidRDefault="00784609">
      <w:pPr>
        <w:rPr>
          <w:lang w:val="es-ES"/>
        </w:rPr>
      </w:pPr>
      <w:r w:rsidRPr="00784609">
        <w:rPr>
          <w:lang w:val="es-ES"/>
        </w:rPr>
        <w:drawing>
          <wp:inline distT="0" distB="0" distL="0" distR="0" wp14:anchorId="0C341FCB" wp14:editId="45E84977">
            <wp:extent cx="2926080" cy="2591976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7735" cy="26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02" w:rsidRPr="00810702">
        <w:rPr>
          <w:lang w:val="es-ES"/>
        </w:rPr>
        <w:drawing>
          <wp:inline distT="0" distB="0" distL="0" distR="0" wp14:anchorId="41365A96" wp14:editId="2279EB54">
            <wp:extent cx="2179320" cy="25808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2168" cy="258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F3C" w:rsidRPr="000E0F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3C"/>
    <w:rsid w:val="000E0F3C"/>
    <w:rsid w:val="007819E1"/>
    <w:rsid w:val="00784609"/>
    <w:rsid w:val="00810702"/>
    <w:rsid w:val="00C85391"/>
    <w:rsid w:val="00E0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36D9E"/>
  <w15:chartTrackingRefBased/>
  <w15:docId w15:val="{BBD60E88-17B5-4E8C-BB32-F99B59D3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F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F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F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F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F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F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F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F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F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F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G303</dc:creator>
  <cp:keywords/>
  <dc:description/>
  <cp:lastModifiedBy>G303</cp:lastModifiedBy>
  <cp:revision>3</cp:revision>
  <cp:lastPrinted>2026-05-11T19:47:00Z</cp:lastPrinted>
  <dcterms:created xsi:type="dcterms:W3CDTF">2026-05-11T19:14:00Z</dcterms:created>
  <dcterms:modified xsi:type="dcterms:W3CDTF">2026-05-11T20:03:00Z</dcterms:modified>
</cp:coreProperties>
</file>