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"https://cdn.jsdelivr.net/npm/bootstrap@5.3.3/dist/css/bootstrap.min.css"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integrity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"sha384-QWTKZyjpPEjISv5WaRU9OFeRpok6YctnYmDr5pNlyT2bRjXh0JMhjY6hW+ALEwIH"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crossorigin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"anonymous"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"style.css"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Evento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"navbar navbar-expand-lg bg-primary"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"container-fluid"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"navbar-toggler"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data-bs-toggle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"collapse"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data-bs-target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"#navbarNavAltMarkup"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aria-controls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"navbarNavAltMarkup"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aria-expanded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"false"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aria-label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"Toggle navigation"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"navbar-toggler-icon"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"collapse navbar-collapse"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"navbarNavAltMarkup"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"navbar-nav"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"nav-link active"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aria-current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"page"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Inicio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"nav-link"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Acerca del Evento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"nav-link"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Tickets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"Evento politico"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"width: 50rem;"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"./Evento politico.jpg"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"card-img-top"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"..."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"card-body"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"card-title"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Evento politico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h5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"card-text"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Evento de politica y derechos.En cordoba capital,todos pueden ir a este evento es para todo el publico con entrada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"card-group"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"./politicos.jpg"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"card-img-top"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"..."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"card-body"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"card-title"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Politicos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h5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"d-grid gap-2 col-6 mx-auto"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"./comprar tickes.html 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"btn btn-primary"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Comprar Tickets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"./seccionales.jpg"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"card-img-top"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"..."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"card-body"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"card-title"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Seccionales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h5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"d-grid gap-2 col-6 mx-auto"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"btn btn-primary"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Comprar Tickets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"./pubico de politica.jpg"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"card-img-top"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"..."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"card-body"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"card-title"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Publico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h5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"d-grid gap-2 col-6 mx-auto"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"btn btn-primary"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Comprar Tickets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http-equiv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"X-UA-Compatible"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"IE=edge"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"style.css"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"https://cdn.jsdelivr.net/npm/bootstrap@5.3.3/dist/css/bootstrap.min.css"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integrity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"sha384-QWTKZyjpPEjISv5WaRU9OFeRpok6YctnYmDr5pNlyT2bRjXh0JMhjY6hW+ALEwIH"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crossorigin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"anonymous"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Comprar Tickets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"input-group"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"input-group-text"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ingrese su nombre y apellido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aria-label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"First name"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"form-control"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aria-label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"Last name"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"form-control"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"input-group input-group-sm mb-3"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"input-group-text"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"inputGroup-sizing-sm"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divicion de rango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"form-control"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aria-label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"Sizing example input"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aria-describedby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"inputGroup-sizing-sm"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"input-group mb-3"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"input-group-text"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"inputGroup-sizing-default"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Personas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"form-control"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aria-label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"Sizing example input"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aria-describedby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"inputGroup-sizing-default"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"input-group input-group-lg"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"input-group-text"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"inputGroup-sizing-lg"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Entradas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"form-control"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aria-label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"Sizing example input"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aria-describedby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"inputGroup-sizing-lg"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.collapse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#Eventopolitico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