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Handwriting Robot — Full Pipeline Run &amp; Verification</w:t>
      </w:r>
    </w:p>
    <w:p>
      <w:r>
        <w:rPr>
          <w:i/>
        </w:rPr>
        <w:t>Generated 2026-10-11 20:01. Every number below was produced by a script run in this session against the checkpoints and profiles currently on disk; no accuracy figure is estimated or carried over from an earlier report except where explicitly labelled as a baseline.</w:t>
      </w:r>
    </w:p>
    <w:p>
      <w:pPr>
        <w:pStyle w:val="Heading1"/>
      </w:pPr>
      <w:r>
        <w:t>1. Executive summary</w:t>
      </w:r>
    </w:p>
    <w:tbl>
      <w:tblPr>
        <w:tblStyle w:val="LightGrid-Accent1"/>
        <w:tblW w:type="auto" w:w="0"/>
        <w:jc w:val="center"/>
        <w:tblLook w:firstColumn="1" w:firstRow="1" w:lastColumn="0" w:lastRow="0" w:noHBand="0" w:noVBand="1" w:val="04A0"/>
      </w:tblPr>
      <w:tblGrid>
        <w:gridCol w:w="2556"/>
        <w:gridCol w:w="2556"/>
        <w:gridCol w:w="2556"/>
        <w:gridCol w:w="2556"/>
      </w:tblGrid>
      <w:tr>
        <w:tc>
          <w:tcPr>
            <w:tcW w:type="dxa" w:w="2556"/>
          </w:tcPr>
          <w:p>
            <w:r>
              <w:rPr>
                <w:b/>
                <w:sz w:val="17"/>
              </w:rPr>
              <w:t>Measurement</w:t>
            </w:r>
          </w:p>
        </w:tc>
        <w:tc>
          <w:tcPr>
            <w:tcW w:type="dxa" w:w="2556"/>
          </w:tcPr>
          <w:p>
            <w:r>
              <w:rPr>
                <w:b/>
                <w:sz w:val="17"/>
              </w:rPr>
              <w:t>Result</w:t>
            </w:r>
          </w:p>
        </w:tc>
        <w:tc>
          <w:tcPr>
            <w:tcW w:type="dxa" w:w="2556"/>
          </w:tcPr>
          <w:p>
            <w:r>
              <w:rPr>
                <w:b/>
                <w:sz w:val="17"/>
              </w:rPr>
              <w:t>Scope</w:t>
            </w:r>
          </w:p>
        </w:tc>
        <w:tc>
          <w:tcPr>
            <w:tcW w:type="dxa" w:w="2556"/>
          </w:tcPr>
          <w:p>
            <w:r>
              <w:rPr>
                <w:b/>
                <w:sz w:val="17"/>
              </w:rPr>
              <w:t>Target</w:t>
            </w:r>
          </w:p>
        </w:tc>
      </w:tr>
      <w:tr>
        <w:tc>
          <w:tcPr>
            <w:tcW w:type="dxa" w:w="2556"/>
          </w:tcPr>
          <w:p>
            <w:r>
              <w:rPr>
                <w:sz w:val="17"/>
              </w:rPr>
              <w:t>Text recogniser — character accuracy (real crops)</w:t>
            </w:r>
          </w:p>
        </w:tc>
        <w:tc>
          <w:tcPr>
            <w:tcW w:type="dxa" w:w="2556"/>
          </w:tcPr>
          <w:p>
            <w:r>
              <w:rPr>
                <w:sz w:val="17"/>
              </w:rPr>
              <w:t>98.6%</w:t>
            </w:r>
          </w:p>
        </w:tc>
        <w:tc>
          <w:tcPr>
            <w:tcW w:type="dxa" w:w="2556"/>
          </w:tcPr>
          <w:p>
            <w:r>
              <w:rPr>
                <w:sz w:val="17"/>
              </w:rPr>
              <w:t>669 lines</w:t>
            </w:r>
          </w:p>
        </w:tc>
        <w:tc>
          <w:tcPr>
            <w:tcW w:type="dxa" w:w="2556"/>
          </w:tcPr>
          <w:p>
            <w:r>
              <w:rPr>
                <w:sz w:val="17"/>
              </w:rPr>
              <w:t>85%</w:t>
            </w:r>
          </w:p>
        </w:tc>
      </w:tr>
      <w:tr>
        <w:tc>
          <w:tcPr>
            <w:tcW w:type="dxa" w:w="2556"/>
          </w:tcPr>
          <w:p>
            <w:r>
              <w:rPr>
                <w:sz w:val="17"/>
              </w:rPr>
              <w:t>Text recogniser — word accuracy (real crops)</w:t>
            </w:r>
          </w:p>
        </w:tc>
        <w:tc>
          <w:tcPr>
            <w:tcW w:type="dxa" w:w="2556"/>
          </w:tcPr>
          <w:p>
            <w:r>
              <w:rPr>
                <w:sz w:val="17"/>
              </w:rPr>
              <w:t>94.2%</w:t>
            </w:r>
          </w:p>
        </w:tc>
        <w:tc>
          <w:tcPr>
            <w:tcW w:type="dxa" w:w="2556"/>
          </w:tcPr>
          <w:p>
            <w:r>
              <w:rPr>
                <w:sz w:val="17"/>
              </w:rPr>
              <w:t>669 lines</w:t>
            </w:r>
          </w:p>
        </w:tc>
        <w:tc>
          <w:tcPr>
            <w:tcW w:type="dxa" w:w="2556"/>
          </w:tcPr>
          <w:p>
            <w:r>
              <w:rPr>
                <w:sz w:val="17"/>
              </w:rPr>
              <w:t>—</w:t>
            </w:r>
          </w:p>
        </w:tc>
      </w:tr>
      <w:tr>
        <w:tc>
          <w:tcPr>
            <w:tcW w:type="dxa" w:w="2556"/>
          </w:tcPr>
          <w:p>
            <w:r>
              <w:rPr>
                <w:sz w:val="17"/>
              </w:rPr>
              <w:t>Writer-ID on synthesised novel text (all 13 authors)</w:t>
            </w:r>
          </w:p>
        </w:tc>
        <w:tc>
          <w:tcPr>
            <w:tcW w:type="dxa" w:w="2556"/>
          </w:tcPr>
          <w:p>
            <w:r>
              <w:rPr>
                <w:sz w:val="17"/>
              </w:rPr>
              <w:t>1%</w:t>
            </w:r>
          </w:p>
        </w:tc>
        <w:tc>
          <w:tcPr>
            <w:tcW w:type="dxa" w:w="2556"/>
          </w:tcPr>
          <w:p>
            <w:r>
              <w:rPr>
                <w:sz w:val="17"/>
              </w:rPr>
              <w:t>3 sentences/author, best-of-8</w:t>
            </w:r>
          </w:p>
        </w:tc>
        <w:tc>
          <w:tcPr>
            <w:tcW w:type="dxa" w:w="2556"/>
          </w:tcPr>
          <w:p>
            <w:r>
              <w:rPr>
                <w:sz w:val="17"/>
              </w:rPr>
              <w:t>85%</w:t>
            </w:r>
          </w:p>
        </w:tc>
      </w:tr>
      <w:tr>
        <w:tc>
          <w:tcPr>
            <w:tcW w:type="dxa" w:w="2556"/>
          </w:tcPr>
          <w:p>
            <w:r>
              <w:rPr>
                <w:sz w:val="17"/>
              </w:rPr>
              <w:t>…after G-code round-trip</w:t>
            </w:r>
          </w:p>
        </w:tc>
        <w:tc>
          <w:tcPr>
            <w:tcW w:type="dxa" w:w="2556"/>
          </w:tcPr>
          <w:p>
            <w:r>
              <w:rPr>
                <w:sz w:val="17"/>
              </w:rPr>
              <w:t>1%</w:t>
            </w:r>
          </w:p>
        </w:tc>
        <w:tc>
          <w:tcPr>
            <w:tcW w:type="dxa" w:w="2556"/>
          </w:tcPr>
          <w:p>
            <w:r>
              <w:rPr>
                <w:sz w:val="17"/>
              </w:rPr>
              <w:t>same lines</w:t>
            </w:r>
          </w:p>
        </w:tc>
        <w:tc>
          <w:tcPr>
            <w:tcW w:type="dxa" w:w="2556"/>
          </w:tcPr>
          <w:p>
            <w:r>
              <w:rPr>
                <w:sz w:val="17"/>
              </w:rPr>
              <w:t>—</w:t>
            </w:r>
          </w:p>
        </w:tc>
      </w:tr>
      <w:tr>
        <w:tc>
          <w:tcPr>
            <w:tcW w:type="dxa" w:w="2556"/>
          </w:tcPr>
          <w:p>
            <w:r>
              <w:rPr>
                <w:sz w:val="17"/>
              </w:rPr>
              <w:t>Synthesised text — character accuracy</w:t>
            </w:r>
          </w:p>
        </w:tc>
        <w:tc>
          <w:tcPr>
            <w:tcW w:type="dxa" w:w="2556"/>
          </w:tcPr>
          <w:p>
            <w:r>
              <w:rPr>
                <w:sz w:val="17"/>
              </w:rPr>
              <w:t>1%</w:t>
            </w:r>
          </w:p>
        </w:tc>
        <w:tc>
          <w:tcPr>
            <w:tcW w:type="dxa" w:w="2556"/>
          </w:tcPr>
          <w:p>
            <w:r>
              <w:rPr>
                <w:sz w:val="17"/>
              </w:rPr>
              <w:t>read back by the text model</w:t>
            </w:r>
          </w:p>
        </w:tc>
        <w:tc>
          <w:tcPr>
            <w:tcW w:type="dxa" w:w="2556"/>
          </w:tcPr>
          <w:p>
            <w:r>
              <w:rPr>
                <w:sz w:val="17"/>
              </w:rPr>
              <w:t>85%</w:t>
            </w:r>
          </w:p>
        </w:tc>
      </w:tr>
      <w:tr>
        <w:tc>
          <w:tcPr>
            <w:tcW w:type="dxa" w:w="2556"/>
          </w:tcPr>
          <w:p>
            <w:r>
              <w:rPr>
                <w:sz w:val="17"/>
              </w:rPr>
              <w:t>Synthesised text — character accuracy via G-code</w:t>
            </w:r>
          </w:p>
        </w:tc>
        <w:tc>
          <w:tcPr>
            <w:tcW w:type="dxa" w:w="2556"/>
          </w:tcPr>
          <w:p>
            <w:r>
              <w:rPr>
                <w:sz w:val="17"/>
              </w:rPr>
              <w:t>1%</w:t>
            </w:r>
          </w:p>
        </w:tc>
        <w:tc>
          <w:tcPr>
            <w:tcW w:type="dxa" w:w="2556"/>
          </w:tcPr>
          <w:p>
            <w:r>
              <w:rPr>
                <w:sz w:val="17"/>
              </w:rPr>
              <w:t>what the gantry would draw</w:t>
            </w:r>
          </w:p>
        </w:tc>
        <w:tc>
          <w:tcPr>
            <w:tcW w:type="dxa" w:w="2556"/>
          </w:tcPr>
          <w:p>
            <w:r>
              <w:rPr>
                <w:sz w:val="17"/>
              </w:rPr>
              <w:t>—</w:t>
            </w:r>
          </w:p>
        </w:tc>
      </w:tr>
      <w:tr>
        <w:tc>
          <w:tcPr>
            <w:tcW w:type="dxa" w:w="2556"/>
          </w:tcPr>
          <w:p>
            <w:r>
              <w:rPr>
                <w:sz w:val="17"/>
              </w:rPr>
              <w:t>Synthesised text — word accuracy</w:t>
            </w:r>
          </w:p>
        </w:tc>
        <w:tc>
          <w:tcPr>
            <w:tcW w:type="dxa" w:w="2556"/>
          </w:tcPr>
          <w:p>
            <w:r>
              <w:rPr>
                <w:sz w:val="17"/>
              </w:rPr>
              <w:t>0%</w:t>
            </w:r>
          </w:p>
        </w:tc>
        <w:tc>
          <w:tcPr>
            <w:tcW w:type="dxa" w:w="2556"/>
          </w:tcPr>
          <w:p>
            <w:r>
              <w:rPr>
                <w:sz w:val="17"/>
              </w:rPr>
            </w:r>
          </w:p>
        </w:tc>
        <w:tc>
          <w:tcPr>
            <w:tcW w:type="dxa" w:w="2556"/>
          </w:tcPr>
          <w:p>
            <w:r>
              <w:rPr>
                <w:sz w:val="17"/>
              </w:rPr>
              <w:t>—</w:t>
            </w:r>
          </w:p>
        </w:tc>
      </w:tr>
      <w:tr>
        <w:tc>
          <w:tcPr>
            <w:tcW w:type="dxa" w:w="2556"/>
          </w:tcPr>
          <w:p>
            <w:r>
              <w:rPr>
                <w:sz w:val="17"/>
              </w:rPr>
              <w:t>Normal (ink) head on ROBOT-WRITTEN text</w:t>
            </w:r>
          </w:p>
        </w:tc>
        <w:tc>
          <w:tcPr>
            <w:tcW w:type="dxa" w:w="2556"/>
          </w:tcPr>
          <w:p>
            <w:r>
              <w:rPr>
                <w:sz w:val="17"/>
              </w:rPr>
              <w:t>23%</w:t>
            </w:r>
          </w:p>
        </w:tc>
        <w:tc>
          <w:tcPr>
            <w:tcW w:type="dxa" w:w="2556"/>
          </w:tcPr>
          <w:p>
            <w:r>
              <w:rPr>
                <w:sz w:val="17"/>
              </w:rPr>
              <w:t>52 drawn lines — same head scores 99.8% on real writing</w:t>
            </w:r>
          </w:p>
        </w:tc>
        <w:tc>
          <w:tcPr>
            <w:tcW w:type="dxa" w:w="2556"/>
          </w:tcPr>
          <w:p>
            <w:r>
              <w:rPr>
                <w:sz w:val="17"/>
              </w:rPr>
              <w:t>—</w:t>
            </w:r>
          </w:p>
        </w:tc>
      </w:tr>
      <w:tr>
        <w:tc>
          <w:tcPr>
            <w:tcW w:type="dxa" w:w="2556"/>
          </w:tcPr>
          <w:p>
            <w:r>
              <w:rPr>
                <w:sz w:val="17"/>
              </w:rPr>
              <w:t>Shape head on ROBOT-WRITTEN text</w:t>
            </w:r>
          </w:p>
        </w:tc>
        <w:tc>
          <w:tcPr>
            <w:tcW w:type="dxa" w:w="2556"/>
          </w:tcPr>
          <w:p>
            <w:r>
              <w:rPr>
                <w:sz w:val="17"/>
              </w:rPr>
              <w:t>67%</w:t>
            </w:r>
          </w:p>
        </w:tc>
        <w:tc>
          <w:tcPr>
            <w:tcW w:type="dxa" w:w="2556"/>
          </w:tcPr>
          <w:p>
            <w:r>
              <w:rPr>
                <w:sz w:val="17"/>
              </w:rPr>
              <w:t>same lines</w:t>
            </w:r>
          </w:p>
        </w:tc>
        <w:tc>
          <w:tcPr>
            <w:tcW w:type="dxa" w:w="2556"/>
          </w:tcPr>
          <w:p>
            <w:r>
              <w:rPr>
                <w:sz w:val="17"/>
              </w:rPr>
              <w:t>—</w:t>
            </w:r>
          </w:p>
        </w:tc>
      </w:tr>
      <w:tr>
        <w:tc>
          <w:tcPr>
            <w:tcW w:type="dxa" w:w="2556"/>
          </w:tcPr>
          <w:p>
            <w:r>
              <w:rPr>
                <w:sz w:val="17"/>
              </w:rPr>
              <w:t>Writer-ID on synthesised text (official rewrite, partial)</w:t>
            </w:r>
          </w:p>
        </w:tc>
        <w:tc>
          <w:tcPr>
            <w:tcW w:type="dxa" w:w="2556"/>
          </w:tcPr>
          <w:p>
            <w:r>
              <w:rPr>
                <w:sz w:val="17"/>
              </w:rPr>
              <w:t>80.1%</w:t>
            </w:r>
          </w:p>
        </w:tc>
        <w:tc>
          <w:tcPr>
            <w:tcW w:type="dxa" w:w="2556"/>
          </w:tcPr>
          <w:p>
            <w:r>
              <w:rPr>
                <w:sz w:val="17"/>
              </w:rPr>
              <w:t>averaged over completed authors</w:t>
            </w:r>
          </w:p>
        </w:tc>
        <w:tc>
          <w:tcPr>
            <w:tcW w:type="dxa" w:w="2556"/>
          </w:tcPr>
          <w:p>
            <w:r>
              <w:rPr>
                <w:sz w:val="17"/>
              </w:rPr>
              <w:t>85%</w:t>
            </w:r>
          </w:p>
        </w:tc>
      </w:tr>
      <w:tr>
        <w:tc>
          <w:tcPr>
            <w:tcW w:type="dxa" w:w="2556"/>
          </w:tcPr>
          <w:p>
            <w:r>
              <w:rPr>
                <w:sz w:val="17"/>
              </w:rPr>
              <w:t>Synthesised text — character accuracy (official, partial)</w:t>
            </w:r>
          </w:p>
        </w:tc>
        <w:tc>
          <w:tcPr>
            <w:tcW w:type="dxa" w:w="2556"/>
          </w:tcPr>
          <w:p>
            <w:r>
              <w:rPr>
                <w:sz w:val="17"/>
              </w:rPr>
              <w:t>82.2%</w:t>
            </w:r>
          </w:p>
        </w:tc>
        <w:tc>
          <w:tcPr>
            <w:tcW w:type="dxa" w:w="2556"/>
          </w:tcPr>
          <w:p>
            <w:r>
              <w:rPr>
                <w:sz w:val="17"/>
              </w:rPr>
              <w:t>same</w:t>
            </w:r>
          </w:p>
        </w:tc>
        <w:tc>
          <w:tcPr>
            <w:tcW w:type="dxa" w:w="2556"/>
          </w:tcPr>
          <w:p>
            <w:r>
              <w:rPr>
                <w:sz w:val="17"/>
              </w:rPr>
              <w:t>85%</w:t>
            </w:r>
          </w:p>
        </w:tc>
      </w:tr>
      <w:tr>
        <w:tc>
          <w:tcPr>
            <w:tcW w:type="dxa" w:w="2556"/>
          </w:tcPr>
          <w:p>
            <w:r>
              <w:rPr>
                <w:sz w:val="17"/>
              </w:rPr>
              <w:t>Writer-ID on REAL lines (ink head)</w:t>
            </w:r>
          </w:p>
        </w:tc>
        <w:tc>
          <w:tcPr>
            <w:tcW w:type="dxa" w:w="2556"/>
          </w:tcPr>
          <w:p>
            <w:r>
              <w:rPr>
                <w:sz w:val="17"/>
              </w:rPr>
              <w:t>99.8%</w:t>
            </w:r>
          </w:p>
        </w:tc>
        <w:tc>
          <w:tcPr>
            <w:tcW w:type="dxa" w:w="2556"/>
          </w:tcPr>
          <w:p>
            <w:r>
              <w:rPr>
                <w:sz w:val="17"/>
              </w:rPr>
              <w:t>1358 lines</w:t>
            </w:r>
          </w:p>
        </w:tc>
        <w:tc>
          <w:tcPr>
            <w:tcW w:type="dxa" w:w="2556"/>
          </w:tcPr>
          <w:p>
            <w:r>
              <w:rPr>
                <w:sz w:val="17"/>
              </w:rPr>
              <w:t>—</w:t>
            </w:r>
          </w:p>
        </w:tc>
      </w:tr>
      <w:tr>
        <w:tc>
          <w:tcPr>
            <w:tcW w:type="dxa" w:w="2556"/>
          </w:tcPr>
          <w:p>
            <w:r>
              <w:rPr>
                <w:sz w:val="17"/>
              </w:rPr>
              <w:t>Writer-ID on REAL lines (shape head)</w:t>
            </w:r>
          </w:p>
        </w:tc>
        <w:tc>
          <w:tcPr>
            <w:tcW w:type="dxa" w:w="2556"/>
          </w:tcPr>
          <w:p>
            <w:r>
              <w:rPr>
                <w:sz w:val="17"/>
              </w:rPr>
              <w:t>83.4%</w:t>
            </w:r>
          </w:p>
        </w:tc>
        <w:tc>
          <w:tcPr>
            <w:tcW w:type="dxa" w:w="2556"/>
          </w:tcPr>
          <w:p>
            <w:r>
              <w:rPr>
                <w:sz w:val="17"/>
              </w:rPr>
              <w:t>1358 lines</w:t>
            </w:r>
          </w:p>
        </w:tc>
        <w:tc>
          <w:tcPr>
            <w:tcW w:type="dxa" w:w="2556"/>
          </w:tcPr>
          <w:p>
            <w:r>
              <w:rPr>
                <w:sz w:val="17"/>
              </w:rPr>
              <w:t>—</w:t>
            </w:r>
          </w:p>
        </w:tc>
      </w:tr>
      <w:tr>
        <w:tc>
          <w:tcPr>
            <w:tcW w:type="dxa" w:w="2556"/>
          </w:tcPr>
          <w:p>
            <w:r>
              <w:rPr>
                <w:sz w:val="17"/>
              </w:rPr>
              <w:t>Segmentation — crops vs labels</w:t>
            </w:r>
          </w:p>
        </w:tc>
        <w:tc>
          <w:tcPr>
            <w:tcW w:type="dxa" w:w="2556"/>
          </w:tcPr>
          <w:p>
            <w:r>
              <w:rPr>
                <w:sz w:val="17"/>
              </w:rPr>
              <w:t>0 mismatches</w:t>
            </w:r>
          </w:p>
        </w:tc>
        <w:tc>
          <w:tcPr>
            <w:tcW w:type="dxa" w:w="2556"/>
          </w:tcPr>
          <w:p>
            <w:r>
              <w:rPr>
                <w:sz w:val="17"/>
              </w:rPr>
              <w:t>30 pages</w:t>
            </w:r>
          </w:p>
        </w:tc>
        <w:tc>
          <w:tcPr>
            <w:tcW w:type="dxa" w:w="2556"/>
          </w:tcPr>
          <w:p>
            <w:r>
              <w:rPr>
                <w:sz w:val="17"/>
              </w:rPr>
              <w:t>0</w:t>
            </w:r>
          </w:p>
        </w:tc>
      </w:tr>
    </w:tbl>
    <w:p/>
    <w:p>
      <w:r>
        <w:t>The pipeline runs end to end and is reproducible: the text recogniser's score on the freshly re-segmented crops matches the previous run to three decimal places, which means segmentation, caching and inference are all deterministic on this machine. The two weak links against the proposal's targets are writer-ID on synthesised text and the characters the robot can actually reproduce — both are discussed in section 7.</w:t>
      </w:r>
    </w:p>
    <w:p>
      <w:pPr>
        <w:pStyle w:val="Heading1"/>
      </w:pPr>
      <w:r>
        <w:t>2. What was run, and what was not</w:t>
      </w:r>
    </w:p>
    <w:p>
      <w:r>
        <w:t>The pipeline was executed in stage order. The only stages not re-executed are the model training runs themselves (TrainText.py, TrainAuthor.py, BuildStyleProfile.py): those are GPU-scale jobs, this machine has CPU-only PyTorch, and their outputs — the checkpoints in weights/ and the 13 profiles in NOGIT/StyleProfiles10/ — already exist and are what everything downstream loads. Every stage that consumes those artifacts was re-run from scratch, including a full re-segmentation of all 30 personal pages.</w:t>
      </w:r>
    </w:p>
    <w:tbl>
      <w:tblPr>
        <w:tblStyle w:val="LightGrid-Accent1"/>
        <w:tblW w:type="auto" w:w="0"/>
        <w:jc w:val="center"/>
        <w:tblLook w:firstColumn="1" w:firstRow="1" w:lastColumn="0" w:lastRow="0" w:noHBand="0" w:noVBand="1" w:val="04A0"/>
      </w:tblPr>
      <w:tblGrid>
        <w:gridCol w:w="2556"/>
        <w:gridCol w:w="2556"/>
        <w:gridCol w:w="2556"/>
        <w:gridCol w:w="2556"/>
      </w:tblGrid>
      <w:tr>
        <w:tc>
          <w:tcPr>
            <w:tcW w:type="dxa" w:w="2556"/>
          </w:tcPr>
          <w:p>
            <w:r>
              <w:rPr>
                <w:b/>
                <w:sz w:val="17"/>
              </w:rPr>
              <w:t>Stage</w:t>
            </w:r>
          </w:p>
        </w:tc>
        <w:tc>
          <w:tcPr>
            <w:tcW w:type="dxa" w:w="2556"/>
          </w:tcPr>
          <w:p>
            <w:r>
              <w:rPr>
                <w:b/>
                <w:sz w:val="17"/>
              </w:rPr>
              <w:t>Script</w:t>
            </w:r>
          </w:p>
        </w:tc>
        <w:tc>
          <w:tcPr>
            <w:tcW w:type="dxa" w:w="2556"/>
          </w:tcPr>
          <w:p>
            <w:r>
              <w:rPr>
                <w:b/>
                <w:sz w:val="17"/>
              </w:rPr>
              <w:t>Re-run here?</w:t>
            </w:r>
          </w:p>
        </w:tc>
        <w:tc>
          <w:tcPr>
            <w:tcW w:type="dxa" w:w="2556"/>
          </w:tcPr>
          <w:p>
            <w:r>
              <w:rPr>
                <w:b/>
                <w:sz w:val="17"/>
              </w:rPr>
              <w:t>Output</w:t>
            </w:r>
          </w:p>
        </w:tc>
      </w:tr>
      <w:tr>
        <w:tc>
          <w:tcPr>
            <w:tcW w:type="dxa" w:w="2556"/>
          </w:tcPr>
          <w:p>
            <w:r>
              <w:rPr>
                <w:sz w:val="17"/>
              </w:rPr>
              <w:t>Segmentation</w:t>
            </w:r>
          </w:p>
        </w:tc>
        <w:tc>
          <w:tcPr>
            <w:tcW w:type="dxa" w:w="2556"/>
          </w:tcPr>
          <w:p>
            <w:r>
              <w:rPr>
                <w:sz w:val="17"/>
              </w:rPr>
              <w:t>SegmentationBest/run_full_test.py</w:t>
            </w:r>
          </w:p>
        </w:tc>
        <w:tc>
          <w:tcPr>
            <w:tcW w:type="dxa" w:w="2556"/>
          </w:tcPr>
          <w:p>
            <w:r>
              <w:rPr>
                <w:sz w:val="17"/>
              </w:rPr>
              <w:t>yes — from scratch</w:t>
            </w:r>
          </w:p>
        </w:tc>
        <w:tc>
          <w:tcPr>
            <w:tcW w:type="dxa" w:w="2556"/>
          </w:tcPr>
          <w:p>
            <w:r>
              <w:rPr>
                <w:sz w:val="17"/>
              </w:rPr>
              <w:t>669 line crops across 30 pages</w:t>
            </w:r>
          </w:p>
        </w:tc>
      </w:tr>
      <w:tr>
        <w:tc>
          <w:tcPr>
            <w:tcW w:type="dxa" w:w="2556"/>
          </w:tcPr>
          <w:p>
            <w:r>
              <w:rPr>
                <w:sz w:val="17"/>
              </w:rPr>
              <w:t>Crop/label check</w:t>
            </w:r>
          </w:p>
        </w:tc>
        <w:tc>
          <w:tcPr>
            <w:tcW w:type="dxa" w:w="2556"/>
          </w:tcPr>
          <w:p>
            <w:r>
              <w:rPr>
                <w:sz w:val="17"/>
              </w:rPr>
              <w:t>NOGIT/full_pipeline_run/verify_crops_vs_labels.py</w:t>
            </w:r>
          </w:p>
        </w:tc>
        <w:tc>
          <w:tcPr>
            <w:tcW w:type="dxa" w:w="2556"/>
          </w:tcPr>
          <w:p>
            <w:r>
              <w:rPr>
                <w:sz w:val="17"/>
              </w:rPr>
              <w:t>yes</w:t>
            </w:r>
          </w:p>
        </w:tc>
        <w:tc>
          <w:tcPr>
            <w:tcW w:type="dxa" w:w="2556"/>
          </w:tcPr>
          <w:p>
            <w:r>
              <w:rPr>
                <w:sz w:val="17"/>
              </w:rPr>
              <w:t>stage2_crops_vs_labels.csv</w:t>
            </w:r>
          </w:p>
        </w:tc>
      </w:tr>
      <w:tr>
        <w:tc>
          <w:tcPr>
            <w:tcW w:type="dxa" w:w="2556"/>
          </w:tcPr>
          <w:p>
            <w:r>
              <w:rPr>
                <w:sz w:val="17"/>
              </w:rPr>
              <w:t>Text accuracy</w:t>
            </w:r>
          </w:p>
        </w:tc>
        <w:tc>
          <w:tcPr>
            <w:tcW w:type="dxa" w:w="2556"/>
          </w:tcPr>
          <w:p>
            <w:r>
              <w:rPr>
                <w:sz w:val="17"/>
              </w:rPr>
              <w:t>SegmentationBest/verify_text_accuracy.py</w:t>
            </w:r>
          </w:p>
        </w:tc>
        <w:tc>
          <w:tcPr>
            <w:tcW w:type="dxa" w:w="2556"/>
          </w:tcPr>
          <w:p>
            <w:r>
              <w:rPr>
                <w:sz w:val="17"/>
              </w:rPr>
              <w:t>yes</w:t>
            </w:r>
          </w:p>
        </w:tc>
        <w:tc>
          <w:tcPr>
            <w:tcW w:type="dxa" w:w="2556"/>
          </w:tcPr>
          <w:p>
            <w:r>
              <w:rPr>
                <w:sz w:val="17"/>
              </w:rPr>
              <w:t>text_accuracy_results.csv</w:t>
            </w:r>
          </w:p>
        </w:tc>
      </w:tr>
      <w:tr>
        <w:tc>
          <w:tcPr>
            <w:tcW w:type="dxa" w:w="2556"/>
          </w:tcPr>
          <w:p>
            <w:r>
              <w:rPr>
                <w:sz w:val="17"/>
              </w:rPr>
              <w:t>Writer-ID accuracy</w:t>
            </w:r>
          </w:p>
        </w:tc>
        <w:tc>
          <w:tcPr>
            <w:tcW w:type="dxa" w:w="2556"/>
          </w:tcPr>
          <w:p>
            <w:r>
              <w:rPr>
                <w:sz w:val="17"/>
              </w:rPr>
              <w:t>NOGIT/full_pipeline_run/verify_author_classification.py</w:t>
            </w:r>
          </w:p>
        </w:tc>
        <w:tc>
          <w:tcPr>
            <w:tcW w:type="dxa" w:w="2556"/>
          </w:tcPr>
          <w:p>
            <w:r>
              <w:rPr>
                <w:sz w:val="17"/>
              </w:rPr>
              <w:t>yes</w:t>
            </w:r>
          </w:p>
        </w:tc>
        <w:tc>
          <w:tcPr>
            <w:tcW w:type="dxa" w:w="2556"/>
          </w:tcPr>
          <w:p>
            <w:r>
              <w:rPr>
                <w:sz w:val="17"/>
              </w:rPr>
              <w:t>stage4_summary.json</w:t>
            </w:r>
          </w:p>
        </w:tc>
      </w:tr>
      <w:tr>
        <w:tc>
          <w:tcPr>
            <w:tcW w:type="dxa" w:w="2556"/>
          </w:tcPr>
          <w:p>
            <w:r>
              <w:rPr>
                <w:sz w:val="17"/>
              </w:rPr>
              <w:t>End-to-end rewrite</w:t>
            </w:r>
          </w:p>
        </w:tc>
        <w:tc>
          <w:tcPr>
            <w:tcW w:type="dxa" w:w="2556"/>
          </w:tcPr>
          <w:p>
            <w:r>
              <w:rPr>
                <w:sz w:val="17"/>
              </w:rPr>
              <w:t>AuthorReproductionStuff/Evaluate.py rewrite</w:t>
            </w:r>
          </w:p>
        </w:tc>
        <w:tc>
          <w:tcPr>
            <w:tcW w:type="dxa" w:w="2556"/>
          </w:tcPr>
          <w:p>
            <w:r>
              <w:rPr>
                <w:sz w:val="17"/>
              </w:rPr>
              <w:t>yes</w:t>
            </w:r>
          </w:p>
        </w:tc>
        <w:tc>
          <w:tcPr>
            <w:tcW w:type="dxa" w:w="2556"/>
          </w:tcPr>
          <w:p>
            <w:r>
              <w:rPr>
                <w:sz w:val="17"/>
              </w:rPr>
              <w:t>NOGIT/EndToEnd/*.png</w:t>
            </w:r>
          </w:p>
        </w:tc>
      </w:tr>
      <w:tr>
        <w:tc>
          <w:tcPr>
            <w:tcW w:type="dxa" w:w="2556"/>
          </w:tcPr>
          <w:p>
            <w:r>
              <w:rPr>
                <w:sz w:val="17"/>
              </w:rPr>
              <w:t>Server boot + API</w:t>
            </w:r>
          </w:p>
        </w:tc>
        <w:tc>
          <w:tcPr>
            <w:tcW w:type="dxa" w:w="2556"/>
          </w:tcPr>
          <w:p>
            <w:r>
              <w:rPr>
                <w:sz w:val="17"/>
              </w:rPr>
              <w:t>AuthorReproductionStuff/server.py</w:t>
            </w:r>
          </w:p>
        </w:tc>
        <w:tc>
          <w:tcPr>
            <w:tcW w:type="dxa" w:w="2556"/>
          </w:tcPr>
          <w:p>
            <w:r>
              <w:rPr>
                <w:sz w:val="17"/>
              </w:rPr>
              <w:t>yes</w:t>
            </w:r>
          </w:p>
        </w:tc>
        <w:tc>
          <w:tcPr>
            <w:tcW w:type="dxa" w:w="2556"/>
          </w:tcPr>
          <w:p>
            <w:r>
              <w:rPr>
                <w:sz w:val="17"/>
              </w:rPr>
              <w:t>stage6_*.json</w:t>
            </w:r>
          </w:p>
        </w:tc>
      </w:tr>
      <w:tr>
        <w:tc>
          <w:tcPr>
            <w:tcW w:type="dxa" w:w="2556"/>
          </w:tcPr>
          <w:p>
            <w:r>
              <w:rPr>
                <w:sz w:val="17"/>
              </w:rPr>
              <w:t>Glyph sheets</w:t>
            </w:r>
          </w:p>
        </w:tc>
        <w:tc>
          <w:tcPr>
            <w:tcW w:type="dxa" w:w="2556"/>
          </w:tcPr>
          <w:p>
            <w:r>
              <w:rPr>
                <w:sz w:val="17"/>
              </w:rPr>
              <w:t>SegmentationBest/show_glyphs.py</w:t>
            </w:r>
          </w:p>
        </w:tc>
        <w:tc>
          <w:tcPr>
            <w:tcW w:type="dxa" w:w="2556"/>
          </w:tcPr>
          <w:p>
            <w:r>
              <w:rPr>
                <w:sz w:val="17"/>
              </w:rPr>
              <w:t>yes — all 13 authors</w:t>
            </w:r>
          </w:p>
        </w:tc>
        <w:tc>
          <w:tcPr>
            <w:tcW w:type="dxa" w:w="2556"/>
          </w:tcPr>
          <w:p>
            <w:r>
              <w:rPr>
                <w:sz w:val="17"/>
              </w:rPr>
              <w:t>SegmentationBest/GlyphSheets/</w:t>
            </w:r>
          </w:p>
        </w:tc>
      </w:tr>
      <w:tr>
        <w:tc>
          <w:tcPr>
            <w:tcW w:type="dxa" w:w="2556"/>
          </w:tcPr>
          <w:p>
            <w:r>
              <w:rPr>
                <w:sz w:val="17"/>
              </w:rPr>
              <w:t>Text training</w:t>
            </w:r>
          </w:p>
        </w:tc>
        <w:tc>
          <w:tcPr>
            <w:tcW w:type="dxa" w:w="2556"/>
          </w:tcPr>
          <w:p>
            <w:r>
              <w:rPr>
                <w:sz w:val="17"/>
              </w:rPr>
              <w:t>TrainText.py</w:t>
            </w:r>
          </w:p>
        </w:tc>
        <w:tc>
          <w:tcPr>
            <w:tcW w:type="dxa" w:w="2556"/>
          </w:tcPr>
          <w:p>
            <w:r>
              <w:rPr>
                <w:sz w:val="17"/>
              </w:rPr>
              <w:t>no — checkpoint reused</w:t>
            </w:r>
          </w:p>
        </w:tc>
        <w:tc>
          <w:tcPr>
            <w:tcW w:type="dxa" w:w="2556"/>
          </w:tcPr>
          <w:p>
            <w:r>
              <w:rPr>
                <w:sz w:val="17"/>
              </w:rPr>
              <w:t>weights/paper_cnn_bilstm_ctc_joint_best.pt</w:t>
            </w:r>
          </w:p>
        </w:tc>
      </w:tr>
      <w:tr>
        <w:tc>
          <w:tcPr>
            <w:tcW w:type="dxa" w:w="2556"/>
          </w:tcPr>
          <w:p>
            <w:r>
              <w:rPr>
                <w:sz w:val="17"/>
              </w:rPr>
              <w:t>Writer-ID training</w:t>
            </w:r>
          </w:p>
        </w:tc>
        <w:tc>
          <w:tcPr>
            <w:tcW w:type="dxa" w:w="2556"/>
          </w:tcPr>
          <w:p>
            <w:r>
              <w:rPr>
                <w:sz w:val="17"/>
              </w:rPr>
              <w:t>TrainAuthor.py 10authors / shape</w:t>
            </w:r>
          </w:p>
        </w:tc>
        <w:tc>
          <w:tcPr>
            <w:tcW w:type="dxa" w:w="2556"/>
          </w:tcPr>
          <w:p>
            <w:r>
              <w:rPr>
                <w:sz w:val="17"/>
              </w:rPr>
              <w:t>no — checkpoints reused</w:t>
            </w:r>
          </w:p>
        </w:tc>
        <w:tc>
          <w:tcPr>
            <w:tcW w:type="dxa" w:w="2556"/>
          </w:tcPr>
          <w:p>
            <w:r>
              <w:rPr>
                <w:sz w:val="17"/>
              </w:rPr>
              <w:t>author_classifier_10new / author_shape_10new</w:t>
            </w:r>
          </w:p>
        </w:tc>
      </w:tr>
      <w:tr>
        <w:tc>
          <w:tcPr>
            <w:tcW w:type="dxa" w:w="2556"/>
          </w:tcPr>
          <w:p>
            <w:r>
              <w:rPr>
                <w:sz w:val="17"/>
              </w:rPr>
              <w:t>Profile/glyph rebuild</w:t>
            </w:r>
          </w:p>
        </w:tc>
        <w:tc>
          <w:tcPr>
            <w:tcW w:type="dxa" w:w="2556"/>
          </w:tcPr>
          <w:p>
            <w:r>
              <w:rPr>
                <w:sz w:val="17"/>
              </w:rPr>
              <w:t>BuildStyleProfile.py --10authors</w:t>
            </w:r>
          </w:p>
        </w:tc>
        <w:tc>
          <w:tcPr>
            <w:tcW w:type="dxa" w:w="2556"/>
          </w:tcPr>
          <w:p>
            <w:r>
              <w:rPr>
                <w:sz w:val="17"/>
              </w:rPr>
              <w:t>no — caches + profiles reused</w:t>
            </w:r>
          </w:p>
        </w:tc>
        <w:tc>
          <w:tcPr>
            <w:tcW w:type="dxa" w:w="2556"/>
          </w:tcPr>
          <w:p>
            <w:r>
              <w:rPr>
                <w:sz w:val="17"/>
              </w:rPr>
              <w:t>NOGIT/StyleProfiles10/*.json</w:t>
            </w:r>
          </w:p>
        </w:tc>
      </w:tr>
    </w:tbl>
    <w:p>
      <w:pPr>
        <w:pStyle w:val="Heading2"/>
      </w:pPr>
      <w:r>
        <w:t>2.1 Environment</w:t>
      </w:r>
    </w:p>
    <w:p>
      <w:r>
        <w:t>Python 3.14.3, numpy 2.4.3, Pillow 12.1.1, torch 2.13.0+cpu, Flask 3.1.3. torch.cuda.is_available() is False, so all inference and any training here is CPU-only — this is the main reason the slow stages (writer-ID scoring, the best-of-30 synthesis in Evaluate.py) dominate wall-clock time in this report.</w:t>
      </w:r>
    </w:p>
    <w:p>
      <w:r>
        <w:br w:type="page"/>
      </w:r>
    </w:p>
    <w:p>
      <w:pPr>
        <w:pStyle w:val="Heading1"/>
      </w:pPr>
      <w:r>
        <w:t>3. Stage 1 — segmentation</w:t>
      </w:r>
    </w:p>
    <w:tbl>
      <w:tblPr>
        <w:tblStyle w:val="LightGrid-Accent1"/>
        <w:tblW w:type="auto" w:w="0"/>
        <w:jc w:val="center"/>
        <w:tblLook w:firstColumn="1" w:firstRow="1" w:lastColumn="0" w:lastRow="0" w:noHBand="0" w:noVBand="1" w:val="04A0"/>
      </w:tblPr>
      <w:tblGrid>
        <w:gridCol w:w="3408"/>
        <w:gridCol w:w="3408"/>
        <w:gridCol w:w="3408"/>
      </w:tblGrid>
      <w:tr>
        <w:tc>
          <w:tcPr>
            <w:tcW w:type="dxa" w:w="3408"/>
          </w:tcPr>
          <w:p>
            <w:r>
              <w:rPr>
                <w:b/>
                <w:sz w:val="17"/>
              </w:rPr>
              <w:t>Author</w:t>
            </w:r>
          </w:p>
        </w:tc>
        <w:tc>
          <w:tcPr>
            <w:tcW w:type="dxa" w:w="3408"/>
          </w:tcPr>
          <w:p>
            <w:r>
              <w:rPr>
                <w:b/>
                <w:sz w:val="17"/>
              </w:rPr>
              <w:t>Pages</w:t>
            </w:r>
          </w:p>
        </w:tc>
        <w:tc>
          <w:tcPr>
            <w:tcW w:type="dxa" w:w="3408"/>
          </w:tcPr>
          <w:p>
            <w:r>
              <w:rPr>
                <w:b/>
                <w:sz w:val="17"/>
              </w:rPr>
              <w:t>Lines segmented</w:t>
            </w:r>
          </w:p>
        </w:tc>
      </w:tr>
      <w:tr>
        <w:tc>
          <w:tcPr>
            <w:tcW w:type="dxa" w:w="3408"/>
          </w:tcPr>
          <w:p>
            <w:r>
              <w:rPr>
                <w:sz w:val="17"/>
              </w:rPr>
              <w:t>abhinav</w:t>
            </w:r>
          </w:p>
        </w:tc>
        <w:tc>
          <w:tcPr>
            <w:tcW w:type="dxa" w:w="3408"/>
          </w:tcPr>
          <w:p>
            <w:r>
              <w:rPr>
                <w:sz w:val="17"/>
              </w:rPr>
              <w:t>0</w:t>
            </w:r>
          </w:p>
        </w:tc>
        <w:tc>
          <w:tcPr>
            <w:tcW w:type="dxa" w:w="3408"/>
          </w:tcPr>
          <w:p>
            <w:r>
              <w:rPr>
                <w:sz w:val="17"/>
              </w:rPr>
              <w:t>0</w:t>
            </w:r>
          </w:p>
        </w:tc>
      </w:tr>
      <w:tr>
        <w:tc>
          <w:tcPr>
            <w:tcW w:type="dxa" w:w="3408"/>
          </w:tcPr>
          <w:p>
            <w:r>
              <w:rPr>
                <w:sz w:val="17"/>
              </w:rPr>
              <w:t>dylan</w:t>
            </w:r>
          </w:p>
        </w:tc>
        <w:tc>
          <w:tcPr>
            <w:tcW w:type="dxa" w:w="3408"/>
          </w:tcPr>
          <w:p>
            <w:r>
              <w:rPr>
                <w:sz w:val="17"/>
              </w:rPr>
              <w:t>0</w:t>
            </w:r>
          </w:p>
        </w:tc>
        <w:tc>
          <w:tcPr>
            <w:tcW w:type="dxa" w:w="3408"/>
          </w:tcPr>
          <w:p>
            <w:r>
              <w:rPr>
                <w:sz w:val="17"/>
              </w:rPr>
              <w:t>0</w:t>
            </w:r>
          </w:p>
        </w:tc>
      </w:tr>
      <w:tr>
        <w:tc>
          <w:tcPr>
            <w:tcW w:type="dxa" w:w="3408"/>
          </w:tcPr>
          <w:p>
            <w:r>
              <w:rPr>
                <w:sz w:val="17"/>
              </w:rPr>
              <w:t>owen</w:t>
            </w:r>
          </w:p>
        </w:tc>
        <w:tc>
          <w:tcPr>
            <w:tcW w:type="dxa" w:w="3408"/>
          </w:tcPr>
          <w:p>
            <w:r>
              <w:rPr>
                <w:sz w:val="17"/>
              </w:rPr>
              <w:t>0</w:t>
            </w:r>
          </w:p>
        </w:tc>
        <w:tc>
          <w:tcPr>
            <w:tcW w:type="dxa" w:w="3408"/>
          </w:tcPr>
          <w:p>
            <w:r>
              <w:rPr>
                <w:sz w:val="17"/>
              </w:rPr>
              <w:t>0</w:t>
            </w:r>
          </w:p>
        </w:tc>
      </w:tr>
      <w:tr>
        <w:tc>
          <w:tcPr>
            <w:tcW w:type="dxa" w:w="3408"/>
          </w:tcPr>
          <w:p>
            <w:r>
              <w:rPr>
                <w:sz w:val="17"/>
              </w:rPr>
              <w:t>thiya</w:t>
            </w:r>
          </w:p>
        </w:tc>
        <w:tc>
          <w:tcPr>
            <w:tcW w:type="dxa" w:w="3408"/>
          </w:tcPr>
          <w:p>
            <w:r>
              <w:rPr>
                <w:sz w:val="17"/>
              </w:rPr>
              <w:t>0</w:t>
            </w:r>
          </w:p>
        </w:tc>
        <w:tc>
          <w:tcPr>
            <w:tcW w:type="dxa" w:w="3408"/>
          </w:tcPr>
          <w:p>
            <w:r>
              <w:rPr>
                <w:sz w:val="17"/>
              </w:rPr>
              <w:t>0</w:t>
            </w:r>
          </w:p>
        </w:tc>
      </w:tr>
      <w:tr>
        <w:tc>
          <w:tcPr>
            <w:tcW w:type="dxa" w:w="3408"/>
          </w:tcPr>
          <w:p>
            <w:r>
              <w:rPr>
                <w:sz w:val="17"/>
              </w:rPr>
              <w:t>yeukita</w:t>
            </w:r>
          </w:p>
        </w:tc>
        <w:tc>
          <w:tcPr>
            <w:tcW w:type="dxa" w:w="3408"/>
          </w:tcPr>
          <w:p>
            <w:r>
              <w:rPr>
                <w:sz w:val="17"/>
              </w:rPr>
              <w:t>0</w:t>
            </w:r>
          </w:p>
        </w:tc>
        <w:tc>
          <w:tcPr>
            <w:tcW w:type="dxa" w:w="3408"/>
          </w:tcPr>
          <w:p>
            <w:r>
              <w:rPr>
                <w:sz w:val="17"/>
              </w:rPr>
              <w:t>0</w:t>
            </w:r>
          </w:p>
        </w:tc>
      </w:tr>
    </w:tbl>
    <w:p>
      <w:pPr>
        <w:jc w:val="center"/>
      </w:pPr>
      <w:r>
        <w:rPr>
          <w:i/>
          <w:color w:val="444444"/>
          <w:sz w:val="17"/>
        </w:rPr>
        <w:t>Figure 1 — Abhinav01: the segmenter's own cut overlay over the real page (top), then the actual line crops it produced, in order.</w:t>
      </w:r>
    </w:p>
    <w:p>
      <w:pPr>
        <w:jc w:val="center"/>
      </w:pPr>
      <w:r>
        <w:drawing>
          <wp:inline xmlns:a="http://schemas.openxmlformats.org/drawingml/2006/main" xmlns:pic="http://schemas.openxmlformats.org/drawingml/2006/picture">
            <wp:extent cx="5852160" cy="23125471"/>
            <wp:docPr id="1" name="Picture 1"/>
            <wp:cNvGraphicFramePr>
              <a:graphicFrameLocks noChangeAspect="1"/>
            </wp:cNvGraphicFramePr>
            <a:graphic>
              <a:graphicData uri="http://schemas.openxmlformats.org/drawingml/2006/picture">
                <pic:pic>
                  <pic:nvPicPr>
                    <pic:cNvPr id="0" name="seg_abhinav.jpg"/>
                    <pic:cNvPicPr/>
                  </pic:nvPicPr>
                  <pic:blipFill>
                    <a:blip r:embed="rId9"/>
                    <a:stretch>
                      <a:fillRect/>
                    </a:stretch>
                  </pic:blipFill>
                  <pic:spPr>
                    <a:xfrm>
                      <a:off x="0" y="0"/>
                      <a:ext cx="5852160" cy="23125471"/>
                    </a:xfrm>
                    <a:prstGeom prst="rect"/>
                  </pic:spPr>
                </pic:pic>
              </a:graphicData>
            </a:graphic>
          </wp:inline>
        </w:drawing>
      </w:r>
    </w:p>
    <w:p>
      <w:pPr>
        <w:pStyle w:val="Heading1"/>
      </w:pPr>
      <w:r>
        <w:t>4. Stage 2 — do the crops match the labels?</w:t>
      </w:r>
    </w:p>
    <w:p>
      <w:r>
        <w:t>Comparing every page's crop count against its real &lt;page&gt;_labels.txt line count: 30/30 pages match, 0 mismatch. This is the gate that stops a segmenter regression from silently corrupting the training set or producing mis-aligned accuracy numbers — a crop/label off-by-one shifts every label after it.</w:t>
      </w:r>
    </w:p>
    <w:tbl>
      <w:tblPr>
        <w:tblStyle w:val="LightGrid-Accent1"/>
        <w:tblW w:type="auto" w:w="0"/>
        <w:jc w:val="center"/>
        <w:tblLook w:firstColumn="1" w:firstRow="1" w:lastColumn="0" w:lastRow="0" w:noHBand="0" w:noVBand="1" w:val="04A0"/>
      </w:tblPr>
      <w:tblGrid>
        <w:gridCol w:w="2045"/>
        <w:gridCol w:w="2045"/>
        <w:gridCol w:w="2045"/>
        <w:gridCol w:w="2045"/>
        <w:gridCol w:w="2045"/>
      </w:tblGrid>
      <w:tr>
        <w:tc>
          <w:tcPr>
            <w:tcW w:type="dxa" w:w="2045"/>
          </w:tcPr>
          <w:p>
            <w:r>
              <w:rPr>
                <w:b/>
                <w:sz w:val="17"/>
              </w:rPr>
              <w:t>Author</w:t>
            </w:r>
          </w:p>
        </w:tc>
        <w:tc>
          <w:tcPr>
            <w:tcW w:type="dxa" w:w="2045"/>
          </w:tcPr>
          <w:p>
            <w:r>
              <w:rPr>
                <w:b/>
                <w:sz w:val="17"/>
              </w:rPr>
              <w:t>Pages</w:t>
            </w:r>
          </w:p>
        </w:tc>
        <w:tc>
          <w:tcPr>
            <w:tcW w:type="dxa" w:w="2045"/>
          </w:tcPr>
          <w:p>
            <w:r>
              <w:rPr>
                <w:b/>
                <w:sz w:val="17"/>
              </w:rPr>
              <w:t>Crops</w:t>
            </w:r>
          </w:p>
        </w:tc>
        <w:tc>
          <w:tcPr>
            <w:tcW w:type="dxa" w:w="2045"/>
          </w:tcPr>
          <w:p>
            <w:r>
              <w:rPr>
                <w:b/>
                <w:sz w:val="17"/>
              </w:rPr>
              <w:t>Labels</w:t>
            </w:r>
          </w:p>
        </w:tc>
        <w:tc>
          <w:tcPr>
            <w:tcW w:type="dxa" w:w="2045"/>
          </w:tcPr>
          <w:p>
            <w:r>
              <w:rPr>
                <w:b/>
                <w:sz w:val="17"/>
              </w:rPr>
              <w:t>Mismatches</w:t>
            </w:r>
          </w:p>
        </w:tc>
      </w:tr>
      <w:tr>
        <w:tc>
          <w:tcPr>
            <w:tcW w:type="dxa" w:w="2045"/>
          </w:tcPr>
          <w:p>
            <w:r>
              <w:rPr>
                <w:sz w:val="17"/>
              </w:rPr>
              <w:t>Abhinav</w:t>
            </w:r>
          </w:p>
        </w:tc>
        <w:tc>
          <w:tcPr>
            <w:tcW w:type="dxa" w:w="2045"/>
          </w:tcPr>
          <w:p>
            <w:r>
              <w:rPr>
                <w:sz w:val="17"/>
              </w:rPr>
              <w:t>8</w:t>
            </w:r>
          </w:p>
        </w:tc>
        <w:tc>
          <w:tcPr>
            <w:tcW w:type="dxa" w:w="2045"/>
          </w:tcPr>
          <w:p>
            <w:r>
              <w:rPr>
                <w:sz w:val="17"/>
              </w:rPr>
              <w:t>206</w:t>
            </w:r>
          </w:p>
        </w:tc>
        <w:tc>
          <w:tcPr>
            <w:tcW w:type="dxa" w:w="2045"/>
          </w:tcPr>
          <w:p>
            <w:r>
              <w:rPr>
                <w:sz w:val="17"/>
              </w:rPr>
              <w:t>206</w:t>
            </w:r>
          </w:p>
        </w:tc>
        <w:tc>
          <w:tcPr>
            <w:tcW w:type="dxa" w:w="2045"/>
          </w:tcPr>
          <w:p>
            <w:r>
              <w:rPr>
                <w:sz w:val="17"/>
              </w:rPr>
              <w:t>0</w:t>
            </w:r>
          </w:p>
        </w:tc>
      </w:tr>
      <w:tr>
        <w:tc>
          <w:tcPr>
            <w:tcW w:type="dxa" w:w="2045"/>
          </w:tcPr>
          <w:p>
            <w:r>
              <w:rPr>
                <w:sz w:val="17"/>
              </w:rPr>
              <w:t>Dylan</w:t>
            </w:r>
          </w:p>
        </w:tc>
        <w:tc>
          <w:tcPr>
            <w:tcW w:type="dxa" w:w="2045"/>
          </w:tcPr>
          <w:p>
            <w:r>
              <w:rPr>
                <w:sz w:val="17"/>
              </w:rPr>
              <w:t>5</w:t>
            </w:r>
          </w:p>
        </w:tc>
        <w:tc>
          <w:tcPr>
            <w:tcW w:type="dxa" w:w="2045"/>
          </w:tcPr>
          <w:p>
            <w:r>
              <w:rPr>
                <w:sz w:val="17"/>
              </w:rPr>
              <w:t>124</w:t>
            </w:r>
          </w:p>
        </w:tc>
        <w:tc>
          <w:tcPr>
            <w:tcW w:type="dxa" w:w="2045"/>
          </w:tcPr>
          <w:p>
            <w:r>
              <w:rPr>
                <w:sz w:val="17"/>
              </w:rPr>
              <w:t>124</w:t>
            </w:r>
          </w:p>
        </w:tc>
        <w:tc>
          <w:tcPr>
            <w:tcW w:type="dxa" w:w="2045"/>
          </w:tcPr>
          <w:p>
            <w:r>
              <w:rPr>
                <w:sz w:val="17"/>
              </w:rPr>
              <w:t>0</w:t>
            </w:r>
          </w:p>
        </w:tc>
      </w:tr>
      <w:tr>
        <w:tc>
          <w:tcPr>
            <w:tcW w:type="dxa" w:w="2045"/>
          </w:tcPr>
          <w:p>
            <w:r>
              <w:rPr>
                <w:sz w:val="17"/>
              </w:rPr>
              <w:t>Owen</w:t>
            </w:r>
          </w:p>
        </w:tc>
        <w:tc>
          <w:tcPr>
            <w:tcW w:type="dxa" w:w="2045"/>
          </w:tcPr>
          <w:p>
            <w:r>
              <w:rPr>
                <w:sz w:val="17"/>
              </w:rPr>
              <w:t>7</w:t>
            </w:r>
          </w:p>
        </w:tc>
        <w:tc>
          <w:tcPr>
            <w:tcW w:type="dxa" w:w="2045"/>
          </w:tcPr>
          <w:p>
            <w:r>
              <w:rPr>
                <w:sz w:val="17"/>
              </w:rPr>
              <w:t>148</w:t>
            </w:r>
          </w:p>
        </w:tc>
        <w:tc>
          <w:tcPr>
            <w:tcW w:type="dxa" w:w="2045"/>
          </w:tcPr>
          <w:p>
            <w:r>
              <w:rPr>
                <w:sz w:val="17"/>
              </w:rPr>
              <w:t>148</w:t>
            </w:r>
          </w:p>
        </w:tc>
        <w:tc>
          <w:tcPr>
            <w:tcW w:type="dxa" w:w="2045"/>
          </w:tcPr>
          <w:p>
            <w:r>
              <w:rPr>
                <w:sz w:val="17"/>
              </w:rPr>
              <w:t>0</w:t>
            </w:r>
          </w:p>
        </w:tc>
      </w:tr>
      <w:tr>
        <w:tc>
          <w:tcPr>
            <w:tcW w:type="dxa" w:w="2045"/>
          </w:tcPr>
          <w:p>
            <w:r>
              <w:rPr>
                <w:sz w:val="17"/>
              </w:rPr>
              <w:t>Thiya</w:t>
            </w:r>
          </w:p>
        </w:tc>
        <w:tc>
          <w:tcPr>
            <w:tcW w:type="dxa" w:w="2045"/>
          </w:tcPr>
          <w:p>
            <w:r>
              <w:rPr>
                <w:sz w:val="17"/>
              </w:rPr>
              <w:t>5</w:t>
            </w:r>
          </w:p>
        </w:tc>
        <w:tc>
          <w:tcPr>
            <w:tcW w:type="dxa" w:w="2045"/>
          </w:tcPr>
          <w:p>
            <w:r>
              <w:rPr>
                <w:sz w:val="17"/>
              </w:rPr>
              <w:t>75</w:t>
            </w:r>
          </w:p>
        </w:tc>
        <w:tc>
          <w:tcPr>
            <w:tcW w:type="dxa" w:w="2045"/>
          </w:tcPr>
          <w:p>
            <w:r>
              <w:rPr>
                <w:sz w:val="17"/>
              </w:rPr>
              <w:t>75</w:t>
            </w:r>
          </w:p>
        </w:tc>
        <w:tc>
          <w:tcPr>
            <w:tcW w:type="dxa" w:w="2045"/>
          </w:tcPr>
          <w:p>
            <w:r>
              <w:rPr>
                <w:sz w:val="17"/>
              </w:rPr>
              <w:t>0</w:t>
            </w:r>
          </w:p>
        </w:tc>
      </w:tr>
      <w:tr>
        <w:tc>
          <w:tcPr>
            <w:tcW w:type="dxa" w:w="2045"/>
          </w:tcPr>
          <w:p>
            <w:r>
              <w:rPr>
                <w:sz w:val="17"/>
              </w:rPr>
              <w:t>Yeukita</w:t>
            </w:r>
          </w:p>
        </w:tc>
        <w:tc>
          <w:tcPr>
            <w:tcW w:type="dxa" w:w="2045"/>
          </w:tcPr>
          <w:p>
            <w:r>
              <w:rPr>
                <w:sz w:val="17"/>
              </w:rPr>
              <w:t>5</w:t>
            </w:r>
          </w:p>
        </w:tc>
        <w:tc>
          <w:tcPr>
            <w:tcW w:type="dxa" w:w="2045"/>
          </w:tcPr>
          <w:p>
            <w:r>
              <w:rPr>
                <w:sz w:val="17"/>
              </w:rPr>
              <w:t>116</w:t>
            </w:r>
          </w:p>
        </w:tc>
        <w:tc>
          <w:tcPr>
            <w:tcW w:type="dxa" w:w="2045"/>
          </w:tcPr>
          <w:p>
            <w:r>
              <w:rPr>
                <w:sz w:val="17"/>
              </w:rPr>
              <w:t>116</w:t>
            </w:r>
          </w:p>
        </w:tc>
        <w:tc>
          <w:tcPr>
            <w:tcW w:type="dxa" w:w="2045"/>
          </w:tcPr>
          <w:p>
            <w:r>
              <w:rPr>
                <w:sz w:val="17"/>
              </w:rPr>
              <w:t>0</w:t>
            </w:r>
          </w:p>
        </w:tc>
      </w:tr>
    </w:tbl>
    <w:p>
      <w:r>
        <w:t>Note: Owen has 10 photo pages but only 7 with labels. The 3 unlabelled pages are segmented and cropped normally; they simply carry no ground truth, so they are excluded from accuracy scoring (verify_text_accuracy.py skips pages with no label file) while still contributing real crops to the visual examples.</w:t>
      </w:r>
    </w:p>
    <w:p>
      <w:r>
        <w:br w:type="page"/>
      </w:r>
    </w:p>
    <w:p>
      <w:pPr>
        <w:pStyle w:val="Heading1"/>
      </w:pPr>
      <w:r>
        <w:t>5. Stage 3 — text recognition on real handwriting</w:t>
      </w:r>
    </w:p>
    <w:p>
      <w:r>
        <w:t>The joint checkpoint (paper_cnn_bilstm_ctc_joint_best.pt) read all 669 real personal-author crops: character accuracy 98.61%, word accuracy 94.20%.</w:t>
      </w:r>
    </w:p>
    <w:tbl>
      <w:tblPr>
        <w:tblStyle w:val="LightGrid-Accent1"/>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tcPr>
          <w:p>
            <w:r>
              <w:rPr>
                <w:b/>
                <w:sz w:val="17"/>
              </w:rPr>
              <w:t>Author</w:t>
            </w:r>
          </w:p>
        </w:tc>
        <w:tc>
          <w:tcPr>
            <w:tcW w:type="dxa" w:w="1461"/>
          </w:tcPr>
          <w:p>
            <w:r>
              <w:rPr>
                <w:b/>
                <w:sz w:val="17"/>
              </w:rPr>
              <w:t>Lines</w:t>
            </w:r>
          </w:p>
        </w:tc>
        <w:tc>
          <w:tcPr>
            <w:tcW w:type="dxa" w:w="1461"/>
          </w:tcPr>
          <w:p>
            <w:r>
              <w:rPr>
                <w:b/>
                <w:sz w:val="17"/>
              </w:rPr>
              <w:t>char acc (now)</w:t>
            </w:r>
          </w:p>
        </w:tc>
        <w:tc>
          <w:tcPr>
            <w:tcW w:type="dxa" w:w="1461"/>
          </w:tcPr>
          <w:p>
            <w:r>
              <w:rPr>
                <w:b/>
                <w:sz w:val="17"/>
              </w:rPr>
              <w:t>char acc (prev run)</w:t>
            </w:r>
          </w:p>
        </w:tc>
        <w:tc>
          <w:tcPr>
            <w:tcW w:type="dxa" w:w="1461"/>
          </w:tcPr>
          <w:p>
            <w:r>
              <w:rPr>
                <w:b/>
                <w:sz w:val="17"/>
              </w:rPr>
              <w:t>word acc (now)</w:t>
            </w:r>
          </w:p>
        </w:tc>
        <w:tc>
          <w:tcPr>
            <w:tcW w:type="dxa" w:w="1461"/>
          </w:tcPr>
          <w:p>
            <w:r>
              <w:rPr>
                <w:b/>
                <w:sz w:val="17"/>
              </w:rPr>
              <w:t>word acc (prev)</w:t>
            </w:r>
          </w:p>
        </w:tc>
        <w:tc>
          <w:tcPr>
            <w:tcW w:type="dxa" w:w="1461"/>
          </w:tcPr>
          <w:p>
            <w:r>
              <w:rPr>
                <w:b/>
                <w:sz w:val="17"/>
              </w:rPr>
              <w:t>Δ char (pp)</w:t>
            </w:r>
          </w:p>
        </w:tc>
      </w:tr>
      <w:tr>
        <w:tc>
          <w:tcPr>
            <w:tcW w:type="dxa" w:w="1461"/>
          </w:tcPr>
          <w:p>
            <w:r>
              <w:rPr>
                <w:sz w:val="17"/>
              </w:rPr>
              <w:t>Abhinav</w:t>
            </w:r>
          </w:p>
        </w:tc>
        <w:tc>
          <w:tcPr>
            <w:tcW w:type="dxa" w:w="1461"/>
          </w:tcPr>
          <w:p>
            <w:r>
              <w:rPr>
                <w:sz w:val="17"/>
              </w:rPr>
              <w:t>206</w:t>
            </w:r>
          </w:p>
        </w:tc>
        <w:tc>
          <w:tcPr>
            <w:tcW w:type="dxa" w:w="1461"/>
          </w:tcPr>
          <w:p>
            <w:r>
              <w:rPr>
                <w:sz w:val="17"/>
              </w:rPr>
              <w:t>98.94%</w:t>
            </w:r>
          </w:p>
        </w:tc>
        <w:tc>
          <w:tcPr>
            <w:tcW w:type="dxa" w:w="1461"/>
          </w:tcPr>
          <w:p>
            <w:r>
              <w:rPr>
                <w:sz w:val="17"/>
              </w:rPr>
              <w:t>98.94%</w:t>
            </w:r>
          </w:p>
        </w:tc>
        <w:tc>
          <w:tcPr>
            <w:tcW w:type="dxa" w:w="1461"/>
          </w:tcPr>
          <w:p>
            <w:r>
              <w:rPr>
                <w:sz w:val="17"/>
              </w:rPr>
              <w:t>95.44%</w:t>
            </w:r>
          </w:p>
        </w:tc>
        <w:tc>
          <w:tcPr>
            <w:tcW w:type="dxa" w:w="1461"/>
          </w:tcPr>
          <w:p>
            <w:r>
              <w:rPr>
                <w:sz w:val="17"/>
              </w:rPr>
              <w:t>95.44%</w:t>
            </w:r>
          </w:p>
        </w:tc>
        <w:tc>
          <w:tcPr>
            <w:tcW w:type="dxa" w:w="1461"/>
          </w:tcPr>
          <w:p>
            <w:r>
              <w:rPr>
                <w:sz w:val="17"/>
              </w:rPr>
              <w:t>+0.00</w:t>
            </w:r>
          </w:p>
        </w:tc>
      </w:tr>
      <w:tr>
        <w:tc>
          <w:tcPr>
            <w:tcW w:type="dxa" w:w="1461"/>
          </w:tcPr>
          <w:p>
            <w:r>
              <w:rPr>
                <w:sz w:val="17"/>
              </w:rPr>
              <w:t>Dylan</w:t>
            </w:r>
          </w:p>
        </w:tc>
        <w:tc>
          <w:tcPr>
            <w:tcW w:type="dxa" w:w="1461"/>
          </w:tcPr>
          <w:p>
            <w:r>
              <w:rPr>
                <w:sz w:val="17"/>
              </w:rPr>
              <w:t>124</w:t>
            </w:r>
          </w:p>
        </w:tc>
        <w:tc>
          <w:tcPr>
            <w:tcW w:type="dxa" w:w="1461"/>
          </w:tcPr>
          <w:p>
            <w:r>
              <w:rPr>
                <w:sz w:val="17"/>
              </w:rPr>
              <w:t>99.03%</w:t>
            </w:r>
          </w:p>
        </w:tc>
        <w:tc>
          <w:tcPr>
            <w:tcW w:type="dxa" w:w="1461"/>
          </w:tcPr>
          <w:p>
            <w:r>
              <w:rPr>
                <w:sz w:val="17"/>
              </w:rPr>
              <w:t>99.03%</w:t>
            </w:r>
          </w:p>
        </w:tc>
        <w:tc>
          <w:tcPr>
            <w:tcW w:type="dxa" w:w="1461"/>
          </w:tcPr>
          <w:p>
            <w:r>
              <w:rPr>
                <w:sz w:val="17"/>
              </w:rPr>
              <w:t>96.74%</w:t>
            </w:r>
          </w:p>
        </w:tc>
        <w:tc>
          <w:tcPr>
            <w:tcW w:type="dxa" w:w="1461"/>
          </w:tcPr>
          <w:p>
            <w:r>
              <w:rPr>
                <w:sz w:val="17"/>
              </w:rPr>
              <w:t>96.74%</w:t>
            </w:r>
          </w:p>
        </w:tc>
        <w:tc>
          <w:tcPr>
            <w:tcW w:type="dxa" w:w="1461"/>
          </w:tcPr>
          <w:p>
            <w:r>
              <w:rPr>
                <w:sz w:val="17"/>
              </w:rPr>
              <w:t>+0.00</w:t>
            </w:r>
          </w:p>
        </w:tc>
      </w:tr>
      <w:tr>
        <w:tc>
          <w:tcPr>
            <w:tcW w:type="dxa" w:w="1461"/>
          </w:tcPr>
          <w:p>
            <w:r>
              <w:rPr>
                <w:sz w:val="17"/>
              </w:rPr>
              <w:t>Owen</w:t>
            </w:r>
          </w:p>
        </w:tc>
        <w:tc>
          <w:tcPr>
            <w:tcW w:type="dxa" w:w="1461"/>
          </w:tcPr>
          <w:p>
            <w:r>
              <w:rPr>
                <w:sz w:val="17"/>
              </w:rPr>
              <w:t>148</w:t>
            </w:r>
          </w:p>
        </w:tc>
        <w:tc>
          <w:tcPr>
            <w:tcW w:type="dxa" w:w="1461"/>
          </w:tcPr>
          <w:p>
            <w:r>
              <w:rPr>
                <w:sz w:val="17"/>
              </w:rPr>
              <w:t>99.15%</w:t>
            </w:r>
          </w:p>
        </w:tc>
        <w:tc>
          <w:tcPr>
            <w:tcW w:type="dxa" w:w="1461"/>
          </w:tcPr>
          <w:p>
            <w:r>
              <w:rPr>
                <w:sz w:val="17"/>
              </w:rPr>
              <w:t>99.15%</w:t>
            </w:r>
          </w:p>
        </w:tc>
        <w:tc>
          <w:tcPr>
            <w:tcW w:type="dxa" w:w="1461"/>
          </w:tcPr>
          <w:p>
            <w:r>
              <w:rPr>
                <w:sz w:val="17"/>
              </w:rPr>
              <w:t>96.55%</w:t>
            </w:r>
          </w:p>
        </w:tc>
        <w:tc>
          <w:tcPr>
            <w:tcW w:type="dxa" w:w="1461"/>
          </w:tcPr>
          <w:p>
            <w:r>
              <w:rPr>
                <w:sz w:val="17"/>
              </w:rPr>
              <w:t>96.55%</w:t>
            </w:r>
          </w:p>
        </w:tc>
        <w:tc>
          <w:tcPr>
            <w:tcW w:type="dxa" w:w="1461"/>
          </w:tcPr>
          <w:p>
            <w:r>
              <w:rPr>
                <w:sz w:val="17"/>
              </w:rPr>
              <w:t>+0.00</w:t>
            </w:r>
          </w:p>
        </w:tc>
      </w:tr>
      <w:tr>
        <w:tc>
          <w:tcPr>
            <w:tcW w:type="dxa" w:w="1461"/>
          </w:tcPr>
          <w:p>
            <w:r>
              <w:rPr>
                <w:sz w:val="17"/>
              </w:rPr>
              <w:t>Thiya</w:t>
            </w:r>
          </w:p>
        </w:tc>
        <w:tc>
          <w:tcPr>
            <w:tcW w:type="dxa" w:w="1461"/>
          </w:tcPr>
          <w:p>
            <w:r>
              <w:rPr>
                <w:sz w:val="17"/>
              </w:rPr>
              <w:t>75</w:t>
            </w:r>
          </w:p>
        </w:tc>
        <w:tc>
          <w:tcPr>
            <w:tcW w:type="dxa" w:w="1461"/>
          </w:tcPr>
          <w:p>
            <w:r>
              <w:rPr>
                <w:sz w:val="17"/>
              </w:rPr>
              <w:t>96.47%</w:t>
            </w:r>
          </w:p>
        </w:tc>
        <w:tc>
          <w:tcPr>
            <w:tcW w:type="dxa" w:w="1461"/>
          </w:tcPr>
          <w:p>
            <w:r>
              <w:rPr>
                <w:sz w:val="17"/>
              </w:rPr>
              <w:t>96.47%</w:t>
            </w:r>
          </w:p>
        </w:tc>
        <w:tc>
          <w:tcPr>
            <w:tcW w:type="dxa" w:w="1461"/>
          </w:tcPr>
          <w:p>
            <w:r>
              <w:rPr>
                <w:sz w:val="17"/>
              </w:rPr>
              <w:t>85.27%</w:t>
            </w:r>
          </w:p>
        </w:tc>
        <w:tc>
          <w:tcPr>
            <w:tcW w:type="dxa" w:w="1461"/>
          </w:tcPr>
          <w:p>
            <w:r>
              <w:rPr>
                <w:sz w:val="17"/>
              </w:rPr>
              <w:t>85.27%</w:t>
            </w:r>
          </w:p>
        </w:tc>
        <w:tc>
          <w:tcPr>
            <w:tcW w:type="dxa" w:w="1461"/>
          </w:tcPr>
          <w:p>
            <w:r>
              <w:rPr>
                <w:sz w:val="17"/>
              </w:rPr>
              <w:t>+0.00</w:t>
            </w:r>
          </w:p>
        </w:tc>
      </w:tr>
      <w:tr>
        <w:tc>
          <w:tcPr>
            <w:tcW w:type="dxa" w:w="1461"/>
          </w:tcPr>
          <w:p>
            <w:r>
              <w:rPr>
                <w:sz w:val="17"/>
              </w:rPr>
              <w:t>Yeukita</w:t>
            </w:r>
          </w:p>
        </w:tc>
        <w:tc>
          <w:tcPr>
            <w:tcW w:type="dxa" w:w="1461"/>
          </w:tcPr>
          <w:p>
            <w:r>
              <w:rPr>
                <w:sz w:val="17"/>
              </w:rPr>
              <w:t>116</w:t>
            </w:r>
          </w:p>
        </w:tc>
        <w:tc>
          <w:tcPr>
            <w:tcW w:type="dxa" w:w="1461"/>
          </w:tcPr>
          <w:p>
            <w:r>
              <w:rPr>
                <w:sz w:val="17"/>
              </w:rPr>
              <w:t>98.29%</w:t>
            </w:r>
          </w:p>
        </w:tc>
        <w:tc>
          <w:tcPr>
            <w:tcW w:type="dxa" w:w="1461"/>
          </w:tcPr>
          <w:p>
            <w:r>
              <w:rPr>
                <w:sz w:val="17"/>
              </w:rPr>
              <w:t>98.29%</w:t>
            </w:r>
          </w:p>
        </w:tc>
        <w:tc>
          <w:tcPr>
            <w:tcW w:type="dxa" w:w="1461"/>
          </w:tcPr>
          <w:p>
            <w:r>
              <w:rPr>
                <w:sz w:val="17"/>
              </w:rPr>
              <w:t>92.07%</w:t>
            </w:r>
          </w:p>
        </w:tc>
        <w:tc>
          <w:tcPr>
            <w:tcW w:type="dxa" w:w="1461"/>
          </w:tcPr>
          <w:p>
            <w:r>
              <w:rPr>
                <w:sz w:val="17"/>
              </w:rPr>
              <w:t>92.07%</w:t>
            </w:r>
          </w:p>
        </w:tc>
        <w:tc>
          <w:tcPr>
            <w:tcW w:type="dxa" w:w="1461"/>
          </w:tcPr>
          <w:p>
            <w:r>
              <w:rPr>
                <w:sz w:val="17"/>
              </w:rPr>
              <w:t>+0.00</w:t>
            </w:r>
          </w:p>
        </w:tc>
      </w:tr>
      <w:tr>
        <w:tc>
          <w:tcPr>
            <w:tcW w:type="dxa" w:w="1461"/>
          </w:tcPr>
          <w:p>
            <w:r>
              <w:rPr>
                <w:sz w:val="17"/>
              </w:rPr>
              <w:t>OVERALL</w:t>
            </w:r>
          </w:p>
        </w:tc>
        <w:tc>
          <w:tcPr>
            <w:tcW w:type="dxa" w:w="1461"/>
          </w:tcPr>
          <w:p>
            <w:r>
              <w:rPr>
                <w:sz w:val="17"/>
              </w:rPr>
              <w:t>669</w:t>
            </w:r>
          </w:p>
        </w:tc>
        <w:tc>
          <w:tcPr>
            <w:tcW w:type="dxa" w:w="1461"/>
          </w:tcPr>
          <w:p>
            <w:r>
              <w:rPr>
                <w:sz w:val="17"/>
              </w:rPr>
              <w:t>98.61%</w:t>
            </w:r>
          </w:p>
        </w:tc>
        <w:tc>
          <w:tcPr>
            <w:tcW w:type="dxa" w:w="1461"/>
          </w:tcPr>
          <w:p>
            <w:r>
              <w:rPr>
                <w:sz w:val="17"/>
              </w:rPr>
              <w:t>98.61%</w:t>
            </w:r>
          </w:p>
        </w:tc>
        <w:tc>
          <w:tcPr>
            <w:tcW w:type="dxa" w:w="1461"/>
          </w:tcPr>
          <w:p>
            <w:r>
              <w:rPr>
                <w:sz w:val="17"/>
              </w:rPr>
              <w:t>94.20%</w:t>
            </w:r>
          </w:p>
        </w:tc>
        <w:tc>
          <w:tcPr>
            <w:tcW w:type="dxa" w:w="1461"/>
          </w:tcPr>
          <w:p>
            <w:r>
              <w:rPr>
                <w:sz w:val="17"/>
              </w:rPr>
              <w:t>94.20%</w:t>
            </w:r>
          </w:p>
        </w:tc>
        <w:tc>
          <w:tcPr>
            <w:tcW w:type="dxa" w:w="1461"/>
          </w:tcPr>
          <w:p>
            <w:r>
              <w:rPr>
                <w:sz w:val="17"/>
              </w:rPr>
              <w:t>+0.00</w:t>
            </w:r>
          </w:p>
        </w:tc>
      </w:tr>
    </w:tbl>
    <w:p>
      <w:r>
        <w:t>The previous run's per-line results on the same 669 crops were preserved before the re-run and are shown alongside. The two runs agree to within rounding on every author and on the overall figure — the character-accuracy delta is 0.00pp — which is the evidence that this stage is reproducible rather than lucky. Thiya remains the weakest author for the recogniser (96.5% char / 85.3% word).</w:t>
      </w:r>
    </w:p>
    <w:p>
      <w:pPr>
        <w:pStyle w:val="Heading2"/>
      </w:pPr>
      <w:r>
        <w:t>5.1 Worst-recognised real lines</w:t>
      </w:r>
    </w:p>
    <w:p>
      <w:r>
        <w:t>The twelve lowest-character-accuracy lines from this run, verbatim — useful for seeing whether the residual errors are segmentation misfires, unusual letterforms, or genuinely hard text.</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7"/>
              </w:rPr>
              <w:t>Author</w:t>
            </w:r>
          </w:p>
        </w:tc>
        <w:tc>
          <w:tcPr>
            <w:tcW w:type="dxa" w:w="1704"/>
          </w:tcPr>
          <w:p>
            <w:r>
              <w:rPr>
                <w:b/>
                <w:sz w:val="17"/>
              </w:rPr>
              <w:t>Line</w:t>
            </w:r>
          </w:p>
        </w:tc>
        <w:tc>
          <w:tcPr>
            <w:tcW w:type="dxa" w:w="1704"/>
          </w:tcPr>
          <w:p>
            <w:r>
              <w:rPr>
                <w:b/>
                <w:sz w:val="17"/>
              </w:rPr>
              <w:t>char</w:t>
            </w:r>
          </w:p>
        </w:tc>
        <w:tc>
          <w:tcPr>
            <w:tcW w:type="dxa" w:w="1704"/>
          </w:tcPr>
          <w:p>
            <w:r>
              <w:rPr>
                <w:b/>
                <w:sz w:val="17"/>
              </w:rPr>
              <w:t>word</w:t>
            </w:r>
          </w:p>
        </w:tc>
        <w:tc>
          <w:tcPr>
            <w:tcW w:type="dxa" w:w="1704"/>
          </w:tcPr>
          <w:p>
            <w:r>
              <w:rPr>
                <w:b/>
                <w:sz w:val="17"/>
              </w:rPr>
              <w:t>predicted (read back)</w:t>
            </w:r>
          </w:p>
        </w:tc>
        <w:tc>
          <w:tcPr>
            <w:tcW w:type="dxa" w:w="1704"/>
          </w:tcPr>
          <w:p>
            <w:r>
              <w:rPr>
                <w:b/>
                <w:sz w:val="17"/>
              </w:rPr>
              <w:t>truth</w:t>
            </w:r>
          </w:p>
        </w:tc>
      </w:tr>
      <w:tr>
        <w:tc>
          <w:tcPr>
            <w:tcW w:type="dxa" w:w="1704"/>
          </w:tcPr>
          <w:p>
            <w:r>
              <w:rPr>
                <w:sz w:val="17"/>
              </w:rPr>
              <w:t>Thiya</w:t>
            </w:r>
          </w:p>
        </w:tc>
        <w:tc>
          <w:tcPr>
            <w:tcW w:type="dxa" w:w="1704"/>
          </w:tcPr>
          <w:p>
            <w:r>
              <w:rPr>
                <w:sz w:val="17"/>
              </w:rPr>
              <w:t>05</w:t>
            </w:r>
          </w:p>
        </w:tc>
        <w:tc>
          <w:tcPr>
            <w:tcW w:type="dxa" w:w="1704"/>
          </w:tcPr>
          <w:p>
            <w:r>
              <w:rPr>
                <w:sz w:val="17"/>
              </w:rPr>
              <w:t>46%</w:t>
            </w:r>
          </w:p>
        </w:tc>
        <w:tc>
          <w:tcPr>
            <w:tcW w:type="dxa" w:w="1704"/>
          </w:tcPr>
          <w:p>
            <w:r>
              <w:rPr>
                <w:sz w:val="17"/>
              </w:rPr>
              <w:t>33%</w:t>
            </w:r>
          </w:p>
        </w:tc>
        <w:tc>
          <w:tcPr>
            <w:tcW w:type="dxa" w:w="1704"/>
          </w:tcPr>
          <w:p>
            <w:r>
              <w:rPr>
                <w:sz w:val="17"/>
              </w:rPr>
              <w:t>ueful or safer.</w:t>
            </w:r>
          </w:p>
        </w:tc>
        <w:tc>
          <w:tcPr>
            <w:tcW w:type="dxa" w:w="1704"/>
          </w:tcPr>
          <w:p>
            <w:r>
              <w:rPr>
                <w:sz w:val="17"/>
              </w:rPr>
              <w:t>useful or s</w:t>
            </w:r>
          </w:p>
        </w:tc>
      </w:tr>
      <w:tr>
        <w:tc>
          <w:tcPr>
            <w:tcW w:type="dxa" w:w="1704"/>
          </w:tcPr>
          <w:p>
            <w:r>
              <w:rPr>
                <w:sz w:val="17"/>
              </w:rPr>
              <w:t>Dylan</w:t>
            </w:r>
          </w:p>
        </w:tc>
        <w:tc>
          <w:tcPr>
            <w:tcW w:type="dxa" w:w="1704"/>
          </w:tcPr>
          <w:p>
            <w:r>
              <w:rPr>
                <w:sz w:val="17"/>
              </w:rPr>
              <w:t>21</w:t>
            </w:r>
          </w:p>
        </w:tc>
        <w:tc>
          <w:tcPr>
            <w:tcW w:type="dxa" w:w="1704"/>
          </w:tcPr>
          <w:p>
            <w:r>
              <w:rPr>
                <w:sz w:val="17"/>
              </w:rPr>
              <w:t>64%</w:t>
            </w:r>
          </w:p>
        </w:tc>
        <w:tc>
          <w:tcPr>
            <w:tcW w:type="dxa" w:w="1704"/>
          </w:tcPr>
          <w:p>
            <w:r>
              <w:rPr>
                <w:sz w:val="17"/>
              </w:rPr>
              <w:t>50%</w:t>
            </w:r>
          </w:p>
        </w:tc>
        <w:tc>
          <w:tcPr>
            <w:tcW w:type="dxa" w:w="1704"/>
          </w:tcPr>
          <w:p>
            <w:r>
              <w:rPr>
                <w:sz w:val="17"/>
              </w:rPr>
              <w:t>afext blocks .</w:t>
            </w:r>
          </w:p>
        </w:tc>
        <w:tc>
          <w:tcPr>
            <w:tcW w:type="dxa" w:w="1704"/>
          </w:tcPr>
          <w:p>
            <w:r>
              <w:rPr>
                <w:sz w:val="17"/>
              </w:rPr>
              <w:t>text blocks</w:t>
            </w:r>
          </w:p>
        </w:tc>
      </w:tr>
      <w:tr>
        <w:tc>
          <w:tcPr>
            <w:tcW w:type="dxa" w:w="1704"/>
          </w:tcPr>
          <w:p>
            <w:r>
              <w:rPr>
                <w:sz w:val="17"/>
              </w:rPr>
              <w:t>Thiya</w:t>
            </w:r>
          </w:p>
        </w:tc>
        <w:tc>
          <w:tcPr>
            <w:tcW w:type="dxa" w:w="1704"/>
          </w:tcPr>
          <w:p>
            <w:r>
              <w:rPr>
                <w:sz w:val="17"/>
              </w:rPr>
              <w:t>03</w:t>
            </w:r>
          </w:p>
        </w:tc>
        <w:tc>
          <w:tcPr>
            <w:tcW w:type="dxa" w:w="1704"/>
          </w:tcPr>
          <w:p>
            <w:r>
              <w:rPr>
                <w:sz w:val="17"/>
              </w:rPr>
              <w:t>67%</w:t>
            </w:r>
          </w:p>
        </w:tc>
        <w:tc>
          <w:tcPr>
            <w:tcW w:type="dxa" w:w="1704"/>
          </w:tcPr>
          <w:p>
            <w:r>
              <w:rPr>
                <w:sz w:val="17"/>
              </w:rPr>
              <w:t>0%</w:t>
            </w:r>
          </w:p>
        </w:tc>
        <w:tc>
          <w:tcPr>
            <w:tcW w:type="dxa" w:w="1704"/>
          </w:tcPr>
          <w:p>
            <w:r>
              <w:rPr>
                <w:sz w:val="17"/>
              </w:rPr>
              <w:t>5-.1smWcn 2 uually</w:t>
            </w:r>
          </w:p>
        </w:tc>
        <w:tc>
          <w:tcPr>
            <w:tcW w:type="dxa" w:w="1704"/>
          </w:tcPr>
          <w:p>
            <w:r>
              <w:rPr>
                <w:sz w:val="17"/>
              </w:rPr>
              <w:t>5-15mW/cm2 usually</w:t>
            </w:r>
          </w:p>
        </w:tc>
      </w:tr>
      <w:tr>
        <w:tc>
          <w:tcPr>
            <w:tcW w:type="dxa" w:w="1704"/>
          </w:tcPr>
          <w:p>
            <w:r>
              <w:rPr>
                <w:sz w:val="17"/>
              </w:rPr>
              <w:t>Abhinav</w:t>
            </w:r>
          </w:p>
        </w:tc>
        <w:tc>
          <w:tcPr>
            <w:tcW w:type="dxa" w:w="1704"/>
          </w:tcPr>
          <w:p>
            <w:r>
              <w:rPr>
                <w:sz w:val="17"/>
              </w:rPr>
              <w:t>24</w:t>
            </w:r>
          </w:p>
        </w:tc>
        <w:tc>
          <w:tcPr>
            <w:tcW w:type="dxa" w:w="1704"/>
          </w:tcPr>
          <w:p>
            <w:r>
              <w:rPr>
                <w:sz w:val="17"/>
              </w:rPr>
              <w:t>69%</w:t>
            </w:r>
          </w:p>
        </w:tc>
        <w:tc>
          <w:tcPr>
            <w:tcW w:type="dxa" w:w="1704"/>
          </w:tcPr>
          <w:p>
            <w:r>
              <w:rPr>
                <w:sz w:val="17"/>
              </w:rPr>
              <w:t>60%</w:t>
            </w:r>
          </w:p>
        </w:tc>
        <w:tc>
          <w:tcPr>
            <w:tcW w:type="dxa" w:w="1704"/>
          </w:tcPr>
          <w:p>
            <w:r>
              <w:rPr>
                <w:sz w:val="17"/>
              </w:rPr>
              <w:t>reacher the Constant state</w:t>
            </w:r>
          </w:p>
        </w:tc>
        <w:tc>
          <w:tcPr>
            <w:tcW w:type="dxa" w:w="1704"/>
          </w:tcPr>
          <w:p>
            <w:r>
              <w:rPr>
                <w:sz w:val="17"/>
              </w:rPr>
              <w:t>reaches the constant velocity state</w:t>
            </w:r>
          </w:p>
        </w:tc>
      </w:tr>
      <w:tr>
        <w:tc>
          <w:tcPr>
            <w:tcW w:type="dxa" w:w="1704"/>
          </w:tcPr>
          <w:p>
            <w:r>
              <w:rPr>
                <w:sz w:val="17"/>
              </w:rPr>
              <w:t>Yeukita</w:t>
            </w:r>
          </w:p>
        </w:tc>
        <w:tc>
          <w:tcPr>
            <w:tcW w:type="dxa" w:w="1704"/>
          </w:tcPr>
          <w:p>
            <w:r>
              <w:rPr>
                <w:sz w:val="17"/>
              </w:rPr>
              <w:t>19</w:t>
            </w:r>
          </w:p>
        </w:tc>
        <w:tc>
          <w:tcPr>
            <w:tcW w:type="dxa" w:w="1704"/>
          </w:tcPr>
          <w:p>
            <w:r>
              <w:rPr>
                <w:sz w:val="17"/>
              </w:rPr>
              <w:t>74%</w:t>
            </w:r>
          </w:p>
        </w:tc>
        <w:tc>
          <w:tcPr>
            <w:tcW w:type="dxa" w:w="1704"/>
          </w:tcPr>
          <w:p>
            <w:r>
              <w:rPr>
                <w:sz w:val="17"/>
              </w:rPr>
              <w:t>17%</w:t>
            </w:r>
          </w:p>
        </w:tc>
        <w:tc>
          <w:tcPr>
            <w:tcW w:type="dxa" w:w="1704"/>
          </w:tcPr>
          <w:p>
            <w:r>
              <w:rPr>
                <w:sz w:val="17"/>
              </w:rPr>
              <w:t>.). Lah book revitew tusstions.</w:t>
            </w:r>
          </w:p>
        </w:tc>
        <w:tc>
          <w:tcPr>
            <w:tcW w:type="dxa" w:w="1704"/>
          </w:tcPr>
          <w:p>
            <w:r>
              <w:rPr>
                <w:sz w:val="17"/>
              </w:rPr>
              <w:t>3. Lab book review + questions.</w:t>
            </w:r>
          </w:p>
        </w:tc>
      </w:tr>
      <w:tr>
        <w:tc>
          <w:tcPr>
            <w:tcW w:type="dxa" w:w="1704"/>
          </w:tcPr>
          <w:p>
            <w:r>
              <w:rPr>
                <w:sz w:val="17"/>
              </w:rPr>
              <w:t>Thiya</w:t>
            </w:r>
          </w:p>
        </w:tc>
        <w:tc>
          <w:tcPr>
            <w:tcW w:type="dxa" w:w="1704"/>
          </w:tcPr>
          <w:p>
            <w:r>
              <w:rPr>
                <w:sz w:val="17"/>
              </w:rPr>
              <w:t>06</w:t>
            </w:r>
          </w:p>
        </w:tc>
        <w:tc>
          <w:tcPr>
            <w:tcW w:type="dxa" w:w="1704"/>
          </w:tcPr>
          <w:p>
            <w:r>
              <w:rPr>
                <w:sz w:val="17"/>
              </w:rPr>
              <w:t>81%</w:t>
            </w:r>
          </w:p>
        </w:tc>
        <w:tc>
          <w:tcPr>
            <w:tcW w:type="dxa" w:w="1704"/>
          </w:tcPr>
          <w:p>
            <w:r>
              <w:rPr>
                <w:sz w:val="17"/>
              </w:rPr>
              <w:t>33%</w:t>
            </w:r>
          </w:p>
        </w:tc>
        <w:tc>
          <w:tcPr>
            <w:tcW w:type="dxa" w:w="1704"/>
          </w:tcPr>
          <w:p>
            <w:r>
              <w:rPr>
                <w:sz w:val="17"/>
              </w:rPr>
              <w:t>high aous the Iherice to gor longe tetween chages.</w:t>
            </w:r>
          </w:p>
        </w:tc>
        <w:tc>
          <w:tcPr>
            <w:tcW w:type="dxa" w:w="1704"/>
          </w:tcPr>
          <w:p>
            <w:r>
              <w:rPr>
                <w:sz w:val="17"/>
              </w:rPr>
              <w:t>high allows the device to go longer between charges.</w:t>
            </w:r>
          </w:p>
        </w:tc>
      </w:tr>
      <w:tr>
        <w:tc>
          <w:tcPr>
            <w:tcW w:type="dxa" w:w="1704"/>
          </w:tcPr>
          <w:p>
            <w:r>
              <w:rPr>
                <w:sz w:val="17"/>
              </w:rPr>
              <w:t>Thiya</w:t>
            </w:r>
          </w:p>
        </w:tc>
        <w:tc>
          <w:tcPr>
            <w:tcW w:type="dxa" w:w="1704"/>
          </w:tcPr>
          <w:p>
            <w:r>
              <w:rPr>
                <w:sz w:val="17"/>
              </w:rPr>
              <w:t>00</w:t>
            </w:r>
          </w:p>
        </w:tc>
        <w:tc>
          <w:tcPr>
            <w:tcW w:type="dxa" w:w="1704"/>
          </w:tcPr>
          <w:p>
            <w:r>
              <w:rPr>
                <w:sz w:val="17"/>
              </w:rPr>
              <w:t>84%</w:t>
            </w:r>
          </w:p>
        </w:tc>
        <w:tc>
          <w:tcPr>
            <w:tcW w:type="dxa" w:w="1704"/>
          </w:tcPr>
          <w:p>
            <w:r>
              <w:rPr>
                <w:sz w:val="17"/>
              </w:rPr>
              <w:t>25%</w:t>
            </w:r>
          </w:p>
        </w:tc>
        <w:tc>
          <w:tcPr>
            <w:tcW w:type="dxa" w:w="1704"/>
          </w:tcPr>
          <w:p>
            <w:r>
              <w:rPr>
                <w:sz w:val="17"/>
              </w:rPr>
              <w:t>of insufficient suppty voltage .</w:t>
            </w:r>
          </w:p>
        </w:tc>
        <w:tc>
          <w:tcPr>
            <w:tcW w:type="dxa" w:w="1704"/>
          </w:tcPr>
          <w:p>
            <w:r>
              <w:rPr>
                <w:sz w:val="17"/>
              </w:rPr>
              <w:t>at insufficient supply voltage,</w:t>
            </w:r>
          </w:p>
        </w:tc>
      </w:tr>
      <w:tr>
        <w:tc>
          <w:tcPr>
            <w:tcW w:type="dxa" w:w="1704"/>
          </w:tcPr>
          <w:p>
            <w:r>
              <w:rPr>
                <w:sz w:val="17"/>
              </w:rPr>
              <w:t>Yeukita</w:t>
            </w:r>
          </w:p>
        </w:tc>
        <w:tc>
          <w:tcPr>
            <w:tcW w:type="dxa" w:w="1704"/>
          </w:tcPr>
          <w:p>
            <w:r>
              <w:rPr>
                <w:sz w:val="17"/>
              </w:rPr>
              <w:t>08</w:t>
            </w:r>
          </w:p>
        </w:tc>
        <w:tc>
          <w:tcPr>
            <w:tcW w:type="dxa" w:w="1704"/>
          </w:tcPr>
          <w:p>
            <w:r>
              <w:rPr>
                <w:sz w:val="17"/>
              </w:rPr>
              <w:t>84%</w:t>
            </w:r>
          </w:p>
        </w:tc>
        <w:tc>
          <w:tcPr>
            <w:tcW w:type="dxa" w:w="1704"/>
          </w:tcPr>
          <w:p>
            <w:r>
              <w:rPr>
                <w:sz w:val="17"/>
              </w:rPr>
              <w:t>80%</w:t>
            </w:r>
          </w:p>
        </w:tc>
        <w:tc>
          <w:tcPr>
            <w:tcW w:type="dxa" w:w="1704"/>
          </w:tcPr>
          <w:p>
            <w:r>
              <w:rPr>
                <w:sz w:val="17"/>
              </w:rPr>
              <w:t>8B4 chips form one bank</w:t>
            </w:r>
          </w:p>
        </w:tc>
        <w:tc>
          <w:tcPr>
            <w:tcW w:type="dxa" w:w="1704"/>
          </w:tcPr>
          <w:p>
            <w:r>
              <w:rPr>
                <w:sz w:val="17"/>
              </w:rPr>
              <w:t>8x8x1 chips form one bank</w:t>
            </w:r>
          </w:p>
        </w:tc>
      </w:tr>
      <w:tr>
        <w:tc>
          <w:tcPr>
            <w:tcW w:type="dxa" w:w="1704"/>
          </w:tcPr>
          <w:p>
            <w:r>
              <w:rPr>
                <w:sz w:val="17"/>
              </w:rPr>
              <w:t>Yeukita</w:t>
            </w:r>
          </w:p>
        </w:tc>
        <w:tc>
          <w:tcPr>
            <w:tcW w:type="dxa" w:w="1704"/>
          </w:tcPr>
          <w:p>
            <w:r>
              <w:rPr>
                <w:sz w:val="17"/>
              </w:rPr>
              <w:t>09</w:t>
            </w:r>
          </w:p>
        </w:tc>
        <w:tc>
          <w:tcPr>
            <w:tcW w:type="dxa" w:w="1704"/>
          </w:tcPr>
          <w:p>
            <w:r>
              <w:rPr>
                <w:sz w:val="17"/>
              </w:rPr>
              <w:t>84%</w:t>
            </w:r>
          </w:p>
        </w:tc>
        <w:tc>
          <w:tcPr>
            <w:tcW w:type="dxa" w:w="1704"/>
          </w:tcPr>
          <w:p>
            <w:r>
              <w:rPr>
                <w:sz w:val="17"/>
              </w:rPr>
              <w:t>42%</w:t>
            </w:r>
          </w:p>
        </w:tc>
        <w:tc>
          <w:tcPr>
            <w:tcW w:type="dxa" w:w="1704"/>
          </w:tcPr>
          <w:p>
            <w:r>
              <w:rPr>
                <w:sz w:val="17"/>
              </w:rPr>
              <w:t>- Capacity. 8 chips 4 b4 bits : 5i2 bito ( b4 bytes)</w:t>
            </w:r>
          </w:p>
        </w:tc>
        <w:tc>
          <w:tcPr>
            <w:tcW w:type="dxa" w:w="1704"/>
          </w:tcPr>
          <w:p>
            <w:r>
              <w:rPr>
                <w:sz w:val="17"/>
              </w:rPr>
              <w:t>- Capacity: 8 chips x 64 bits = 512 bits (64 bytes)</w:t>
            </w:r>
          </w:p>
        </w:tc>
      </w:tr>
      <w:tr>
        <w:tc>
          <w:tcPr>
            <w:tcW w:type="dxa" w:w="1704"/>
          </w:tcPr>
          <w:p>
            <w:r>
              <w:rPr>
                <w:sz w:val="17"/>
              </w:rPr>
              <w:t>Thiya</w:t>
            </w:r>
          </w:p>
        </w:tc>
        <w:tc>
          <w:tcPr>
            <w:tcW w:type="dxa" w:w="1704"/>
          </w:tcPr>
          <w:p>
            <w:r>
              <w:rPr>
                <w:sz w:val="17"/>
              </w:rPr>
              <w:t>18</w:t>
            </w:r>
          </w:p>
        </w:tc>
        <w:tc>
          <w:tcPr>
            <w:tcW w:type="dxa" w:w="1704"/>
          </w:tcPr>
          <w:p>
            <w:r>
              <w:rPr>
                <w:sz w:val="17"/>
              </w:rPr>
              <w:t>85%</w:t>
            </w:r>
          </w:p>
        </w:tc>
        <w:tc>
          <w:tcPr>
            <w:tcW w:type="dxa" w:w="1704"/>
          </w:tcPr>
          <w:p>
            <w:r>
              <w:rPr>
                <w:sz w:val="17"/>
              </w:rPr>
              <w:t>40%</w:t>
            </w:r>
          </w:p>
        </w:tc>
        <w:tc>
          <w:tcPr>
            <w:tcW w:type="dxa" w:w="1704"/>
          </w:tcPr>
          <w:p>
            <w:r>
              <w:rPr>
                <w:sz w:val="17"/>
              </w:rPr>
              <w:t>1. define regured rn tinme</w:t>
            </w:r>
          </w:p>
        </w:tc>
        <w:tc>
          <w:tcPr>
            <w:tcW w:type="dxa" w:w="1704"/>
          </w:tcPr>
          <w:p>
            <w:r>
              <w:rPr>
                <w:sz w:val="17"/>
              </w:rPr>
              <w:t>1. define required run time</w:t>
            </w:r>
          </w:p>
        </w:tc>
      </w:tr>
      <w:tr>
        <w:tc>
          <w:tcPr>
            <w:tcW w:type="dxa" w:w="1704"/>
          </w:tcPr>
          <w:p>
            <w:r>
              <w:rPr>
                <w:sz w:val="17"/>
              </w:rPr>
              <w:t>Thiya</w:t>
            </w:r>
          </w:p>
        </w:tc>
        <w:tc>
          <w:tcPr>
            <w:tcW w:type="dxa" w:w="1704"/>
          </w:tcPr>
          <w:p>
            <w:r>
              <w:rPr>
                <w:sz w:val="17"/>
              </w:rPr>
              <w:t>16</w:t>
            </w:r>
          </w:p>
        </w:tc>
        <w:tc>
          <w:tcPr>
            <w:tcW w:type="dxa" w:w="1704"/>
          </w:tcPr>
          <w:p>
            <w:r>
              <w:rPr>
                <w:sz w:val="17"/>
              </w:rPr>
              <w:t>86%</w:t>
            </w:r>
          </w:p>
        </w:tc>
        <w:tc>
          <w:tcPr>
            <w:tcW w:type="dxa" w:w="1704"/>
          </w:tcPr>
          <w:p>
            <w:r>
              <w:rPr>
                <w:sz w:val="17"/>
              </w:rPr>
              <w:t>50%</w:t>
            </w:r>
          </w:p>
        </w:tc>
        <w:tc>
          <w:tcPr>
            <w:tcW w:type="dxa" w:w="1704"/>
          </w:tcPr>
          <w:p>
            <w:r>
              <w:rPr>
                <w:sz w:val="17"/>
              </w:rPr>
              <w:t>to increare. Iun time.</w:t>
            </w:r>
          </w:p>
        </w:tc>
        <w:tc>
          <w:tcPr>
            <w:tcW w:type="dxa" w:w="1704"/>
          </w:tcPr>
          <w:p>
            <w:r>
              <w:rPr>
                <w:sz w:val="17"/>
              </w:rPr>
              <w:t>to increase run time.</w:t>
            </w:r>
          </w:p>
        </w:tc>
      </w:tr>
      <w:tr>
        <w:tc>
          <w:tcPr>
            <w:tcW w:type="dxa" w:w="1704"/>
          </w:tcPr>
          <w:p>
            <w:r>
              <w:rPr>
                <w:sz w:val="17"/>
              </w:rPr>
              <w:t>Owen</w:t>
            </w:r>
          </w:p>
        </w:tc>
        <w:tc>
          <w:tcPr>
            <w:tcW w:type="dxa" w:w="1704"/>
          </w:tcPr>
          <w:p>
            <w:r>
              <w:rPr>
                <w:sz w:val="17"/>
              </w:rPr>
              <w:t>04</w:t>
            </w:r>
          </w:p>
        </w:tc>
        <w:tc>
          <w:tcPr>
            <w:tcW w:type="dxa" w:w="1704"/>
          </w:tcPr>
          <w:p>
            <w:r>
              <w:rPr>
                <w:sz w:val="17"/>
              </w:rPr>
              <w:t>86%</w:t>
            </w:r>
          </w:p>
        </w:tc>
        <w:tc>
          <w:tcPr>
            <w:tcW w:type="dxa" w:w="1704"/>
          </w:tcPr>
          <w:p>
            <w:r>
              <w:rPr>
                <w:sz w:val="17"/>
              </w:rPr>
              <w:t>50%</w:t>
            </w:r>
          </w:p>
        </w:tc>
        <w:tc>
          <w:tcPr>
            <w:tcW w:type="dxa" w:w="1704"/>
          </w:tcPr>
          <w:p>
            <w:r>
              <w:rPr>
                <w:sz w:val="17"/>
              </w:rPr>
              <w:t>ottier ways so"partcular" as in f ussy, about things tke</w:t>
            </w:r>
          </w:p>
        </w:tc>
        <w:tc>
          <w:tcPr>
            <w:tcW w:type="dxa" w:w="1704"/>
          </w:tcPr>
          <w:p>
            <w:r>
              <w:rPr>
                <w:sz w:val="17"/>
              </w:rPr>
              <w:t>other ways so "particular", as in fussy, about things like</w:t>
            </w:r>
          </w:p>
        </w:tc>
      </w:tr>
    </w:tbl>
    <w:p>
      <w:r>
        <w:br w:type="page"/>
      </w:r>
    </w:p>
    <w:p>
      <w:pPr>
        <w:pStyle w:val="Heading1"/>
      </w:pPr>
      <w:r>
        <w:t>6. Stage 4 — writer identification on real handwriting</w:t>
      </w:r>
    </w:p>
    <w:p>
      <w:r>
        <w:t>Both deployed writer-ID heads were scored on the same 1358 real lines: the ink head (author_classifier_10new_weights.pt, trained on raw lines) and the shape head (author_shape_10new_weights.pt, trained on stroke-normalised lines — the one the server and np_inference prefer by default). Personal authors are scored on the crops Stage 1 just produced; IAM authors on the real IAM line crops in the training cache.</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7"/>
              </w:rPr>
              <w:t>Author</w:t>
            </w:r>
          </w:p>
        </w:tc>
        <w:tc>
          <w:tcPr>
            <w:tcW w:type="dxa" w:w="1704"/>
          </w:tcPr>
          <w:p>
            <w:r>
              <w:rPr>
                <w:b/>
                <w:sz w:val="17"/>
              </w:rPr>
              <w:t>Scored on</w:t>
            </w:r>
          </w:p>
        </w:tc>
        <w:tc>
          <w:tcPr>
            <w:tcW w:type="dxa" w:w="1704"/>
          </w:tcPr>
          <w:p>
            <w:r>
              <w:rPr>
                <w:b/>
                <w:sz w:val="17"/>
              </w:rPr>
              <w:t>ink acc</w:t>
            </w:r>
          </w:p>
        </w:tc>
        <w:tc>
          <w:tcPr>
            <w:tcW w:type="dxa" w:w="1704"/>
          </w:tcPr>
          <w:p>
            <w:r>
              <w:rPr>
                <w:b/>
                <w:sz w:val="17"/>
              </w:rPr>
              <w:t>ink conf</w:t>
            </w:r>
          </w:p>
        </w:tc>
        <w:tc>
          <w:tcPr>
            <w:tcW w:type="dxa" w:w="1704"/>
          </w:tcPr>
          <w:p>
            <w:r>
              <w:rPr>
                <w:b/>
                <w:sz w:val="17"/>
              </w:rPr>
              <w:t>shape acc</w:t>
            </w:r>
          </w:p>
        </w:tc>
        <w:tc>
          <w:tcPr>
            <w:tcW w:type="dxa" w:w="1704"/>
          </w:tcPr>
          <w:p>
            <w:r>
              <w:rPr>
                <w:b/>
                <w:sz w:val="17"/>
              </w:rPr>
              <w:t>shape conf</w:t>
            </w:r>
          </w:p>
        </w:tc>
      </w:tr>
      <w:tr>
        <w:tc>
          <w:tcPr>
            <w:tcW w:type="dxa" w:w="1704"/>
          </w:tcPr>
          <w:p>
            <w:r>
              <w:rPr>
                <w:sz w:val="17"/>
              </w:rPr>
              <w:t>150</w:t>
            </w:r>
          </w:p>
        </w:tc>
        <w:tc>
          <w:tcPr>
            <w:tcW w:type="dxa" w:w="1704"/>
          </w:tcPr>
          <w:p>
            <w:r>
              <w:rPr>
                <w:sz w:val="17"/>
              </w:rPr>
              <w:t>IAM page</w:t>
            </w:r>
          </w:p>
        </w:tc>
        <w:tc>
          <w:tcPr>
            <w:tcW w:type="dxa" w:w="1704"/>
          </w:tcPr>
          <w:p>
            <w:r>
              <w:rPr>
                <w:sz w:val="17"/>
              </w:rPr>
              <w:t>100.0% (n=91)</w:t>
            </w:r>
          </w:p>
        </w:tc>
        <w:tc>
          <w:tcPr>
            <w:tcW w:type="dxa" w:w="1704"/>
          </w:tcPr>
          <w:p>
            <w:r>
              <w:rPr>
                <w:sz w:val="17"/>
              </w:rPr>
              <w:t>98%</w:t>
            </w:r>
          </w:p>
        </w:tc>
        <w:tc>
          <w:tcPr>
            <w:tcW w:type="dxa" w:w="1704"/>
          </w:tcPr>
          <w:p>
            <w:r>
              <w:rPr>
                <w:sz w:val="17"/>
              </w:rPr>
              <w:t>100.0% (n=91)</w:t>
            </w:r>
          </w:p>
        </w:tc>
        <w:tc>
          <w:tcPr>
            <w:tcW w:type="dxa" w:w="1704"/>
          </w:tcPr>
          <w:p>
            <w:r>
              <w:rPr>
                <w:sz w:val="17"/>
              </w:rPr>
              <w:t>99%</w:t>
            </w:r>
          </w:p>
        </w:tc>
      </w:tr>
      <w:tr>
        <w:tc>
          <w:tcPr>
            <w:tcW w:type="dxa" w:w="1704"/>
          </w:tcPr>
          <w:p>
            <w:r>
              <w:rPr>
                <w:sz w:val="17"/>
              </w:rPr>
              <w:t>151</w:t>
            </w:r>
          </w:p>
        </w:tc>
        <w:tc>
          <w:tcPr>
            <w:tcW w:type="dxa" w:w="1704"/>
          </w:tcPr>
          <w:p>
            <w:r>
              <w:rPr>
                <w:sz w:val="17"/>
              </w:rPr>
              <w:t>IAM page</w:t>
            </w:r>
          </w:p>
        </w:tc>
        <w:tc>
          <w:tcPr>
            <w:tcW w:type="dxa" w:w="1704"/>
          </w:tcPr>
          <w:p>
            <w:r>
              <w:rPr>
                <w:sz w:val="17"/>
              </w:rPr>
              <w:t>100.0% (n=86)</w:t>
            </w:r>
          </w:p>
        </w:tc>
        <w:tc>
          <w:tcPr>
            <w:tcW w:type="dxa" w:w="1704"/>
          </w:tcPr>
          <w:p>
            <w:r>
              <w:rPr>
                <w:sz w:val="17"/>
              </w:rPr>
              <w:t>98%</w:t>
            </w:r>
          </w:p>
        </w:tc>
        <w:tc>
          <w:tcPr>
            <w:tcW w:type="dxa" w:w="1704"/>
          </w:tcPr>
          <w:p>
            <w:r>
              <w:rPr>
                <w:sz w:val="17"/>
              </w:rPr>
              <w:t>100.0% (n=86)</w:t>
            </w:r>
          </w:p>
        </w:tc>
        <w:tc>
          <w:tcPr>
            <w:tcW w:type="dxa" w:w="1704"/>
          </w:tcPr>
          <w:p>
            <w:r>
              <w:rPr>
                <w:sz w:val="17"/>
              </w:rPr>
              <w:t>99%</w:t>
            </w:r>
          </w:p>
        </w:tc>
      </w:tr>
      <w:tr>
        <w:tc>
          <w:tcPr>
            <w:tcW w:type="dxa" w:w="1704"/>
          </w:tcPr>
          <w:p>
            <w:r>
              <w:rPr>
                <w:sz w:val="17"/>
              </w:rPr>
              <w:t>152</w:t>
            </w:r>
          </w:p>
        </w:tc>
        <w:tc>
          <w:tcPr>
            <w:tcW w:type="dxa" w:w="1704"/>
          </w:tcPr>
          <w:p>
            <w:r>
              <w:rPr>
                <w:sz w:val="17"/>
              </w:rPr>
              <w:t>IAM page</w:t>
            </w:r>
          </w:p>
        </w:tc>
        <w:tc>
          <w:tcPr>
            <w:tcW w:type="dxa" w:w="1704"/>
          </w:tcPr>
          <w:p>
            <w:r>
              <w:rPr>
                <w:sz w:val="17"/>
              </w:rPr>
              <w:t>100.0% (n=87)</w:t>
            </w:r>
          </w:p>
        </w:tc>
        <w:tc>
          <w:tcPr>
            <w:tcW w:type="dxa" w:w="1704"/>
          </w:tcPr>
          <w:p>
            <w:r>
              <w:rPr>
                <w:sz w:val="17"/>
              </w:rPr>
              <w:t>98%</w:t>
            </w:r>
          </w:p>
        </w:tc>
        <w:tc>
          <w:tcPr>
            <w:tcW w:type="dxa" w:w="1704"/>
          </w:tcPr>
          <w:p>
            <w:r>
              <w:rPr>
                <w:sz w:val="17"/>
              </w:rPr>
              <w:t>100.0% (n=87)</w:t>
            </w:r>
          </w:p>
        </w:tc>
        <w:tc>
          <w:tcPr>
            <w:tcW w:type="dxa" w:w="1704"/>
          </w:tcPr>
          <w:p>
            <w:r>
              <w:rPr>
                <w:sz w:val="17"/>
              </w:rPr>
              <w:t>99%</w:t>
            </w:r>
          </w:p>
        </w:tc>
      </w:tr>
      <w:tr>
        <w:tc>
          <w:tcPr>
            <w:tcW w:type="dxa" w:w="1704"/>
          </w:tcPr>
          <w:p>
            <w:r>
              <w:rPr>
                <w:sz w:val="17"/>
              </w:rPr>
              <w:t>153</w:t>
            </w:r>
          </w:p>
        </w:tc>
        <w:tc>
          <w:tcPr>
            <w:tcW w:type="dxa" w:w="1704"/>
          </w:tcPr>
          <w:p>
            <w:r>
              <w:rPr>
                <w:sz w:val="17"/>
              </w:rPr>
              <w:t>IAM page</w:t>
            </w:r>
          </w:p>
        </w:tc>
        <w:tc>
          <w:tcPr>
            <w:tcW w:type="dxa" w:w="1704"/>
          </w:tcPr>
          <w:p>
            <w:r>
              <w:rPr>
                <w:sz w:val="17"/>
              </w:rPr>
              <w:t>100.0% (n=97)</w:t>
            </w:r>
          </w:p>
        </w:tc>
        <w:tc>
          <w:tcPr>
            <w:tcW w:type="dxa" w:w="1704"/>
          </w:tcPr>
          <w:p>
            <w:r>
              <w:rPr>
                <w:sz w:val="17"/>
              </w:rPr>
              <w:t>100%</w:t>
            </w:r>
          </w:p>
        </w:tc>
        <w:tc>
          <w:tcPr>
            <w:tcW w:type="dxa" w:w="1704"/>
          </w:tcPr>
          <w:p>
            <w:r>
              <w:rPr>
                <w:sz w:val="17"/>
              </w:rPr>
              <w:t>100.0% (n=97)</w:t>
            </w:r>
          </w:p>
        </w:tc>
        <w:tc>
          <w:tcPr>
            <w:tcW w:type="dxa" w:w="1704"/>
          </w:tcPr>
          <w:p>
            <w:r>
              <w:rPr>
                <w:sz w:val="17"/>
              </w:rPr>
              <w:t>100%</w:t>
            </w:r>
          </w:p>
        </w:tc>
      </w:tr>
      <w:tr>
        <w:tc>
          <w:tcPr>
            <w:tcW w:type="dxa" w:w="1704"/>
          </w:tcPr>
          <w:p>
            <w:r>
              <w:rPr>
                <w:sz w:val="17"/>
              </w:rPr>
              <w:t>384</w:t>
            </w:r>
          </w:p>
        </w:tc>
        <w:tc>
          <w:tcPr>
            <w:tcW w:type="dxa" w:w="1704"/>
          </w:tcPr>
          <w:p>
            <w:r>
              <w:rPr>
                <w:sz w:val="17"/>
              </w:rPr>
              <w:t>IAM page</w:t>
            </w:r>
          </w:p>
        </w:tc>
        <w:tc>
          <w:tcPr>
            <w:tcW w:type="dxa" w:w="1704"/>
          </w:tcPr>
          <w:p>
            <w:r>
              <w:rPr>
                <w:sz w:val="17"/>
              </w:rPr>
              <w:t>100.0% (n=83)</w:t>
            </w:r>
          </w:p>
        </w:tc>
        <w:tc>
          <w:tcPr>
            <w:tcW w:type="dxa" w:w="1704"/>
          </w:tcPr>
          <w:p>
            <w:r>
              <w:rPr>
                <w:sz w:val="17"/>
              </w:rPr>
              <w:t>99%</w:t>
            </w:r>
          </w:p>
        </w:tc>
        <w:tc>
          <w:tcPr>
            <w:tcW w:type="dxa" w:w="1704"/>
          </w:tcPr>
          <w:p>
            <w:r>
              <w:rPr>
                <w:sz w:val="17"/>
              </w:rPr>
              <w:t>100.0% (n=83)</w:t>
            </w:r>
          </w:p>
        </w:tc>
        <w:tc>
          <w:tcPr>
            <w:tcW w:type="dxa" w:w="1704"/>
          </w:tcPr>
          <w:p>
            <w:r>
              <w:rPr>
                <w:sz w:val="17"/>
              </w:rPr>
              <w:t>100%</w:t>
            </w:r>
          </w:p>
        </w:tc>
      </w:tr>
      <w:tr>
        <w:tc>
          <w:tcPr>
            <w:tcW w:type="dxa" w:w="1704"/>
          </w:tcPr>
          <w:p>
            <w:r>
              <w:rPr>
                <w:sz w:val="17"/>
              </w:rPr>
              <w:t>551</w:t>
            </w:r>
          </w:p>
        </w:tc>
        <w:tc>
          <w:tcPr>
            <w:tcW w:type="dxa" w:w="1704"/>
          </w:tcPr>
          <w:p>
            <w:r>
              <w:rPr>
                <w:sz w:val="17"/>
              </w:rPr>
              <w:t>IAM page</w:t>
            </w:r>
          </w:p>
        </w:tc>
        <w:tc>
          <w:tcPr>
            <w:tcW w:type="dxa" w:w="1704"/>
          </w:tcPr>
          <w:p>
            <w:r>
              <w:rPr>
                <w:sz w:val="17"/>
              </w:rPr>
              <w:t>98.8% (n=86)</w:t>
            </w:r>
          </w:p>
        </w:tc>
        <w:tc>
          <w:tcPr>
            <w:tcW w:type="dxa" w:w="1704"/>
          </w:tcPr>
          <w:p>
            <w:r>
              <w:rPr>
                <w:sz w:val="17"/>
              </w:rPr>
              <w:t>98%</w:t>
            </w:r>
          </w:p>
        </w:tc>
        <w:tc>
          <w:tcPr>
            <w:tcW w:type="dxa" w:w="1704"/>
          </w:tcPr>
          <w:p>
            <w:r>
              <w:rPr>
                <w:sz w:val="17"/>
              </w:rPr>
              <w:t>98.8% (n=86)</w:t>
            </w:r>
          </w:p>
        </w:tc>
        <w:tc>
          <w:tcPr>
            <w:tcW w:type="dxa" w:w="1704"/>
          </w:tcPr>
          <w:p>
            <w:r>
              <w:rPr>
                <w:sz w:val="17"/>
              </w:rPr>
              <w:t>100%</w:t>
            </w:r>
          </w:p>
        </w:tc>
      </w:tr>
      <w:tr>
        <w:tc>
          <w:tcPr>
            <w:tcW w:type="dxa" w:w="1704"/>
          </w:tcPr>
          <w:p>
            <w:r>
              <w:rPr>
                <w:sz w:val="17"/>
              </w:rPr>
              <w:t>552</w:t>
            </w:r>
          </w:p>
        </w:tc>
        <w:tc>
          <w:tcPr>
            <w:tcW w:type="dxa" w:w="1704"/>
          </w:tcPr>
          <w:p>
            <w:r>
              <w:rPr>
                <w:sz w:val="17"/>
              </w:rPr>
              <w:t>IAM page</w:t>
            </w:r>
          </w:p>
        </w:tc>
        <w:tc>
          <w:tcPr>
            <w:tcW w:type="dxa" w:w="1704"/>
          </w:tcPr>
          <w:p>
            <w:r>
              <w:rPr>
                <w:sz w:val="17"/>
              </w:rPr>
              <w:t>100.0% (n=73)</w:t>
            </w:r>
          </w:p>
        </w:tc>
        <w:tc>
          <w:tcPr>
            <w:tcW w:type="dxa" w:w="1704"/>
          </w:tcPr>
          <w:p>
            <w:r>
              <w:rPr>
                <w:sz w:val="17"/>
              </w:rPr>
              <w:t>99%</w:t>
            </w:r>
          </w:p>
        </w:tc>
        <w:tc>
          <w:tcPr>
            <w:tcW w:type="dxa" w:w="1704"/>
          </w:tcPr>
          <w:p>
            <w:r>
              <w:rPr>
                <w:sz w:val="17"/>
              </w:rPr>
              <w:t>100.0% (n=73)</w:t>
            </w:r>
          </w:p>
        </w:tc>
        <w:tc>
          <w:tcPr>
            <w:tcW w:type="dxa" w:w="1704"/>
          </w:tcPr>
          <w:p>
            <w:r>
              <w:rPr>
                <w:sz w:val="17"/>
              </w:rPr>
              <w:t>99%</w:t>
            </w:r>
          </w:p>
        </w:tc>
      </w:tr>
      <w:tr>
        <w:tc>
          <w:tcPr>
            <w:tcW w:type="dxa" w:w="1704"/>
          </w:tcPr>
          <w:p>
            <w:r>
              <w:rPr>
                <w:sz w:val="17"/>
              </w:rPr>
              <w:t>588</w:t>
            </w:r>
          </w:p>
        </w:tc>
        <w:tc>
          <w:tcPr>
            <w:tcW w:type="dxa" w:w="1704"/>
          </w:tcPr>
          <w:p>
            <w:r>
              <w:rPr>
                <w:sz w:val="17"/>
              </w:rPr>
              <w:t>IAM page</w:t>
            </w:r>
          </w:p>
        </w:tc>
        <w:tc>
          <w:tcPr>
            <w:tcW w:type="dxa" w:w="1704"/>
          </w:tcPr>
          <w:p>
            <w:r>
              <w:rPr>
                <w:sz w:val="17"/>
              </w:rPr>
              <w:t>100.0% (n=86)</w:t>
            </w:r>
          </w:p>
        </w:tc>
        <w:tc>
          <w:tcPr>
            <w:tcW w:type="dxa" w:w="1704"/>
          </w:tcPr>
          <w:p>
            <w:r>
              <w:rPr>
                <w:sz w:val="17"/>
              </w:rPr>
              <w:t>99%</w:t>
            </w:r>
          </w:p>
        </w:tc>
        <w:tc>
          <w:tcPr>
            <w:tcW w:type="dxa" w:w="1704"/>
          </w:tcPr>
          <w:p>
            <w:r>
              <w:rPr>
                <w:sz w:val="17"/>
              </w:rPr>
              <w:t>100.0% (n=86)</w:t>
            </w:r>
          </w:p>
        </w:tc>
        <w:tc>
          <w:tcPr>
            <w:tcW w:type="dxa" w:w="1704"/>
          </w:tcPr>
          <w:p>
            <w:r>
              <w:rPr>
                <w:sz w:val="17"/>
              </w:rPr>
              <w:t>100%</w:t>
            </w:r>
          </w:p>
        </w:tc>
      </w:tr>
      <w:tr>
        <w:tc>
          <w:tcPr>
            <w:tcW w:type="dxa" w:w="1704"/>
          </w:tcPr>
          <w:p>
            <w:r>
              <w:rPr>
                <w:sz w:val="17"/>
              </w:rPr>
              <w:t>abhinav</w:t>
            </w:r>
          </w:p>
        </w:tc>
        <w:tc>
          <w:tcPr>
            <w:tcW w:type="dxa" w:w="1704"/>
          </w:tcPr>
          <w:p>
            <w:r>
              <w:rPr>
                <w:sz w:val="17"/>
              </w:rPr>
              <w:t>personal photo</w:t>
            </w:r>
          </w:p>
        </w:tc>
        <w:tc>
          <w:tcPr>
            <w:tcW w:type="dxa" w:w="1704"/>
          </w:tcPr>
          <w:p>
            <w:r>
              <w:rPr>
                <w:sz w:val="17"/>
              </w:rPr>
              <w:t>100.0% (n=206)</w:t>
            </w:r>
          </w:p>
        </w:tc>
        <w:tc>
          <w:tcPr>
            <w:tcW w:type="dxa" w:w="1704"/>
          </w:tcPr>
          <w:p>
            <w:r>
              <w:rPr>
                <w:sz w:val="17"/>
              </w:rPr>
              <w:t>100%</w:t>
            </w:r>
          </w:p>
        </w:tc>
        <w:tc>
          <w:tcPr>
            <w:tcW w:type="dxa" w:w="1704"/>
          </w:tcPr>
          <w:p>
            <w:r>
              <w:rPr>
                <w:sz w:val="17"/>
              </w:rPr>
              <w:t>64.1% (n=206)</w:t>
            </w:r>
          </w:p>
        </w:tc>
        <w:tc>
          <w:tcPr>
            <w:tcW w:type="dxa" w:w="1704"/>
          </w:tcPr>
          <w:p>
            <w:r>
              <w:rPr>
                <w:sz w:val="17"/>
              </w:rPr>
              <w:t>86%</w:t>
            </w:r>
          </w:p>
        </w:tc>
      </w:tr>
      <w:tr>
        <w:tc>
          <w:tcPr>
            <w:tcW w:type="dxa" w:w="1704"/>
          </w:tcPr>
          <w:p>
            <w:r>
              <w:rPr>
                <w:sz w:val="17"/>
              </w:rPr>
              <w:t>dylan</w:t>
            </w:r>
          </w:p>
        </w:tc>
        <w:tc>
          <w:tcPr>
            <w:tcW w:type="dxa" w:w="1704"/>
          </w:tcPr>
          <w:p>
            <w:r>
              <w:rPr>
                <w:sz w:val="17"/>
              </w:rPr>
              <w:t>personal photo</w:t>
            </w:r>
          </w:p>
        </w:tc>
        <w:tc>
          <w:tcPr>
            <w:tcW w:type="dxa" w:w="1704"/>
          </w:tcPr>
          <w:p>
            <w:r>
              <w:rPr>
                <w:sz w:val="17"/>
              </w:rPr>
              <w:t>99.2% (n=124)</w:t>
            </w:r>
          </w:p>
        </w:tc>
        <w:tc>
          <w:tcPr>
            <w:tcW w:type="dxa" w:w="1704"/>
          </w:tcPr>
          <w:p>
            <w:r>
              <w:rPr>
                <w:sz w:val="17"/>
              </w:rPr>
              <w:t>98%</w:t>
            </w:r>
          </w:p>
        </w:tc>
        <w:tc>
          <w:tcPr>
            <w:tcW w:type="dxa" w:w="1704"/>
          </w:tcPr>
          <w:p>
            <w:r>
              <w:rPr>
                <w:sz w:val="17"/>
              </w:rPr>
              <w:t>85.5% (n=124)</w:t>
            </w:r>
          </w:p>
        </w:tc>
        <w:tc>
          <w:tcPr>
            <w:tcW w:type="dxa" w:w="1704"/>
          </w:tcPr>
          <w:p>
            <w:r>
              <w:rPr>
                <w:sz w:val="17"/>
              </w:rPr>
              <w:t>93%</w:t>
            </w:r>
          </w:p>
        </w:tc>
      </w:tr>
      <w:tr>
        <w:tc>
          <w:tcPr>
            <w:tcW w:type="dxa" w:w="1704"/>
          </w:tcPr>
          <w:p>
            <w:r>
              <w:rPr>
                <w:sz w:val="17"/>
              </w:rPr>
              <w:t>owen</w:t>
            </w:r>
          </w:p>
        </w:tc>
        <w:tc>
          <w:tcPr>
            <w:tcW w:type="dxa" w:w="1704"/>
          </w:tcPr>
          <w:p>
            <w:r>
              <w:rPr>
                <w:sz w:val="17"/>
              </w:rPr>
              <w:t>personal photo</w:t>
            </w:r>
          </w:p>
        </w:tc>
        <w:tc>
          <w:tcPr>
            <w:tcW w:type="dxa" w:w="1704"/>
          </w:tcPr>
          <w:p>
            <w:r>
              <w:rPr>
                <w:sz w:val="17"/>
              </w:rPr>
              <w:t>99.3% (n=148)</w:t>
            </w:r>
          </w:p>
        </w:tc>
        <w:tc>
          <w:tcPr>
            <w:tcW w:type="dxa" w:w="1704"/>
          </w:tcPr>
          <w:p>
            <w:r>
              <w:rPr>
                <w:sz w:val="17"/>
              </w:rPr>
              <w:t>98%</w:t>
            </w:r>
          </w:p>
        </w:tc>
        <w:tc>
          <w:tcPr>
            <w:tcW w:type="dxa" w:w="1704"/>
          </w:tcPr>
          <w:p>
            <w:r>
              <w:rPr>
                <w:sz w:val="17"/>
              </w:rPr>
              <w:t>18.9% (n=148)</w:t>
            </w:r>
          </w:p>
        </w:tc>
        <w:tc>
          <w:tcPr>
            <w:tcW w:type="dxa" w:w="1704"/>
          </w:tcPr>
          <w:p>
            <w:r>
              <w:rPr>
                <w:sz w:val="17"/>
              </w:rPr>
              <w:t>88%</w:t>
            </w:r>
          </w:p>
        </w:tc>
      </w:tr>
      <w:tr>
        <w:tc>
          <w:tcPr>
            <w:tcW w:type="dxa" w:w="1704"/>
          </w:tcPr>
          <w:p>
            <w:r>
              <w:rPr>
                <w:sz w:val="17"/>
              </w:rPr>
              <w:t>thiya</w:t>
            </w:r>
          </w:p>
        </w:tc>
        <w:tc>
          <w:tcPr>
            <w:tcW w:type="dxa" w:w="1704"/>
          </w:tcPr>
          <w:p>
            <w:r>
              <w:rPr>
                <w:sz w:val="17"/>
              </w:rPr>
              <w:t>personal photo</w:t>
            </w:r>
          </w:p>
        </w:tc>
        <w:tc>
          <w:tcPr>
            <w:tcW w:type="dxa" w:w="1704"/>
          </w:tcPr>
          <w:p>
            <w:r>
              <w:rPr>
                <w:sz w:val="17"/>
              </w:rPr>
              <w:t>100.0% (n=75)</w:t>
            </w:r>
          </w:p>
        </w:tc>
        <w:tc>
          <w:tcPr>
            <w:tcW w:type="dxa" w:w="1704"/>
          </w:tcPr>
          <w:p>
            <w:r>
              <w:rPr>
                <w:sz w:val="17"/>
              </w:rPr>
              <w:t>100%</w:t>
            </w:r>
          </w:p>
        </w:tc>
        <w:tc>
          <w:tcPr>
            <w:tcW w:type="dxa" w:w="1704"/>
          </w:tcPr>
          <w:p>
            <w:r>
              <w:rPr>
                <w:sz w:val="17"/>
              </w:rPr>
              <w:t>90.7% (n=75)</w:t>
            </w:r>
          </w:p>
        </w:tc>
        <w:tc>
          <w:tcPr>
            <w:tcW w:type="dxa" w:w="1704"/>
          </w:tcPr>
          <w:p>
            <w:r>
              <w:rPr>
                <w:sz w:val="17"/>
              </w:rPr>
              <w:t>94%</w:t>
            </w:r>
          </w:p>
        </w:tc>
      </w:tr>
      <w:tr>
        <w:tc>
          <w:tcPr>
            <w:tcW w:type="dxa" w:w="1704"/>
          </w:tcPr>
          <w:p>
            <w:r>
              <w:rPr>
                <w:sz w:val="17"/>
              </w:rPr>
              <w:t>yeukita</w:t>
            </w:r>
          </w:p>
        </w:tc>
        <w:tc>
          <w:tcPr>
            <w:tcW w:type="dxa" w:w="1704"/>
          </w:tcPr>
          <w:p>
            <w:r>
              <w:rPr>
                <w:sz w:val="17"/>
              </w:rPr>
              <w:t>personal photo</w:t>
            </w:r>
          </w:p>
        </w:tc>
        <w:tc>
          <w:tcPr>
            <w:tcW w:type="dxa" w:w="1704"/>
          </w:tcPr>
          <w:p>
            <w:r>
              <w:rPr>
                <w:sz w:val="17"/>
              </w:rPr>
              <w:t>100.0% (n=116)</w:t>
            </w:r>
          </w:p>
        </w:tc>
        <w:tc>
          <w:tcPr>
            <w:tcW w:type="dxa" w:w="1704"/>
          </w:tcPr>
          <w:p>
            <w:r>
              <w:rPr>
                <w:sz w:val="17"/>
              </w:rPr>
              <w:t>97%</w:t>
            </w:r>
          </w:p>
        </w:tc>
        <w:tc>
          <w:tcPr>
            <w:tcW w:type="dxa" w:w="1704"/>
          </w:tcPr>
          <w:p>
            <w:r>
              <w:rPr>
                <w:sz w:val="17"/>
              </w:rPr>
              <w:t>94.8% (n=116)</w:t>
            </w:r>
          </w:p>
        </w:tc>
        <w:tc>
          <w:tcPr>
            <w:tcW w:type="dxa" w:w="1704"/>
          </w:tcPr>
          <w:p>
            <w:r>
              <w:rPr>
                <w:sz w:val="17"/>
              </w:rPr>
              <w:t>95%</w:t>
            </w:r>
          </w:p>
        </w:tc>
      </w:tr>
      <w:tr>
        <w:tc>
          <w:tcPr>
            <w:tcW w:type="dxa" w:w="1704"/>
          </w:tcPr>
          <w:p>
            <w:r>
              <w:rPr>
                <w:sz w:val="17"/>
              </w:rPr>
              <w:t>OVERALL (ink)</w:t>
            </w:r>
          </w:p>
        </w:tc>
        <w:tc>
          <w:tcPr>
            <w:tcW w:type="dxa" w:w="1704"/>
          </w:tcPr>
          <w:p>
            <w:r>
              <w:rPr>
                <w:sz w:val="17"/>
              </w:rPr>
            </w:r>
          </w:p>
        </w:tc>
        <w:tc>
          <w:tcPr>
            <w:tcW w:type="dxa" w:w="1704"/>
          </w:tcPr>
          <w:p>
            <w:r>
              <w:rPr>
                <w:sz w:val="17"/>
              </w:rPr>
              <w:t>99.8% (n=1358)</w:t>
            </w:r>
          </w:p>
        </w:tc>
        <w:tc>
          <w:tcPr>
            <w:tcW w:type="dxa" w:w="1704"/>
          </w:tcPr>
          <w:p>
            <w:r>
              <w:rPr>
                <w:sz w:val="17"/>
              </w:rPr>
            </w:r>
          </w:p>
        </w:tc>
        <w:tc>
          <w:tcPr>
            <w:tcW w:type="dxa" w:w="1704"/>
          </w:tcPr>
          <w:p>
            <w:r>
              <w:rPr>
                <w:sz w:val="17"/>
              </w:rPr>
            </w:r>
          </w:p>
        </w:tc>
        <w:tc>
          <w:tcPr>
            <w:tcW w:type="dxa" w:w="1704"/>
          </w:tcPr>
          <w:p>
            <w:r>
              <w:rPr>
                <w:sz w:val="17"/>
              </w:rPr>
            </w:r>
          </w:p>
        </w:tc>
      </w:tr>
      <w:tr>
        <w:tc>
          <w:tcPr>
            <w:tcW w:type="dxa" w:w="1704"/>
          </w:tcPr>
          <w:p>
            <w:r>
              <w:rPr>
                <w:sz w:val="17"/>
              </w:rPr>
              <w:t>OVERALL (shape)</w:t>
            </w:r>
          </w:p>
        </w:tc>
        <w:tc>
          <w:tcPr>
            <w:tcW w:type="dxa" w:w="1704"/>
          </w:tcPr>
          <w:p>
            <w:r>
              <w:rPr>
                <w:sz w:val="17"/>
              </w:rPr>
            </w:r>
          </w:p>
        </w:tc>
        <w:tc>
          <w:tcPr>
            <w:tcW w:type="dxa" w:w="1704"/>
          </w:tcPr>
          <w:p>
            <w:r>
              <w:rPr>
                <w:sz w:val="17"/>
              </w:rPr>
              <w:t>83.4% (n=1358)</w:t>
            </w:r>
          </w:p>
        </w:tc>
        <w:tc>
          <w:tcPr>
            <w:tcW w:type="dxa" w:w="1704"/>
          </w:tcPr>
          <w:p>
            <w:r>
              <w:rPr>
                <w:sz w:val="17"/>
              </w:rPr>
            </w:r>
          </w:p>
        </w:tc>
        <w:tc>
          <w:tcPr>
            <w:tcW w:type="dxa" w:w="1704"/>
          </w:tcPr>
          <w:p>
            <w:r>
              <w:rPr>
                <w:sz w:val="17"/>
              </w:rPr>
            </w:r>
          </w:p>
        </w:tc>
        <w:tc>
          <w:tcPr>
            <w:tcW w:type="dxa" w:w="1704"/>
          </w:tcPr>
          <w:p>
            <w:r>
              <w:rPr>
                <w:sz w:val="17"/>
              </w:rPr>
            </w:r>
          </w:p>
        </w:tc>
      </w:tr>
    </w:tbl>
    <w:p>
      <w:pPr>
        <w:pStyle w:val="Heading2"/>
      </w:pPr>
      <w:r>
        <w:t>6.1 Does the numpy inference path match torch?</w:t>
      </w:r>
    </w:p>
    <w:p>
      <w:r>
        <w:t>The production server never imports torch — it runs a from-scratch numpy forward pass of the same architecture. That equivalence is a load-bearing assumption, so it was tested directly: torch AuthorClassifierCNN vs AuthorClassifierCNNNumpy on identical inputs.</w:t>
      </w:r>
    </w:p>
    <w:tbl>
      <w:tblPr>
        <w:tblStyle w:val="LightGrid-Accent1"/>
        <w:tblW w:type="auto" w:w="0"/>
        <w:jc w:val="center"/>
        <w:tblLook w:firstColumn="1" w:firstRow="1" w:lastColumn="0" w:lastRow="0" w:noHBand="0" w:noVBand="1" w:val="04A0"/>
      </w:tblPr>
      <w:tblGrid>
        <w:gridCol w:w="2556"/>
        <w:gridCol w:w="2556"/>
        <w:gridCol w:w="2556"/>
        <w:gridCol w:w="2556"/>
      </w:tblGrid>
      <w:tr>
        <w:tc>
          <w:tcPr>
            <w:tcW w:type="dxa" w:w="2556"/>
          </w:tcPr>
          <w:p>
            <w:r>
              <w:rPr>
                <w:b/>
                <w:sz w:val="17"/>
              </w:rPr>
              <w:t>Head</w:t>
            </w:r>
          </w:p>
        </w:tc>
        <w:tc>
          <w:tcPr>
            <w:tcW w:type="dxa" w:w="2556"/>
          </w:tcPr>
          <w:p>
            <w:r>
              <w:rPr>
                <w:b/>
                <w:sz w:val="17"/>
              </w:rPr>
              <w:t>Lines compared</w:t>
            </w:r>
          </w:p>
        </w:tc>
        <w:tc>
          <w:tcPr>
            <w:tcW w:type="dxa" w:w="2556"/>
          </w:tcPr>
          <w:p>
            <w:r>
              <w:rPr>
                <w:b/>
                <w:sz w:val="17"/>
              </w:rPr>
              <w:t>top-1 agreement</w:t>
            </w:r>
          </w:p>
        </w:tc>
        <w:tc>
          <w:tcPr>
            <w:tcW w:type="dxa" w:w="2556"/>
          </w:tcPr>
          <w:p>
            <w:r>
              <w:rPr>
                <w:b/>
                <w:sz w:val="17"/>
              </w:rPr>
              <w:t>max |logit difference|</w:t>
            </w:r>
          </w:p>
        </w:tc>
      </w:tr>
      <w:tr>
        <w:tc>
          <w:tcPr>
            <w:tcW w:type="dxa" w:w="2556"/>
          </w:tcPr>
          <w:p>
            <w:r>
              <w:rPr>
                <w:sz w:val="17"/>
              </w:rPr>
              <w:t>ink</w:t>
            </w:r>
          </w:p>
        </w:tc>
        <w:tc>
          <w:tcPr>
            <w:tcW w:type="dxa" w:w="2556"/>
          </w:tcPr>
          <w:p>
            <w:r>
              <w:rPr>
                <w:sz w:val="17"/>
              </w:rPr>
              <w:t>1358</w:t>
            </w:r>
          </w:p>
        </w:tc>
        <w:tc>
          <w:tcPr>
            <w:tcW w:type="dxa" w:w="2556"/>
          </w:tcPr>
          <w:p>
            <w:r>
              <w:rPr>
                <w:sz w:val="17"/>
              </w:rPr>
              <w:t>100.00%</w:t>
            </w:r>
          </w:p>
        </w:tc>
        <w:tc>
          <w:tcPr>
            <w:tcW w:type="dxa" w:w="2556"/>
          </w:tcPr>
          <w:p>
            <w:r>
              <w:rPr>
                <w:sz w:val="17"/>
              </w:rPr>
              <w:t>5.72e-06</w:t>
            </w:r>
          </w:p>
        </w:tc>
      </w:tr>
      <w:tr>
        <w:tc>
          <w:tcPr>
            <w:tcW w:type="dxa" w:w="2556"/>
          </w:tcPr>
          <w:p>
            <w:r>
              <w:rPr>
                <w:sz w:val="17"/>
              </w:rPr>
              <w:t>shape</w:t>
            </w:r>
          </w:p>
        </w:tc>
        <w:tc>
          <w:tcPr>
            <w:tcW w:type="dxa" w:w="2556"/>
          </w:tcPr>
          <w:p>
            <w:r>
              <w:rPr>
                <w:sz w:val="17"/>
              </w:rPr>
              <w:t>1358</w:t>
            </w:r>
          </w:p>
        </w:tc>
        <w:tc>
          <w:tcPr>
            <w:tcW w:type="dxa" w:w="2556"/>
          </w:tcPr>
          <w:p>
            <w:r>
              <w:rPr>
                <w:sz w:val="17"/>
              </w:rPr>
              <w:t>100.00%</w:t>
            </w:r>
          </w:p>
        </w:tc>
        <w:tc>
          <w:tcPr>
            <w:tcW w:type="dxa" w:w="2556"/>
          </w:tcPr>
          <w:p>
            <w:r>
              <w:rPr>
                <w:sz w:val="17"/>
              </w:rPr>
              <w:t>7.63e-05</w:t>
            </w:r>
          </w:p>
        </w:tc>
      </w:tr>
    </w:tbl>
    <w:p>
      <w:r>
        <w:t>Top-1 agreement is 100.00% (ink) and 100.00% (shape). The numpy path is a faithful reimplementation for classification purposes; the profile of any disagreement (ties or near-ties at the decision boundary) is visible in stage4_per_line_predictions.csv.</w:t>
      </w:r>
    </w:p>
    <w:p>
      <w:pPr>
        <w:pStyle w:val="Heading2"/>
      </w:pPr>
      <w:r>
        <w:t>6.2 Confusion matrices (CSV alongside this report)</w:t>
      </w:r>
    </w:p>
    <w:p>
      <w:r>
        <w:t>stage4_confusion_ink.csv and stage4_confusion_shape.csv hold full 13×13 true/predicted counts. Reading the off-diagonal entries is how a systematic confusion (two authors the model cannot separate) is told apart from scattered noise.</w:t>
      </w:r>
    </w:p>
    <w:tbl>
      <w:tblPr>
        <w:tblStyle w:val="LightGrid-Accent1"/>
        <w:tblW w:type="auto" w:w="0"/>
        <w:jc w:val="center"/>
        <w:tblLook w:firstColumn="1" w:firstRow="1" w:lastColumn="0" w:lastRow="0" w:noHBand="0" w:noVBand="1" w:val="04A0"/>
      </w:tblPr>
      <w:tblGrid>
        <w:gridCol w:w="3408"/>
        <w:gridCol w:w="3408"/>
        <w:gridCol w:w="3408"/>
      </w:tblGrid>
      <w:tr>
        <w:tc>
          <w:tcPr>
            <w:tcW w:type="dxa" w:w="3408"/>
          </w:tcPr>
          <w:p>
            <w:r>
              <w:rPr>
                <w:b/>
                <w:sz w:val="17"/>
              </w:rPr>
              <w:t>ink head — true author</w:t>
            </w:r>
          </w:p>
        </w:tc>
        <w:tc>
          <w:tcPr>
            <w:tcW w:type="dxa" w:w="3408"/>
          </w:tcPr>
          <w:p>
            <w:r>
              <w:rPr>
                <w:b/>
                <w:sz w:val="17"/>
              </w:rPr>
              <w:t>lines</w:t>
            </w:r>
          </w:p>
        </w:tc>
        <w:tc>
          <w:tcPr>
            <w:tcW w:type="dxa" w:w="3408"/>
          </w:tcPr>
          <w:p>
            <w:r>
              <w:rPr>
                <w:b/>
                <w:sz w:val="17"/>
              </w:rPr>
              <w:t>most-confused-as</w:t>
            </w:r>
          </w:p>
        </w:tc>
      </w:tr>
      <w:tr>
        <w:tc>
          <w:tcPr>
            <w:tcW w:type="dxa" w:w="3408"/>
          </w:tcPr>
          <w:p>
            <w:r>
              <w:rPr>
                <w:sz w:val="17"/>
              </w:rPr>
              <w:t>150</w:t>
            </w:r>
          </w:p>
        </w:tc>
        <w:tc>
          <w:tcPr>
            <w:tcW w:type="dxa" w:w="3408"/>
          </w:tcPr>
          <w:p>
            <w:r>
              <w:rPr>
                <w:sz w:val="17"/>
              </w:rPr>
              <w:t>91</w:t>
            </w:r>
          </w:p>
        </w:tc>
        <w:tc>
          <w:tcPr>
            <w:tcW w:type="dxa" w:w="3408"/>
          </w:tcPr>
          <w:p>
            <w:r>
              <w:rPr>
                <w:sz w:val="17"/>
              </w:rPr>
              <w:t>— none —</w:t>
            </w:r>
          </w:p>
        </w:tc>
      </w:tr>
      <w:tr>
        <w:tc>
          <w:tcPr>
            <w:tcW w:type="dxa" w:w="3408"/>
          </w:tcPr>
          <w:p>
            <w:r>
              <w:rPr>
                <w:sz w:val="17"/>
              </w:rPr>
              <w:t>151</w:t>
            </w:r>
          </w:p>
        </w:tc>
        <w:tc>
          <w:tcPr>
            <w:tcW w:type="dxa" w:w="3408"/>
          </w:tcPr>
          <w:p>
            <w:r>
              <w:rPr>
                <w:sz w:val="17"/>
              </w:rPr>
              <w:t>86</w:t>
            </w:r>
          </w:p>
        </w:tc>
        <w:tc>
          <w:tcPr>
            <w:tcW w:type="dxa" w:w="3408"/>
          </w:tcPr>
          <w:p>
            <w:r>
              <w:rPr>
                <w:sz w:val="17"/>
              </w:rPr>
              <w:t>— none —</w:t>
            </w:r>
          </w:p>
        </w:tc>
      </w:tr>
      <w:tr>
        <w:tc>
          <w:tcPr>
            <w:tcW w:type="dxa" w:w="3408"/>
          </w:tcPr>
          <w:p>
            <w:r>
              <w:rPr>
                <w:sz w:val="17"/>
              </w:rPr>
              <w:t>152</w:t>
            </w:r>
          </w:p>
        </w:tc>
        <w:tc>
          <w:tcPr>
            <w:tcW w:type="dxa" w:w="3408"/>
          </w:tcPr>
          <w:p>
            <w:r>
              <w:rPr>
                <w:sz w:val="17"/>
              </w:rPr>
              <w:t>87</w:t>
            </w:r>
          </w:p>
        </w:tc>
        <w:tc>
          <w:tcPr>
            <w:tcW w:type="dxa" w:w="3408"/>
          </w:tcPr>
          <w:p>
            <w:r>
              <w:rPr>
                <w:sz w:val="17"/>
              </w:rPr>
              <w:t>— none —</w:t>
            </w:r>
          </w:p>
        </w:tc>
      </w:tr>
      <w:tr>
        <w:tc>
          <w:tcPr>
            <w:tcW w:type="dxa" w:w="3408"/>
          </w:tcPr>
          <w:p>
            <w:r>
              <w:rPr>
                <w:sz w:val="17"/>
              </w:rPr>
              <w:t>153</w:t>
            </w:r>
          </w:p>
        </w:tc>
        <w:tc>
          <w:tcPr>
            <w:tcW w:type="dxa" w:w="3408"/>
          </w:tcPr>
          <w:p>
            <w:r>
              <w:rPr>
                <w:sz w:val="17"/>
              </w:rPr>
              <w:t>97</w:t>
            </w:r>
          </w:p>
        </w:tc>
        <w:tc>
          <w:tcPr>
            <w:tcW w:type="dxa" w:w="3408"/>
          </w:tcPr>
          <w:p>
            <w:r>
              <w:rPr>
                <w:sz w:val="17"/>
              </w:rPr>
              <w:t>— none —</w:t>
            </w:r>
          </w:p>
        </w:tc>
      </w:tr>
      <w:tr>
        <w:tc>
          <w:tcPr>
            <w:tcW w:type="dxa" w:w="3408"/>
          </w:tcPr>
          <w:p>
            <w:r>
              <w:rPr>
                <w:sz w:val="17"/>
              </w:rPr>
              <w:t>384</w:t>
            </w:r>
          </w:p>
        </w:tc>
        <w:tc>
          <w:tcPr>
            <w:tcW w:type="dxa" w:w="3408"/>
          </w:tcPr>
          <w:p>
            <w:r>
              <w:rPr>
                <w:sz w:val="17"/>
              </w:rPr>
              <w:t>83</w:t>
            </w:r>
          </w:p>
        </w:tc>
        <w:tc>
          <w:tcPr>
            <w:tcW w:type="dxa" w:w="3408"/>
          </w:tcPr>
          <w:p>
            <w:r>
              <w:rPr>
                <w:sz w:val="17"/>
              </w:rPr>
              <w:t>— none —</w:t>
            </w:r>
          </w:p>
        </w:tc>
      </w:tr>
      <w:tr>
        <w:tc>
          <w:tcPr>
            <w:tcW w:type="dxa" w:w="3408"/>
          </w:tcPr>
          <w:p>
            <w:r>
              <w:rPr>
                <w:sz w:val="17"/>
              </w:rPr>
              <w:t>551</w:t>
            </w:r>
          </w:p>
        </w:tc>
        <w:tc>
          <w:tcPr>
            <w:tcW w:type="dxa" w:w="3408"/>
          </w:tcPr>
          <w:p>
            <w:r>
              <w:rPr>
                <w:sz w:val="17"/>
              </w:rPr>
              <w:t>86</w:t>
            </w:r>
          </w:p>
        </w:tc>
        <w:tc>
          <w:tcPr>
            <w:tcW w:type="dxa" w:w="3408"/>
          </w:tcPr>
          <w:p>
            <w:r>
              <w:rPr>
                <w:sz w:val="17"/>
              </w:rPr>
              <w:t>153×1</w:t>
            </w:r>
          </w:p>
        </w:tc>
      </w:tr>
      <w:tr>
        <w:tc>
          <w:tcPr>
            <w:tcW w:type="dxa" w:w="3408"/>
          </w:tcPr>
          <w:p>
            <w:r>
              <w:rPr>
                <w:sz w:val="17"/>
              </w:rPr>
              <w:t>552</w:t>
            </w:r>
          </w:p>
        </w:tc>
        <w:tc>
          <w:tcPr>
            <w:tcW w:type="dxa" w:w="3408"/>
          </w:tcPr>
          <w:p>
            <w:r>
              <w:rPr>
                <w:sz w:val="17"/>
              </w:rPr>
              <w:t>73</w:t>
            </w:r>
          </w:p>
        </w:tc>
        <w:tc>
          <w:tcPr>
            <w:tcW w:type="dxa" w:w="3408"/>
          </w:tcPr>
          <w:p>
            <w:r>
              <w:rPr>
                <w:sz w:val="17"/>
              </w:rPr>
              <w:t>— none —</w:t>
            </w:r>
          </w:p>
        </w:tc>
      </w:tr>
      <w:tr>
        <w:tc>
          <w:tcPr>
            <w:tcW w:type="dxa" w:w="3408"/>
          </w:tcPr>
          <w:p>
            <w:r>
              <w:rPr>
                <w:sz w:val="17"/>
              </w:rPr>
              <w:t>588</w:t>
            </w:r>
          </w:p>
        </w:tc>
        <w:tc>
          <w:tcPr>
            <w:tcW w:type="dxa" w:w="3408"/>
          </w:tcPr>
          <w:p>
            <w:r>
              <w:rPr>
                <w:sz w:val="17"/>
              </w:rPr>
              <w:t>86</w:t>
            </w:r>
          </w:p>
        </w:tc>
        <w:tc>
          <w:tcPr>
            <w:tcW w:type="dxa" w:w="3408"/>
          </w:tcPr>
          <w:p>
            <w:r>
              <w:rPr>
                <w:sz w:val="17"/>
              </w:rPr>
              <w:t>— none —</w:t>
            </w:r>
          </w:p>
        </w:tc>
      </w:tr>
      <w:tr>
        <w:tc>
          <w:tcPr>
            <w:tcW w:type="dxa" w:w="3408"/>
          </w:tcPr>
          <w:p>
            <w:r>
              <w:rPr>
                <w:sz w:val="17"/>
              </w:rPr>
              <w:t>abhinav</w:t>
            </w:r>
          </w:p>
        </w:tc>
        <w:tc>
          <w:tcPr>
            <w:tcW w:type="dxa" w:w="3408"/>
          </w:tcPr>
          <w:p>
            <w:r>
              <w:rPr>
                <w:sz w:val="17"/>
              </w:rPr>
              <w:t>206</w:t>
            </w:r>
          </w:p>
        </w:tc>
        <w:tc>
          <w:tcPr>
            <w:tcW w:type="dxa" w:w="3408"/>
          </w:tcPr>
          <w:p>
            <w:r>
              <w:rPr>
                <w:sz w:val="17"/>
              </w:rPr>
              <w:t>— none —</w:t>
            </w:r>
          </w:p>
        </w:tc>
      </w:tr>
      <w:tr>
        <w:tc>
          <w:tcPr>
            <w:tcW w:type="dxa" w:w="3408"/>
          </w:tcPr>
          <w:p>
            <w:r>
              <w:rPr>
                <w:sz w:val="17"/>
              </w:rPr>
              <w:t>dylan</w:t>
            </w:r>
          </w:p>
        </w:tc>
        <w:tc>
          <w:tcPr>
            <w:tcW w:type="dxa" w:w="3408"/>
          </w:tcPr>
          <w:p>
            <w:r>
              <w:rPr>
                <w:sz w:val="17"/>
              </w:rPr>
              <w:t>124</w:t>
            </w:r>
          </w:p>
        </w:tc>
        <w:tc>
          <w:tcPr>
            <w:tcW w:type="dxa" w:w="3408"/>
          </w:tcPr>
          <w:p>
            <w:r>
              <w:rPr>
                <w:sz w:val="17"/>
              </w:rPr>
              <w:t>owen×1</w:t>
            </w:r>
          </w:p>
        </w:tc>
      </w:tr>
      <w:tr>
        <w:tc>
          <w:tcPr>
            <w:tcW w:type="dxa" w:w="3408"/>
          </w:tcPr>
          <w:p>
            <w:r>
              <w:rPr>
                <w:sz w:val="17"/>
              </w:rPr>
              <w:t>owen</w:t>
            </w:r>
          </w:p>
        </w:tc>
        <w:tc>
          <w:tcPr>
            <w:tcW w:type="dxa" w:w="3408"/>
          </w:tcPr>
          <w:p>
            <w:r>
              <w:rPr>
                <w:sz w:val="17"/>
              </w:rPr>
              <w:t>148</w:t>
            </w:r>
          </w:p>
        </w:tc>
        <w:tc>
          <w:tcPr>
            <w:tcW w:type="dxa" w:w="3408"/>
          </w:tcPr>
          <w:p>
            <w:r>
              <w:rPr>
                <w:sz w:val="17"/>
              </w:rPr>
              <w:t>yeukita×1</w:t>
            </w:r>
          </w:p>
        </w:tc>
      </w:tr>
      <w:tr>
        <w:tc>
          <w:tcPr>
            <w:tcW w:type="dxa" w:w="3408"/>
          </w:tcPr>
          <w:p>
            <w:r>
              <w:rPr>
                <w:sz w:val="17"/>
              </w:rPr>
              <w:t>thiya</w:t>
            </w:r>
          </w:p>
        </w:tc>
        <w:tc>
          <w:tcPr>
            <w:tcW w:type="dxa" w:w="3408"/>
          </w:tcPr>
          <w:p>
            <w:r>
              <w:rPr>
                <w:sz w:val="17"/>
              </w:rPr>
              <w:t>75</w:t>
            </w:r>
          </w:p>
        </w:tc>
        <w:tc>
          <w:tcPr>
            <w:tcW w:type="dxa" w:w="3408"/>
          </w:tcPr>
          <w:p>
            <w:r>
              <w:rPr>
                <w:sz w:val="17"/>
              </w:rPr>
              <w:t>— none —</w:t>
            </w:r>
          </w:p>
        </w:tc>
      </w:tr>
      <w:tr>
        <w:tc>
          <w:tcPr>
            <w:tcW w:type="dxa" w:w="3408"/>
          </w:tcPr>
          <w:p>
            <w:r>
              <w:rPr>
                <w:sz w:val="17"/>
              </w:rPr>
              <w:t>yeukita</w:t>
            </w:r>
          </w:p>
        </w:tc>
        <w:tc>
          <w:tcPr>
            <w:tcW w:type="dxa" w:w="3408"/>
          </w:tcPr>
          <w:p>
            <w:r>
              <w:rPr>
                <w:sz w:val="17"/>
              </w:rPr>
              <w:t>116</w:t>
            </w:r>
          </w:p>
        </w:tc>
        <w:tc>
          <w:tcPr>
            <w:tcW w:type="dxa" w:w="3408"/>
          </w:tcPr>
          <w:p>
            <w:r>
              <w:rPr>
                <w:sz w:val="17"/>
              </w:rPr>
              <w:t>— none —</w:t>
            </w:r>
          </w:p>
        </w:tc>
      </w:tr>
    </w:tbl>
    <w:tbl>
      <w:tblPr>
        <w:tblStyle w:val="LightGrid-Accent1"/>
        <w:tblW w:type="auto" w:w="0"/>
        <w:jc w:val="center"/>
        <w:tblLook w:firstColumn="1" w:firstRow="1" w:lastColumn="0" w:lastRow="0" w:noHBand="0" w:noVBand="1" w:val="04A0"/>
      </w:tblPr>
      <w:tblGrid>
        <w:gridCol w:w="3408"/>
        <w:gridCol w:w="3408"/>
        <w:gridCol w:w="3408"/>
      </w:tblGrid>
      <w:tr>
        <w:tc>
          <w:tcPr>
            <w:tcW w:type="dxa" w:w="3408"/>
          </w:tcPr>
          <w:p>
            <w:r>
              <w:rPr>
                <w:b/>
                <w:sz w:val="17"/>
              </w:rPr>
              <w:t>shape head — true author</w:t>
            </w:r>
          </w:p>
        </w:tc>
        <w:tc>
          <w:tcPr>
            <w:tcW w:type="dxa" w:w="3408"/>
          </w:tcPr>
          <w:p>
            <w:r>
              <w:rPr>
                <w:b/>
                <w:sz w:val="17"/>
              </w:rPr>
              <w:t>lines</w:t>
            </w:r>
          </w:p>
        </w:tc>
        <w:tc>
          <w:tcPr>
            <w:tcW w:type="dxa" w:w="3408"/>
          </w:tcPr>
          <w:p>
            <w:r>
              <w:rPr>
                <w:b/>
                <w:sz w:val="17"/>
              </w:rPr>
              <w:t>most-confused-as</w:t>
            </w:r>
          </w:p>
        </w:tc>
      </w:tr>
      <w:tr>
        <w:tc>
          <w:tcPr>
            <w:tcW w:type="dxa" w:w="3408"/>
          </w:tcPr>
          <w:p>
            <w:r>
              <w:rPr>
                <w:sz w:val="17"/>
              </w:rPr>
              <w:t>150</w:t>
            </w:r>
          </w:p>
        </w:tc>
        <w:tc>
          <w:tcPr>
            <w:tcW w:type="dxa" w:w="3408"/>
          </w:tcPr>
          <w:p>
            <w:r>
              <w:rPr>
                <w:sz w:val="17"/>
              </w:rPr>
              <w:t>91</w:t>
            </w:r>
          </w:p>
        </w:tc>
        <w:tc>
          <w:tcPr>
            <w:tcW w:type="dxa" w:w="3408"/>
          </w:tcPr>
          <w:p>
            <w:r>
              <w:rPr>
                <w:sz w:val="17"/>
              </w:rPr>
              <w:t>— none —</w:t>
            </w:r>
          </w:p>
        </w:tc>
      </w:tr>
      <w:tr>
        <w:tc>
          <w:tcPr>
            <w:tcW w:type="dxa" w:w="3408"/>
          </w:tcPr>
          <w:p>
            <w:r>
              <w:rPr>
                <w:sz w:val="17"/>
              </w:rPr>
              <w:t>151</w:t>
            </w:r>
          </w:p>
        </w:tc>
        <w:tc>
          <w:tcPr>
            <w:tcW w:type="dxa" w:w="3408"/>
          </w:tcPr>
          <w:p>
            <w:r>
              <w:rPr>
                <w:sz w:val="17"/>
              </w:rPr>
              <w:t>86</w:t>
            </w:r>
          </w:p>
        </w:tc>
        <w:tc>
          <w:tcPr>
            <w:tcW w:type="dxa" w:w="3408"/>
          </w:tcPr>
          <w:p>
            <w:r>
              <w:rPr>
                <w:sz w:val="17"/>
              </w:rPr>
              <w:t>— none —</w:t>
            </w:r>
          </w:p>
        </w:tc>
      </w:tr>
      <w:tr>
        <w:tc>
          <w:tcPr>
            <w:tcW w:type="dxa" w:w="3408"/>
          </w:tcPr>
          <w:p>
            <w:r>
              <w:rPr>
                <w:sz w:val="17"/>
              </w:rPr>
              <w:t>152</w:t>
            </w:r>
          </w:p>
        </w:tc>
        <w:tc>
          <w:tcPr>
            <w:tcW w:type="dxa" w:w="3408"/>
          </w:tcPr>
          <w:p>
            <w:r>
              <w:rPr>
                <w:sz w:val="17"/>
              </w:rPr>
              <w:t>87</w:t>
            </w:r>
          </w:p>
        </w:tc>
        <w:tc>
          <w:tcPr>
            <w:tcW w:type="dxa" w:w="3408"/>
          </w:tcPr>
          <w:p>
            <w:r>
              <w:rPr>
                <w:sz w:val="17"/>
              </w:rPr>
              <w:t>— none —</w:t>
            </w:r>
          </w:p>
        </w:tc>
      </w:tr>
      <w:tr>
        <w:tc>
          <w:tcPr>
            <w:tcW w:type="dxa" w:w="3408"/>
          </w:tcPr>
          <w:p>
            <w:r>
              <w:rPr>
                <w:sz w:val="17"/>
              </w:rPr>
              <w:t>153</w:t>
            </w:r>
          </w:p>
        </w:tc>
        <w:tc>
          <w:tcPr>
            <w:tcW w:type="dxa" w:w="3408"/>
          </w:tcPr>
          <w:p>
            <w:r>
              <w:rPr>
                <w:sz w:val="17"/>
              </w:rPr>
              <w:t>97</w:t>
            </w:r>
          </w:p>
        </w:tc>
        <w:tc>
          <w:tcPr>
            <w:tcW w:type="dxa" w:w="3408"/>
          </w:tcPr>
          <w:p>
            <w:r>
              <w:rPr>
                <w:sz w:val="17"/>
              </w:rPr>
              <w:t>— none —</w:t>
            </w:r>
          </w:p>
        </w:tc>
      </w:tr>
      <w:tr>
        <w:tc>
          <w:tcPr>
            <w:tcW w:type="dxa" w:w="3408"/>
          </w:tcPr>
          <w:p>
            <w:r>
              <w:rPr>
                <w:sz w:val="17"/>
              </w:rPr>
              <w:t>384</w:t>
            </w:r>
          </w:p>
        </w:tc>
        <w:tc>
          <w:tcPr>
            <w:tcW w:type="dxa" w:w="3408"/>
          </w:tcPr>
          <w:p>
            <w:r>
              <w:rPr>
                <w:sz w:val="17"/>
              </w:rPr>
              <w:t>83</w:t>
            </w:r>
          </w:p>
        </w:tc>
        <w:tc>
          <w:tcPr>
            <w:tcW w:type="dxa" w:w="3408"/>
          </w:tcPr>
          <w:p>
            <w:r>
              <w:rPr>
                <w:sz w:val="17"/>
              </w:rPr>
              <w:t>— none —</w:t>
            </w:r>
          </w:p>
        </w:tc>
      </w:tr>
      <w:tr>
        <w:tc>
          <w:tcPr>
            <w:tcW w:type="dxa" w:w="3408"/>
          </w:tcPr>
          <w:p>
            <w:r>
              <w:rPr>
                <w:sz w:val="17"/>
              </w:rPr>
              <w:t>551</w:t>
            </w:r>
          </w:p>
        </w:tc>
        <w:tc>
          <w:tcPr>
            <w:tcW w:type="dxa" w:w="3408"/>
          </w:tcPr>
          <w:p>
            <w:r>
              <w:rPr>
                <w:sz w:val="17"/>
              </w:rPr>
              <w:t>86</w:t>
            </w:r>
          </w:p>
        </w:tc>
        <w:tc>
          <w:tcPr>
            <w:tcW w:type="dxa" w:w="3408"/>
          </w:tcPr>
          <w:p>
            <w:r>
              <w:rPr>
                <w:sz w:val="17"/>
              </w:rPr>
              <w:t>dylan×1</w:t>
            </w:r>
          </w:p>
        </w:tc>
      </w:tr>
      <w:tr>
        <w:tc>
          <w:tcPr>
            <w:tcW w:type="dxa" w:w="3408"/>
          </w:tcPr>
          <w:p>
            <w:r>
              <w:rPr>
                <w:sz w:val="17"/>
              </w:rPr>
              <w:t>552</w:t>
            </w:r>
          </w:p>
        </w:tc>
        <w:tc>
          <w:tcPr>
            <w:tcW w:type="dxa" w:w="3408"/>
          </w:tcPr>
          <w:p>
            <w:r>
              <w:rPr>
                <w:sz w:val="17"/>
              </w:rPr>
              <w:t>73</w:t>
            </w:r>
          </w:p>
        </w:tc>
        <w:tc>
          <w:tcPr>
            <w:tcW w:type="dxa" w:w="3408"/>
          </w:tcPr>
          <w:p>
            <w:r>
              <w:rPr>
                <w:sz w:val="17"/>
              </w:rPr>
              <w:t>— none —</w:t>
            </w:r>
          </w:p>
        </w:tc>
      </w:tr>
      <w:tr>
        <w:tc>
          <w:tcPr>
            <w:tcW w:type="dxa" w:w="3408"/>
          </w:tcPr>
          <w:p>
            <w:r>
              <w:rPr>
                <w:sz w:val="17"/>
              </w:rPr>
              <w:t>588</w:t>
            </w:r>
          </w:p>
        </w:tc>
        <w:tc>
          <w:tcPr>
            <w:tcW w:type="dxa" w:w="3408"/>
          </w:tcPr>
          <w:p>
            <w:r>
              <w:rPr>
                <w:sz w:val="17"/>
              </w:rPr>
              <w:t>86</w:t>
            </w:r>
          </w:p>
        </w:tc>
        <w:tc>
          <w:tcPr>
            <w:tcW w:type="dxa" w:w="3408"/>
          </w:tcPr>
          <w:p>
            <w:r>
              <w:rPr>
                <w:sz w:val="17"/>
              </w:rPr>
              <w:t>— none —</w:t>
            </w:r>
          </w:p>
        </w:tc>
      </w:tr>
      <w:tr>
        <w:tc>
          <w:tcPr>
            <w:tcW w:type="dxa" w:w="3408"/>
          </w:tcPr>
          <w:p>
            <w:r>
              <w:rPr>
                <w:sz w:val="17"/>
              </w:rPr>
              <w:t>abhinav</w:t>
            </w:r>
          </w:p>
        </w:tc>
        <w:tc>
          <w:tcPr>
            <w:tcW w:type="dxa" w:w="3408"/>
          </w:tcPr>
          <w:p>
            <w:r>
              <w:rPr>
                <w:sz w:val="17"/>
              </w:rPr>
              <w:t>206</w:t>
            </w:r>
          </w:p>
        </w:tc>
        <w:tc>
          <w:tcPr>
            <w:tcW w:type="dxa" w:w="3408"/>
          </w:tcPr>
          <w:p>
            <w:r>
              <w:rPr>
                <w:sz w:val="17"/>
              </w:rPr>
              <w:t>552×41, thiya×23, 384×7</w:t>
            </w:r>
          </w:p>
        </w:tc>
      </w:tr>
      <w:tr>
        <w:tc>
          <w:tcPr>
            <w:tcW w:type="dxa" w:w="3408"/>
          </w:tcPr>
          <w:p>
            <w:r>
              <w:rPr>
                <w:sz w:val="17"/>
              </w:rPr>
              <w:t>dylan</w:t>
            </w:r>
          </w:p>
        </w:tc>
        <w:tc>
          <w:tcPr>
            <w:tcW w:type="dxa" w:w="3408"/>
          </w:tcPr>
          <w:p>
            <w:r>
              <w:rPr>
                <w:sz w:val="17"/>
              </w:rPr>
              <w:t>124</w:t>
            </w:r>
          </w:p>
        </w:tc>
        <w:tc>
          <w:tcPr>
            <w:tcW w:type="dxa" w:w="3408"/>
          </w:tcPr>
          <w:p>
            <w:r>
              <w:rPr>
                <w:sz w:val="17"/>
              </w:rPr>
              <w:t>yeukita×14, owen×3, 150×1</w:t>
            </w:r>
          </w:p>
        </w:tc>
      </w:tr>
      <w:tr>
        <w:tc>
          <w:tcPr>
            <w:tcW w:type="dxa" w:w="3408"/>
          </w:tcPr>
          <w:p>
            <w:r>
              <w:rPr>
                <w:sz w:val="17"/>
              </w:rPr>
              <w:t>owen</w:t>
            </w:r>
          </w:p>
        </w:tc>
        <w:tc>
          <w:tcPr>
            <w:tcW w:type="dxa" w:w="3408"/>
          </w:tcPr>
          <w:p>
            <w:r>
              <w:rPr>
                <w:sz w:val="17"/>
              </w:rPr>
              <w:t>148</w:t>
            </w:r>
          </w:p>
        </w:tc>
        <w:tc>
          <w:tcPr>
            <w:tcW w:type="dxa" w:w="3408"/>
          </w:tcPr>
          <w:p>
            <w:r>
              <w:rPr>
                <w:sz w:val="17"/>
              </w:rPr>
              <w:t>yeukita×118, dylan×2</w:t>
            </w:r>
          </w:p>
        </w:tc>
      </w:tr>
      <w:tr>
        <w:tc>
          <w:tcPr>
            <w:tcW w:type="dxa" w:w="3408"/>
          </w:tcPr>
          <w:p>
            <w:r>
              <w:rPr>
                <w:sz w:val="17"/>
              </w:rPr>
              <w:t>thiya</w:t>
            </w:r>
          </w:p>
        </w:tc>
        <w:tc>
          <w:tcPr>
            <w:tcW w:type="dxa" w:w="3408"/>
          </w:tcPr>
          <w:p>
            <w:r>
              <w:rPr>
                <w:sz w:val="17"/>
              </w:rPr>
              <w:t>75</w:t>
            </w:r>
          </w:p>
        </w:tc>
        <w:tc>
          <w:tcPr>
            <w:tcW w:type="dxa" w:w="3408"/>
          </w:tcPr>
          <w:p>
            <w:r>
              <w:rPr>
                <w:sz w:val="17"/>
              </w:rPr>
              <w:t>151×5, 551×2</w:t>
            </w:r>
          </w:p>
        </w:tc>
      </w:tr>
      <w:tr>
        <w:tc>
          <w:tcPr>
            <w:tcW w:type="dxa" w:w="3408"/>
          </w:tcPr>
          <w:p>
            <w:r>
              <w:rPr>
                <w:sz w:val="17"/>
              </w:rPr>
              <w:t>yeukita</w:t>
            </w:r>
          </w:p>
        </w:tc>
        <w:tc>
          <w:tcPr>
            <w:tcW w:type="dxa" w:w="3408"/>
          </w:tcPr>
          <w:p>
            <w:r>
              <w:rPr>
                <w:sz w:val="17"/>
              </w:rPr>
              <w:t>116</w:t>
            </w:r>
          </w:p>
        </w:tc>
        <w:tc>
          <w:tcPr>
            <w:tcW w:type="dxa" w:w="3408"/>
          </w:tcPr>
          <w:p>
            <w:r>
              <w:rPr>
                <w:sz w:val="17"/>
              </w:rPr>
              <w:t>owen×4, dylan×2</w:t>
            </w:r>
          </w:p>
        </w:tc>
      </w:tr>
    </w:tbl>
    <w:p>
      <w:pPr>
        <w:pStyle w:val="Heading2"/>
      </w:pPr>
      <w:r>
        <w:t>6.3 The shape head's collapse on personal photos — and why it matters</w:t>
      </w:r>
    </w:p>
    <w:p>
      <w:r>
        <w:t>The overall figures hide the most consequential result in this report. Split by where the lines came from, the shape head is essentially perfect on IAM line crops and much weaker on the personal authors' photo crops — and for two authors it fails systematically rather than noisily.</w:t>
      </w:r>
    </w:p>
    <w:tbl>
      <w:tblPr>
        <w:tblStyle w:val="LightGrid-Accent1"/>
        <w:tblW w:type="auto" w:w="0"/>
        <w:jc w:val="center"/>
        <w:tblLook w:firstColumn="1" w:firstRow="1" w:lastColumn="0" w:lastRow="0" w:noHBand="0" w:noVBand="1" w:val="04A0"/>
      </w:tblPr>
      <w:tblGrid>
        <w:gridCol w:w="3408"/>
        <w:gridCol w:w="3408"/>
        <w:gridCol w:w="3408"/>
      </w:tblGrid>
      <w:tr>
        <w:tc>
          <w:tcPr>
            <w:tcW w:type="dxa" w:w="3408"/>
          </w:tcPr>
          <w:p>
            <w:r>
              <w:rPr>
                <w:b/>
                <w:sz w:val="17"/>
              </w:rPr>
              <w:t>Head</w:t>
            </w:r>
          </w:p>
        </w:tc>
        <w:tc>
          <w:tcPr>
            <w:tcW w:type="dxa" w:w="3408"/>
          </w:tcPr>
          <w:p>
            <w:r>
              <w:rPr>
                <w:b/>
                <w:sz w:val="17"/>
              </w:rPr>
              <w:t>IAM line crops (8 authors)</w:t>
            </w:r>
          </w:p>
        </w:tc>
        <w:tc>
          <w:tcPr>
            <w:tcW w:type="dxa" w:w="3408"/>
          </w:tcPr>
          <w:p>
            <w:r>
              <w:rPr>
                <w:b/>
                <w:sz w:val="17"/>
              </w:rPr>
              <w:t>Personal photo crops (5 authors)</w:t>
            </w:r>
          </w:p>
        </w:tc>
      </w:tr>
      <w:tr>
        <w:tc>
          <w:tcPr>
            <w:tcW w:type="dxa" w:w="3408"/>
          </w:tcPr>
          <w:p>
            <w:r>
              <w:rPr>
                <w:sz w:val="17"/>
              </w:rPr>
              <w:t>ink</w:t>
            </w:r>
          </w:p>
        </w:tc>
        <w:tc>
          <w:tcPr>
            <w:tcW w:type="dxa" w:w="3408"/>
          </w:tcPr>
          <w:p>
            <w:r>
              <w:rPr>
                <w:sz w:val="17"/>
              </w:rPr>
              <w:t>99.9% (689 lines)</w:t>
            </w:r>
          </w:p>
        </w:tc>
        <w:tc>
          <w:tcPr>
            <w:tcW w:type="dxa" w:w="3408"/>
          </w:tcPr>
          <w:p>
            <w:r>
              <w:rPr>
                <w:sz w:val="17"/>
              </w:rPr>
              <w:t>99.7% (669 lines)</w:t>
            </w:r>
          </w:p>
        </w:tc>
      </w:tr>
      <w:tr>
        <w:tc>
          <w:tcPr>
            <w:tcW w:type="dxa" w:w="3408"/>
          </w:tcPr>
          <w:p>
            <w:r>
              <w:rPr>
                <w:sz w:val="17"/>
              </w:rPr>
              <w:t>shape</w:t>
            </w:r>
          </w:p>
        </w:tc>
        <w:tc>
          <w:tcPr>
            <w:tcW w:type="dxa" w:w="3408"/>
          </w:tcPr>
          <w:p>
            <w:r>
              <w:rPr>
                <w:sz w:val="17"/>
              </w:rPr>
              <w:t>99.9% (689 lines)</w:t>
            </w:r>
          </w:p>
        </w:tc>
        <w:tc>
          <w:tcPr>
            <w:tcW w:type="dxa" w:w="3408"/>
          </w:tcPr>
          <w:p>
            <w:r>
              <w:rPr>
                <w:sz w:val="17"/>
              </w:rPr>
              <w:t>66.4% (669 lines)</w:t>
            </w:r>
          </w:p>
        </w:tc>
      </w:tr>
    </w:tbl>
    <w:tbl>
      <w:tblPr>
        <w:tblStyle w:val="LightGrid-Accent1"/>
        <w:tblW w:type="auto" w:w="0"/>
        <w:jc w:val="center"/>
        <w:tblLook w:firstColumn="1" w:firstRow="1" w:lastColumn="0" w:lastRow="0" w:noHBand="0" w:noVBand="1" w:val="04A0"/>
      </w:tblPr>
      <w:tblGrid>
        <w:gridCol w:w="3408"/>
        <w:gridCol w:w="3408"/>
        <w:gridCol w:w="3408"/>
      </w:tblGrid>
      <w:tr>
        <w:tc>
          <w:tcPr>
            <w:tcW w:type="dxa" w:w="3408"/>
          </w:tcPr>
          <w:p>
            <w:r>
              <w:rPr>
                <w:b/>
                <w:sz w:val="17"/>
              </w:rPr>
              <w:t>Author</w:t>
            </w:r>
          </w:p>
        </w:tc>
        <w:tc>
          <w:tcPr>
            <w:tcW w:type="dxa" w:w="3408"/>
          </w:tcPr>
          <w:p>
            <w:r>
              <w:rPr>
                <w:b/>
                <w:sz w:val="17"/>
              </w:rPr>
              <w:t>shape head on their REAL lines</w:t>
            </w:r>
          </w:p>
        </w:tc>
        <w:tc>
          <w:tcPr>
            <w:tcW w:type="dxa" w:w="3408"/>
          </w:tcPr>
          <w:p>
            <w:r>
              <w:rPr>
                <w:b/>
                <w:sz w:val="17"/>
              </w:rPr>
              <w:t>most common verdict</w:t>
            </w:r>
          </w:p>
        </w:tc>
      </w:tr>
      <w:tr>
        <w:tc>
          <w:tcPr>
            <w:tcW w:type="dxa" w:w="3408"/>
          </w:tcPr>
          <w:p>
            <w:r>
              <w:rPr>
                <w:sz w:val="17"/>
              </w:rPr>
              <w:t>owen</w:t>
            </w:r>
          </w:p>
        </w:tc>
        <w:tc>
          <w:tcPr>
            <w:tcW w:type="dxa" w:w="3408"/>
          </w:tcPr>
          <w:p>
            <w:r>
              <w:rPr>
                <w:sz w:val="17"/>
              </w:rPr>
              <w:t>18.9% (28/148)</w:t>
            </w:r>
          </w:p>
        </w:tc>
        <w:tc>
          <w:tcPr>
            <w:tcW w:type="dxa" w:w="3408"/>
          </w:tcPr>
          <w:p>
            <w:r>
              <w:rPr>
                <w:sz w:val="17"/>
              </w:rPr>
              <w:t>yeukita — 118 of 148 lines (80%)</w:t>
            </w:r>
          </w:p>
        </w:tc>
      </w:tr>
      <w:tr>
        <w:tc>
          <w:tcPr>
            <w:tcW w:type="dxa" w:w="3408"/>
          </w:tcPr>
          <w:p>
            <w:r>
              <w:rPr>
                <w:sz w:val="17"/>
              </w:rPr>
              <w:t>abhinav</w:t>
            </w:r>
          </w:p>
        </w:tc>
        <w:tc>
          <w:tcPr>
            <w:tcW w:type="dxa" w:w="3408"/>
          </w:tcPr>
          <w:p>
            <w:r>
              <w:rPr>
                <w:sz w:val="17"/>
              </w:rPr>
              <w:t>64.1% (132/206)</w:t>
            </w:r>
          </w:p>
        </w:tc>
        <w:tc>
          <w:tcPr>
            <w:tcW w:type="dxa" w:w="3408"/>
          </w:tcPr>
          <w:p>
            <w:r>
              <w:rPr>
                <w:sz w:val="17"/>
              </w:rPr>
              <w:t>552 — 41 lines; thiya — 23 lines</w:t>
            </w:r>
          </w:p>
        </w:tc>
      </w:tr>
      <w:tr>
        <w:tc>
          <w:tcPr>
            <w:tcW w:type="dxa" w:w="3408"/>
          </w:tcPr>
          <w:p>
            <w:r>
              <w:rPr>
                <w:sz w:val="17"/>
              </w:rPr>
              <w:t>dylan</w:t>
            </w:r>
          </w:p>
        </w:tc>
        <w:tc>
          <w:tcPr>
            <w:tcW w:type="dxa" w:w="3408"/>
          </w:tcPr>
          <w:p>
            <w:r>
              <w:rPr>
                <w:sz w:val="17"/>
              </w:rPr>
              <w:t>85.5% (106/124)</w:t>
            </w:r>
          </w:p>
        </w:tc>
        <w:tc>
          <w:tcPr>
            <w:tcW w:type="dxa" w:w="3408"/>
          </w:tcPr>
          <w:p>
            <w:r>
              <w:rPr>
                <w:sz w:val="17"/>
              </w:rPr>
              <w:t>yeukita — 14 lines</w:t>
            </w:r>
          </w:p>
        </w:tc>
      </w:tr>
      <w:tr>
        <w:tc>
          <w:tcPr>
            <w:tcW w:type="dxa" w:w="3408"/>
          </w:tcPr>
          <w:p>
            <w:r>
              <w:rPr>
                <w:sz w:val="17"/>
              </w:rPr>
              <w:t>thiya</w:t>
            </w:r>
          </w:p>
        </w:tc>
        <w:tc>
          <w:tcPr>
            <w:tcW w:type="dxa" w:w="3408"/>
          </w:tcPr>
          <w:p>
            <w:r>
              <w:rPr>
                <w:sz w:val="17"/>
              </w:rPr>
              <w:t>90.7% (68/75)</w:t>
            </w:r>
          </w:p>
        </w:tc>
        <w:tc>
          <w:tcPr>
            <w:tcW w:type="dxa" w:w="3408"/>
          </w:tcPr>
          <w:p>
            <w:r>
              <w:rPr>
                <w:sz w:val="17"/>
              </w:rPr>
              <w:t>151 — 5 lines</w:t>
            </w:r>
          </w:p>
        </w:tc>
      </w:tr>
      <w:tr>
        <w:tc>
          <w:tcPr>
            <w:tcW w:type="dxa" w:w="3408"/>
          </w:tcPr>
          <w:p>
            <w:r>
              <w:rPr>
                <w:sz w:val="17"/>
              </w:rPr>
              <w:t>yeukita</w:t>
            </w:r>
          </w:p>
        </w:tc>
        <w:tc>
          <w:tcPr>
            <w:tcW w:type="dxa" w:w="3408"/>
          </w:tcPr>
          <w:p>
            <w:r>
              <w:rPr>
                <w:sz w:val="17"/>
              </w:rPr>
              <w:t>94.8% (110/116)</w:t>
            </w:r>
          </w:p>
        </w:tc>
        <w:tc>
          <w:tcPr>
            <w:tcW w:type="dxa" w:w="3408"/>
          </w:tcPr>
          <w:p>
            <w:r>
              <w:rPr>
                <w:sz w:val="17"/>
              </w:rPr>
              <w:t>owen — 4 lines</w:t>
            </w:r>
          </w:p>
        </w:tc>
      </w:tr>
    </w:tbl>
    <w:p>
      <w:r>
        <w:t>Consistency matters more than severity here. Owen's lines are not scattered across classes: 80% of them go to one author, and the confidence is high (87-100%). That is the signature of an input-transformation problem, not of an ambiguous author.</w:t>
      </w:r>
    </w:p>
    <w:p>
      <w:r>
        <w:t>The diagnosis is visible directly. StrokeNormalize binarises, skeletonises to a centreline, and re-inks at a fixed width. On IAM scan crops that yields clean thin strokes; on the personal photos — captured with a camera rather than a scanner, on ruled paper, at different resolutions — the skeleton is visibly less faithful, so the features the head keys on are degraded. The figures below show the same real line before and after normalisation, alongside the scalars that decide the result (measured x-height, derived pen width, and how far the skeleton is thickened).</w:t>
      </w:r>
    </w:p>
    <w:p>
      <w:r>
        <w:t>An initial reading of these panels blamed stroke THICKNESS — the normalised photo lines look heavier and more blobby than the normalised IAM lines. Section 6.5.3 tests that directly on the 64x640 canvas the network consumes and finds stroke proportion essentially identical between the two real families (0.277 vs 0.271 stroke/x-height). Thickness is therefore not the mechanism; the difference lies in the stroke geometry that survives skeletonisation. Section 6.5.3 has the measurements.</w:t>
      </w:r>
    </w:p>
    <w:p>
      <w:pPr>
        <w:jc w:val="center"/>
      </w:pPr>
      <w:r>
        <w:drawing>
          <wp:inline xmlns:a="http://schemas.openxmlformats.org/drawingml/2006/main" xmlns:pic="http://schemas.openxmlformats.org/drawingml/2006/picture">
            <wp:extent cx="5852160" cy="6657965"/>
            <wp:docPr id="2" name="Picture 2"/>
            <wp:cNvGraphicFramePr>
              <a:graphicFrameLocks noChangeAspect="1"/>
            </wp:cNvGraphicFramePr>
            <a:graphic>
              <a:graphicData uri="http://schemas.openxmlformats.org/drawingml/2006/picture">
                <pic:pic>
                  <pic:nvPicPr>
                    <pic:cNvPr id="0" name="owen_normalisation.png"/>
                    <pic:cNvPicPr/>
                  </pic:nvPicPr>
                  <pic:blipFill>
                    <a:blip r:embed="rId10"/>
                    <a:stretch>
                      <a:fillRect/>
                    </a:stretch>
                  </pic:blipFill>
                  <pic:spPr>
                    <a:xfrm>
                      <a:off x="0" y="0"/>
                      <a:ext cx="5852160" cy="6657965"/>
                    </a:xfrm>
                    <a:prstGeom prst="rect"/>
                  </pic:spPr>
                </pic:pic>
              </a:graphicData>
            </a:graphic>
          </wp:inline>
        </w:drawing>
      </w:r>
    </w:p>
    <w:p>
      <w:pPr>
        <w:jc w:val="center"/>
      </w:pPr>
      <w:r>
        <w:rPr>
          <w:i/>
          <w:color w:val="444444"/>
          <w:sz w:val="17"/>
        </w:rPr>
        <w:t>Figure — owen: real line (raw) vs the same line after StrokeNormalize (what the shape head sees) vs owen's synthesised line, normalised identically — the most severe case: 80% of real lines judged as yeukita.</w:t>
      </w:r>
    </w:p>
    <w:p>
      <w:pPr>
        <w:jc w:val="center"/>
      </w:pPr>
      <w:r>
        <w:drawing>
          <wp:inline xmlns:a="http://schemas.openxmlformats.org/drawingml/2006/main" xmlns:pic="http://schemas.openxmlformats.org/drawingml/2006/picture">
            <wp:extent cx="5852160" cy="6657965"/>
            <wp:docPr id="3" name="Picture 3"/>
            <wp:cNvGraphicFramePr>
              <a:graphicFrameLocks noChangeAspect="1"/>
            </wp:cNvGraphicFramePr>
            <a:graphic>
              <a:graphicData uri="http://schemas.openxmlformats.org/drawingml/2006/picture">
                <pic:pic>
                  <pic:nvPicPr>
                    <pic:cNvPr id="0" name="abhinav_normalisation.png"/>
                    <pic:cNvPicPr/>
                  </pic:nvPicPr>
                  <pic:blipFill>
                    <a:blip r:embed="rId11"/>
                    <a:stretch>
                      <a:fillRect/>
                    </a:stretch>
                  </pic:blipFill>
                  <pic:spPr>
                    <a:xfrm>
                      <a:off x="0" y="0"/>
                      <a:ext cx="5852160" cy="6657965"/>
                    </a:xfrm>
                    <a:prstGeom prst="rect"/>
                  </pic:spPr>
                </pic:pic>
              </a:graphicData>
            </a:graphic>
          </wp:inline>
        </w:drawing>
      </w:r>
    </w:p>
    <w:p>
      <w:pPr>
        <w:jc w:val="center"/>
      </w:pPr>
      <w:r>
        <w:rPr>
          <w:i/>
          <w:color w:val="444444"/>
          <w:sz w:val="17"/>
        </w:rPr>
        <w:t>Figure — abhinav: real line (raw) vs the same line after StrokeNormalize (what the shape head sees) vs abhinav's synthesised line, normalised identically — 64.1%: normalised lines confused with 552 and thiya.</w:t>
      </w:r>
    </w:p>
    <w:p>
      <w:r>
        <w:t>This has a direct production consequence, because the shape head is not a diagnostic side-model: it is the judge inside SynthesizeJointBestOf, so it steers which of the candidate draws is kept, and it is the writer-ID model np_inference prefers by default. Two problems follow.</w:t>
      </w:r>
    </w:p>
    <w:p>
      <w:r>
        <w:t>First, the judge is asymmetric in a way that flatters the pipeline. Owen's synthesised lines survive normalisation cleanly (they are already thin single strokes) and score 100% writer-ID, while his real lines score 18.9% under the same head. A judge that recognises the robot's clean output more reliably than the human's pen strokes is measuring 'does this look like our synthesiser?' rather than 'does this look like Owen?'.</w:t>
      </w:r>
    </w:p>
    <w:p>
      <w:r>
        <w:t>Second, the ink head is available and dramatically better on precisely the real-photo inputs in question — 99.8% overall, 100% on every one of abhinav's 206 lines and 99.3% on owen's 148. The server already uses the ink head for /api/classify, so real-photo classification is in good shape; it is the synthesis-judging path and np_inference's default that lean on the shape head. Section 13 recommends the concrete fix.</w:t>
      </w:r>
    </w:p>
    <w:p>
      <w:pPr>
        <w:jc w:val="center"/>
      </w:pPr>
      <w:r>
        <w:drawing>
          <wp:inline xmlns:a="http://schemas.openxmlformats.org/drawingml/2006/main" xmlns:pic="http://schemas.openxmlformats.org/drawingml/2006/picture">
            <wp:extent cx="5852160" cy="5830879"/>
            <wp:docPr id="4" name="Picture 4"/>
            <wp:cNvGraphicFramePr>
              <a:graphicFrameLocks noChangeAspect="1"/>
            </wp:cNvGraphicFramePr>
            <a:graphic>
              <a:graphicData uri="http://schemas.openxmlformats.org/drawingml/2006/picture">
                <pic:pic>
                  <pic:nvPicPr>
                    <pic:cNvPr id="0" name="classify_shape_owen.png"/>
                    <pic:cNvPicPr/>
                  </pic:nvPicPr>
                  <pic:blipFill>
                    <a:blip r:embed="rId12"/>
                    <a:stretch>
                      <a:fillRect/>
                    </a:stretch>
                  </pic:blipFill>
                  <pic:spPr>
                    <a:xfrm>
                      <a:off x="0" y="0"/>
                      <a:ext cx="5852160" cy="5830879"/>
                    </a:xfrm>
                    <a:prstGeom prst="rect"/>
                  </pic:spPr>
                </pic:pic>
              </a:graphicData>
            </a:graphic>
          </wp:inline>
        </w:drawing>
      </w:r>
    </w:p>
    <w:p>
      <w:pPr>
        <w:jc w:val="center"/>
      </w:pPr>
      <w:r>
        <w:rPr>
          <w:i/>
          <w:color w:val="444444"/>
          <w:sz w:val="17"/>
        </w:rPr>
        <w:t>Figure — owen, shape head on real lines: almost every line is labelled yeukita (red).</w:t>
      </w:r>
    </w:p>
    <w:p>
      <w:pPr>
        <w:jc w:val="center"/>
      </w:pPr>
      <w:r>
        <w:drawing>
          <wp:inline xmlns:a="http://schemas.openxmlformats.org/drawingml/2006/main" xmlns:pic="http://schemas.openxmlformats.org/drawingml/2006/picture">
            <wp:extent cx="5852160" cy="5830879"/>
            <wp:docPr id="5" name="Picture 5"/>
            <wp:cNvGraphicFramePr>
              <a:graphicFrameLocks noChangeAspect="1"/>
            </wp:cNvGraphicFramePr>
            <a:graphic>
              <a:graphicData uri="http://schemas.openxmlformats.org/drawingml/2006/picture">
                <pic:pic>
                  <pic:nvPicPr>
                    <pic:cNvPr id="0" name="classify_ink_owen.png"/>
                    <pic:cNvPicPr/>
                  </pic:nvPicPr>
                  <pic:blipFill>
                    <a:blip r:embed="rId13"/>
                    <a:stretch>
                      <a:fillRect/>
                    </a:stretch>
                  </pic:blipFill>
                  <pic:spPr>
                    <a:xfrm>
                      <a:off x="0" y="0"/>
                      <a:ext cx="5852160" cy="5830879"/>
                    </a:xfrm>
                    <a:prstGeom prst="rect"/>
                  </pic:spPr>
                </pic:pic>
              </a:graphicData>
            </a:graphic>
          </wp:inline>
        </w:drawing>
      </w:r>
    </w:p>
    <w:p>
      <w:pPr>
        <w:jc w:val="center"/>
      </w:pPr>
      <w:r>
        <w:rPr>
          <w:i/>
          <w:color w:val="444444"/>
          <w:sz w:val="17"/>
        </w:rPr>
        <w:t>Figure — owen, ink head on the SAME real lines: all correct (green). Same images, same author, different preprocessing.</w:t>
      </w:r>
    </w:p>
    <w:p>
      <w:r>
        <w:br w:type="page"/>
      </w:r>
    </w:p>
    <w:p>
      <w:pPr>
        <w:pStyle w:val="Heading2"/>
      </w:pPr>
      <w:r>
        <w:t>6.4 Would a thinner normalisation separate the hard pairs?</w:t>
      </w:r>
    </w:p>
    <w:p>
      <w:r>
        <w:t>A reasonable objection to section 6.5 is that the current normalisation re-inks the skeleton at 5-9px, which may be too heavy to preserve the letterform detail that distinguishes owen from yeukita. If the barest 1px centreline were used instead, would the classifier have an easier job? This was tested in three ways, and the answer is more instructive than a simple yes or no.</w:t>
      </w:r>
    </w:p>
    <w:p>
      <w:pPr>
        <w:pStyle w:val="Heading2"/>
      </w:pPr>
      <w:r>
        <w:t>6.4.1 The skeleton does not survive the resize to the model canvas</w:t>
      </w:r>
    </w:p>
    <w:p>
      <w:r>
        <w:t>The models consume a 64px-tall canvas (TrainText.INPUT_HEIGHT). A real personal-photo line measures about 14px of x-height AFTER that resize. The measurement below is the stroke run-length actually present on that final canvas.</w:t>
      </w:r>
    </w:p>
    <w:tbl>
      <w:tblPr>
        <w:tblStyle w:val="LightGrid-Accent1"/>
        <w:tblW w:type="auto" w:w="0"/>
        <w:jc w:val="center"/>
        <w:tblLook w:firstColumn="1" w:firstRow="1" w:lastColumn="0" w:lastRow="0" w:noHBand="0" w:noVBand="1" w:val="04A0"/>
      </w:tblPr>
      <w:tblGrid>
        <w:gridCol w:w="2045"/>
        <w:gridCol w:w="2045"/>
        <w:gridCol w:w="2045"/>
        <w:gridCol w:w="2045"/>
        <w:gridCol w:w="2045"/>
      </w:tblGrid>
      <w:tr>
        <w:tc>
          <w:tcPr>
            <w:tcW w:type="dxa" w:w="2045"/>
          </w:tcPr>
          <w:p>
            <w:r>
              <w:rPr>
                <w:b/>
                <w:sz w:val="17"/>
              </w:rPr>
              <w:t>Representation</w:t>
            </w:r>
          </w:p>
        </w:tc>
        <w:tc>
          <w:tcPr>
            <w:tcW w:type="dxa" w:w="2045"/>
          </w:tcPr>
          <w:p>
            <w:r>
              <w:rPr>
                <w:b/>
                <w:sz w:val="17"/>
              </w:rPr>
              <w:t>x-height on canvas</w:t>
            </w:r>
          </w:p>
        </w:tc>
        <w:tc>
          <w:tcPr>
            <w:tcW w:type="dxa" w:w="2045"/>
          </w:tcPr>
          <w:p>
            <w:r>
              <w:rPr>
                <w:b/>
                <w:sz w:val="17"/>
              </w:rPr>
              <w:t>stroke run-length</w:t>
            </w:r>
          </w:p>
        </w:tc>
        <w:tc>
          <w:tcPr>
            <w:tcW w:type="dxa" w:w="2045"/>
          </w:tcPr>
          <w:p>
            <w:r>
              <w:rPr>
                <w:b/>
                <w:sz w:val="17"/>
              </w:rPr>
              <w:t>ink coverage</w:t>
            </w:r>
          </w:p>
        </w:tc>
        <w:tc>
          <w:tcPr>
            <w:tcW w:type="dxa" w:w="2045"/>
          </w:tcPr>
          <w:p>
            <w:r>
              <w:rPr>
                <w:b/>
                <w:sz w:val="17"/>
              </w:rPr>
              <w:t>verdict</w:t>
            </w:r>
          </w:p>
        </w:tc>
      </w:tr>
      <w:tr>
        <w:tc>
          <w:tcPr>
            <w:tcW w:type="dxa" w:w="2045"/>
          </w:tcPr>
          <w:p>
            <w:r>
              <w:rPr>
                <w:sz w:val="17"/>
              </w:rPr>
              <w:t>raw (binarised, real ink weight)</w:t>
            </w:r>
          </w:p>
        </w:tc>
        <w:tc>
          <w:tcPr>
            <w:tcW w:type="dxa" w:w="2045"/>
          </w:tcPr>
          <w:p>
            <w:r>
              <w:rPr>
                <w:sz w:val="17"/>
              </w:rPr>
              <w:t>13.62px</w:t>
            </w:r>
          </w:p>
        </w:tc>
        <w:tc>
          <w:tcPr>
            <w:tcW w:type="dxa" w:w="2045"/>
          </w:tcPr>
          <w:p>
            <w:r>
              <w:rPr>
                <w:sz w:val="17"/>
              </w:rPr>
              <w:t>3.22px</w:t>
            </w:r>
          </w:p>
        </w:tc>
        <w:tc>
          <w:tcPr>
            <w:tcW w:type="dxa" w:w="2045"/>
          </w:tcPr>
          <w:p>
            <w:r>
              <w:rPr>
                <w:sz w:val="17"/>
              </w:rPr>
              <w:t>5.08%</w:t>
            </w:r>
          </w:p>
        </w:tc>
        <w:tc>
          <w:tcPr>
            <w:tcW w:type="dxa" w:w="2045"/>
          </w:tcPr>
          <w:p>
            <w:r>
              <w:rPr>
                <w:sz w:val="17"/>
              </w:rPr>
              <w:t>survives</w:t>
            </w:r>
          </w:p>
        </w:tc>
      </w:tr>
      <w:tr>
        <w:tc>
          <w:tcPr>
            <w:tcW w:type="dxa" w:w="2045"/>
          </w:tcPr>
          <w:p>
            <w:r>
              <w:rPr>
                <w:sz w:val="17"/>
              </w:rPr>
              <w:t>thin (1px skeleton)</w:t>
            </w:r>
          </w:p>
        </w:tc>
        <w:tc>
          <w:tcPr>
            <w:tcW w:type="dxa" w:w="2045"/>
          </w:tcPr>
          <w:p>
            <w:r>
              <w:rPr>
                <w:sz w:val="17"/>
              </w:rPr>
              <w:t>8.76px</w:t>
            </w:r>
          </w:p>
        </w:tc>
        <w:tc>
          <w:tcPr>
            <w:tcW w:type="dxa" w:w="2045"/>
          </w:tcPr>
          <w:p>
            <w:r>
              <w:rPr>
                <w:sz w:val="17"/>
              </w:rPr>
              <w:t>0.45px</w:t>
            </w:r>
          </w:p>
        </w:tc>
        <w:tc>
          <w:tcPr>
            <w:tcW w:type="dxa" w:w="2045"/>
          </w:tcPr>
          <w:p>
            <w:r>
              <w:rPr>
                <w:sz w:val="17"/>
              </w:rPr>
              <w:t>0.19%</w:t>
            </w:r>
          </w:p>
        </w:tc>
        <w:tc>
          <w:tcPr>
            <w:tcW w:type="dxa" w:w="2045"/>
          </w:tcPr>
          <w:p>
            <w:r>
              <w:rPr>
                <w:sz w:val="17"/>
              </w:rPr>
              <w:t>LOST — sub-pixel</w:t>
            </w:r>
          </w:p>
        </w:tc>
      </w:tr>
      <w:tr>
        <w:tc>
          <w:tcPr>
            <w:tcW w:type="dxa" w:w="2045"/>
          </w:tcPr>
          <w:p>
            <w:r>
              <w:rPr>
                <w:sz w:val="17"/>
              </w:rPr>
              <w:t>med (3px re-ink)</w:t>
            </w:r>
          </w:p>
        </w:tc>
        <w:tc>
          <w:tcPr>
            <w:tcW w:type="dxa" w:w="2045"/>
          </w:tcPr>
          <w:p>
            <w:r>
              <w:rPr>
                <w:sz w:val="17"/>
              </w:rPr>
              <w:t>13.03px</w:t>
            </w:r>
          </w:p>
        </w:tc>
        <w:tc>
          <w:tcPr>
            <w:tcW w:type="dxa" w:w="2045"/>
          </w:tcPr>
          <w:p>
            <w:r>
              <w:rPr>
                <w:sz w:val="17"/>
              </w:rPr>
              <w:t>2.08px</w:t>
            </w:r>
          </w:p>
        </w:tc>
        <w:tc>
          <w:tcPr>
            <w:tcW w:type="dxa" w:w="2045"/>
          </w:tcPr>
          <w:p>
            <w:r>
              <w:rPr>
                <w:sz w:val="17"/>
              </w:rPr>
              <w:t>3.16%</w:t>
            </w:r>
          </w:p>
        </w:tc>
        <w:tc>
          <w:tcPr>
            <w:tcW w:type="dxa" w:w="2045"/>
          </w:tcPr>
          <w:p>
            <w:r>
              <w:rPr>
                <w:sz w:val="17"/>
              </w:rPr>
              <w:t>survives</w:t>
            </w:r>
          </w:p>
        </w:tc>
      </w:tr>
      <w:tr>
        <w:tc>
          <w:tcPr>
            <w:tcW w:type="dxa" w:w="2045"/>
          </w:tcPr>
          <w:p>
            <w:r>
              <w:rPr>
                <w:sz w:val="17"/>
              </w:rPr>
              <w:t>thick (current, pen=clip(0.14xh,2,9))</w:t>
            </w:r>
          </w:p>
        </w:tc>
        <w:tc>
          <w:tcPr>
            <w:tcW w:type="dxa" w:w="2045"/>
          </w:tcPr>
          <w:p>
            <w:r>
              <w:rPr>
                <w:sz w:val="17"/>
              </w:rPr>
              <w:t>13.75px</w:t>
            </w:r>
          </w:p>
        </w:tc>
        <w:tc>
          <w:tcPr>
            <w:tcW w:type="dxa" w:w="2045"/>
          </w:tcPr>
          <w:p>
            <w:r>
              <w:rPr>
                <w:sz w:val="17"/>
              </w:rPr>
              <w:t>3.60px</w:t>
            </w:r>
          </w:p>
        </w:tc>
        <w:tc>
          <w:tcPr>
            <w:tcW w:type="dxa" w:w="2045"/>
          </w:tcPr>
          <w:p>
            <w:r>
              <w:rPr>
                <w:sz w:val="17"/>
              </w:rPr>
              <w:t>5.73%</w:t>
            </w:r>
          </w:p>
        </w:tc>
        <w:tc>
          <w:tcPr>
            <w:tcW w:type="dxa" w:w="2045"/>
          </w:tcPr>
          <w:p>
            <w:r>
              <w:rPr>
                <w:sz w:val="17"/>
              </w:rPr>
              <w:t>survives</w:t>
            </w:r>
          </w:p>
        </w:tc>
      </w:tr>
    </w:tbl>
    <w:p>
      <w:r>
        <w:t>A 1px line does not keep 1px through a 4.7x downscale — it lands at about 0.45px and 0.19% ink coverage, and roughly four fifths of the thin lines had no usable ink left at all (189 lines survived feature extraction, against 669 for the other variants). So the thin representation is not merely hard for the network; at this canvas it is largely absent. Whatever detail a skeleton preserves at scan resolution is being thrown away by the resize, not by the dilation.</w:t>
      </w:r>
    </w:p>
    <w:p>
      <w:r>
        <w:t>This also explains why the dilation exists and should not simply be deleted: it is what keeps the centreline visible at 64px. The correct lever is the canvas resolution or the point at which downscaling happens, not the stroke width.</w:t>
      </w:r>
    </w:p>
    <w:p>
      <w:pPr>
        <w:pStyle w:val="Heading2"/>
      </w:pPr>
      <w:r>
        <w:t>6.4.2 Does stroke thickness carry author identity?</w:t>
      </w:r>
    </w:p>
    <w:p>
      <w:r>
        <w:t>Two earlier attempts at this question are worth recording because they failed instructively. A 7-feature geometric vector (slant, ascender, descender, word space, connectedness, mid-band fraction, density) returned byte-identical results for raw/med/thick — because every one of those features describes WHERE THE INK IS and is therefore algebraically invariant to stroke width. That test could not answer a question about thickness. A pixel-space LDA then collapsed to rank 1 and returned a degenerate 50%: 56 samples cannot support a 12-dimensional covariance estimate.</w:t>
      </w:r>
    </w:p>
    <w:p>
      <w:r>
        <w:t>The stable measures below are a summed per-pixel Fisher score (no matrix inversion, no rank problems) and leave-one-out nearest-centroid on z-scored pixels, both on matched lines — the same source lines pushed through every variant, included only if all four survive.</w:t>
      </w:r>
    </w:p>
    <w:tbl>
      <w:tblPr>
        <w:tblStyle w:val="LightGrid-Accent1"/>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tcPr>
          <w:p>
            <w:r>
              <w:rPr>
                <w:b/>
                <w:sz w:val="17"/>
              </w:rPr>
              <w:t>64px canvas — what the models actually use: pair</w:t>
            </w:r>
          </w:p>
        </w:tc>
        <w:tc>
          <w:tcPr>
            <w:tcW w:type="dxa" w:w="1461"/>
          </w:tcPr>
          <w:p>
            <w:r>
              <w:rPr>
                <w:b/>
                <w:sz w:val="17"/>
              </w:rPr>
              <w:t>matched lines</w:t>
            </w:r>
          </w:p>
        </w:tc>
        <w:tc>
          <w:tcPr>
            <w:tcW w:type="dxa" w:w="1461"/>
          </w:tcPr>
          <w:p>
            <w:r>
              <w:rPr>
                <w:b/>
                <w:sz w:val="17"/>
              </w:rPr>
              <w:t>metric</w:t>
            </w:r>
          </w:p>
        </w:tc>
        <w:tc>
          <w:tcPr>
            <w:tcW w:type="dxa" w:w="1461"/>
          </w:tcPr>
          <w:p>
            <w:r>
              <w:rPr>
                <w:b/>
                <w:sz w:val="17"/>
              </w:rPr>
              <w:t>raw</w:t>
            </w:r>
          </w:p>
        </w:tc>
        <w:tc>
          <w:tcPr>
            <w:tcW w:type="dxa" w:w="1461"/>
          </w:tcPr>
          <w:p>
            <w:r>
              <w:rPr>
                <w:b/>
                <w:sz w:val="17"/>
              </w:rPr>
              <w:t>thin</w:t>
            </w:r>
          </w:p>
        </w:tc>
        <w:tc>
          <w:tcPr>
            <w:tcW w:type="dxa" w:w="1461"/>
          </w:tcPr>
          <w:p>
            <w:r>
              <w:rPr>
                <w:b/>
                <w:sz w:val="17"/>
              </w:rPr>
              <w:t>med</w:t>
            </w:r>
          </w:p>
        </w:tc>
        <w:tc>
          <w:tcPr>
            <w:tcW w:type="dxa" w:w="1461"/>
          </w:tcPr>
          <w:p>
            <w:r>
              <w:rPr>
                <w:b/>
                <w:sz w:val="17"/>
              </w:rPr>
              <w:t>thick</w:t>
            </w:r>
          </w:p>
        </w:tc>
      </w:tr>
      <w:tr>
        <w:tc>
          <w:tcPr>
            <w:tcW w:type="dxa" w:w="1461"/>
          </w:tcPr>
          <w:p>
            <w:r>
              <w:rPr>
                <w:sz w:val="17"/>
              </w:rPr>
              <w:t>owen vs yeukita</w:t>
            </w:r>
          </w:p>
        </w:tc>
        <w:tc>
          <w:tcPr>
            <w:tcW w:type="dxa" w:w="1461"/>
          </w:tcPr>
          <w:p>
            <w:r>
              <w:rPr>
                <w:sz w:val="17"/>
              </w:rPr>
              <w:t>52</w:t>
            </w:r>
          </w:p>
        </w:tc>
        <w:tc>
          <w:tcPr>
            <w:tcW w:type="dxa" w:w="1461"/>
          </w:tcPr>
          <w:p>
            <w:r>
              <w:rPr>
                <w:sz w:val="17"/>
              </w:rPr>
              <w:t>Fisher</w:t>
            </w:r>
          </w:p>
        </w:tc>
        <w:tc>
          <w:tcPr>
            <w:tcW w:type="dxa" w:w="1461"/>
          </w:tcPr>
          <w:p>
            <w:r>
              <w:rPr>
                <w:sz w:val="17"/>
              </w:rPr>
              <w:t>1331</w:t>
            </w:r>
          </w:p>
        </w:tc>
        <w:tc>
          <w:tcPr>
            <w:tcW w:type="dxa" w:w="1461"/>
          </w:tcPr>
          <w:p>
            <w:r>
              <w:rPr>
                <w:sz w:val="17"/>
              </w:rPr>
              <w:t>945</w:t>
            </w:r>
          </w:p>
        </w:tc>
        <w:tc>
          <w:tcPr>
            <w:tcW w:type="dxa" w:w="1461"/>
          </w:tcPr>
          <w:p>
            <w:r>
              <w:rPr>
                <w:sz w:val="17"/>
              </w:rPr>
              <w:t>1097</w:t>
            </w:r>
          </w:p>
        </w:tc>
        <w:tc>
          <w:tcPr>
            <w:tcW w:type="dxa" w:w="1461"/>
          </w:tcPr>
          <w:p>
            <w:r>
              <w:rPr>
                <w:sz w:val="17"/>
              </w:rPr>
              <w:t>1251</w:t>
            </w:r>
          </w:p>
        </w:tc>
      </w:tr>
      <w:tr>
        <w:tc>
          <w:tcPr>
            <w:tcW w:type="dxa" w:w="1461"/>
          </w:tcPr>
          <w:p>
            <w:r>
              <w:rPr>
                <w:sz w:val="17"/>
              </w:rPr>
              <w:t>abhinav vs thiya</w:t>
            </w:r>
          </w:p>
        </w:tc>
        <w:tc>
          <w:tcPr>
            <w:tcW w:type="dxa" w:w="1461"/>
          </w:tcPr>
          <w:p>
            <w:r>
              <w:rPr>
                <w:sz w:val="17"/>
              </w:rPr>
              <w:t>52</w:t>
            </w:r>
          </w:p>
        </w:tc>
        <w:tc>
          <w:tcPr>
            <w:tcW w:type="dxa" w:w="1461"/>
          </w:tcPr>
          <w:p>
            <w:r>
              <w:rPr>
                <w:sz w:val="17"/>
              </w:rPr>
              <w:t>Fisher</w:t>
            </w:r>
          </w:p>
        </w:tc>
        <w:tc>
          <w:tcPr>
            <w:tcW w:type="dxa" w:w="1461"/>
          </w:tcPr>
          <w:p>
            <w:r>
              <w:rPr>
                <w:sz w:val="17"/>
              </w:rPr>
              <w:t>1326</w:t>
            </w:r>
          </w:p>
        </w:tc>
        <w:tc>
          <w:tcPr>
            <w:tcW w:type="dxa" w:w="1461"/>
          </w:tcPr>
          <w:p>
            <w:r>
              <w:rPr>
                <w:sz w:val="17"/>
              </w:rPr>
              <w:t>1050</w:t>
            </w:r>
          </w:p>
        </w:tc>
        <w:tc>
          <w:tcPr>
            <w:tcW w:type="dxa" w:w="1461"/>
          </w:tcPr>
          <w:p>
            <w:r>
              <w:rPr>
                <w:sz w:val="17"/>
              </w:rPr>
              <w:t>1158</w:t>
            </w:r>
          </w:p>
        </w:tc>
        <w:tc>
          <w:tcPr>
            <w:tcW w:type="dxa" w:w="1461"/>
          </w:tcPr>
          <w:p>
            <w:r>
              <w:rPr>
                <w:sz w:val="17"/>
              </w:rPr>
              <w:t>1387</w:t>
            </w:r>
          </w:p>
        </w:tc>
      </w:tr>
      <w:tr>
        <w:tc>
          <w:tcPr>
            <w:tcW w:type="dxa" w:w="1461"/>
          </w:tcPr>
          <w:p>
            <w:r>
              <w:rPr>
                <w:sz w:val="17"/>
              </w:rPr>
              <w:t>owen vs thiya</w:t>
            </w:r>
          </w:p>
        </w:tc>
        <w:tc>
          <w:tcPr>
            <w:tcW w:type="dxa" w:w="1461"/>
          </w:tcPr>
          <w:p>
            <w:r>
              <w:rPr>
                <w:sz w:val="17"/>
              </w:rPr>
              <w:t>52</w:t>
            </w:r>
          </w:p>
        </w:tc>
        <w:tc>
          <w:tcPr>
            <w:tcW w:type="dxa" w:w="1461"/>
          </w:tcPr>
          <w:p>
            <w:r>
              <w:rPr>
                <w:sz w:val="17"/>
              </w:rPr>
              <w:t>Fisher</w:t>
            </w:r>
          </w:p>
        </w:tc>
        <w:tc>
          <w:tcPr>
            <w:tcW w:type="dxa" w:w="1461"/>
          </w:tcPr>
          <w:p>
            <w:r>
              <w:rPr>
                <w:sz w:val="17"/>
              </w:rPr>
              <w:t>1506</w:t>
            </w:r>
          </w:p>
        </w:tc>
        <w:tc>
          <w:tcPr>
            <w:tcW w:type="dxa" w:w="1461"/>
          </w:tcPr>
          <w:p>
            <w:r>
              <w:rPr>
                <w:sz w:val="17"/>
              </w:rPr>
              <w:t>1078</w:t>
            </w:r>
          </w:p>
        </w:tc>
        <w:tc>
          <w:tcPr>
            <w:tcW w:type="dxa" w:w="1461"/>
          </w:tcPr>
          <w:p>
            <w:r>
              <w:rPr>
                <w:sz w:val="17"/>
              </w:rPr>
              <w:t>1230</w:t>
            </w:r>
          </w:p>
        </w:tc>
        <w:tc>
          <w:tcPr>
            <w:tcW w:type="dxa" w:w="1461"/>
          </w:tcPr>
          <w:p>
            <w:r>
              <w:rPr>
                <w:sz w:val="17"/>
              </w:rPr>
              <w:t>1669</w:t>
            </w:r>
          </w:p>
        </w:tc>
      </w:tr>
      <w:tr>
        <w:tc>
          <w:tcPr>
            <w:tcW w:type="dxa" w:w="1461"/>
          </w:tcPr>
          <w:p>
            <w:r>
              <w:rPr>
                <w:sz w:val="17"/>
              </w:rPr>
              <w:t>dylan vs yeukita</w:t>
            </w:r>
          </w:p>
        </w:tc>
        <w:tc>
          <w:tcPr>
            <w:tcW w:type="dxa" w:w="1461"/>
          </w:tcPr>
          <w:p>
            <w:r>
              <w:rPr>
                <w:sz w:val="17"/>
              </w:rPr>
              <w:t>52</w:t>
            </w:r>
          </w:p>
        </w:tc>
        <w:tc>
          <w:tcPr>
            <w:tcW w:type="dxa" w:w="1461"/>
          </w:tcPr>
          <w:p>
            <w:r>
              <w:rPr>
                <w:sz w:val="17"/>
              </w:rPr>
              <w:t>Fisher</w:t>
            </w:r>
          </w:p>
        </w:tc>
        <w:tc>
          <w:tcPr>
            <w:tcW w:type="dxa" w:w="1461"/>
          </w:tcPr>
          <w:p>
            <w:r>
              <w:rPr>
                <w:sz w:val="17"/>
              </w:rPr>
              <w:t>1477</w:t>
            </w:r>
          </w:p>
        </w:tc>
        <w:tc>
          <w:tcPr>
            <w:tcW w:type="dxa" w:w="1461"/>
          </w:tcPr>
          <w:p>
            <w:r>
              <w:rPr>
                <w:sz w:val="17"/>
              </w:rPr>
              <w:t>957</w:t>
            </w:r>
          </w:p>
        </w:tc>
        <w:tc>
          <w:tcPr>
            <w:tcW w:type="dxa" w:w="1461"/>
          </w:tcPr>
          <w:p>
            <w:r>
              <w:rPr>
                <w:sz w:val="17"/>
              </w:rPr>
              <w:t>1141</w:t>
            </w:r>
          </w:p>
        </w:tc>
        <w:tc>
          <w:tcPr>
            <w:tcW w:type="dxa" w:w="1461"/>
          </w:tcPr>
          <w:p>
            <w:r>
              <w:rPr>
                <w:sz w:val="17"/>
              </w:rPr>
              <w:t>1420</w:t>
            </w:r>
          </w:p>
        </w:tc>
      </w:tr>
      <w:tr>
        <w:tc>
          <w:tcPr>
            <w:tcW w:type="dxa" w:w="1461"/>
          </w:tcPr>
          <w:p>
            <w:r>
              <w:rPr>
                <w:sz w:val="17"/>
              </w:rPr>
              <w:t>owen vs yeukita</w:t>
            </w:r>
          </w:p>
        </w:tc>
        <w:tc>
          <w:tcPr>
            <w:tcW w:type="dxa" w:w="1461"/>
          </w:tcPr>
          <w:p>
            <w:r>
              <w:rPr>
                <w:sz w:val="17"/>
              </w:rPr>
              <w:t>52</w:t>
            </w:r>
          </w:p>
        </w:tc>
        <w:tc>
          <w:tcPr>
            <w:tcW w:type="dxa" w:w="1461"/>
          </w:tcPr>
          <w:p>
            <w:r>
              <w:rPr>
                <w:sz w:val="17"/>
              </w:rPr>
              <w:t>LOO acc</w:t>
            </w:r>
          </w:p>
        </w:tc>
        <w:tc>
          <w:tcPr>
            <w:tcW w:type="dxa" w:w="1461"/>
          </w:tcPr>
          <w:p>
            <w:r>
              <w:rPr>
                <w:sz w:val="17"/>
              </w:rPr>
              <w:t>50.0%</w:t>
            </w:r>
          </w:p>
        </w:tc>
        <w:tc>
          <w:tcPr>
            <w:tcW w:type="dxa" w:w="1461"/>
          </w:tcPr>
          <w:p>
            <w:r>
              <w:rPr>
                <w:sz w:val="17"/>
              </w:rPr>
              <w:t>71.2%</w:t>
            </w:r>
          </w:p>
        </w:tc>
        <w:tc>
          <w:tcPr>
            <w:tcW w:type="dxa" w:w="1461"/>
          </w:tcPr>
          <w:p>
            <w:r>
              <w:rPr>
                <w:sz w:val="17"/>
              </w:rPr>
              <w:t>69.2%</w:t>
            </w:r>
          </w:p>
        </w:tc>
        <w:tc>
          <w:tcPr>
            <w:tcW w:type="dxa" w:w="1461"/>
          </w:tcPr>
          <w:p>
            <w:r>
              <w:rPr>
                <w:sz w:val="17"/>
              </w:rPr>
              <w:t>63.5%</w:t>
            </w:r>
          </w:p>
        </w:tc>
      </w:tr>
      <w:tr>
        <w:tc>
          <w:tcPr>
            <w:tcW w:type="dxa" w:w="1461"/>
          </w:tcPr>
          <w:p>
            <w:r>
              <w:rPr>
                <w:sz w:val="17"/>
              </w:rPr>
              <w:t>abhinav vs thiya</w:t>
            </w:r>
          </w:p>
        </w:tc>
        <w:tc>
          <w:tcPr>
            <w:tcW w:type="dxa" w:w="1461"/>
          </w:tcPr>
          <w:p>
            <w:r>
              <w:rPr>
                <w:sz w:val="17"/>
              </w:rPr>
              <w:t>52</w:t>
            </w:r>
          </w:p>
        </w:tc>
        <w:tc>
          <w:tcPr>
            <w:tcW w:type="dxa" w:w="1461"/>
          </w:tcPr>
          <w:p>
            <w:r>
              <w:rPr>
                <w:sz w:val="17"/>
              </w:rPr>
              <w:t>LOO acc</w:t>
            </w:r>
          </w:p>
        </w:tc>
        <w:tc>
          <w:tcPr>
            <w:tcW w:type="dxa" w:w="1461"/>
          </w:tcPr>
          <w:p>
            <w:r>
              <w:rPr>
                <w:sz w:val="17"/>
              </w:rPr>
              <w:t>48.1%</w:t>
            </w:r>
          </w:p>
        </w:tc>
        <w:tc>
          <w:tcPr>
            <w:tcW w:type="dxa" w:w="1461"/>
          </w:tcPr>
          <w:p>
            <w:r>
              <w:rPr>
                <w:sz w:val="17"/>
              </w:rPr>
              <w:t>69.2%</w:t>
            </w:r>
          </w:p>
        </w:tc>
        <w:tc>
          <w:tcPr>
            <w:tcW w:type="dxa" w:w="1461"/>
          </w:tcPr>
          <w:p>
            <w:r>
              <w:rPr>
                <w:sz w:val="17"/>
              </w:rPr>
              <w:t>59.6%</w:t>
            </w:r>
          </w:p>
        </w:tc>
        <w:tc>
          <w:tcPr>
            <w:tcW w:type="dxa" w:w="1461"/>
          </w:tcPr>
          <w:p>
            <w:r>
              <w:rPr>
                <w:sz w:val="17"/>
              </w:rPr>
              <w:t>65.4%</w:t>
            </w:r>
          </w:p>
        </w:tc>
      </w:tr>
      <w:tr>
        <w:tc>
          <w:tcPr>
            <w:tcW w:type="dxa" w:w="1461"/>
          </w:tcPr>
          <w:p>
            <w:r>
              <w:rPr>
                <w:sz w:val="17"/>
              </w:rPr>
              <w:t>owen vs thiya</w:t>
            </w:r>
          </w:p>
        </w:tc>
        <w:tc>
          <w:tcPr>
            <w:tcW w:type="dxa" w:w="1461"/>
          </w:tcPr>
          <w:p>
            <w:r>
              <w:rPr>
                <w:sz w:val="17"/>
              </w:rPr>
              <w:t>52</w:t>
            </w:r>
          </w:p>
        </w:tc>
        <w:tc>
          <w:tcPr>
            <w:tcW w:type="dxa" w:w="1461"/>
          </w:tcPr>
          <w:p>
            <w:r>
              <w:rPr>
                <w:sz w:val="17"/>
              </w:rPr>
              <w:t>LOO acc</w:t>
            </w:r>
          </w:p>
        </w:tc>
        <w:tc>
          <w:tcPr>
            <w:tcW w:type="dxa" w:w="1461"/>
          </w:tcPr>
          <w:p>
            <w:r>
              <w:rPr>
                <w:sz w:val="17"/>
              </w:rPr>
              <w:t>80.8%</w:t>
            </w:r>
          </w:p>
        </w:tc>
        <w:tc>
          <w:tcPr>
            <w:tcW w:type="dxa" w:w="1461"/>
          </w:tcPr>
          <w:p>
            <w:r>
              <w:rPr>
                <w:sz w:val="17"/>
              </w:rPr>
              <w:t>63.5%</w:t>
            </w:r>
          </w:p>
        </w:tc>
        <w:tc>
          <w:tcPr>
            <w:tcW w:type="dxa" w:w="1461"/>
          </w:tcPr>
          <w:p>
            <w:r>
              <w:rPr>
                <w:sz w:val="17"/>
              </w:rPr>
              <w:t>63.5%</w:t>
            </w:r>
          </w:p>
        </w:tc>
        <w:tc>
          <w:tcPr>
            <w:tcW w:type="dxa" w:w="1461"/>
          </w:tcPr>
          <w:p>
            <w:r>
              <w:rPr>
                <w:sz w:val="17"/>
              </w:rPr>
              <w:t>50.0%</w:t>
            </w:r>
          </w:p>
        </w:tc>
      </w:tr>
      <w:tr>
        <w:tc>
          <w:tcPr>
            <w:tcW w:type="dxa" w:w="1461"/>
          </w:tcPr>
          <w:p>
            <w:r>
              <w:rPr>
                <w:sz w:val="17"/>
              </w:rPr>
              <w:t>dylan vs yeukita</w:t>
            </w:r>
          </w:p>
        </w:tc>
        <w:tc>
          <w:tcPr>
            <w:tcW w:type="dxa" w:w="1461"/>
          </w:tcPr>
          <w:p>
            <w:r>
              <w:rPr>
                <w:sz w:val="17"/>
              </w:rPr>
              <w:t>52</w:t>
            </w:r>
          </w:p>
        </w:tc>
        <w:tc>
          <w:tcPr>
            <w:tcW w:type="dxa" w:w="1461"/>
          </w:tcPr>
          <w:p>
            <w:r>
              <w:rPr>
                <w:sz w:val="17"/>
              </w:rPr>
              <w:t>LOO acc</w:t>
            </w:r>
          </w:p>
        </w:tc>
        <w:tc>
          <w:tcPr>
            <w:tcW w:type="dxa" w:w="1461"/>
          </w:tcPr>
          <w:p>
            <w:r>
              <w:rPr>
                <w:sz w:val="17"/>
              </w:rPr>
              <w:t>50.0%</w:t>
            </w:r>
          </w:p>
        </w:tc>
        <w:tc>
          <w:tcPr>
            <w:tcW w:type="dxa" w:w="1461"/>
          </w:tcPr>
          <w:p>
            <w:r>
              <w:rPr>
                <w:sz w:val="17"/>
              </w:rPr>
              <w:t>55.8%</w:t>
            </w:r>
          </w:p>
        </w:tc>
        <w:tc>
          <w:tcPr>
            <w:tcW w:type="dxa" w:w="1461"/>
          </w:tcPr>
          <w:p>
            <w:r>
              <w:rPr>
                <w:sz w:val="17"/>
              </w:rPr>
              <w:t>51.9%</w:t>
            </w:r>
          </w:p>
        </w:tc>
        <w:tc>
          <w:tcPr>
            <w:tcW w:type="dxa" w:w="1461"/>
          </w:tcPr>
          <w:p>
            <w:r>
              <w:rPr>
                <w:sz w:val="17"/>
              </w:rPr>
              <w:t>50.0%</w:t>
            </w:r>
          </w:p>
        </w:tc>
      </w:tr>
    </w:tbl>
    <w:tbl>
      <w:tblPr>
        <w:tblStyle w:val="LightGrid-Accent1"/>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tcPr>
          <w:p>
            <w:r>
              <w:rPr>
                <w:b/>
                <w:sz w:val="17"/>
              </w:rPr>
              <w:t>192px canvas — 3x, to give a skeleton room to exist: pair</w:t>
            </w:r>
          </w:p>
        </w:tc>
        <w:tc>
          <w:tcPr>
            <w:tcW w:type="dxa" w:w="1461"/>
          </w:tcPr>
          <w:p>
            <w:r>
              <w:rPr>
                <w:b/>
                <w:sz w:val="17"/>
              </w:rPr>
              <w:t>matched lines</w:t>
            </w:r>
          </w:p>
        </w:tc>
        <w:tc>
          <w:tcPr>
            <w:tcW w:type="dxa" w:w="1461"/>
          </w:tcPr>
          <w:p>
            <w:r>
              <w:rPr>
                <w:b/>
                <w:sz w:val="17"/>
              </w:rPr>
              <w:t>metric</w:t>
            </w:r>
          </w:p>
        </w:tc>
        <w:tc>
          <w:tcPr>
            <w:tcW w:type="dxa" w:w="1461"/>
          </w:tcPr>
          <w:p>
            <w:r>
              <w:rPr>
                <w:b/>
                <w:sz w:val="17"/>
              </w:rPr>
              <w:t>raw</w:t>
            </w:r>
          </w:p>
        </w:tc>
        <w:tc>
          <w:tcPr>
            <w:tcW w:type="dxa" w:w="1461"/>
          </w:tcPr>
          <w:p>
            <w:r>
              <w:rPr>
                <w:b/>
                <w:sz w:val="17"/>
              </w:rPr>
              <w:t>thin</w:t>
            </w:r>
          </w:p>
        </w:tc>
        <w:tc>
          <w:tcPr>
            <w:tcW w:type="dxa" w:w="1461"/>
          </w:tcPr>
          <w:p>
            <w:r>
              <w:rPr>
                <w:b/>
                <w:sz w:val="17"/>
              </w:rPr>
              <w:t>med</w:t>
            </w:r>
          </w:p>
        </w:tc>
        <w:tc>
          <w:tcPr>
            <w:tcW w:type="dxa" w:w="1461"/>
          </w:tcPr>
          <w:p>
            <w:r>
              <w:rPr>
                <w:b/>
                <w:sz w:val="17"/>
              </w:rPr>
              <w:t>thick</w:t>
            </w:r>
          </w:p>
        </w:tc>
      </w:tr>
      <w:tr>
        <w:tc>
          <w:tcPr>
            <w:tcW w:type="dxa" w:w="1461"/>
          </w:tcPr>
          <w:p>
            <w:r>
              <w:rPr>
                <w:sz w:val="17"/>
              </w:rPr>
              <w:t>owen vs yeukita</w:t>
            </w:r>
          </w:p>
        </w:tc>
        <w:tc>
          <w:tcPr>
            <w:tcW w:type="dxa" w:w="1461"/>
          </w:tcPr>
          <w:p>
            <w:r>
              <w:rPr>
                <w:sz w:val="17"/>
              </w:rPr>
              <w:t>52</w:t>
            </w:r>
          </w:p>
        </w:tc>
        <w:tc>
          <w:tcPr>
            <w:tcW w:type="dxa" w:w="1461"/>
          </w:tcPr>
          <w:p>
            <w:r>
              <w:rPr>
                <w:sz w:val="17"/>
              </w:rPr>
              <w:t>Fisher</w:t>
            </w:r>
          </w:p>
        </w:tc>
        <w:tc>
          <w:tcPr>
            <w:tcW w:type="dxa" w:w="1461"/>
          </w:tcPr>
          <w:p>
            <w:r>
              <w:rPr>
                <w:sz w:val="17"/>
              </w:rPr>
              <w:t>10660</w:t>
            </w:r>
          </w:p>
        </w:tc>
        <w:tc>
          <w:tcPr>
            <w:tcW w:type="dxa" w:w="1461"/>
          </w:tcPr>
          <w:p>
            <w:r>
              <w:rPr>
                <w:sz w:val="17"/>
              </w:rPr>
              <w:t>6478</w:t>
            </w:r>
          </w:p>
        </w:tc>
        <w:tc>
          <w:tcPr>
            <w:tcW w:type="dxa" w:w="1461"/>
          </w:tcPr>
          <w:p>
            <w:r>
              <w:rPr>
                <w:sz w:val="17"/>
              </w:rPr>
              <w:t>8583</w:t>
            </w:r>
          </w:p>
        </w:tc>
        <w:tc>
          <w:tcPr>
            <w:tcW w:type="dxa" w:w="1461"/>
          </w:tcPr>
          <w:p>
            <w:r>
              <w:rPr>
                <w:sz w:val="17"/>
              </w:rPr>
              <w:t>10386</w:t>
            </w:r>
          </w:p>
        </w:tc>
      </w:tr>
      <w:tr>
        <w:tc>
          <w:tcPr>
            <w:tcW w:type="dxa" w:w="1461"/>
          </w:tcPr>
          <w:p>
            <w:r>
              <w:rPr>
                <w:sz w:val="17"/>
              </w:rPr>
              <w:t>abhinav vs thiya</w:t>
            </w:r>
          </w:p>
        </w:tc>
        <w:tc>
          <w:tcPr>
            <w:tcW w:type="dxa" w:w="1461"/>
          </w:tcPr>
          <w:p>
            <w:r>
              <w:rPr>
                <w:sz w:val="17"/>
              </w:rPr>
              <w:t>52</w:t>
            </w:r>
          </w:p>
        </w:tc>
        <w:tc>
          <w:tcPr>
            <w:tcW w:type="dxa" w:w="1461"/>
          </w:tcPr>
          <w:p>
            <w:r>
              <w:rPr>
                <w:sz w:val="17"/>
              </w:rPr>
              <w:t>Fisher</w:t>
            </w:r>
          </w:p>
        </w:tc>
        <w:tc>
          <w:tcPr>
            <w:tcW w:type="dxa" w:w="1461"/>
          </w:tcPr>
          <w:p>
            <w:r>
              <w:rPr>
                <w:sz w:val="17"/>
              </w:rPr>
              <w:t>10774</w:t>
            </w:r>
          </w:p>
        </w:tc>
        <w:tc>
          <w:tcPr>
            <w:tcW w:type="dxa" w:w="1461"/>
          </w:tcPr>
          <w:p>
            <w:r>
              <w:rPr>
                <w:sz w:val="17"/>
              </w:rPr>
              <w:t>6733</w:t>
            </w:r>
          </w:p>
        </w:tc>
        <w:tc>
          <w:tcPr>
            <w:tcW w:type="dxa" w:w="1461"/>
          </w:tcPr>
          <w:p>
            <w:r>
              <w:rPr>
                <w:sz w:val="17"/>
              </w:rPr>
              <w:t>8980</w:t>
            </w:r>
          </w:p>
        </w:tc>
        <w:tc>
          <w:tcPr>
            <w:tcW w:type="dxa" w:w="1461"/>
          </w:tcPr>
          <w:p>
            <w:r>
              <w:rPr>
                <w:sz w:val="17"/>
              </w:rPr>
              <w:t>11256</w:t>
            </w:r>
          </w:p>
        </w:tc>
      </w:tr>
      <w:tr>
        <w:tc>
          <w:tcPr>
            <w:tcW w:type="dxa" w:w="1461"/>
          </w:tcPr>
          <w:p>
            <w:r>
              <w:rPr>
                <w:sz w:val="17"/>
              </w:rPr>
              <w:t>owen vs thiya</w:t>
            </w:r>
          </w:p>
        </w:tc>
        <w:tc>
          <w:tcPr>
            <w:tcW w:type="dxa" w:w="1461"/>
          </w:tcPr>
          <w:p>
            <w:r>
              <w:rPr>
                <w:sz w:val="17"/>
              </w:rPr>
              <w:t>52</w:t>
            </w:r>
          </w:p>
        </w:tc>
        <w:tc>
          <w:tcPr>
            <w:tcW w:type="dxa" w:w="1461"/>
          </w:tcPr>
          <w:p>
            <w:r>
              <w:rPr>
                <w:sz w:val="17"/>
              </w:rPr>
              <w:t>Fisher</w:t>
            </w:r>
          </w:p>
        </w:tc>
        <w:tc>
          <w:tcPr>
            <w:tcW w:type="dxa" w:w="1461"/>
          </w:tcPr>
          <w:p>
            <w:r>
              <w:rPr>
                <w:sz w:val="17"/>
              </w:rPr>
              <w:t>11831</w:t>
            </w:r>
          </w:p>
        </w:tc>
        <w:tc>
          <w:tcPr>
            <w:tcW w:type="dxa" w:w="1461"/>
          </w:tcPr>
          <w:p>
            <w:r>
              <w:rPr>
                <w:sz w:val="17"/>
              </w:rPr>
              <w:t>6597</w:t>
            </w:r>
          </w:p>
        </w:tc>
        <w:tc>
          <w:tcPr>
            <w:tcW w:type="dxa" w:w="1461"/>
          </w:tcPr>
          <w:p>
            <w:r>
              <w:rPr>
                <w:sz w:val="17"/>
              </w:rPr>
              <w:t>9096</w:t>
            </w:r>
          </w:p>
        </w:tc>
        <w:tc>
          <w:tcPr>
            <w:tcW w:type="dxa" w:w="1461"/>
          </w:tcPr>
          <w:p>
            <w:r>
              <w:rPr>
                <w:sz w:val="17"/>
              </w:rPr>
              <w:t>12945</w:t>
            </w:r>
          </w:p>
        </w:tc>
      </w:tr>
      <w:tr>
        <w:tc>
          <w:tcPr>
            <w:tcW w:type="dxa" w:w="1461"/>
          </w:tcPr>
          <w:p>
            <w:r>
              <w:rPr>
                <w:sz w:val="17"/>
              </w:rPr>
              <w:t>dylan vs yeukita</w:t>
            </w:r>
          </w:p>
        </w:tc>
        <w:tc>
          <w:tcPr>
            <w:tcW w:type="dxa" w:w="1461"/>
          </w:tcPr>
          <w:p>
            <w:r>
              <w:rPr>
                <w:sz w:val="17"/>
              </w:rPr>
              <w:t>52</w:t>
            </w:r>
          </w:p>
        </w:tc>
        <w:tc>
          <w:tcPr>
            <w:tcW w:type="dxa" w:w="1461"/>
          </w:tcPr>
          <w:p>
            <w:r>
              <w:rPr>
                <w:sz w:val="17"/>
              </w:rPr>
              <w:t>Fisher</w:t>
            </w:r>
          </w:p>
        </w:tc>
        <w:tc>
          <w:tcPr>
            <w:tcW w:type="dxa" w:w="1461"/>
          </w:tcPr>
          <w:p>
            <w:r>
              <w:rPr>
                <w:sz w:val="17"/>
              </w:rPr>
              <w:t>11688</w:t>
            </w:r>
          </w:p>
        </w:tc>
        <w:tc>
          <w:tcPr>
            <w:tcW w:type="dxa" w:w="1461"/>
          </w:tcPr>
          <w:p>
            <w:r>
              <w:rPr>
                <w:sz w:val="17"/>
              </w:rPr>
              <w:t>6428</w:t>
            </w:r>
          </w:p>
        </w:tc>
        <w:tc>
          <w:tcPr>
            <w:tcW w:type="dxa" w:w="1461"/>
          </w:tcPr>
          <w:p>
            <w:r>
              <w:rPr>
                <w:sz w:val="17"/>
              </w:rPr>
              <w:t>8888</w:t>
            </w:r>
          </w:p>
        </w:tc>
        <w:tc>
          <w:tcPr>
            <w:tcW w:type="dxa" w:w="1461"/>
          </w:tcPr>
          <w:p>
            <w:r>
              <w:rPr>
                <w:sz w:val="17"/>
              </w:rPr>
              <w:t>11664</w:t>
            </w:r>
          </w:p>
        </w:tc>
      </w:tr>
      <w:tr>
        <w:tc>
          <w:tcPr>
            <w:tcW w:type="dxa" w:w="1461"/>
          </w:tcPr>
          <w:p>
            <w:r>
              <w:rPr>
                <w:sz w:val="17"/>
              </w:rPr>
              <w:t>owen vs yeukita</w:t>
            </w:r>
          </w:p>
        </w:tc>
        <w:tc>
          <w:tcPr>
            <w:tcW w:type="dxa" w:w="1461"/>
          </w:tcPr>
          <w:p>
            <w:r>
              <w:rPr>
                <w:sz w:val="17"/>
              </w:rPr>
              <w:t>52</w:t>
            </w:r>
          </w:p>
        </w:tc>
        <w:tc>
          <w:tcPr>
            <w:tcW w:type="dxa" w:w="1461"/>
          </w:tcPr>
          <w:p>
            <w:r>
              <w:rPr>
                <w:sz w:val="17"/>
              </w:rPr>
              <w:t>LOO acc</w:t>
            </w:r>
          </w:p>
        </w:tc>
        <w:tc>
          <w:tcPr>
            <w:tcW w:type="dxa" w:w="1461"/>
          </w:tcPr>
          <w:p>
            <w:r>
              <w:rPr>
                <w:sz w:val="17"/>
              </w:rPr>
              <w:t>50.0%</w:t>
            </w:r>
          </w:p>
        </w:tc>
        <w:tc>
          <w:tcPr>
            <w:tcW w:type="dxa" w:w="1461"/>
          </w:tcPr>
          <w:p>
            <w:r>
              <w:rPr>
                <w:sz w:val="17"/>
              </w:rPr>
              <w:t>69.2%</w:t>
            </w:r>
          </w:p>
        </w:tc>
        <w:tc>
          <w:tcPr>
            <w:tcW w:type="dxa" w:w="1461"/>
          </w:tcPr>
          <w:p>
            <w:r>
              <w:rPr>
                <w:sz w:val="17"/>
              </w:rPr>
              <w:t>57.7%</w:t>
            </w:r>
          </w:p>
        </w:tc>
        <w:tc>
          <w:tcPr>
            <w:tcW w:type="dxa" w:w="1461"/>
          </w:tcPr>
          <w:p>
            <w:r>
              <w:rPr>
                <w:sz w:val="17"/>
              </w:rPr>
              <w:t>57.7%</w:t>
            </w:r>
          </w:p>
        </w:tc>
      </w:tr>
      <w:tr>
        <w:tc>
          <w:tcPr>
            <w:tcW w:type="dxa" w:w="1461"/>
          </w:tcPr>
          <w:p>
            <w:r>
              <w:rPr>
                <w:sz w:val="17"/>
              </w:rPr>
              <w:t>abhinav vs thiya</w:t>
            </w:r>
          </w:p>
        </w:tc>
        <w:tc>
          <w:tcPr>
            <w:tcW w:type="dxa" w:w="1461"/>
          </w:tcPr>
          <w:p>
            <w:r>
              <w:rPr>
                <w:sz w:val="17"/>
              </w:rPr>
              <w:t>52</w:t>
            </w:r>
          </w:p>
        </w:tc>
        <w:tc>
          <w:tcPr>
            <w:tcW w:type="dxa" w:w="1461"/>
          </w:tcPr>
          <w:p>
            <w:r>
              <w:rPr>
                <w:sz w:val="17"/>
              </w:rPr>
              <w:t>LOO acc</w:t>
            </w:r>
          </w:p>
        </w:tc>
        <w:tc>
          <w:tcPr>
            <w:tcW w:type="dxa" w:w="1461"/>
          </w:tcPr>
          <w:p>
            <w:r>
              <w:rPr>
                <w:sz w:val="17"/>
              </w:rPr>
              <w:t>48.1%</w:t>
            </w:r>
          </w:p>
        </w:tc>
        <w:tc>
          <w:tcPr>
            <w:tcW w:type="dxa" w:w="1461"/>
          </w:tcPr>
          <w:p>
            <w:r>
              <w:rPr>
                <w:sz w:val="17"/>
              </w:rPr>
              <w:t>53.8%</w:t>
            </w:r>
          </w:p>
        </w:tc>
        <w:tc>
          <w:tcPr>
            <w:tcW w:type="dxa" w:w="1461"/>
          </w:tcPr>
          <w:p>
            <w:r>
              <w:rPr>
                <w:sz w:val="17"/>
              </w:rPr>
              <w:t>50.0%</w:t>
            </w:r>
          </w:p>
        </w:tc>
        <w:tc>
          <w:tcPr>
            <w:tcW w:type="dxa" w:w="1461"/>
          </w:tcPr>
          <w:p>
            <w:r>
              <w:rPr>
                <w:sz w:val="17"/>
              </w:rPr>
              <w:t>63.5%</w:t>
            </w:r>
          </w:p>
        </w:tc>
      </w:tr>
      <w:tr>
        <w:tc>
          <w:tcPr>
            <w:tcW w:type="dxa" w:w="1461"/>
          </w:tcPr>
          <w:p>
            <w:r>
              <w:rPr>
                <w:sz w:val="17"/>
              </w:rPr>
              <w:t>owen vs thiya</w:t>
            </w:r>
          </w:p>
        </w:tc>
        <w:tc>
          <w:tcPr>
            <w:tcW w:type="dxa" w:w="1461"/>
          </w:tcPr>
          <w:p>
            <w:r>
              <w:rPr>
                <w:sz w:val="17"/>
              </w:rPr>
              <w:t>52</w:t>
            </w:r>
          </w:p>
        </w:tc>
        <w:tc>
          <w:tcPr>
            <w:tcW w:type="dxa" w:w="1461"/>
          </w:tcPr>
          <w:p>
            <w:r>
              <w:rPr>
                <w:sz w:val="17"/>
              </w:rPr>
              <w:t>LOO acc</w:t>
            </w:r>
          </w:p>
        </w:tc>
        <w:tc>
          <w:tcPr>
            <w:tcW w:type="dxa" w:w="1461"/>
          </w:tcPr>
          <w:p>
            <w:r>
              <w:rPr>
                <w:sz w:val="17"/>
              </w:rPr>
              <w:t>73.1%</w:t>
            </w:r>
          </w:p>
        </w:tc>
        <w:tc>
          <w:tcPr>
            <w:tcW w:type="dxa" w:w="1461"/>
          </w:tcPr>
          <w:p>
            <w:r>
              <w:rPr>
                <w:sz w:val="17"/>
              </w:rPr>
              <w:t>71.2%</w:t>
            </w:r>
          </w:p>
        </w:tc>
        <w:tc>
          <w:tcPr>
            <w:tcW w:type="dxa" w:w="1461"/>
          </w:tcPr>
          <w:p>
            <w:r>
              <w:rPr>
                <w:sz w:val="17"/>
              </w:rPr>
              <w:t>71.2%</w:t>
            </w:r>
          </w:p>
        </w:tc>
        <w:tc>
          <w:tcPr>
            <w:tcW w:type="dxa" w:w="1461"/>
          </w:tcPr>
          <w:p>
            <w:r>
              <w:rPr>
                <w:sz w:val="17"/>
              </w:rPr>
              <w:t>48.1%</w:t>
            </w:r>
          </w:p>
        </w:tc>
      </w:tr>
      <w:tr>
        <w:tc>
          <w:tcPr>
            <w:tcW w:type="dxa" w:w="1461"/>
          </w:tcPr>
          <w:p>
            <w:r>
              <w:rPr>
                <w:sz w:val="17"/>
              </w:rPr>
              <w:t>dylan vs yeukita</w:t>
            </w:r>
          </w:p>
        </w:tc>
        <w:tc>
          <w:tcPr>
            <w:tcW w:type="dxa" w:w="1461"/>
          </w:tcPr>
          <w:p>
            <w:r>
              <w:rPr>
                <w:sz w:val="17"/>
              </w:rPr>
              <w:t>52</w:t>
            </w:r>
          </w:p>
        </w:tc>
        <w:tc>
          <w:tcPr>
            <w:tcW w:type="dxa" w:w="1461"/>
          </w:tcPr>
          <w:p>
            <w:r>
              <w:rPr>
                <w:sz w:val="17"/>
              </w:rPr>
              <w:t>LOO acc</w:t>
            </w:r>
          </w:p>
        </w:tc>
        <w:tc>
          <w:tcPr>
            <w:tcW w:type="dxa" w:w="1461"/>
          </w:tcPr>
          <w:p>
            <w:r>
              <w:rPr>
                <w:sz w:val="17"/>
              </w:rPr>
              <w:t>50.0%</w:t>
            </w:r>
          </w:p>
        </w:tc>
        <w:tc>
          <w:tcPr>
            <w:tcW w:type="dxa" w:w="1461"/>
          </w:tcPr>
          <w:p>
            <w:r>
              <w:rPr>
                <w:sz w:val="17"/>
              </w:rPr>
              <w:t>50.0%</w:t>
            </w:r>
          </w:p>
        </w:tc>
        <w:tc>
          <w:tcPr>
            <w:tcW w:type="dxa" w:w="1461"/>
          </w:tcPr>
          <w:p>
            <w:r>
              <w:rPr>
                <w:sz w:val="17"/>
              </w:rPr>
              <w:t>50.0%</w:t>
            </w:r>
          </w:p>
        </w:tc>
        <w:tc>
          <w:tcPr>
            <w:tcW w:type="dxa" w:w="1461"/>
          </w:tcPr>
          <w:p>
            <w:r>
              <w:rPr>
                <w:sz w:val="17"/>
              </w:rPr>
              <w:t>51.9%</w:t>
            </w:r>
          </w:p>
        </w:tc>
      </w:tr>
    </w:tbl>
    <w:p>
      <w:r>
        <w:t>The two metrics disagree, and the disagreement is the finding. On the Fisher score, thick and raw win clearly (mean 1432 and 1410 at 64px, versus 1007 for thin) — thick strokes maximise mean separation relative to spread, because stroke thickness is itself a large-variance dimension. On nearest-centroid accuracy, which is scale-invariant and matches on the PATTERN of ink rather than its quantity, thin wins (64.9% versus 57.2% for both raw and thick). The same ordering holds at 192px (thin 63.0%, thick 56.2%), so it is not an artefact of the smaller canvas.</w:t>
      </w:r>
    </w:p>
    <w:p>
      <w:r>
        <w:t>Read together with 7.6.1, the practical conclusion is narrower than either metric suggests on its own. Making the strokes thinner does not give the CNN more to work with at the resolution it uses — the extra detail is destroyed by the resize. But it does help a scale-invariant pattern matcher, which is exactly the regime the feature-based approach of section 6.4.3 operates in, and which was measured earlier to beat the ink head outright on robot-written text.</w:t>
      </w:r>
    </w:p>
    <w:p>
      <w:pPr>
        <w:pStyle w:val="Heading2"/>
      </w:pPr>
      <w:r>
        <w:t>6.4.3 Where this leaves the recommendation</w:t>
      </w:r>
    </w:p>
    <w:p>
      <w:r>
        <w:t>The honest summary: the thinner-is-better intuition is not wrong, it is aimed at the wrong stage. Two things are true at once. A skeleton is a better description of a hand than a re-inked blob for pattern matching — thin beat thick by 7.7 points under scale-invariant matching. And at the 64px canvas the CNN trains on, a 1px skeleton is sub-pixel and simply gone. So the lever that would actually let a model use skeleton detail is raising the working resolution (or normalising to a fixed x-height before downscaling, so the skeleton is never scaled below visibility), not reducing PEN_WIDTH_XH.</w:t>
      </w:r>
    </w:p>
    <w:p>
      <w:r>
        <w:t>Concretely, the version worth building is: skeletonise, then normalise the line so x-height maps to a fixed, larger number of pixels (say 32 rather than 14), then re-ink at 2-3px at that working resolution. That preserves the centreline geometry instead of destroying it, and it is the change that the survival measurement points to rather than the identity measurement.</w:t>
      </w:r>
    </w:p>
    <w:p>
      <w:r>
        <w:br w:type="page"/>
      </w:r>
    </w:p>
    <w:p>
      <w:pPr>
        <w:pStyle w:val="Heading2"/>
      </w:pPr>
      <w:r>
        <w:t>6.5 The reverse experiment — the NORMAL head on robot-written text</w:t>
      </w:r>
    </w:p>
    <w:p>
      <w:r>
        <w:t>Section 6.3 showed the ink (normal) head is far better than the shape head on real photos. The obvious follow-up is whether it should therefore replace the shape head as the synthesis judge. This measures that directly: both heads were run over the images the pipeline actually draws — 13 authors x 2 conditions (synthesised, and the same strokes after the G-code round trip) x 2 independent runs = 52 images.</w:t>
      </w:r>
    </w:p>
    <w:tbl>
      <w:tblPr>
        <w:tblStyle w:val="LightGrid-Accent1"/>
        <w:tblW w:type="auto" w:w="0"/>
        <w:jc w:val="center"/>
        <w:tblLook w:firstColumn="1" w:firstRow="1" w:lastColumn="0" w:lastRow="0" w:noHBand="0" w:noVBand="1" w:val="04A0"/>
      </w:tblPr>
      <w:tblGrid>
        <w:gridCol w:w="2556"/>
        <w:gridCol w:w="2556"/>
        <w:gridCol w:w="2556"/>
        <w:gridCol w:w="2556"/>
      </w:tblGrid>
      <w:tr>
        <w:tc>
          <w:tcPr>
            <w:tcW w:type="dxa" w:w="2556"/>
          </w:tcPr>
          <w:p>
            <w:r>
              <w:rPr>
                <w:b/>
                <w:sz w:val="17"/>
              </w:rPr>
              <w:t>Condition</w:t>
            </w:r>
          </w:p>
        </w:tc>
        <w:tc>
          <w:tcPr>
            <w:tcW w:type="dxa" w:w="2556"/>
          </w:tcPr>
          <w:p>
            <w:r>
              <w:rPr>
                <w:b/>
                <w:sz w:val="17"/>
              </w:rPr>
              <w:t>n</w:t>
            </w:r>
          </w:p>
        </w:tc>
        <w:tc>
          <w:tcPr>
            <w:tcW w:type="dxa" w:w="2556"/>
          </w:tcPr>
          <w:p>
            <w:r>
              <w:rPr>
                <w:b/>
                <w:sz w:val="17"/>
              </w:rPr>
              <w:t>ink (normal) head</w:t>
            </w:r>
          </w:p>
        </w:tc>
        <w:tc>
          <w:tcPr>
            <w:tcW w:type="dxa" w:w="2556"/>
          </w:tcPr>
          <w:p>
            <w:r>
              <w:rPr>
                <w:b/>
                <w:sz w:val="17"/>
              </w:rPr>
              <w:t>shape head</w:t>
            </w:r>
          </w:p>
        </w:tc>
      </w:tr>
      <w:tr>
        <w:tc>
          <w:tcPr>
            <w:tcW w:type="dxa" w:w="2556"/>
          </w:tcPr>
          <w:p>
            <w:r>
              <w:rPr>
                <w:sz w:val="17"/>
              </w:rPr>
              <w:t>synthesised</w:t>
            </w:r>
          </w:p>
        </w:tc>
        <w:tc>
          <w:tcPr>
            <w:tcW w:type="dxa" w:w="2556"/>
          </w:tcPr>
          <w:p>
            <w:r>
              <w:rPr>
                <w:sz w:val="17"/>
              </w:rPr>
              <w:t>26</w:t>
            </w:r>
          </w:p>
        </w:tc>
        <w:tc>
          <w:tcPr>
            <w:tcW w:type="dxa" w:w="2556"/>
          </w:tcPr>
          <w:p>
            <w:r>
              <w:rPr>
                <w:sz w:val="17"/>
              </w:rPr>
              <w:t>23%</w:t>
            </w:r>
          </w:p>
        </w:tc>
        <w:tc>
          <w:tcPr>
            <w:tcW w:type="dxa" w:w="2556"/>
          </w:tcPr>
          <w:p>
            <w:r>
              <w:rPr>
                <w:sz w:val="17"/>
              </w:rPr>
              <w:t>65%</w:t>
            </w:r>
          </w:p>
        </w:tc>
      </w:tr>
      <w:tr>
        <w:tc>
          <w:tcPr>
            <w:tcW w:type="dxa" w:w="2556"/>
          </w:tcPr>
          <w:p>
            <w:r>
              <w:rPr>
                <w:sz w:val="17"/>
              </w:rPr>
              <w:t>through G-code</w:t>
            </w:r>
          </w:p>
        </w:tc>
        <w:tc>
          <w:tcPr>
            <w:tcW w:type="dxa" w:w="2556"/>
          </w:tcPr>
          <w:p>
            <w:r>
              <w:rPr>
                <w:sz w:val="17"/>
              </w:rPr>
              <w:t>26</w:t>
            </w:r>
          </w:p>
        </w:tc>
        <w:tc>
          <w:tcPr>
            <w:tcW w:type="dxa" w:w="2556"/>
          </w:tcPr>
          <w:p>
            <w:r>
              <w:rPr>
                <w:sz w:val="17"/>
              </w:rPr>
              <w:t>23%</w:t>
            </w:r>
          </w:p>
        </w:tc>
        <w:tc>
          <w:tcPr>
            <w:tcW w:type="dxa" w:w="2556"/>
          </w:tcPr>
          <w:p>
            <w:r>
              <w:rPr>
                <w:sz w:val="17"/>
              </w:rPr>
              <w:t>69%</w:t>
            </w:r>
          </w:p>
        </w:tc>
      </w:tr>
      <w:tr>
        <w:tc>
          <w:tcPr>
            <w:tcW w:type="dxa" w:w="2556"/>
          </w:tcPr>
          <w:p>
            <w:r>
              <w:rPr>
                <w:sz w:val="17"/>
              </w:rPr>
              <w:t>ALL robot-written</w:t>
            </w:r>
          </w:p>
        </w:tc>
        <w:tc>
          <w:tcPr>
            <w:tcW w:type="dxa" w:w="2556"/>
          </w:tcPr>
          <w:p>
            <w:r>
              <w:rPr>
                <w:sz w:val="17"/>
              </w:rPr>
              <w:t>52</w:t>
            </w:r>
          </w:p>
        </w:tc>
        <w:tc>
          <w:tcPr>
            <w:tcW w:type="dxa" w:w="2556"/>
          </w:tcPr>
          <w:p>
            <w:r>
              <w:rPr>
                <w:sz w:val="17"/>
              </w:rPr>
              <w:t>23%</w:t>
            </w:r>
          </w:p>
        </w:tc>
        <w:tc>
          <w:tcPr>
            <w:tcW w:type="dxa" w:w="2556"/>
          </w:tcPr>
          <w:p>
            <w:r>
              <w:rPr>
                <w:sz w:val="17"/>
              </w:rPr>
              <w:t>67%</w:t>
            </w:r>
          </w:p>
        </w:tc>
      </w:tr>
    </w:tbl>
    <w:p>
      <w:r>
        <w:t>The answer is the opposite of what the real-photo result suggested. The normal head drops from 99.8% on real handwriting to 23% on robot-written lines — near-total collapse — while the shape head, which is weak on real photos, is better on robot output. Swapping the normal head in as the synthesis judge would make synthesis scoring much worse, not better.</w:t>
      </w:r>
    </w:p>
    <w:p>
      <w:pPr>
        <w:pStyle w:val="Heading2"/>
      </w:pPr>
      <w:r>
        <w:t>6.5.1 The errors are concentrated, not scattered</w:t>
      </w:r>
    </w:p>
    <w:p>
      <w:r>
        <w:t>The normal head does not spread its mistakes over 13 classes. It repeatedly reaches for a small subset of authors, which is the signature of a cue that has become uninformative rather than of genuine ambiguity.</w:t>
      </w:r>
    </w:p>
    <w:tbl>
      <w:tblPr>
        <w:tblStyle w:val="LightGrid-Accent1"/>
        <w:tblW w:type="auto" w:w="0"/>
        <w:jc w:val="center"/>
        <w:tblLook w:firstColumn="1" w:firstRow="1" w:lastColumn="0" w:lastRow="0" w:noHBand="0" w:noVBand="1" w:val="04A0"/>
      </w:tblPr>
      <w:tblGrid>
        <w:gridCol w:w="3408"/>
        <w:gridCol w:w="3408"/>
        <w:gridCol w:w="3408"/>
      </w:tblGrid>
      <w:tr>
        <w:tc>
          <w:tcPr>
            <w:tcW w:type="dxa" w:w="3408"/>
          </w:tcPr>
          <w:p>
            <w:r>
              <w:rPr>
                <w:b/>
                <w:sz w:val="17"/>
              </w:rPr>
              <w:t>Author</w:t>
            </w:r>
          </w:p>
        </w:tc>
        <w:tc>
          <w:tcPr>
            <w:tcW w:type="dxa" w:w="3408"/>
          </w:tcPr>
          <w:p>
            <w:r>
              <w:rPr>
                <w:b/>
                <w:sz w:val="17"/>
              </w:rPr>
              <w:t>ink head accuracy on their robot-written lines</w:t>
            </w:r>
          </w:p>
        </w:tc>
        <w:tc>
          <w:tcPr>
            <w:tcW w:type="dxa" w:w="3408"/>
          </w:tcPr>
          <w:p>
            <w:r>
              <w:rPr>
                <w:b/>
                <w:sz w:val="17"/>
              </w:rPr>
              <w:t>where the ink head sends them</w:t>
            </w:r>
          </w:p>
        </w:tc>
      </w:tr>
      <w:tr>
        <w:tc>
          <w:tcPr>
            <w:tcW w:type="dxa" w:w="3408"/>
          </w:tcPr>
          <w:p>
            <w:r>
              <w:rPr>
                <w:sz w:val="17"/>
              </w:rPr>
              <w:t>owen</w:t>
            </w:r>
          </w:p>
        </w:tc>
        <w:tc>
          <w:tcPr>
            <w:tcW w:type="dxa" w:w="3408"/>
          </w:tcPr>
          <w:p>
            <w:r>
              <w:rPr>
                <w:sz w:val="17"/>
              </w:rPr>
              <w:t>100% (4/4)</w:t>
            </w:r>
          </w:p>
        </w:tc>
        <w:tc>
          <w:tcPr>
            <w:tcW w:type="dxa" w:w="3408"/>
          </w:tcPr>
          <w:p>
            <w:r>
              <w:rPr>
                <w:sz w:val="17"/>
              </w:rPr>
              <w:t>owen</w:t>
            </w:r>
          </w:p>
        </w:tc>
      </w:tr>
      <w:tr>
        <w:tc>
          <w:tcPr>
            <w:tcW w:type="dxa" w:w="3408"/>
          </w:tcPr>
          <w:p>
            <w:r>
              <w:rPr>
                <w:sz w:val="17"/>
              </w:rPr>
              <w:t>dylan</w:t>
            </w:r>
          </w:p>
        </w:tc>
        <w:tc>
          <w:tcPr>
            <w:tcW w:type="dxa" w:w="3408"/>
          </w:tcPr>
          <w:p>
            <w:r>
              <w:rPr>
                <w:sz w:val="17"/>
              </w:rPr>
              <w:t>100% (4/4)</w:t>
            </w:r>
          </w:p>
        </w:tc>
        <w:tc>
          <w:tcPr>
            <w:tcW w:type="dxa" w:w="3408"/>
          </w:tcPr>
          <w:p>
            <w:r>
              <w:rPr>
                <w:sz w:val="17"/>
              </w:rPr>
              <w:t>dylan</w:t>
            </w:r>
          </w:p>
        </w:tc>
      </w:tr>
      <w:tr>
        <w:tc>
          <w:tcPr>
            <w:tcW w:type="dxa" w:w="3408"/>
          </w:tcPr>
          <w:p>
            <w:r>
              <w:rPr>
                <w:sz w:val="17"/>
              </w:rPr>
              <w:t>abhinav</w:t>
            </w:r>
          </w:p>
        </w:tc>
        <w:tc>
          <w:tcPr>
            <w:tcW w:type="dxa" w:w="3408"/>
          </w:tcPr>
          <w:p>
            <w:r>
              <w:rPr>
                <w:sz w:val="17"/>
              </w:rPr>
              <w:t>50% (2/4)</w:t>
            </w:r>
          </w:p>
        </w:tc>
        <w:tc>
          <w:tcPr>
            <w:tcW w:type="dxa" w:w="3408"/>
          </w:tcPr>
          <w:p>
            <w:r>
              <w:rPr>
                <w:sz w:val="17"/>
              </w:rPr>
              <w:t>thiya:2, abhinav:2</w:t>
            </w:r>
          </w:p>
        </w:tc>
      </w:tr>
      <w:tr>
        <w:tc>
          <w:tcPr>
            <w:tcW w:type="dxa" w:w="3408"/>
          </w:tcPr>
          <w:p>
            <w:r>
              <w:rPr>
                <w:sz w:val="17"/>
              </w:rPr>
              <w:t>thiya</w:t>
            </w:r>
          </w:p>
        </w:tc>
        <w:tc>
          <w:tcPr>
            <w:tcW w:type="dxa" w:w="3408"/>
          </w:tcPr>
          <w:p>
            <w:r>
              <w:rPr>
                <w:sz w:val="17"/>
              </w:rPr>
              <w:t>50% (2/4)</w:t>
            </w:r>
          </w:p>
        </w:tc>
        <w:tc>
          <w:tcPr>
            <w:tcW w:type="dxa" w:w="3408"/>
          </w:tcPr>
          <w:p>
            <w:r>
              <w:rPr>
                <w:sz w:val="17"/>
              </w:rPr>
              <w:t>abhinav:2, thiya:2</w:t>
            </w:r>
          </w:p>
        </w:tc>
      </w:tr>
      <w:tr>
        <w:tc>
          <w:tcPr>
            <w:tcW w:type="dxa" w:w="3408"/>
          </w:tcPr>
          <w:p>
            <w:r>
              <w:rPr>
                <w:sz w:val="17"/>
              </w:rPr>
              <w:t>yeukita</w:t>
            </w:r>
          </w:p>
        </w:tc>
        <w:tc>
          <w:tcPr>
            <w:tcW w:type="dxa" w:w="3408"/>
          </w:tcPr>
          <w:p>
            <w:r>
              <w:rPr>
                <w:sz w:val="17"/>
              </w:rPr>
              <w:t>0% (0/4)</w:t>
            </w:r>
          </w:p>
        </w:tc>
        <w:tc>
          <w:tcPr>
            <w:tcW w:type="dxa" w:w="3408"/>
          </w:tcPr>
          <w:p>
            <w:r>
              <w:rPr>
                <w:sz w:val="17"/>
              </w:rPr>
              <w:t>owen:4 — every line, at 98-99% confidence</w:t>
            </w:r>
          </w:p>
        </w:tc>
      </w:tr>
      <w:tr>
        <w:tc>
          <w:tcPr>
            <w:tcW w:type="dxa" w:w="3408"/>
          </w:tcPr>
          <w:p>
            <w:r>
              <w:rPr>
                <w:sz w:val="17"/>
              </w:rPr>
              <w:t>150</w:t>
            </w:r>
          </w:p>
        </w:tc>
        <w:tc>
          <w:tcPr>
            <w:tcW w:type="dxa" w:w="3408"/>
          </w:tcPr>
          <w:p>
            <w:r>
              <w:rPr>
                <w:sz w:val="17"/>
              </w:rPr>
              <w:t>0% (0/4)</w:t>
            </w:r>
          </w:p>
        </w:tc>
        <w:tc>
          <w:tcPr>
            <w:tcW w:type="dxa" w:w="3408"/>
          </w:tcPr>
          <w:p>
            <w:r>
              <w:rPr>
                <w:sz w:val="17"/>
              </w:rPr>
              <w:t>owen:4</w:t>
            </w:r>
          </w:p>
        </w:tc>
      </w:tr>
      <w:tr>
        <w:tc>
          <w:tcPr>
            <w:tcW w:type="dxa" w:w="3408"/>
          </w:tcPr>
          <w:p>
            <w:r>
              <w:rPr>
                <w:sz w:val="17"/>
              </w:rPr>
              <w:t>151</w:t>
            </w:r>
          </w:p>
        </w:tc>
        <w:tc>
          <w:tcPr>
            <w:tcW w:type="dxa" w:w="3408"/>
          </w:tcPr>
          <w:p>
            <w:r>
              <w:rPr>
                <w:sz w:val="17"/>
              </w:rPr>
              <w:t>0% (0/4)</w:t>
            </w:r>
          </w:p>
        </w:tc>
        <w:tc>
          <w:tcPr>
            <w:tcW w:type="dxa" w:w="3408"/>
          </w:tcPr>
          <w:p>
            <w:r>
              <w:rPr>
                <w:sz w:val="17"/>
              </w:rPr>
              <w:t>dylan:2, thiya:2</w:t>
            </w:r>
          </w:p>
        </w:tc>
      </w:tr>
      <w:tr>
        <w:tc>
          <w:tcPr>
            <w:tcW w:type="dxa" w:w="3408"/>
          </w:tcPr>
          <w:p>
            <w:r>
              <w:rPr>
                <w:sz w:val="17"/>
              </w:rPr>
              <w:t>152</w:t>
            </w:r>
          </w:p>
        </w:tc>
        <w:tc>
          <w:tcPr>
            <w:tcW w:type="dxa" w:w="3408"/>
          </w:tcPr>
          <w:p>
            <w:r>
              <w:rPr>
                <w:sz w:val="17"/>
              </w:rPr>
              <w:t>0% (0/4)</w:t>
            </w:r>
          </w:p>
        </w:tc>
        <w:tc>
          <w:tcPr>
            <w:tcW w:type="dxa" w:w="3408"/>
          </w:tcPr>
          <w:p>
            <w:r>
              <w:rPr>
                <w:sz w:val="17"/>
              </w:rPr>
              <w:t>yeukita:2, thiya:2</w:t>
            </w:r>
          </w:p>
        </w:tc>
      </w:tr>
      <w:tr>
        <w:tc>
          <w:tcPr>
            <w:tcW w:type="dxa" w:w="3408"/>
          </w:tcPr>
          <w:p>
            <w:r>
              <w:rPr>
                <w:sz w:val="17"/>
              </w:rPr>
              <w:t>153</w:t>
            </w:r>
          </w:p>
        </w:tc>
        <w:tc>
          <w:tcPr>
            <w:tcW w:type="dxa" w:w="3408"/>
          </w:tcPr>
          <w:p>
            <w:r>
              <w:rPr>
                <w:sz w:val="17"/>
              </w:rPr>
              <w:t>0% (0/4)</w:t>
            </w:r>
          </w:p>
        </w:tc>
        <w:tc>
          <w:tcPr>
            <w:tcW w:type="dxa" w:w="3408"/>
          </w:tcPr>
          <w:p>
            <w:r>
              <w:rPr>
                <w:sz w:val="17"/>
              </w:rPr>
              <w:t>thiya:2, abhinav:1, owen:1</w:t>
            </w:r>
          </w:p>
        </w:tc>
      </w:tr>
      <w:tr>
        <w:tc>
          <w:tcPr>
            <w:tcW w:type="dxa" w:w="3408"/>
          </w:tcPr>
          <w:p>
            <w:r>
              <w:rPr>
                <w:sz w:val="17"/>
              </w:rPr>
              <w:t>384</w:t>
            </w:r>
          </w:p>
        </w:tc>
        <w:tc>
          <w:tcPr>
            <w:tcW w:type="dxa" w:w="3408"/>
          </w:tcPr>
          <w:p>
            <w:r>
              <w:rPr>
                <w:sz w:val="17"/>
              </w:rPr>
              <w:t>0% (0/4)</w:t>
            </w:r>
          </w:p>
        </w:tc>
        <w:tc>
          <w:tcPr>
            <w:tcW w:type="dxa" w:w="3408"/>
          </w:tcPr>
          <w:p>
            <w:r>
              <w:rPr>
                <w:sz w:val="17"/>
              </w:rPr>
              <w:t>abhinav:4</w:t>
            </w:r>
          </w:p>
        </w:tc>
      </w:tr>
      <w:tr>
        <w:tc>
          <w:tcPr>
            <w:tcW w:type="dxa" w:w="3408"/>
          </w:tcPr>
          <w:p>
            <w:r>
              <w:rPr>
                <w:sz w:val="17"/>
              </w:rPr>
              <w:t>551</w:t>
            </w:r>
          </w:p>
        </w:tc>
        <w:tc>
          <w:tcPr>
            <w:tcW w:type="dxa" w:w="3408"/>
          </w:tcPr>
          <w:p>
            <w:r>
              <w:rPr>
                <w:sz w:val="17"/>
              </w:rPr>
              <w:t>0% (0/4)</w:t>
            </w:r>
          </w:p>
        </w:tc>
        <w:tc>
          <w:tcPr>
            <w:tcW w:type="dxa" w:w="3408"/>
          </w:tcPr>
          <w:p>
            <w:r>
              <w:rPr>
                <w:sz w:val="17"/>
              </w:rPr>
              <w:t>dylan:3, thiya:1</w:t>
            </w:r>
          </w:p>
        </w:tc>
      </w:tr>
      <w:tr>
        <w:tc>
          <w:tcPr>
            <w:tcW w:type="dxa" w:w="3408"/>
          </w:tcPr>
          <w:p>
            <w:r>
              <w:rPr>
                <w:sz w:val="17"/>
              </w:rPr>
              <w:t>552</w:t>
            </w:r>
          </w:p>
        </w:tc>
        <w:tc>
          <w:tcPr>
            <w:tcW w:type="dxa" w:w="3408"/>
          </w:tcPr>
          <w:p>
            <w:r>
              <w:rPr>
                <w:sz w:val="17"/>
              </w:rPr>
              <w:t>0% (0/4)</w:t>
            </w:r>
          </w:p>
        </w:tc>
        <w:tc>
          <w:tcPr>
            <w:tcW w:type="dxa" w:w="3408"/>
          </w:tcPr>
          <w:p>
            <w:r>
              <w:rPr>
                <w:sz w:val="17"/>
              </w:rPr>
              <w:t>abhinav:3, dylan:1</w:t>
            </w:r>
          </w:p>
        </w:tc>
      </w:tr>
      <w:tr>
        <w:tc>
          <w:tcPr>
            <w:tcW w:type="dxa" w:w="3408"/>
          </w:tcPr>
          <w:p>
            <w:r>
              <w:rPr>
                <w:sz w:val="17"/>
              </w:rPr>
              <w:t>588</w:t>
            </w:r>
          </w:p>
        </w:tc>
        <w:tc>
          <w:tcPr>
            <w:tcW w:type="dxa" w:w="3408"/>
          </w:tcPr>
          <w:p>
            <w:r>
              <w:rPr>
                <w:sz w:val="17"/>
              </w:rPr>
              <w:t>0% (0/4)</w:t>
            </w:r>
          </w:p>
        </w:tc>
        <w:tc>
          <w:tcPr>
            <w:tcW w:type="dxa" w:w="3408"/>
          </w:tcPr>
          <w:p>
            <w:r>
              <w:rPr>
                <w:sz w:val="17"/>
              </w:rPr>
              <w:t>abhinav:4</w:t>
            </w:r>
          </w:p>
        </w:tc>
      </w:tr>
    </w:tbl>
    <w:p>
      <w:r>
        <w:t>Only 2 of 13 authors are ever identified correctly. Across all 40 misses, the chosen label is abhinav, thiya or owen. Notably the head is not merely unsure: yeukita's robot-written lines are called owen at 98-99% confidence on all four images.</w:t>
      </w:r>
    </w:p>
    <w:p>
      <w:pPr>
        <w:pStyle w:val="Heading2"/>
      </w:pPr>
      <w:r>
        <w:t>6.5.2 The three authors asked about specifically</w:t>
      </w:r>
    </w:p>
    <w:p>
      <w:pPr>
        <w:pStyle w:val="Heading3"/>
      </w:pPr>
      <w:r>
        <w:t>Author abhinav:</w:t>
      </w:r>
    </w:p>
    <w:tbl>
      <w:tblPr>
        <w:tblStyle w:val="LightGrid-Accent1"/>
        <w:tblW w:type="auto" w:w="0"/>
        <w:jc w:val="center"/>
        <w:tblLook w:firstColumn="1" w:firstRow="1" w:lastColumn="0" w:lastRow="0" w:noHBand="0" w:noVBand="1" w:val="04A0"/>
      </w:tblPr>
      <w:tblGrid>
        <w:gridCol w:w="2556"/>
        <w:gridCol w:w="2556"/>
        <w:gridCol w:w="2556"/>
        <w:gridCol w:w="2556"/>
      </w:tblGrid>
      <w:tr>
        <w:tc>
          <w:tcPr>
            <w:tcW w:type="dxa" w:w="2556"/>
          </w:tcPr>
          <w:p>
            <w:r>
              <w:rPr>
                <w:b/>
                <w:sz w:val="17"/>
              </w:rPr>
              <w:t>Run</w:t>
            </w:r>
          </w:p>
        </w:tc>
        <w:tc>
          <w:tcPr>
            <w:tcW w:type="dxa" w:w="2556"/>
          </w:tcPr>
          <w:p>
            <w:r>
              <w:rPr>
                <w:b/>
                <w:sz w:val="17"/>
              </w:rPr>
              <w:t>Condition</w:t>
            </w:r>
          </w:p>
        </w:tc>
        <w:tc>
          <w:tcPr>
            <w:tcW w:type="dxa" w:w="2556"/>
          </w:tcPr>
          <w:p>
            <w:r>
              <w:rPr>
                <w:b/>
                <w:sz w:val="17"/>
              </w:rPr>
              <w:t>normal (ink) head</w:t>
            </w:r>
          </w:p>
        </w:tc>
        <w:tc>
          <w:tcPr>
            <w:tcW w:type="dxa" w:w="2556"/>
          </w:tcPr>
          <w:p>
            <w:r>
              <w:rPr>
                <w:b/>
                <w:sz w:val="17"/>
              </w:rPr>
              <w:t>shape head</w:t>
            </w:r>
          </w:p>
        </w:tc>
      </w:tr>
      <w:tr>
        <w:tc>
          <w:tcPr>
            <w:tcW w:type="dxa" w:w="2556"/>
          </w:tcPr>
          <w:p>
            <w:r>
              <w:rPr>
                <w:sz w:val="17"/>
              </w:rPr>
              <w:t>e2e_fast</w:t>
            </w:r>
          </w:p>
        </w:tc>
        <w:tc>
          <w:tcPr>
            <w:tcW w:type="dxa" w:w="2556"/>
          </w:tcPr>
          <w:p>
            <w:r>
              <w:rPr>
                <w:sz w:val="17"/>
              </w:rPr>
              <w:t>synthesised</w:t>
            </w:r>
          </w:p>
        </w:tc>
        <w:tc>
          <w:tcPr>
            <w:tcW w:type="dxa" w:w="2556"/>
          </w:tcPr>
          <w:p>
            <w:r>
              <w:rPr>
                <w:sz w:val="17"/>
              </w:rPr>
              <w:t>abhinav (63%) correct</w:t>
            </w:r>
          </w:p>
        </w:tc>
        <w:tc>
          <w:tcPr>
            <w:tcW w:type="dxa" w:w="2556"/>
          </w:tcPr>
          <w:p>
            <w:r>
              <w:rPr>
                <w:sz w:val="17"/>
              </w:rPr>
              <w:t>551 (59%) WRONG</w:t>
            </w:r>
          </w:p>
        </w:tc>
      </w:tr>
      <w:tr>
        <w:tc>
          <w:tcPr>
            <w:tcW w:type="dxa" w:w="2556"/>
          </w:tcPr>
          <w:p>
            <w:r>
              <w:rPr>
                <w:sz w:val="17"/>
              </w:rPr>
              <w:t>e2e_fast</w:t>
            </w:r>
          </w:p>
        </w:tc>
        <w:tc>
          <w:tcPr>
            <w:tcW w:type="dxa" w:w="2556"/>
          </w:tcPr>
          <w:p>
            <w:r>
              <w:rPr>
                <w:sz w:val="17"/>
              </w:rPr>
              <w:t>through G-code</w:t>
            </w:r>
          </w:p>
        </w:tc>
        <w:tc>
          <w:tcPr>
            <w:tcW w:type="dxa" w:w="2556"/>
          </w:tcPr>
          <w:p>
            <w:r>
              <w:rPr>
                <w:sz w:val="17"/>
              </w:rPr>
              <w:t>thiya (68%) WRONG</w:t>
            </w:r>
          </w:p>
        </w:tc>
        <w:tc>
          <w:tcPr>
            <w:tcW w:type="dxa" w:w="2556"/>
          </w:tcPr>
          <w:p>
            <w:r>
              <w:rPr>
                <w:sz w:val="17"/>
              </w:rPr>
              <w:t>thiya (98%) WRONG</w:t>
            </w:r>
          </w:p>
        </w:tc>
      </w:tr>
      <w:tr>
        <w:tc>
          <w:tcPr>
            <w:tcW w:type="dxa" w:w="2556"/>
          </w:tcPr>
          <w:p>
            <w:r>
              <w:rPr>
                <w:sz w:val="17"/>
              </w:rPr>
              <w:t>EndToEnd</w:t>
            </w:r>
          </w:p>
        </w:tc>
        <w:tc>
          <w:tcPr>
            <w:tcW w:type="dxa" w:w="2556"/>
          </w:tcPr>
          <w:p>
            <w:r>
              <w:rPr>
                <w:sz w:val="17"/>
              </w:rPr>
              <w:t>synthesised</w:t>
            </w:r>
          </w:p>
        </w:tc>
        <w:tc>
          <w:tcPr>
            <w:tcW w:type="dxa" w:w="2556"/>
          </w:tcPr>
          <w:p>
            <w:r>
              <w:rPr>
                <w:sz w:val="17"/>
              </w:rPr>
              <w:t>abhinav (58%) correct</w:t>
            </w:r>
          </w:p>
        </w:tc>
        <w:tc>
          <w:tcPr>
            <w:tcW w:type="dxa" w:w="2556"/>
          </w:tcPr>
          <w:p>
            <w:r>
              <w:rPr>
                <w:sz w:val="17"/>
              </w:rPr>
              <w:t>thiya (99%) WRONG</w:t>
            </w:r>
          </w:p>
        </w:tc>
      </w:tr>
      <w:tr>
        <w:tc>
          <w:tcPr>
            <w:tcW w:type="dxa" w:w="2556"/>
          </w:tcPr>
          <w:p>
            <w:r>
              <w:rPr>
                <w:sz w:val="17"/>
              </w:rPr>
              <w:t>EndToEnd</w:t>
            </w:r>
          </w:p>
        </w:tc>
        <w:tc>
          <w:tcPr>
            <w:tcW w:type="dxa" w:w="2556"/>
          </w:tcPr>
          <w:p>
            <w:r>
              <w:rPr>
                <w:sz w:val="17"/>
              </w:rPr>
              <w:t>through G-code</w:t>
            </w:r>
          </w:p>
        </w:tc>
        <w:tc>
          <w:tcPr>
            <w:tcW w:type="dxa" w:w="2556"/>
          </w:tcPr>
          <w:p>
            <w:r>
              <w:rPr>
                <w:sz w:val="17"/>
              </w:rPr>
              <w:t>thiya (71%) WRONG</w:t>
            </w:r>
          </w:p>
        </w:tc>
        <w:tc>
          <w:tcPr>
            <w:tcW w:type="dxa" w:w="2556"/>
          </w:tcPr>
          <w:p>
            <w:r>
              <w:rPr>
                <w:sz w:val="17"/>
              </w:rPr>
              <w:t>thiya (100%) WRONG</w:t>
            </w:r>
          </w:p>
        </w:tc>
      </w:tr>
    </w:tbl>
    <w:p>
      <w:pPr>
        <w:jc w:val="center"/>
      </w:pPr>
      <w:r>
        <w:drawing>
          <wp:inline xmlns:a="http://schemas.openxmlformats.org/drawingml/2006/main" xmlns:pic="http://schemas.openxmlformats.org/drawingml/2006/picture">
            <wp:extent cx="5852160" cy="2044731"/>
            <wp:docPr id="6" name="Picture 6"/>
            <wp:cNvGraphicFramePr>
              <a:graphicFrameLocks noChangeAspect="1"/>
            </wp:cNvGraphicFramePr>
            <a:graphic>
              <a:graphicData uri="http://schemas.openxmlformats.org/drawingml/2006/picture">
                <pic:pic>
                  <pic:nvPicPr>
                    <pic:cNvPr id="0" name="gantry_vs_real_abhinav.png"/>
                    <pic:cNvPicPr/>
                  </pic:nvPicPr>
                  <pic:blipFill>
                    <a:blip r:embed="rId14"/>
                    <a:stretch>
                      <a:fillRect/>
                    </a:stretch>
                  </pic:blipFill>
                  <pic:spPr>
                    <a:xfrm>
                      <a:off x="0" y="0"/>
                      <a:ext cx="5852160" cy="2044731"/>
                    </a:xfrm>
                    <a:prstGeom prst="rect"/>
                  </pic:spPr>
                </pic:pic>
              </a:graphicData>
            </a:graphic>
          </wp:inline>
        </w:drawing>
      </w:r>
    </w:p>
    <w:p>
      <w:pPr>
        <w:jc w:val="center"/>
      </w:pPr>
      <w:r>
        <w:rPr>
          <w:i/>
          <w:color w:val="444444"/>
          <w:sz w:val="17"/>
        </w:rPr>
        <w:t>Figure — abhinav: their real line (top, plus what StrokeNormalize makes of it) against the line the robot draws for them, with both heads' verdicts. Note that the robot's line is drawn at one constant stroke width for every author.</w:t>
      </w:r>
    </w:p>
    <w:p>
      <w:pPr>
        <w:pStyle w:val="Heading3"/>
      </w:pPr>
      <w:r>
        <w:t>Author owen:</w:t>
      </w:r>
    </w:p>
    <w:tbl>
      <w:tblPr>
        <w:tblStyle w:val="LightGrid-Accent1"/>
        <w:tblW w:type="auto" w:w="0"/>
        <w:jc w:val="center"/>
        <w:tblLook w:firstColumn="1" w:firstRow="1" w:lastColumn="0" w:lastRow="0" w:noHBand="0" w:noVBand="1" w:val="04A0"/>
      </w:tblPr>
      <w:tblGrid>
        <w:gridCol w:w="2556"/>
        <w:gridCol w:w="2556"/>
        <w:gridCol w:w="2556"/>
        <w:gridCol w:w="2556"/>
      </w:tblGrid>
      <w:tr>
        <w:tc>
          <w:tcPr>
            <w:tcW w:type="dxa" w:w="2556"/>
          </w:tcPr>
          <w:p>
            <w:r>
              <w:rPr>
                <w:b/>
                <w:sz w:val="17"/>
              </w:rPr>
              <w:t>Run</w:t>
            </w:r>
          </w:p>
        </w:tc>
        <w:tc>
          <w:tcPr>
            <w:tcW w:type="dxa" w:w="2556"/>
          </w:tcPr>
          <w:p>
            <w:r>
              <w:rPr>
                <w:b/>
                <w:sz w:val="17"/>
              </w:rPr>
              <w:t>Condition</w:t>
            </w:r>
          </w:p>
        </w:tc>
        <w:tc>
          <w:tcPr>
            <w:tcW w:type="dxa" w:w="2556"/>
          </w:tcPr>
          <w:p>
            <w:r>
              <w:rPr>
                <w:b/>
                <w:sz w:val="17"/>
              </w:rPr>
              <w:t>normal (ink) head</w:t>
            </w:r>
          </w:p>
        </w:tc>
        <w:tc>
          <w:tcPr>
            <w:tcW w:type="dxa" w:w="2556"/>
          </w:tcPr>
          <w:p>
            <w:r>
              <w:rPr>
                <w:b/>
                <w:sz w:val="17"/>
              </w:rPr>
              <w:t>shape head</w:t>
            </w:r>
          </w:p>
        </w:tc>
      </w:tr>
      <w:tr>
        <w:tc>
          <w:tcPr>
            <w:tcW w:type="dxa" w:w="2556"/>
          </w:tcPr>
          <w:p>
            <w:r>
              <w:rPr>
                <w:sz w:val="17"/>
              </w:rPr>
              <w:t>e2e_fast</w:t>
            </w:r>
          </w:p>
        </w:tc>
        <w:tc>
          <w:tcPr>
            <w:tcW w:type="dxa" w:w="2556"/>
          </w:tcPr>
          <w:p>
            <w:r>
              <w:rPr>
                <w:sz w:val="17"/>
              </w:rPr>
              <w:t>synthesised</w:t>
            </w:r>
          </w:p>
        </w:tc>
        <w:tc>
          <w:tcPr>
            <w:tcW w:type="dxa" w:w="2556"/>
          </w:tcPr>
          <w:p>
            <w:r>
              <w:rPr>
                <w:sz w:val="17"/>
              </w:rPr>
              <w:t>owen (99%) correct</w:t>
            </w:r>
          </w:p>
        </w:tc>
        <w:tc>
          <w:tcPr>
            <w:tcW w:type="dxa" w:w="2556"/>
          </w:tcPr>
          <w:p>
            <w:r>
              <w:rPr>
                <w:sz w:val="17"/>
              </w:rPr>
              <w:t>owen (100%) correct</w:t>
            </w:r>
          </w:p>
        </w:tc>
      </w:tr>
      <w:tr>
        <w:tc>
          <w:tcPr>
            <w:tcW w:type="dxa" w:w="2556"/>
          </w:tcPr>
          <w:p>
            <w:r>
              <w:rPr>
                <w:sz w:val="17"/>
              </w:rPr>
              <w:t>e2e_fast</w:t>
            </w:r>
          </w:p>
        </w:tc>
        <w:tc>
          <w:tcPr>
            <w:tcW w:type="dxa" w:w="2556"/>
          </w:tcPr>
          <w:p>
            <w:r>
              <w:rPr>
                <w:sz w:val="17"/>
              </w:rPr>
              <w:t>through G-code</w:t>
            </w:r>
          </w:p>
        </w:tc>
        <w:tc>
          <w:tcPr>
            <w:tcW w:type="dxa" w:w="2556"/>
          </w:tcPr>
          <w:p>
            <w:r>
              <w:rPr>
                <w:sz w:val="17"/>
              </w:rPr>
              <w:t>owen (99%) correct</w:t>
            </w:r>
          </w:p>
        </w:tc>
        <w:tc>
          <w:tcPr>
            <w:tcW w:type="dxa" w:w="2556"/>
          </w:tcPr>
          <w:p>
            <w:r>
              <w:rPr>
                <w:sz w:val="17"/>
              </w:rPr>
              <w:t>owen (100%) correct</w:t>
            </w:r>
          </w:p>
        </w:tc>
      </w:tr>
      <w:tr>
        <w:tc>
          <w:tcPr>
            <w:tcW w:type="dxa" w:w="2556"/>
          </w:tcPr>
          <w:p>
            <w:r>
              <w:rPr>
                <w:sz w:val="17"/>
              </w:rPr>
              <w:t>EndToEnd</w:t>
            </w:r>
          </w:p>
        </w:tc>
        <w:tc>
          <w:tcPr>
            <w:tcW w:type="dxa" w:w="2556"/>
          </w:tcPr>
          <w:p>
            <w:r>
              <w:rPr>
                <w:sz w:val="17"/>
              </w:rPr>
              <w:t>synthesised</w:t>
            </w:r>
          </w:p>
        </w:tc>
        <w:tc>
          <w:tcPr>
            <w:tcW w:type="dxa" w:w="2556"/>
          </w:tcPr>
          <w:p>
            <w:r>
              <w:rPr>
                <w:sz w:val="17"/>
              </w:rPr>
              <w:t>owen (99%) correct</w:t>
            </w:r>
          </w:p>
        </w:tc>
        <w:tc>
          <w:tcPr>
            <w:tcW w:type="dxa" w:w="2556"/>
          </w:tcPr>
          <w:p>
            <w:r>
              <w:rPr>
                <w:sz w:val="17"/>
              </w:rPr>
              <w:t>owen (100%) correct</w:t>
            </w:r>
          </w:p>
        </w:tc>
      </w:tr>
      <w:tr>
        <w:tc>
          <w:tcPr>
            <w:tcW w:type="dxa" w:w="2556"/>
          </w:tcPr>
          <w:p>
            <w:r>
              <w:rPr>
                <w:sz w:val="17"/>
              </w:rPr>
              <w:t>EndToEnd</w:t>
            </w:r>
          </w:p>
        </w:tc>
        <w:tc>
          <w:tcPr>
            <w:tcW w:type="dxa" w:w="2556"/>
          </w:tcPr>
          <w:p>
            <w:r>
              <w:rPr>
                <w:sz w:val="17"/>
              </w:rPr>
              <w:t>through G-code</w:t>
            </w:r>
          </w:p>
        </w:tc>
        <w:tc>
          <w:tcPr>
            <w:tcW w:type="dxa" w:w="2556"/>
          </w:tcPr>
          <w:p>
            <w:r>
              <w:rPr>
                <w:sz w:val="17"/>
              </w:rPr>
              <w:t>owen (99%) correct</w:t>
            </w:r>
          </w:p>
        </w:tc>
        <w:tc>
          <w:tcPr>
            <w:tcW w:type="dxa" w:w="2556"/>
          </w:tcPr>
          <w:p>
            <w:r>
              <w:rPr>
                <w:sz w:val="17"/>
              </w:rPr>
              <w:t>owen (100%) correct</w:t>
            </w:r>
          </w:p>
        </w:tc>
      </w:tr>
    </w:tbl>
    <w:p>
      <w:pPr>
        <w:jc w:val="center"/>
      </w:pPr>
      <w:r>
        <w:drawing>
          <wp:inline xmlns:a="http://schemas.openxmlformats.org/drawingml/2006/main" xmlns:pic="http://schemas.openxmlformats.org/drawingml/2006/picture">
            <wp:extent cx="5852160" cy="2044731"/>
            <wp:docPr id="7" name="Picture 7"/>
            <wp:cNvGraphicFramePr>
              <a:graphicFrameLocks noChangeAspect="1"/>
            </wp:cNvGraphicFramePr>
            <a:graphic>
              <a:graphicData uri="http://schemas.openxmlformats.org/drawingml/2006/picture">
                <pic:pic>
                  <pic:nvPicPr>
                    <pic:cNvPr id="0" name="gantry_vs_real_owen.png"/>
                    <pic:cNvPicPr/>
                  </pic:nvPicPr>
                  <pic:blipFill>
                    <a:blip r:embed="rId15"/>
                    <a:stretch>
                      <a:fillRect/>
                    </a:stretch>
                  </pic:blipFill>
                  <pic:spPr>
                    <a:xfrm>
                      <a:off x="0" y="0"/>
                      <a:ext cx="5852160" cy="2044731"/>
                    </a:xfrm>
                    <a:prstGeom prst="rect"/>
                  </pic:spPr>
                </pic:pic>
              </a:graphicData>
            </a:graphic>
          </wp:inline>
        </w:drawing>
      </w:r>
    </w:p>
    <w:p>
      <w:pPr>
        <w:jc w:val="center"/>
      </w:pPr>
      <w:r>
        <w:rPr>
          <w:i/>
          <w:color w:val="444444"/>
          <w:sz w:val="17"/>
        </w:rPr>
        <w:t>Figure — owen: their real line (top, plus what StrokeNormalize makes of it) against the line the robot draws for them, with both heads' verdicts. Note that the robot's line is drawn at one constant stroke width for every author.</w:t>
      </w:r>
    </w:p>
    <w:p>
      <w:pPr>
        <w:pStyle w:val="Heading3"/>
      </w:pPr>
      <w:r>
        <w:t>Author yeukita:</w:t>
      </w:r>
    </w:p>
    <w:tbl>
      <w:tblPr>
        <w:tblStyle w:val="LightGrid-Accent1"/>
        <w:tblW w:type="auto" w:w="0"/>
        <w:jc w:val="center"/>
        <w:tblLook w:firstColumn="1" w:firstRow="1" w:lastColumn="0" w:lastRow="0" w:noHBand="0" w:noVBand="1" w:val="04A0"/>
      </w:tblPr>
      <w:tblGrid>
        <w:gridCol w:w="2556"/>
        <w:gridCol w:w="2556"/>
        <w:gridCol w:w="2556"/>
        <w:gridCol w:w="2556"/>
      </w:tblGrid>
      <w:tr>
        <w:tc>
          <w:tcPr>
            <w:tcW w:type="dxa" w:w="2556"/>
          </w:tcPr>
          <w:p>
            <w:r>
              <w:rPr>
                <w:b/>
                <w:sz w:val="17"/>
              </w:rPr>
              <w:t>Run</w:t>
            </w:r>
          </w:p>
        </w:tc>
        <w:tc>
          <w:tcPr>
            <w:tcW w:type="dxa" w:w="2556"/>
          </w:tcPr>
          <w:p>
            <w:r>
              <w:rPr>
                <w:b/>
                <w:sz w:val="17"/>
              </w:rPr>
              <w:t>Condition</w:t>
            </w:r>
          </w:p>
        </w:tc>
        <w:tc>
          <w:tcPr>
            <w:tcW w:type="dxa" w:w="2556"/>
          </w:tcPr>
          <w:p>
            <w:r>
              <w:rPr>
                <w:b/>
                <w:sz w:val="17"/>
              </w:rPr>
              <w:t>normal (ink) head</w:t>
            </w:r>
          </w:p>
        </w:tc>
        <w:tc>
          <w:tcPr>
            <w:tcW w:type="dxa" w:w="2556"/>
          </w:tcPr>
          <w:p>
            <w:r>
              <w:rPr>
                <w:b/>
                <w:sz w:val="17"/>
              </w:rPr>
              <w:t>shape head</w:t>
            </w:r>
          </w:p>
        </w:tc>
      </w:tr>
      <w:tr>
        <w:tc>
          <w:tcPr>
            <w:tcW w:type="dxa" w:w="2556"/>
          </w:tcPr>
          <w:p>
            <w:r>
              <w:rPr>
                <w:sz w:val="17"/>
              </w:rPr>
              <w:t>e2e_fast</w:t>
            </w:r>
          </w:p>
        </w:tc>
        <w:tc>
          <w:tcPr>
            <w:tcW w:type="dxa" w:w="2556"/>
          </w:tcPr>
          <w:p>
            <w:r>
              <w:rPr>
                <w:sz w:val="17"/>
              </w:rPr>
              <w:t>synthesised</w:t>
            </w:r>
          </w:p>
        </w:tc>
        <w:tc>
          <w:tcPr>
            <w:tcW w:type="dxa" w:w="2556"/>
          </w:tcPr>
          <w:p>
            <w:r>
              <w:rPr>
                <w:sz w:val="17"/>
              </w:rPr>
              <w:t>owen (98%) WRONG</w:t>
            </w:r>
          </w:p>
        </w:tc>
        <w:tc>
          <w:tcPr>
            <w:tcW w:type="dxa" w:w="2556"/>
          </w:tcPr>
          <w:p>
            <w:r>
              <w:rPr>
                <w:sz w:val="17"/>
              </w:rPr>
              <w:t>yeukita (100%) correct</w:t>
            </w:r>
          </w:p>
        </w:tc>
      </w:tr>
      <w:tr>
        <w:tc>
          <w:tcPr>
            <w:tcW w:type="dxa" w:w="2556"/>
          </w:tcPr>
          <w:p>
            <w:r>
              <w:rPr>
                <w:sz w:val="17"/>
              </w:rPr>
              <w:t>e2e_fast</w:t>
            </w:r>
          </w:p>
        </w:tc>
        <w:tc>
          <w:tcPr>
            <w:tcW w:type="dxa" w:w="2556"/>
          </w:tcPr>
          <w:p>
            <w:r>
              <w:rPr>
                <w:sz w:val="17"/>
              </w:rPr>
              <w:t>through G-code</w:t>
            </w:r>
          </w:p>
        </w:tc>
        <w:tc>
          <w:tcPr>
            <w:tcW w:type="dxa" w:w="2556"/>
          </w:tcPr>
          <w:p>
            <w:r>
              <w:rPr>
                <w:sz w:val="17"/>
              </w:rPr>
              <w:t>owen (99%) WRONG</w:t>
            </w:r>
          </w:p>
        </w:tc>
        <w:tc>
          <w:tcPr>
            <w:tcW w:type="dxa" w:w="2556"/>
          </w:tcPr>
          <w:p>
            <w:r>
              <w:rPr>
                <w:sz w:val="17"/>
              </w:rPr>
              <w:t>yeukita (100%) correct</w:t>
            </w:r>
          </w:p>
        </w:tc>
      </w:tr>
      <w:tr>
        <w:tc>
          <w:tcPr>
            <w:tcW w:type="dxa" w:w="2556"/>
          </w:tcPr>
          <w:p>
            <w:r>
              <w:rPr>
                <w:sz w:val="17"/>
              </w:rPr>
              <w:t>EndToEnd</w:t>
            </w:r>
          </w:p>
        </w:tc>
        <w:tc>
          <w:tcPr>
            <w:tcW w:type="dxa" w:w="2556"/>
          </w:tcPr>
          <w:p>
            <w:r>
              <w:rPr>
                <w:sz w:val="17"/>
              </w:rPr>
              <w:t>synthesised</w:t>
            </w:r>
          </w:p>
        </w:tc>
        <w:tc>
          <w:tcPr>
            <w:tcW w:type="dxa" w:w="2556"/>
          </w:tcPr>
          <w:p>
            <w:r>
              <w:rPr>
                <w:sz w:val="17"/>
              </w:rPr>
              <w:t>owen (98%) WRONG</w:t>
            </w:r>
          </w:p>
        </w:tc>
        <w:tc>
          <w:tcPr>
            <w:tcW w:type="dxa" w:w="2556"/>
          </w:tcPr>
          <w:p>
            <w:r>
              <w:rPr>
                <w:sz w:val="17"/>
              </w:rPr>
              <w:t>yeukita (100%) correct</w:t>
            </w:r>
          </w:p>
        </w:tc>
      </w:tr>
      <w:tr>
        <w:tc>
          <w:tcPr>
            <w:tcW w:type="dxa" w:w="2556"/>
          </w:tcPr>
          <w:p>
            <w:r>
              <w:rPr>
                <w:sz w:val="17"/>
              </w:rPr>
              <w:t>EndToEnd</w:t>
            </w:r>
          </w:p>
        </w:tc>
        <w:tc>
          <w:tcPr>
            <w:tcW w:type="dxa" w:w="2556"/>
          </w:tcPr>
          <w:p>
            <w:r>
              <w:rPr>
                <w:sz w:val="17"/>
              </w:rPr>
              <w:t>through G-code</w:t>
            </w:r>
          </w:p>
        </w:tc>
        <w:tc>
          <w:tcPr>
            <w:tcW w:type="dxa" w:w="2556"/>
          </w:tcPr>
          <w:p>
            <w:r>
              <w:rPr>
                <w:sz w:val="17"/>
              </w:rPr>
              <w:t>owen (99%) WRONG</w:t>
            </w:r>
          </w:p>
        </w:tc>
        <w:tc>
          <w:tcPr>
            <w:tcW w:type="dxa" w:w="2556"/>
          </w:tcPr>
          <w:p>
            <w:r>
              <w:rPr>
                <w:sz w:val="17"/>
              </w:rPr>
              <w:t>yeukita (100%) correct</w:t>
            </w:r>
          </w:p>
        </w:tc>
      </w:tr>
    </w:tbl>
    <w:p>
      <w:pPr>
        <w:jc w:val="center"/>
      </w:pPr>
      <w:r>
        <w:drawing>
          <wp:inline xmlns:a="http://schemas.openxmlformats.org/drawingml/2006/main" xmlns:pic="http://schemas.openxmlformats.org/drawingml/2006/picture">
            <wp:extent cx="5852160" cy="2044731"/>
            <wp:docPr id="8" name="Picture 8"/>
            <wp:cNvGraphicFramePr>
              <a:graphicFrameLocks noChangeAspect="1"/>
            </wp:cNvGraphicFramePr>
            <a:graphic>
              <a:graphicData uri="http://schemas.openxmlformats.org/drawingml/2006/picture">
                <pic:pic>
                  <pic:nvPicPr>
                    <pic:cNvPr id="0" name="gantry_vs_real_yeukita.png"/>
                    <pic:cNvPicPr/>
                  </pic:nvPicPr>
                  <pic:blipFill>
                    <a:blip r:embed="rId16"/>
                    <a:stretch>
                      <a:fillRect/>
                    </a:stretch>
                  </pic:blipFill>
                  <pic:spPr>
                    <a:xfrm>
                      <a:off x="0" y="0"/>
                      <a:ext cx="5852160" cy="2044731"/>
                    </a:xfrm>
                    <a:prstGeom prst="rect"/>
                  </pic:spPr>
                </pic:pic>
              </a:graphicData>
            </a:graphic>
          </wp:inline>
        </w:drawing>
      </w:r>
    </w:p>
    <w:p>
      <w:pPr>
        <w:jc w:val="center"/>
      </w:pPr>
      <w:r>
        <w:rPr>
          <w:i/>
          <w:color w:val="444444"/>
          <w:sz w:val="17"/>
        </w:rPr>
        <w:t>Figure — yeukita: their real line (top, plus what StrokeNormalize makes of it) against the line the robot draws for them, with both heads' verdicts. Note that the robot's line is drawn at one constant stroke width for every author.</w:t>
      </w:r>
    </w:p>
    <w:p>
      <w:r>
        <w:t>Reading the three: owen is the one author both heads get right on robot output (100%, 98.7% confidence from the normal head). abhinav's synthesis is called correctly on the rendered image but not through G-code, and the shape head never gets it. yeukita's robot-written text is called owen by the normal head on every single image at ~99% confidence — a confident, consistent misidentification, not noise.</w:t>
      </w:r>
    </w:p>
    <w:p>
      <w:pPr>
        <w:pStyle w:val="Heading2"/>
      </w:pPr>
      <w:r>
        <w:t>6.5.3 Is stroke weight the explanation? No.</w:t>
      </w:r>
    </w:p>
    <w:p>
      <w:r>
        <w:t>Two candidate explanations for the normal head's collapse were tested by measurement rather than inspection.</w:t>
      </w:r>
    </w:p>
    <w:p>
      <w:r>
        <w:t>First, that the renderer draws each author at a different stroke weight, letting a head that learned "pen thickness" from real pens latch onto a spurious cue. Measured on the drawn lines after the same resize the models see:</w:t>
      </w:r>
    </w:p>
    <w:tbl>
      <w:tblPr>
        <w:tblStyle w:val="LightGrid-Accent1"/>
        <w:tblW w:type="auto" w:w="0"/>
        <w:jc w:val="center"/>
        <w:tblLook w:firstColumn="1" w:firstRow="1" w:lastColumn="0" w:lastRow="0" w:noHBand="0" w:noVBand="1" w:val="04A0"/>
      </w:tblPr>
      <w:tblGrid>
        <w:gridCol w:w="3408"/>
        <w:gridCol w:w="3408"/>
        <w:gridCol w:w="3408"/>
      </w:tblGrid>
      <w:tr>
        <w:tc>
          <w:tcPr>
            <w:tcW w:type="dxa" w:w="3408"/>
          </w:tcPr>
          <w:p>
            <w:r>
              <w:rPr>
                <w:b/>
                <w:sz w:val="17"/>
              </w:rPr>
              <w:t>Author</w:t>
            </w:r>
          </w:p>
        </w:tc>
        <w:tc>
          <w:tcPr>
            <w:tcW w:type="dxa" w:w="3408"/>
          </w:tcPr>
          <w:p>
            <w:r>
              <w:rPr>
                <w:b/>
                <w:sz w:val="17"/>
              </w:rPr>
              <w:t>ink fraction of the drawn line</w:t>
            </w:r>
          </w:p>
        </w:tc>
        <w:tc>
          <w:tcPr>
            <w:tcW w:type="dxa" w:w="3408"/>
          </w:tcPr>
          <w:p>
            <w:r>
              <w:rPr>
                <w:b/>
                <w:sz w:val="17"/>
              </w:rPr>
              <w:t>mean dark run length</w:t>
            </w:r>
          </w:p>
        </w:tc>
      </w:tr>
      <w:tr>
        <w:tc>
          <w:tcPr>
            <w:tcW w:type="dxa" w:w="3408"/>
          </w:tcPr>
          <w:p>
            <w:r>
              <w:rPr>
                <w:sz w:val="17"/>
              </w:rPr>
              <w:t>150</w:t>
            </w:r>
          </w:p>
        </w:tc>
        <w:tc>
          <w:tcPr>
            <w:tcW w:type="dxa" w:w="3408"/>
          </w:tcPr>
          <w:p>
            <w:r>
              <w:rPr>
                <w:sz w:val="17"/>
              </w:rPr>
              <w:t>3.54%</w:t>
            </w:r>
          </w:p>
        </w:tc>
        <w:tc>
          <w:tcPr>
            <w:tcW w:type="dxa" w:w="3408"/>
          </w:tcPr>
          <w:p>
            <w:r>
              <w:rPr>
                <w:sz w:val="17"/>
              </w:rPr>
              <w:t>1.55</w:t>
            </w:r>
          </w:p>
        </w:tc>
      </w:tr>
      <w:tr>
        <w:tc>
          <w:tcPr>
            <w:tcW w:type="dxa" w:w="3408"/>
          </w:tcPr>
          <w:p>
            <w:r>
              <w:rPr>
                <w:sz w:val="17"/>
              </w:rPr>
              <w:t>151</w:t>
            </w:r>
          </w:p>
        </w:tc>
        <w:tc>
          <w:tcPr>
            <w:tcW w:type="dxa" w:w="3408"/>
          </w:tcPr>
          <w:p>
            <w:r>
              <w:rPr>
                <w:sz w:val="17"/>
              </w:rPr>
              <w:t>3.37%</w:t>
            </w:r>
          </w:p>
        </w:tc>
        <w:tc>
          <w:tcPr>
            <w:tcW w:type="dxa" w:w="3408"/>
          </w:tcPr>
          <w:p>
            <w:r>
              <w:rPr>
                <w:sz w:val="17"/>
              </w:rPr>
              <w:t>2.24</w:t>
            </w:r>
          </w:p>
        </w:tc>
      </w:tr>
      <w:tr>
        <w:tc>
          <w:tcPr>
            <w:tcW w:type="dxa" w:w="3408"/>
          </w:tcPr>
          <w:p>
            <w:r>
              <w:rPr>
                <w:sz w:val="17"/>
              </w:rPr>
              <w:t>152</w:t>
            </w:r>
          </w:p>
        </w:tc>
        <w:tc>
          <w:tcPr>
            <w:tcW w:type="dxa" w:w="3408"/>
          </w:tcPr>
          <w:p>
            <w:r>
              <w:rPr>
                <w:sz w:val="17"/>
              </w:rPr>
              <w:t>3.60%</w:t>
            </w:r>
          </w:p>
        </w:tc>
        <w:tc>
          <w:tcPr>
            <w:tcW w:type="dxa" w:w="3408"/>
          </w:tcPr>
          <w:p>
            <w:r>
              <w:rPr>
                <w:sz w:val="17"/>
              </w:rPr>
              <w:t>1.74</w:t>
            </w:r>
          </w:p>
        </w:tc>
      </w:tr>
      <w:tr>
        <w:tc>
          <w:tcPr>
            <w:tcW w:type="dxa" w:w="3408"/>
          </w:tcPr>
          <w:p>
            <w:r>
              <w:rPr>
                <w:sz w:val="17"/>
              </w:rPr>
              <w:t>153</w:t>
            </w:r>
          </w:p>
        </w:tc>
        <w:tc>
          <w:tcPr>
            <w:tcW w:type="dxa" w:w="3408"/>
          </w:tcPr>
          <w:p>
            <w:r>
              <w:rPr>
                <w:sz w:val="17"/>
              </w:rPr>
              <w:t>3.62%</w:t>
            </w:r>
          </w:p>
        </w:tc>
        <w:tc>
          <w:tcPr>
            <w:tcW w:type="dxa" w:w="3408"/>
          </w:tcPr>
          <w:p>
            <w:r>
              <w:rPr>
                <w:sz w:val="17"/>
              </w:rPr>
              <w:t>2.14</w:t>
            </w:r>
          </w:p>
        </w:tc>
      </w:tr>
      <w:tr>
        <w:tc>
          <w:tcPr>
            <w:tcW w:type="dxa" w:w="3408"/>
          </w:tcPr>
          <w:p>
            <w:r>
              <w:rPr>
                <w:sz w:val="17"/>
              </w:rPr>
              <w:t>384</w:t>
            </w:r>
          </w:p>
        </w:tc>
        <w:tc>
          <w:tcPr>
            <w:tcW w:type="dxa" w:w="3408"/>
          </w:tcPr>
          <w:p>
            <w:r>
              <w:rPr>
                <w:sz w:val="17"/>
              </w:rPr>
              <w:t>3.24%</w:t>
            </w:r>
          </w:p>
        </w:tc>
        <w:tc>
          <w:tcPr>
            <w:tcW w:type="dxa" w:w="3408"/>
          </w:tcPr>
          <w:p>
            <w:r>
              <w:rPr>
                <w:sz w:val="17"/>
              </w:rPr>
              <w:t>1.63</w:t>
            </w:r>
          </w:p>
        </w:tc>
      </w:tr>
      <w:tr>
        <w:tc>
          <w:tcPr>
            <w:tcW w:type="dxa" w:w="3408"/>
          </w:tcPr>
          <w:p>
            <w:r>
              <w:rPr>
                <w:sz w:val="17"/>
              </w:rPr>
              <w:t>551</w:t>
            </w:r>
          </w:p>
        </w:tc>
        <w:tc>
          <w:tcPr>
            <w:tcW w:type="dxa" w:w="3408"/>
          </w:tcPr>
          <w:p>
            <w:r>
              <w:rPr>
                <w:sz w:val="17"/>
              </w:rPr>
              <w:t>2.29%</w:t>
            </w:r>
          </w:p>
        </w:tc>
        <w:tc>
          <w:tcPr>
            <w:tcW w:type="dxa" w:w="3408"/>
          </w:tcPr>
          <w:p>
            <w:r>
              <w:rPr>
                <w:sz w:val="17"/>
              </w:rPr>
              <w:t>2.18</w:t>
            </w:r>
          </w:p>
        </w:tc>
      </w:tr>
      <w:tr>
        <w:tc>
          <w:tcPr>
            <w:tcW w:type="dxa" w:w="3408"/>
          </w:tcPr>
          <w:p>
            <w:r>
              <w:rPr>
                <w:sz w:val="17"/>
              </w:rPr>
              <w:t>552</w:t>
            </w:r>
          </w:p>
        </w:tc>
        <w:tc>
          <w:tcPr>
            <w:tcW w:type="dxa" w:w="3408"/>
          </w:tcPr>
          <w:p>
            <w:r>
              <w:rPr>
                <w:sz w:val="17"/>
              </w:rPr>
              <w:t>3.34%</w:t>
            </w:r>
          </w:p>
        </w:tc>
        <w:tc>
          <w:tcPr>
            <w:tcW w:type="dxa" w:w="3408"/>
          </w:tcPr>
          <w:p>
            <w:r>
              <w:rPr>
                <w:sz w:val="17"/>
              </w:rPr>
              <w:t>1.90</w:t>
            </w:r>
          </w:p>
        </w:tc>
      </w:tr>
      <w:tr>
        <w:tc>
          <w:tcPr>
            <w:tcW w:type="dxa" w:w="3408"/>
          </w:tcPr>
          <w:p>
            <w:r>
              <w:rPr>
                <w:sz w:val="17"/>
              </w:rPr>
              <w:t>588</w:t>
            </w:r>
          </w:p>
        </w:tc>
        <w:tc>
          <w:tcPr>
            <w:tcW w:type="dxa" w:w="3408"/>
          </w:tcPr>
          <w:p>
            <w:r>
              <w:rPr>
                <w:sz w:val="17"/>
              </w:rPr>
              <w:t>2.75%</w:t>
            </w:r>
          </w:p>
        </w:tc>
        <w:tc>
          <w:tcPr>
            <w:tcW w:type="dxa" w:w="3408"/>
          </w:tcPr>
          <w:p>
            <w:r>
              <w:rPr>
                <w:sz w:val="17"/>
              </w:rPr>
              <w:t>1.76</w:t>
            </w:r>
          </w:p>
        </w:tc>
      </w:tr>
      <w:tr>
        <w:tc>
          <w:tcPr>
            <w:tcW w:type="dxa" w:w="3408"/>
          </w:tcPr>
          <w:p>
            <w:r>
              <w:rPr>
                <w:sz w:val="17"/>
              </w:rPr>
              <w:t>abhinav</w:t>
            </w:r>
          </w:p>
        </w:tc>
        <w:tc>
          <w:tcPr>
            <w:tcW w:type="dxa" w:w="3408"/>
          </w:tcPr>
          <w:p>
            <w:r>
              <w:rPr>
                <w:sz w:val="17"/>
              </w:rPr>
              <w:t>3.24%</w:t>
            </w:r>
          </w:p>
        </w:tc>
        <w:tc>
          <w:tcPr>
            <w:tcW w:type="dxa" w:w="3408"/>
          </w:tcPr>
          <w:p>
            <w:r>
              <w:rPr>
                <w:sz w:val="17"/>
              </w:rPr>
              <w:t>2.31</w:t>
            </w:r>
          </w:p>
        </w:tc>
      </w:tr>
      <w:tr>
        <w:tc>
          <w:tcPr>
            <w:tcW w:type="dxa" w:w="3408"/>
          </w:tcPr>
          <w:p>
            <w:r>
              <w:rPr>
                <w:sz w:val="17"/>
              </w:rPr>
              <w:t>dylan</w:t>
            </w:r>
          </w:p>
        </w:tc>
        <w:tc>
          <w:tcPr>
            <w:tcW w:type="dxa" w:w="3408"/>
          </w:tcPr>
          <w:p>
            <w:r>
              <w:rPr>
                <w:sz w:val="17"/>
              </w:rPr>
              <w:t>2.36%</w:t>
            </w:r>
          </w:p>
        </w:tc>
        <w:tc>
          <w:tcPr>
            <w:tcW w:type="dxa" w:w="3408"/>
          </w:tcPr>
          <w:p>
            <w:r>
              <w:rPr>
                <w:sz w:val="17"/>
              </w:rPr>
              <w:t>1.49</w:t>
            </w:r>
          </w:p>
        </w:tc>
      </w:tr>
      <w:tr>
        <w:tc>
          <w:tcPr>
            <w:tcW w:type="dxa" w:w="3408"/>
          </w:tcPr>
          <w:p>
            <w:r>
              <w:rPr>
                <w:sz w:val="17"/>
              </w:rPr>
              <w:t>owen</w:t>
            </w:r>
          </w:p>
        </w:tc>
        <w:tc>
          <w:tcPr>
            <w:tcW w:type="dxa" w:w="3408"/>
          </w:tcPr>
          <w:p>
            <w:r>
              <w:rPr>
                <w:sz w:val="17"/>
              </w:rPr>
              <w:t>3.32%</w:t>
            </w:r>
          </w:p>
        </w:tc>
        <w:tc>
          <w:tcPr>
            <w:tcW w:type="dxa" w:w="3408"/>
          </w:tcPr>
          <w:p>
            <w:r>
              <w:rPr>
                <w:sz w:val="17"/>
              </w:rPr>
              <w:t>1.67</w:t>
            </w:r>
          </w:p>
        </w:tc>
      </w:tr>
      <w:tr>
        <w:tc>
          <w:tcPr>
            <w:tcW w:type="dxa" w:w="3408"/>
          </w:tcPr>
          <w:p>
            <w:r>
              <w:rPr>
                <w:sz w:val="17"/>
              </w:rPr>
              <w:t>thiya</w:t>
            </w:r>
          </w:p>
        </w:tc>
        <w:tc>
          <w:tcPr>
            <w:tcW w:type="dxa" w:w="3408"/>
          </w:tcPr>
          <w:p>
            <w:r>
              <w:rPr>
                <w:sz w:val="17"/>
              </w:rPr>
              <w:t>3.07%</w:t>
            </w:r>
          </w:p>
        </w:tc>
        <w:tc>
          <w:tcPr>
            <w:tcW w:type="dxa" w:w="3408"/>
          </w:tcPr>
          <w:p>
            <w:r>
              <w:rPr>
                <w:sz w:val="17"/>
              </w:rPr>
              <w:t>2.18</w:t>
            </w:r>
          </w:p>
        </w:tc>
      </w:tr>
      <w:tr>
        <w:tc>
          <w:tcPr>
            <w:tcW w:type="dxa" w:w="3408"/>
          </w:tcPr>
          <w:p>
            <w:r>
              <w:rPr>
                <w:sz w:val="17"/>
              </w:rPr>
              <w:t>yeukita</w:t>
            </w:r>
          </w:p>
        </w:tc>
        <w:tc>
          <w:tcPr>
            <w:tcW w:type="dxa" w:w="3408"/>
          </w:tcPr>
          <w:p>
            <w:r>
              <w:rPr>
                <w:sz w:val="17"/>
              </w:rPr>
              <w:t>3.46%</w:t>
            </w:r>
          </w:p>
        </w:tc>
        <w:tc>
          <w:tcPr>
            <w:tcW w:type="dxa" w:w="3408"/>
          </w:tcPr>
          <w:p>
            <w:r>
              <w:rPr>
                <w:sz w:val="17"/>
              </w:rPr>
              <w:t>1.68</w:t>
            </w:r>
          </w:p>
        </w:tc>
      </w:tr>
    </w:tbl>
    <w:p>
      <w:r>
        <w:t>Ink fraction varies only 2.29%-3.62% across authors (a 1.33pp spread), much of which is explained by sentence length rather than pen, since each author draws a different sentence. The constant-pen assumption holds.</w:t>
      </w:r>
    </w:p>
    <w:p>
      <w:r>
        <w:t>Second, and more importantly, whether stroke weight distinguishes the three source families at all after normalisation. Measured on the FINAL 64x640 canvas the network actually consumes, as mean dark run-length divided by x-height:</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7"/>
              </w:rPr>
              <w:t>Source</w:t>
            </w:r>
          </w:p>
        </w:tc>
        <w:tc>
          <w:tcPr>
            <w:tcW w:type="dxa" w:w="1704"/>
          </w:tcPr>
          <w:p>
            <w:r>
              <w:rPr>
                <w:b/>
                <w:sz w:val="17"/>
              </w:rPr>
              <w:t>authors</w:t>
            </w:r>
          </w:p>
        </w:tc>
        <w:tc>
          <w:tcPr>
            <w:tcW w:type="dxa" w:w="1704"/>
          </w:tcPr>
          <w:p>
            <w:r>
              <w:rPr>
                <w:b/>
                <w:sz w:val="17"/>
              </w:rPr>
              <w:t>stroke / x-height</w:t>
            </w:r>
          </w:p>
        </w:tc>
        <w:tc>
          <w:tcPr>
            <w:tcW w:type="dxa" w:w="1704"/>
          </w:tcPr>
          <w:p>
            <w:r>
              <w:rPr>
                <w:b/>
                <w:sz w:val="17"/>
              </w:rPr>
              <w:t>range</w:t>
            </w:r>
          </w:p>
        </w:tc>
        <w:tc>
          <w:tcPr>
            <w:tcW w:type="dxa" w:w="1704"/>
          </w:tcPr>
          <w:p>
            <w:r>
              <w:rPr>
                <w:b/>
                <w:sz w:val="17"/>
              </w:rPr>
              <w:t>mean run (px)</w:t>
            </w:r>
          </w:p>
        </w:tc>
        <w:tc>
          <w:tcPr>
            <w:tcW w:type="dxa" w:w="1704"/>
          </w:tcPr>
          <w:p>
            <w:r>
              <w:rPr>
                <w:b/>
                <w:sz w:val="17"/>
              </w:rPr>
              <w:t>mean x-height (px)</w:t>
            </w:r>
          </w:p>
        </w:tc>
      </w:tr>
      <w:tr>
        <w:tc>
          <w:tcPr>
            <w:tcW w:type="dxa" w:w="1704"/>
          </w:tcPr>
          <w:p>
            <w:r>
              <w:rPr>
                <w:sz w:val="17"/>
              </w:rPr>
              <w:t>real IAM page lines</w:t>
            </w:r>
          </w:p>
        </w:tc>
        <w:tc>
          <w:tcPr>
            <w:tcW w:type="dxa" w:w="1704"/>
          </w:tcPr>
          <w:p>
            <w:r>
              <w:rPr>
                <w:sz w:val="17"/>
              </w:rPr>
              <w:t>5</w:t>
            </w:r>
          </w:p>
        </w:tc>
        <w:tc>
          <w:tcPr>
            <w:tcW w:type="dxa" w:w="1704"/>
          </w:tcPr>
          <w:p>
            <w:r>
              <w:rPr>
                <w:sz w:val="17"/>
              </w:rPr>
              <w:t>0.277</w:t>
            </w:r>
          </w:p>
        </w:tc>
        <w:tc>
          <w:tcPr>
            <w:tcW w:type="dxa" w:w="1704"/>
          </w:tcPr>
          <w:p>
            <w:r>
              <w:rPr>
                <w:sz w:val="17"/>
              </w:rPr>
              <w:t>0.191-0.365</w:t>
            </w:r>
          </w:p>
        </w:tc>
        <w:tc>
          <w:tcPr>
            <w:tcW w:type="dxa" w:w="1704"/>
          </w:tcPr>
          <w:p>
            <w:r>
              <w:rPr>
                <w:sz w:val="17"/>
              </w:rPr>
              <w:t>3.89</w:t>
            </w:r>
          </w:p>
        </w:tc>
        <w:tc>
          <w:tcPr>
            <w:tcW w:type="dxa" w:w="1704"/>
          </w:tcPr>
          <w:p>
            <w:r>
              <w:rPr>
                <w:sz w:val="17"/>
              </w:rPr>
              <w:t>15.2</w:t>
            </w:r>
          </w:p>
        </w:tc>
      </w:tr>
      <w:tr>
        <w:tc>
          <w:tcPr>
            <w:tcW w:type="dxa" w:w="1704"/>
          </w:tcPr>
          <w:p>
            <w:r>
              <w:rPr>
                <w:sz w:val="17"/>
              </w:rPr>
              <w:t>real personal-photo lines</w:t>
            </w:r>
          </w:p>
        </w:tc>
        <w:tc>
          <w:tcPr>
            <w:tcW w:type="dxa" w:w="1704"/>
          </w:tcPr>
          <w:p>
            <w:r>
              <w:rPr>
                <w:sz w:val="17"/>
              </w:rPr>
              <w:t>5</w:t>
            </w:r>
          </w:p>
        </w:tc>
        <w:tc>
          <w:tcPr>
            <w:tcW w:type="dxa" w:w="1704"/>
          </w:tcPr>
          <w:p>
            <w:r>
              <w:rPr>
                <w:sz w:val="17"/>
              </w:rPr>
              <w:t>0.271</w:t>
            </w:r>
          </w:p>
        </w:tc>
        <w:tc>
          <w:tcPr>
            <w:tcW w:type="dxa" w:w="1704"/>
          </w:tcPr>
          <w:p>
            <w:r>
              <w:rPr>
                <w:sz w:val="17"/>
              </w:rPr>
              <w:t>0.229-0.359</w:t>
            </w:r>
          </w:p>
        </w:tc>
        <w:tc>
          <w:tcPr>
            <w:tcW w:type="dxa" w:w="1704"/>
          </w:tcPr>
          <w:p>
            <w:r>
              <w:rPr>
                <w:sz w:val="17"/>
              </w:rPr>
              <w:t>3.80</w:t>
            </w:r>
          </w:p>
        </w:tc>
        <w:tc>
          <w:tcPr>
            <w:tcW w:type="dxa" w:w="1704"/>
          </w:tcPr>
          <w:p>
            <w:r>
              <w:rPr>
                <w:sz w:val="17"/>
              </w:rPr>
              <w:t>14.4</w:t>
            </w:r>
          </w:p>
        </w:tc>
      </w:tr>
      <w:tr>
        <w:tc>
          <w:tcPr>
            <w:tcW w:type="dxa" w:w="1704"/>
          </w:tcPr>
          <w:p>
            <w:r>
              <w:rPr>
                <w:sz w:val="17"/>
              </w:rPr>
              <w:t>synthesised lines</w:t>
            </w:r>
          </w:p>
        </w:tc>
        <w:tc>
          <w:tcPr>
            <w:tcW w:type="dxa" w:w="1704"/>
          </w:tcPr>
          <w:p>
            <w:r>
              <w:rPr>
                <w:sz w:val="17"/>
              </w:rPr>
              <w:t>13</w:t>
            </w:r>
          </w:p>
        </w:tc>
        <w:tc>
          <w:tcPr>
            <w:tcW w:type="dxa" w:w="1704"/>
          </w:tcPr>
          <w:p>
            <w:r>
              <w:rPr>
                <w:sz w:val="17"/>
              </w:rPr>
              <w:t>0.238</w:t>
            </w:r>
          </w:p>
        </w:tc>
        <w:tc>
          <w:tcPr>
            <w:tcW w:type="dxa" w:w="1704"/>
          </w:tcPr>
          <w:p>
            <w:r>
              <w:rPr>
                <w:sz w:val="17"/>
              </w:rPr>
              <w:t>0.184-0.325</w:t>
            </w:r>
          </w:p>
        </w:tc>
        <w:tc>
          <w:tcPr>
            <w:tcW w:type="dxa" w:w="1704"/>
          </w:tcPr>
          <w:p>
            <w:r>
              <w:rPr>
                <w:sz w:val="17"/>
              </w:rPr>
              <w:t>2.32</w:t>
            </w:r>
          </w:p>
        </w:tc>
        <w:tc>
          <w:tcPr>
            <w:tcW w:type="dxa" w:w="1704"/>
          </w:tcPr>
          <w:p>
            <w:r>
              <w:rPr>
                <w:sz w:val="17"/>
              </w:rPr>
              <w:t>10.1</w:t>
            </w:r>
          </w:p>
        </w:tc>
      </w:tr>
    </w:tbl>
    <w:p>
      <w:r>
        <w:t>The two REAL families land at essentially the same ratio (0.277 for IAM scans, 0.271 for personal photos), which is the whole point of stroke normalisation working as designed. So stroke weight does not separate them and cannot explain why the shape head scores 99.9% on one and 66.4% on the other. Synthesised lines are somewhat THINNER after normalisation (0.238), not thicker.</w:t>
      </w:r>
    </w:p>
    <w:p>
      <w:r>
        <w:t>This corrects an earlier reading of this report. Looking at the normalisation panels, the normalised personal-photo lines appear heavier and more blobby than the normalised IAM ones, and section 6.3 attributed the head's collapse to exactly that. The measurement does not support it: stroke proportion is near-identical across the two real families. What actually differs must be in the stroke geometry that survives skeletonisation -- connectivity, junction structure, the fidelity of thin strokes -- rather than in stroke thickness. The practical consequence is that a fix aimed only at estimated pen width would not address the measured failure.</w:t>
      </w:r>
    </w:p>
    <w:p>
      <w:r>
        <w:t>One further result matters for how every synthetic writer-ID number in this report should be read. At the stroke-weight level the drawn line is nearly collinear with the real data that the judge was trained on. That cuts both ways: it means the judge is not trivially rewarding the renderer's pen, but it also means it has little capacity to distinguish a faithful synthesis from its own drawing style, because the cue it was trained on is the one normalisation deliberately removes.</w:t>
      </w:r>
    </w:p>
    <w:p>
      <w:pPr>
        <w:jc w:val="center"/>
      </w:pPr>
      <w:r>
        <w:drawing>
          <wp:inline xmlns:a="http://schemas.openxmlformats.org/drawingml/2006/main" xmlns:pic="http://schemas.openxmlformats.org/drawingml/2006/picture">
            <wp:extent cx="5852160" cy="12266392"/>
            <wp:docPr id="9" name="Picture 9"/>
            <wp:cNvGraphicFramePr>
              <a:graphicFrameLocks noChangeAspect="1"/>
            </wp:cNvGraphicFramePr>
            <a:graphic>
              <a:graphicData uri="http://schemas.openxmlformats.org/drawingml/2006/picture">
                <pic:pic>
                  <pic:nvPicPr>
                    <pic:cNvPr id="0" name="normalisation_A.png"/>
                    <pic:cNvPicPr/>
                  </pic:nvPicPr>
                  <pic:blipFill>
                    <a:blip r:embed="rId17"/>
                    <a:stretch>
                      <a:fillRect/>
                    </a:stretch>
                  </pic:blipFill>
                  <pic:spPr>
                    <a:xfrm>
                      <a:off x="0" y="0"/>
                      <a:ext cx="5852160" cy="12266392"/>
                    </a:xfrm>
                    <a:prstGeom prst="rect"/>
                  </pic:spPr>
                </pic:pic>
              </a:graphicData>
            </a:graphic>
          </wp:inline>
        </w:drawing>
      </w:r>
    </w:p>
    <w:p>
      <w:pPr>
        <w:jc w:val="center"/>
      </w:pPr>
      <w:r>
        <w:rPr>
          <w:i/>
          <w:color w:val="444444"/>
          <w:sz w:val="17"/>
        </w:rPr>
        <w:t>Figure — stroke normalisation, stage by stage, for real IAM page lines (the shape head's training material): raw → binarised → skeletonised → dilated (the model's actual input), with the scalars that decide the result.</w:t>
      </w:r>
    </w:p>
    <w:p>
      <w:pPr>
        <w:jc w:val="center"/>
      </w:pPr>
      <w:r>
        <w:drawing>
          <wp:inline xmlns:a="http://schemas.openxmlformats.org/drawingml/2006/main" xmlns:pic="http://schemas.openxmlformats.org/drawingml/2006/picture">
            <wp:extent cx="5852160" cy="7678894"/>
            <wp:docPr id="10" name="Picture 10"/>
            <wp:cNvGraphicFramePr>
              <a:graphicFrameLocks noChangeAspect="1"/>
            </wp:cNvGraphicFramePr>
            <a:graphic>
              <a:graphicData uri="http://schemas.openxmlformats.org/drawingml/2006/picture">
                <pic:pic>
                  <pic:nvPicPr>
                    <pic:cNvPr id="0" name="normalisation_B.png"/>
                    <pic:cNvPicPr/>
                  </pic:nvPicPr>
                  <pic:blipFill>
                    <a:blip r:embed="rId18"/>
                    <a:stretch>
                      <a:fillRect/>
                    </a:stretch>
                  </pic:blipFill>
                  <pic:spPr>
                    <a:xfrm>
                      <a:off x="0" y="0"/>
                      <a:ext cx="5852160" cy="7678894"/>
                    </a:xfrm>
                    <a:prstGeom prst="rect"/>
                  </pic:spPr>
                </pic:pic>
              </a:graphicData>
            </a:graphic>
          </wp:inline>
        </w:drawing>
      </w:r>
    </w:p>
    <w:p>
      <w:pPr>
        <w:jc w:val="center"/>
      </w:pPr>
      <w:r>
        <w:rPr>
          <w:i/>
          <w:color w:val="444444"/>
          <w:sz w:val="17"/>
        </w:rPr>
        <w:t>Figure — stroke normalisation, stage by stage, for real personal-photo lines (where the shape head collapses): raw → binarised → skeletonised → dilated (the model's actual input), with the scalars that decide the result.</w:t>
      </w:r>
    </w:p>
    <w:p>
      <w:pPr>
        <w:jc w:val="center"/>
      </w:pPr>
      <w:r>
        <w:drawing>
          <wp:inline xmlns:a="http://schemas.openxmlformats.org/drawingml/2006/main" xmlns:pic="http://schemas.openxmlformats.org/drawingml/2006/picture">
            <wp:extent cx="5852160" cy="19912222"/>
            <wp:docPr id="11" name="Picture 11"/>
            <wp:cNvGraphicFramePr>
              <a:graphicFrameLocks noChangeAspect="1"/>
            </wp:cNvGraphicFramePr>
            <a:graphic>
              <a:graphicData uri="http://schemas.openxmlformats.org/drawingml/2006/picture">
                <pic:pic>
                  <pic:nvPicPr>
                    <pic:cNvPr id="0" name="normalisation_C.png"/>
                    <pic:cNvPicPr/>
                  </pic:nvPicPr>
                  <pic:blipFill>
                    <a:blip r:embed="rId19"/>
                    <a:stretch>
                      <a:fillRect/>
                    </a:stretch>
                  </pic:blipFill>
                  <pic:spPr>
                    <a:xfrm>
                      <a:off x="0" y="0"/>
                      <a:ext cx="5852160" cy="19912222"/>
                    </a:xfrm>
                    <a:prstGeom prst="rect"/>
                  </pic:spPr>
                </pic:pic>
              </a:graphicData>
            </a:graphic>
          </wp:inline>
        </w:drawing>
      </w:r>
    </w:p>
    <w:p>
      <w:pPr>
        <w:jc w:val="center"/>
      </w:pPr>
      <w:r>
        <w:rPr>
          <w:i/>
          <w:color w:val="444444"/>
          <w:sz w:val="17"/>
        </w:rPr>
        <w:t>Figure — stroke normalisation, stage by stage, for synthesised lines (what the judge scores during synthesis): raw → binarised → skeletonised → dilated (the model's actual input), with the scalars that decide the result.</w:t>
      </w:r>
    </w:p>
    <w:p>
      <w:pPr>
        <w:jc w:val="center"/>
      </w:pPr>
      <w:r>
        <w:drawing>
          <wp:inline xmlns:a="http://schemas.openxmlformats.org/drawingml/2006/main" xmlns:pic="http://schemas.openxmlformats.org/drawingml/2006/picture">
            <wp:extent cx="5852160" cy="7389592"/>
            <wp:docPr id="12" name="Picture 12"/>
            <wp:cNvGraphicFramePr>
              <a:graphicFrameLocks noChangeAspect="1"/>
            </wp:cNvGraphicFramePr>
            <a:graphic>
              <a:graphicData uri="http://schemas.openxmlformats.org/drawingml/2006/picture">
                <pic:pic>
                  <pic:nvPicPr>
                    <pic:cNvPr id="0" name="normalisation_zoom.png"/>
                    <pic:cNvPicPr/>
                  </pic:nvPicPr>
                  <pic:blipFill>
                    <a:blip r:embed="rId20"/>
                    <a:stretch>
                      <a:fillRect/>
                    </a:stretch>
                  </pic:blipFill>
                  <pic:spPr>
                    <a:xfrm>
                      <a:off x="0" y="0"/>
                      <a:ext cx="5852160" cy="7389592"/>
                    </a:xfrm>
                    <a:prstGeom prst="rect"/>
                  </pic:spPr>
                </pic:pic>
              </a:graphicData>
            </a:graphic>
          </wp:inline>
        </w:drawing>
      </w:r>
    </w:p>
    <w:p>
      <w:pPr>
        <w:jc w:val="center"/>
      </w:pPr>
      <w:r>
        <w:rPr>
          <w:i/>
          <w:color w:val="444444"/>
          <w:sz w:val="17"/>
        </w:rPr>
        <w:t>Figure — the final normalised stage at 3x nearest-neighbour, real vs synthesised, to make stroke weight directly comparable by eye.</w:t>
      </w:r>
    </w:p>
    <w:p>
      <w:pPr>
        <w:pStyle w:val="Heading2"/>
      </w:pPr>
      <w:r>
        <w:t>6.5.4 What this changes</w:t>
      </w:r>
    </w:p>
    <w:p>
      <w:r>
        <w:t>It reverses one earlier recommendation. Section 6.3 observed that the ink head beats the shape head on real photos (99.7% vs 66.4%) and suggested re-scoping which head judges synthesis. This experiment shows that would be a regression: on the material the judge actually scores, the shape head is the better of the two. The correct statement is narrower — use the ink head for real-photo classification, which is already what server.py does, and keep the shape head for synthesis judging.</w:t>
      </w:r>
    </w:p>
    <w:p>
      <w:r>
        <w:t>It also reinforces the caveat that matters most for interpreting every writer-ID number on synthetic text in this report. The shape head scores 100% on the pipeline's own owen output while scoring 18.9% on owen's real lines. A writer-ID score measured on synthesised text is therefore, at least in part, a measure of self-consistency with the synthesiser rather than of fidelity to the human author. Any future claim that synthesis "looks like author X" should be backed by classification of the real author's handwriting too, not by the synthetic score alone.</w:t>
      </w:r>
    </w:p>
    <w:p>
      <w:r>
        <w:br w:type="page"/>
      </w:r>
    </w:p>
    <w:p>
      <w:pPr>
        <w:pStyle w:val="Heading1"/>
      </w:pPr>
      <w:r>
        <w:t>7. Stage 5 — end-to-end reproduction</w:t>
      </w:r>
    </w:p>
    <w:p>
      <w:r>
        <w:t>This is the full production path scored across all 13 authors: for each author, novel sentences are synthesised with SynthesizeJointBestOf (best-of-N candidates, chosen by the harmonic mean of text accuracy and writer-ID confidence — the production method), then judged twice: as the rendered image, and as the same strokes after a full G-code round trip. The judge models are the shape writer-ID head and the joint text reader.</w:t>
      </w:r>
    </w:p>
    <w:p>
      <w:pPr>
        <w:pStyle w:val="Heading2"/>
      </w:pPr>
      <w:r>
        <w:t>7.1 Full-coverage run — all 13 authors</w:t>
      </w:r>
    </w:p>
    <w:tbl>
      <w:tblPr>
        <w:tblStyle w:val="LightGrid-Accent1"/>
        <w:tblW w:type="auto" w:w="0"/>
        <w:jc w:val="center"/>
        <w:tblLook w:firstColumn="1" w:firstRow="1" w:lastColumn="0" w:lastRow="0" w:noHBand="0" w:noVBand="1" w:val="04A0"/>
      </w:tblPr>
      <w:tblGrid>
        <w:gridCol w:w="3408"/>
        <w:gridCol w:w="3408"/>
        <w:gridCol w:w="3408"/>
      </w:tblGrid>
      <w:tr>
        <w:tc>
          <w:tcPr>
            <w:tcW w:type="dxa" w:w="3408"/>
          </w:tcPr>
          <w:p>
            <w:r>
              <w:rPr>
                <w:b/>
                <w:sz w:val="17"/>
              </w:rPr>
              <w:t>Judge</w:t>
            </w:r>
          </w:p>
        </w:tc>
        <w:tc>
          <w:tcPr>
            <w:tcW w:type="dxa" w:w="3408"/>
          </w:tcPr>
          <w:p>
            <w:r>
              <w:rPr>
                <w:b/>
                <w:sz w:val="17"/>
              </w:rPr>
              <w:t>Model</w:t>
            </w:r>
          </w:p>
        </w:tc>
        <w:tc>
          <w:tcPr>
            <w:tcW w:type="dxa" w:w="3408"/>
          </w:tcPr>
          <w:p>
            <w:r>
              <w:rPr>
                <w:b/>
                <w:sz w:val="17"/>
              </w:rPr>
              <w:t>Scope</w:t>
            </w:r>
          </w:p>
        </w:tc>
      </w:tr>
      <w:tr>
        <w:tc>
          <w:tcPr>
            <w:tcW w:type="dxa" w:w="3408"/>
          </w:tcPr>
          <w:p>
            <w:r>
              <w:rPr>
                <w:sz w:val="17"/>
              </w:rPr>
              <w:t>writer-ID judge</w:t>
            </w:r>
          </w:p>
        </w:tc>
        <w:tc>
          <w:tcPr>
            <w:tcW w:type="dxa" w:w="3408"/>
          </w:tcPr>
          <w:p>
            <w:r>
              <w:rPr>
                <w:sz w:val="17"/>
              </w:rPr>
              <w:t>author_shape_10new_weights.pt</w:t>
            </w:r>
          </w:p>
        </w:tc>
        <w:tc>
          <w:tcPr>
            <w:tcW w:type="dxa" w:w="3408"/>
          </w:tcPr>
          <w:p>
            <w:r>
              <w:rPr>
                <w:sz w:val="17"/>
              </w:rPr>
            </w:r>
          </w:p>
        </w:tc>
      </w:tr>
      <w:tr>
        <w:tc>
          <w:tcPr>
            <w:tcW w:type="dxa" w:w="3408"/>
          </w:tcPr>
          <w:p>
            <w:r>
              <w:rPr>
                <w:sz w:val="17"/>
              </w:rPr>
              <w:t>text judge</w:t>
            </w:r>
          </w:p>
        </w:tc>
        <w:tc>
          <w:tcPr>
            <w:tcW w:type="dxa" w:w="3408"/>
          </w:tcPr>
          <w:p>
            <w:r>
              <w:rPr>
                <w:sz w:val="17"/>
              </w:rPr>
              <w:t>paper_cnn_bilstm_ctc_joint_best.pt</w:t>
            </w:r>
          </w:p>
        </w:tc>
        <w:tc>
          <w:tcPr>
            <w:tcW w:type="dxa" w:w="3408"/>
          </w:tcPr>
          <w:p>
            <w:r>
              <w:rPr>
                <w:sz w:val="17"/>
              </w:rPr>
            </w:r>
          </w:p>
        </w:tc>
      </w:tr>
      <w:tr>
        <w:tc>
          <w:tcPr>
            <w:tcW w:type="dxa" w:w="3408"/>
          </w:tcPr>
          <w:p>
            <w:r>
              <w:rPr>
                <w:sz w:val="17"/>
              </w:rPr>
              <w:t>coverage</w:t>
            </w:r>
          </w:p>
        </w:tc>
        <w:tc>
          <w:tcPr>
            <w:tcW w:type="dxa" w:w="3408"/>
          </w:tcPr>
          <w:p>
            <w:r>
              <w:rPr>
                <w:sz w:val="17"/>
              </w:rPr>
              <w:t>13 authors</w:t>
            </w:r>
          </w:p>
        </w:tc>
        <w:tc>
          <w:tcPr>
            <w:tcW w:type="dxa" w:w="3408"/>
          </w:tcPr>
          <w:p>
            <w:r>
              <w:rPr>
                <w:sz w:val="17"/>
              </w:rPr>
              <w:t>3 novel sentences each</w:t>
            </w:r>
          </w:p>
        </w:tc>
      </w:tr>
      <w:tr>
        <w:tc>
          <w:tcPr>
            <w:tcW w:type="dxa" w:w="3408"/>
          </w:tcPr>
          <w:p>
            <w:r>
              <w:rPr>
                <w:sz w:val="17"/>
              </w:rPr>
              <w:t>search</w:t>
            </w:r>
          </w:p>
        </w:tc>
        <w:tc>
          <w:tcPr>
            <w:tcW w:type="dxa" w:w="3408"/>
          </w:tcPr>
          <w:p>
            <w:r>
              <w:rPr>
                <w:sz w:val="17"/>
              </w:rPr>
              <w:t>best-of-8</w:t>
            </w:r>
          </w:p>
        </w:tc>
        <w:tc>
          <w:tcPr>
            <w:tcW w:type="dxa" w:w="3408"/>
          </w:tcPr>
          <w:p>
            <w:r>
              <w:rPr>
                <w:sz w:val="17"/>
              </w:rPr>
              <w:t>per line</w:t>
            </w:r>
          </w:p>
        </w:tc>
      </w:tr>
    </w:tbl>
    <w:p>
      <w:r>
        <w:t>Scope note, stated plainly: 3 sentences x 1 seed = 3 scored lines per author, so each per-author percentage moves in 33-point steps. Read the MEAN row and the per-author pattern rather than treating any single author's figure as precise, and rely on the official run in section 7.2 for per-author precision.</w:t>
      </w:r>
    </w:p>
    <w:tbl>
      <w:tblPr>
        <w:tblStyle w:val="LightGrid-Accent1"/>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tcPr>
          <w:p>
            <w:r>
              <w:rPr>
                <w:b/>
                <w:sz w:val="17"/>
              </w:rPr>
              <w:t>Author</w:t>
            </w:r>
          </w:p>
        </w:tc>
        <w:tc>
          <w:tcPr>
            <w:tcW w:type="dxa" w:w="1461"/>
          </w:tcPr>
          <w:p>
            <w:r>
              <w:rPr>
                <w:b/>
                <w:sz w:val="17"/>
              </w:rPr>
              <w:t>Source</w:t>
            </w:r>
          </w:p>
        </w:tc>
        <w:tc>
          <w:tcPr>
            <w:tcW w:type="dxa" w:w="1461"/>
          </w:tcPr>
          <w:p>
            <w:r>
              <w:rPr>
                <w:b/>
                <w:sz w:val="17"/>
              </w:rPr>
              <w:t>writer-ID</w:t>
            </w:r>
          </w:p>
        </w:tc>
        <w:tc>
          <w:tcPr>
            <w:tcW w:type="dxa" w:w="1461"/>
          </w:tcPr>
          <w:p>
            <w:r>
              <w:rPr>
                <w:b/>
                <w:sz w:val="17"/>
              </w:rPr>
              <w:t>writer-ID (gcode)</w:t>
            </w:r>
          </w:p>
        </w:tc>
        <w:tc>
          <w:tcPr>
            <w:tcW w:type="dxa" w:w="1461"/>
          </w:tcPr>
          <w:p>
            <w:r>
              <w:rPr>
                <w:b/>
                <w:sz w:val="17"/>
              </w:rPr>
              <w:t>char acc</w:t>
            </w:r>
          </w:p>
        </w:tc>
        <w:tc>
          <w:tcPr>
            <w:tcW w:type="dxa" w:w="1461"/>
          </w:tcPr>
          <w:p>
            <w:r>
              <w:rPr>
                <w:b/>
                <w:sz w:val="17"/>
              </w:rPr>
              <w:t>char acc (gcode)</w:t>
            </w:r>
          </w:p>
        </w:tc>
        <w:tc>
          <w:tcPr>
            <w:tcW w:type="dxa" w:w="1461"/>
          </w:tcPr>
          <w:p>
            <w:r>
              <w:rPr>
                <w:b/>
                <w:sz w:val="17"/>
              </w:rPr>
              <w:t>word acc</w:t>
            </w:r>
          </w:p>
        </w:tc>
      </w:tr>
      <w:tr>
        <w:tc>
          <w:tcPr>
            <w:tcW w:type="dxa" w:w="1461"/>
          </w:tcPr>
          <w:p>
            <w:r>
              <w:rPr>
                <w:sz w:val="17"/>
              </w:rPr>
              <w:t>150</w:t>
            </w:r>
          </w:p>
        </w:tc>
        <w:tc>
          <w:tcPr>
            <w:tcW w:type="dxa" w:w="1461"/>
          </w:tcPr>
          <w:p>
            <w:r>
              <w:rPr>
                <w:sz w:val="17"/>
              </w:rPr>
              <w:t>IAM page</w:t>
            </w:r>
          </w:p>
        </w:tc>
        <w:tc>
          <w:tcPr>
            <w:tcW w:type="dxa" w:w="1461"/>
          </w:tcPr>
          <w:p>
            <w:r>
              <w:rPr>
                <w:sz w:val="17"/>
              </w:rPr>
              <w:t>33%</w:t>
            </w:r>
          </w:p>
        </w:tc>
        <w:tc>
          <w:tcPr>
            <w:tcW w:type="dxa" w:w="1461"/>
          </w:tcPr>
          <w:p>
            <w:r>
              <w:rPr>
                <w:sz w:val="17"/>
              </w:rPr>
              <w:t>33%</w:t>
            </w:r>
          </w:p>
        </w:tc>
        <w:tc>
          <w:tcPr>
            <w:tcW w:type="dxa" w:w="1461"/>
          </w:tcPr>
          <w:p>
            <w:r>
              <w:rPr>
                <w:sz w:val="17"/>
              </w:rPr>
              <w:t>94%</w:t>
            </w:r>
          </w:p>
        </w:tc>
        <w:tc>
          <w:tcPr>
            <w:tcW w:type="dxa" w:w="1461"/>
          </w:tcPr>
          <w:p>
            <w:r>
              <w:rPr>
                <w:sz w:val="17"/>
              </w:rPr>
              <w:t>94%</w:t>
            </w:r>
          </w:p>
        </w:tc>
        <w:tc>
          <w:tcPr>
            <w:tcW w:type="dxa" w:w="1461"/>
          </w:tcPr>
          <w:p>
            <w:r>
              <w:rPr>
                <w:sz w:val="17"/>
              </w:rPr>
              <w:t>72%</w:t>
            </w:r>
          </w:p>
        </w:tc>
      </w:tr>
      <w:tr>
        <w:tc>
          <w:tcPr>
            <w:tcW w:type="dxa" w:w="1461"/>
          </w:tcPr>
          <w:p>
            <w:r>
              <w:rPr>
                <w:sz w:val="17"/>
              </w:rPr>
              <w:t>151</w:t>
            </w:r>
          </w:p>
        </w:tc>
        <w:tc>
          <w:tcPr>
            <w:tcW w:type="dxa" w:w="1461"/>
          </w:tcPr>
          <w:p>
            <w:r>
              <w:rPr>
                <w:sz w:val="17"/>
              </w:rPr>
              <w:t>IAM page</w:t>
            </w:r>
          </w:p>
        </w:tc>
        <w:tc>
          <w:tcPr>
            <w:tcW w:type="dxa" w:w="1461"/>
          </w:tcPr>
          <w:p>
            <w:r>
              <w:rPr>
                <w:sz w:val="17"/>
              </w:rPr>
              <w:t>67%</w:t>
            </w:r>
          </w:p>
        </w:tc>
        <w:tc>
          <w:tcPr>
            <w:tcW w:type="dxa" w:w="1461"/>
          </w:tcPr>
          <w:p>
            <w:r>
              <w:rPr>
                <w:sz w:val="17"/>
              </w:rPr>
              <w:t>67%</w:t>
            </w:r>
          </w:p>
        </w:tc>
        <w:tc>
          <w:tcPr>
            <w:tcW w:type="dxa" w:w="1461"/>
          </w:tcPr>
          <w:p>
            <w:r>
              <w:rPr>
                <w:sz w:val="17"/>
              </w:rPr>
              <w:t>51%</w:t>
            </w:r>
          </w:p>
        </w:tc>
        <w:tc>
          <w:tcPr>
            <w:tcW w:type="dxa" w:w="1461"/>
          </w:tcPr>
          <w:p>
            <w:r>
              <w:rPr>
                <w:sz w:val="17"/>
              </w:rPr>
              <w:t>60%</w:t>
            </w:r>
          </w:p>
        </w:tc>
        <w:tc>
          <w:tcPr>
            <w:tcW w:type="dxa" w:w="1461"/>
          </w:tcPr>
          <w:p>
            <w:r>
              <w:rPr>
                <w:sz w:val="17"/>
              </w:rPr>
              <w:t>11%</w:t>
            </w:r>
          </w:p>
        </w:tc>
      </w:tr>
      <w:tr>
        <w:tc>
          <w:tcPr>
            <w:tcW w:type="dxa" w:w="1461"/>
          </w:tcPr>
          <w:p>
            <w:r>
              <w:rPr>
                <w:sz w:val="17"/>
              </w:rPr>
              <w:t>152</w:t>
            </w:r>
          </w:p>
        </w:tc>
        <w:tc>
          <w:tcPr>
            <w:tcW w:type="dxa" w:w="1461"/>
          </w:tcPr>
          <w:p>
            <w:r>
              <w:rPr>
                <w:sz w:val="17"/>
              </w:rPr>
              <w:t>IAM page</w:t>
            </w:r>
          </w:p>
        </w:tc>
        <w:tc>
          <w:tcPr>
            <w:tcW w:type="dxa" w:w="1461"/>
          </w:tcPr>
          <w:p>
            <w:r>
              <w:rPr>
                <w:sz w:val="17"/>
              </w:rPr>
              <w:t>100%</w:t>
            </w:r>
          </w:p>
        </w:tc>
        <w:tc>
          <w:tcPr>
            <w:tcW w:type="dxa" w:w="1461"/>
          </w:tcPr>
          <w:p>
            <w:r>
              <w:rPr>
                <w:sz w:val="17"/>
              </w:rPr>
              <w:t>100%</w:t>
            </w:r>
          </w:p>
        </w:tc>
        <w:tc>
          <w:tcPr>
            <w:tcW w:type="dxa" w:w="1461"/>
          </w:tcPr>
          <w:p>
            <w:r>
              <w:rPr>
                <w:sz w:val="17"/>
              </w:rPr>
              <w:t>77%</w:t>
            </w:r>
          </w:p>
        </w:tc>
        <w:tc>
          <w:tcPr>
            <w:tcW w:type="dxa" w:w="1461"/>
          </w:tcPr>
          <w:p>
            <w:r>
              <w:rPr>
                <w:sz w:val="17"/>
              </w:rPr>
              <w:t>73%</w:t>
            </w:r>
          </w:p>
        </w:tc>
        <w:tc>
          <w:tcPr>
            <w:tcW w:type="dxa" w:w="1461"/>
          </w:tcPr>
          <w:p>
            <w:r>
              <w:rPr>
                <w:sz w:val="17"/>
              </w:rPr>
              <w:t>23%</w:t>
            </w:r>
          </w:p>
        </w:tc>
      </w:tr>
      <w:tr>
        <w:tc>
          <w:tcPr>
            <w:tcW w:type="dxa" w:w="1461"/>
          </w:tcPr>
          <w:p>
            <w:r>
              <w:rPr>
                <w:sz w:val="17"/>
              </w:rPr>
              <w:t>153</w:t>
            </w:r>
          </w:p>
        </w:tc>
        <w:tc>
          <w:tcPr>
            <w:tcW w:type="dxa" w:w="1461"/>
          </w:tcPr>
          <w:p>
            <w:r>
              <w:rPr>
                <w:sz w:val="17"/>
              </w:rPr>
              <w:t>IAM page</w:t>
            </w:r>
          </w:p>
        </w:tc>
        <w:tc>
          <w:tcPr>
            <w:tcW w:type="dxa" w:w="1461"/>
          </w:tcPr>
          <w:p>
            <w:r>
              <w:rPr>
                <w:sz w:val="17"/>
              </w:rPr>
              <w:t>67%</w:t>
            </w:r>
          </w:p>
        </w:tc>
        <w:tc>
          <w:tcPr>
            <w:tcW w:type="dxa" w:w="1461"/>
          </w:tcPr>
          <w:p>
            <w:r>
              <w:rPr>
                <w:sz w:val="17"/>
              </w:rPr>
              <w:t>67%</w:t>
            </w:r>
          </w:p>
        </w:tc>
        <w:tc>
          <w:tcPr>
            <w:tcW w:type="dxa" w:w="1461"/>
          </w:tcPr>
          <w:p>
            <w:r>
              <w:rPr>
                <w:sz w:val="17"/>
              </w:rPr>
              <w:t>74%</w:t>
            </w:r>
          </w:p>
        </w:tc>
        <w:tc>
          <w:tcPr>
            <w:tcW w:type="dxa" w:w="1461"/>
          </w:tcPr>
          <w:p>
            <w:r>
              <w:rPr>
                <w:sz w:val="17"/>
              </w:rPr>
              <w:t>76%</w:t>
            </w:r>
          </w:p>
        </w:tc>
        <w:tc>
          <w:tcPr>
            <w:tcW w:type="dxa" w:w="1461"/>
          </w:tcPr>
          <w:p>
            <w:r>
              <w:rPr>
                <w:sz w:val="17"/>
              </w:rPr>
              <w:t>29%</w:t>
            </w:r>
          </w:p>
        </w:tc>
      </w:tr>
      <w:tr>
        <w:tc>
          <w:tcPr>
            <w:tcW w:type="dxa" w:w="1461"/>
          </w:tcPr>
          <w:p>
            <w:r>
              <w:rPr>
                <w:sz w:val="17"/>
              </w:rPr>
              <w:t>384</w:t>
            </w:r>
          </w:p>
        </w:tc>
        <w:tc>
          <w:tcPr>
            <w:tcW w:type="dxa" w:w="1461"/>
          </w:tcPr>
          <w:p>
            <w:r>
              <w:rPr>
                <w:sz w:val="17"/>
              </w:rPr>
              <w:t>IAM page</w:t>
            </w:r>
          </w:p>
        </w:tc>
        <w:tc>
          <w:tcPr>
            <w:tcW w:type="dxa" w:w="1461"/>
          </w:tcPr>
          <w:p>
            <w:r>
              <w:rPr>
                <w:sz w:val="17"/>
              </w:rPr>
              <w:t>33%</w:t>
            </w:r>
          </w:p>
        </w:tc>
        <w:tc>
          <w:tcPr>
            <w:tcW w:type="dxa" w:w="1461"/>
          </w:tcPr>
          <w:p>
            <w:r>
              <w:rPr>
                <w:sz w:val="17"/>
              </w:rPr>
              <w:t>33%</w:t>
            </w:r>
          </w:p>
        </w:tc>
        <w:tc>
          <w:tcPr>
            <w:tcW w:type="dxa" w:w="1461"/>
          </w:tcPr>
          <w:p>
            <w:r>
              <w:rPr>
                <w:sz w:val="17"/>
              </w:rPr>
              <w:t>83%</w:t>
            </w:r>
          </w:p>
        </w:tc>
        <w:tc>
          <w:tcPr>
            <w:tcW w:type="dxa" w:w="1461"/>
          </w:tcPr>
          <w:p>
            <w:r>
              <w:rPr>
                <w:sz w:val="17"/>
              </w:rPr>
              <w:t>85%</w:t>
            </w:r>
          </w:p>
        </w:tc>
        <w:tc>
          <w:tcPr>
            <w:tcW w:type="dxa" w:w="1461"/>
          </w:tcPr>
          <w:p>
            <w:r>
              <w:rPr>
                <w:sz w:val="17"/>
              </w:rPr>
              <w:t>55%</w:t>
            </w:r>
          </w:p>
        </w:tc>
      </w:tr>
      <w:tr>
        <w:tc>
          <w:tcPr>
            <w:tcW w:type="dxa" w:w="1461"/>
          </w:tcPr>
          <w:p>
            <w:r>
              <w:rPr>
                <w:sz w:val="17"/>
              </w:rPr>
              <w:t>551</w:t>
            </w:r>
          </w:p>
        </w:tc>
        <w:tc>
          <w:tcPr>
            <w:tcW w:type="dxa" w:w="1461"/>
          </w:tcPr>
          <w:p>
            <w:r>
              <w:rPr>
                <w:sz w:val="17"/>
              </w:rPr>
              <w:t>IAM page</w:t>
            </w:r>
          </w:p>
        </w:tc>
        <w:tc>
          <w:tcPr>
            <w:tcW w:type="dxa" w:w="1461"/>
          </w:tcPr>
          <w:p>
            <w:r>
              <w:rPr>
                <w:sz w:val="17"/>
              </w:rPr>
              <w:t>100%</w:t>
            </w:r>
          </w:p>
        </w:tc>
        <w:tc>
          <w:tcPr>
            <w:tcW w:type="dxa" w:w="1461"/>
          </w:tcPr>
          <w:p>
            <w:r>
              <w:rPr>
                <w:sz w:val="17"/>
              </w:rPr>
              <w:t>100%</w:t>
            </w:r>
          </w:p>
        </w:tc>
        <w:tc>
          <w:tcPr>
            <w:tcW w:type="dxa" w:w="1461"/>
          </w:tcPr>
          <w:p>
            <w:r>
              <w:rPr>
                <w:sz w:val="17"/>
              </w:rPr>
              <w:t>68%</w:t>
            </w:r>
          </w:p>
        </w:tc>
        <w:tc>
          <w:tcPr>
            <w:tcW w:type="dxa" w:w="1461"/>
          </w:tcPr>
          <w:p>
            <w:r>
              <w:rPr>
                <w:sz w:val="17"/>
              </w:rPr>
              <w:t>70%</w:t>
            </w:r>
          </w:p>
        </w:tc>
        <w:tc>
          <w:tcPr>
            <w:tcW w:type="dxa" w:w="1461"/>
          </w:tcPr>
          <w:p>
            <w:r>
              <w:rPr>
                <w:sz w:val="17"/>
              </w:rPr>
              <w:t>18%</w:t>
            </w:r>
          </w:p>
        </w:tc>
      </w:tr>
      <w:tr>
        <w:tc>
          <w:tcPr>
            <w:tcW w:type="dxa" w:w="1461"/>
          </w:tcPr>
          <w:p>
            <w:r>
              <w:rPr>
                <w:sz w:val="17"/>
              </w:rPr>
              <w:t>552</w:t>
            </w:r>
          </w:p>
        </w:tc>
        <w:tc>
          <w:tcPr>
            <w:tcW w:type="dxa" w:w="1461"/>
          </w:tcPr>
          <w:p>
            <w:r>
              <w:rPr>
                <w:sz w:val="17"/>
              </w:rPr>
              <w:t>IAM page</w:t>
            </w:r>
          </w:p>
        </w:tc>
        <w:tc>
          <w:tcPr>
            <w:tcW w:type="dxa" w:w="1461"/>
          </w:tcPr>
          <w:p>
            <w:r>
              <w:rPr>
                <w:sz w:val="17"/>
              </w:rPr>
              <w:t>100%</w:t>
            </w:r>
          </w:p>
        </w:tc>
        <w:tc>
          <w:tcPr>
            <w:tcW w:type="dxa" w:w="1461"/>
          </w:tcPr>
          <w:p>
            <w:r>
              <w:rPr>
                <w:sz w:val="17"/>
              </w:rPr>
              <w:t>100%</w:t>
            </w:r>
          </w:p>
        </w:tc>
        <w:tc>
          <w:tcPr>
            <w:tcW w:type="dxa" w:w="1461"/>
          </w:tcPr>
          <w:p>
            <w:r>
              <w:rPr>
                <w:sz w:val="17"/>
              </w:rPr>
              <w:t>89%</w:t>
            </w:r>
          </w:p>
        </w:tc>
        <w:tc>
          <w:tcPr>
            <w:tcW w:type="dxa" w:w="1461"/>
          </w:tcPr>
          <w:p>
            <w:r>
              <w:rPr>
                <w:sz w:val="17"/>
              </w:rPr>
              <w:t>87%</w:t>
            </w:r>
          </w:p>
        </w:tc>
        <w:tc>
          <w:tcPr>
            <w:tcW w:type="dxa" w:w="1461"/>
          </w:tcPr>
          <w:p>
            <w:r>
              <w:rPr>
                <w:sz w:val="17"/>
              </w:rPr>
              <w:t>62%</w:t>
            </w:r>
          </w:p>
        </w:tc>
      </w:tr>
      <w:tr>
        <w:tc>
          <w:tcPr>
            <w:tcW w:type="dxa" w:w="1461"/>
          </w:tcPr>
          <w:p>
            <w:r>
              <w:rPr>
                <w:sz w:val="17"/>
              </w:rPr>
              <w:t>588</w:t>
            </w:r>
          </w:p>
        </w:tc>
        <w:tc>
          <w:tcPr>
            <w:tcW w:type="dxa" w:w="1461"/>
          </w:tcPr>
          <w:p>
            <w:r>
              <w:rPr>
                <w:sz w:val="17"/>
              </w:rPr>
              <w:t>IAM page</w:t>
            </w:r>
          </w:p>
        </w:tc>
        <w:tc>
          <w:tcPr>
            <w:tcW w:type="dxa" w:w="1461"/>
          </w:tcPr>
          <w:p>
            <w:r>
              <w:rPr>
                <w:sz w:val="17"/>
              </w:rPr>
              <w:t>100%</w:t>
            </w:r>
          </w:p>
        </w:tc>
        <w:tc>
          <w:tcPr>
            <w:tcW w:type="dxa" w:w="1461"/>
          </w:tcPr>
          <w:p>
            <w:r>
              <w:rPr>
                <w:sz w:val="17"/>
              </w:rPr>
              <w:t>100%</w:t>
            </w:r>
          </w:p>
        </w:tc>
        <w:tc>
          <w:tcPr>
            <w:tcW w:type="dxa" w:w="1461"/>
          </w:tcPr>
          <w:p>
            <w:r>
              <w:rPr>
                <w:sz w:val="17"/>
              </w:rPr>
              <w:t>74%</w:t>
            </w:r>
          </w:p>
        </w:tc>
        <w:tc>
          <w:tcPr>
            <w:tcW w:type="dxa" w:w="1461"/>
          </w:tcPr>
          <w:p>
            <w:r>
              <w:rPr>
                <w:sz w:val="17"/>
              </w:rPr>
              <w:t>76%</w:t>
            </w:r>
          </w:p>
        </w:tc>
        <w:tc>
          <w:tcPr>
            <w:tcW w:type="dxa" w:w="1461"/>
          </w:tcPr>
          <w:p>
            <w:r>
              <w:rPr>
                <w:sz w:val="17"/>
              </w:rPr>
              <w:t>25%</w:t>
            </w:r>
          </w:p>
        </w:tc>
      </w:tr>
      <w:tr>
        <w:tc>
          <w:tcPr>
            <w:tcW w:type="dxa" w:w="1461"/>
          </w:tcPr>
          <w:p>
            <w:r>
              <w:rPr>
                <w:sz w:val="17"/>
              </w:rPr>
              <w:t>abhinav</w:t>
            </w:r>
          </w:p>
        </w:tc>
        <w:tc>
          <w:tcPr>
            <w:tcW w:type="dxa" w:w="1461"/>
          </w:tcPr>
          <w:p>
            <w:r>
              <w:rPr>
                <w:sz w:val="17"/>
              </w:rPr>
              <w:t>personal photo</w:t>
            </w:r>
          </w:p>
        </w:tc>
        <w:tc>
          <w:tcPr>
            <w:tcW w:type="dxa" w:w="1461"/>
          </w:tcPr>
          <w:p>
            <w:r>
              <w:rPr>
                <w:sz w:val="17"/>
              </w:rPr>
              <w:t>0%</w:t>
            </w:r>
          </w:p>
        </w:tc>
        <w:tc>
          <w:tcPr>
            <w:tcW w:type="dxa" w:w="1461"/>
          </w:tcPr>
          <w:p>
            <w:r>
              <w:rPr>
                <w:sz w:val="17"/>
              </w:rPr>
              <w:t>0%</w:t>
            </w:r>
          </w:p>
        </w:tc>
        <w:tc>
          <w:tcPr>
            <w:tcW w:type="dxa" w:w="1461"/>
          </w:tcPr>
          <w:p>
            <w:r>
              <w:rPr>
                <w:sz w:val="17"/>
              </w:rPr>
              <w:t>76%</w:t>
            </w:r>
          </w:p>
        </w:tc>
        <w:tc>
          <w:tcPr>
            <w:tcW w:type="dxa" w:w="1461"/>
          </w:tcPr>
          <w:p>
            <w:r>
              <w:rPr>
                <w:sz w:val="17"/>
              </w:rPr>
              <w:t>71%</w:t>
            </w:r>
          </w:p>
        </w:tc>
        <w:tc>
          <w:tcPr>
            <w:tcW w:type="dxa" w:w="1461"/>
          </w:tcPr>
          <w:p>
            <w:r>
              <w:rPr>
                <w:sz w:val="17"/>
              </w:rPr>
              <w:t>17%</w:t>
            </w:r>
          </w:p>
        </w:tc>
      </w:tr>
      <w:tr>
        <w:tc>
          <w:tcPr>
            <w:tcW w:type="dxa" w:w="1461"/>
          </w:tcPr>
          <w:p>
            <w:r>
              <w:rPr>
                <w:sz w:val="17"/>
              </w:rPr>
              <w:t>dylan</w:t>
            </w:r>
          </w:p>
        </w:tc>
        <w:tc>
          <w:tcPr>
            <w:tcW w:type="dxa" w:w="1461"/>
          </w:tcPr>
          <w:p>
            <w:r>
              <w:rPr>
                <w:sz w:val="17"/>
              </w:rPr>
              <w:t>personal photo</w:t>
            </w:r>
          </w:p>
        </w:tc>
        <w:tc>
          <w:tcPr>
            <w:tcW w:type="dxa" w:w="1461"/>
          </w:tcPr>
          <w:p>
            <w:r>
              <w:rPr>
                <w:sz w:val="17"/>
              </w:rPr>
              <w:t>100%</w:t>
            </w:r>
          </w:p>
        </w:tc>
        <w:tc>
          <w:tcPr>
            <w:tcW w:type="dxa" w:w="1461"/>
          </w:tcPr>
          <w:p>
            <w:r>
              <w:rPr>
                <w:sz w:val="17"/>
              </w:rPr>
              <w:t>100%</w:t>
            </w:r>
          </w:p>
        </w:tc>
        <w:tc>
          <w:tcPr>
            <w:tcW w:type="dxa" w:w="1461"/>
          </w:tcPr>
          <w:p>
            <w:r>
              <w:rPr>
                <w:sz w:val="17"/>
              </w:rPr>
              <w:t>94%</w:t>
            </w:r>
          </w:p>
        </w:tc>
        <w:tc>
          <w:tcPr>
            <w:tcW w:type="dxa" w:w="1461"/>
          </w:tcPr>
          <w:p>
            <w:r>
              <w:rPr>
                <w:sz w:val="17"/>
              </w:rPr>
              <w:t>93%</w:t>
            </w:r>
          </w:p>
        </w:tc>
        <w:tc>
          <w:tcPr>
            <w:tcW w:type="dxa" w:w="1461"/>
          </w:tcPr>
          <w:p>
            <w:r>
              <w:rPr>
                <w:sz w:val="17"/>
              </w:rPr>
              <w:t>73%</w:t>
            </w:r>
          </w:p>
        </w:tc>
      </w:tr>
      <w:tr>
        <w:tc>
          <w:tcPr>
            <w:tcW w:type="dxa" w:w="1461"/>
          </w:tcPr>
          <w:p>
            <w:r>
              <w:rPr>
                <w:sz w:val="17"/>
              </w:rPr>
              <w:t>owen</w:t>
            </w:r>
          </w:p>
        </w:tc>
        <w:tc>
          <w:tcPr>
            <w:tcW w:type="dxa" w:w="1461"/>
          </w:tcPr>
          <w:p>
            <w:r>
              <w:rPr>
                <w:sz w:val="17"/>
              </w:rPr>
              <w:t>personal photo</w:t>
            </w:r>
          </w:p>
        </w:tc>
        <w:tc>
          <w:tcPr>
            <w:tcW w:type="dxa" w:w="1461"/>
          </w:tcPr>
          <w:p>
            <w:r>
              <w:rPr>
                <w:sz w:val="17"/>
              </w:rPr>
              <w:t>100%</w:t>
            </w:r>
          </w:p>
        </w:tc>
        <w:tc>
          <w:tcPr>
            <w:tcW w:type="dxa" w:w="1461"/>
          </w:tcPr>
          <w:p>
            <w:r>
              <w:rPr>
                <w:sz w:val="17"/>
              </w:rPr>
              <w:t>100%</w:t>
            </w:r>
          </w:p>
        </w:tc>
        <w:tc>
          <w:tcPr>
            <w:tcW w:type="dxa" w:w="1461"/>
          </w:tcPr>
          <w:p>
            <w:r>
              <w:rPr>
                <w:sz w:val="17"/>
              </w:rPr>
              <w:t>96%</w:t>
            </w:r>
          </w:p>
        </w:tc>
        <w:tc>
          <w:tcPr>
            <w:tcW w:type="dxa" w:w="1461"/>
          </w:tcPr>
          <w:p>
            <w:r>
              <w:rPr>
                <w:sz w:val="17"/>
              </w:rPr>
              <w:t>96%</w:t>
            </w:r>
          </w:p>
        </w:tc>
        <w:tc>
          <w:tcPr>
            <w:tcW w:type="dxa" w:w="1461"/>
          </w:tcPr>
          <w:p>
            <w:r>
              <w:rPr>
                <w:sz w:val="17"/>
              </w:rPr>
              <w:t>85%</w:t>
            </w:r>
          </w:p>
        </w:tc>
      </w:tr>
      <w:tr>
        <w:tc>
          <w:tcPr>
            <w:tcW w:type="dxa" w:w="1461"/>
          </w:tcPr>
          <w:p>
            <w:r>
              <w:rPr>
                <w:sz w:val="17"/>
              </w:rPr>
              <w:t>thiya</w:t>
            </w:r>
          </w:p>
        </w:tc>
        <w:tc>
          <w:tcPr>
            <w:tcW w:type="dxa" w:w="1461"/>
          </w:tcPr>
          <w:p>
            <w:r>
              <w:rPr>
                <w:sz w:val="17"/>
              </w:rPr>
              <w:t>personal photo</w:t>
            </w:r>
          </w:p>
        </w:tc>
        <w:tc>
          <w:tcPr>
            <w:tcW w:type="dxa" w:w="1461"/>
          </w:tcPr>
          <w:p>
            <w:r>
              <w:rPr>
                <w:sz w:val="17"/>
              </w:rPr>
              <w:t>100%</w:t>
            </w:r>
          </w:p>
        </w:tc>
        <w:tc>
          <w:tcPr>
            <w:tcW w:type="dxa" w:w="1461"/>
          </w:tcPr>
          <w:p>
            <w:r>
              <w:rPr>
                <w:sz w:val="17"/>
              </w:rPr>
              <w:t>100%</w:t>
            </w:r>
          </w:p>
        </w:tc>
        <w:tc>
          <w:tcPr>
            <w:tcW w:type="dxa" w:w="1461"/>
          </w:tcPr>
          <w:p>
            <w:r>
              <w:rPr>
                <w:sz w:val="17"/>
              </w:rPr>
              <w:t>65%</w:t>
            </w:r>
          </w:p>
        </w:tc>
        <w:tc>
          <w:tcPr>
            <w:tcW w:type="dxa" w:w="1461"/>
          </w:tcPr>
          <w:p>
            <w:r>
              <w:rPr>
                <w:sz w:val="17"/>
              </w:rPr>
              <w:t>64%</w:t>
            </w:r>
          </w:p>
        </w:tc>
        <w:tc>
          <w:tcPr>
            <w:tcW w:type="dxa" w:w="1461"/>
          </w:tcPr>
          <w:p>
            <w:r>
              <w:rPr>
                <w:sz w:val="17"/>
              </w:rPr>
              <w:t>21%</w:t>
            </w:r>
          </w:p>
        </w:tc>
      </w:tr>
      <w:tr>
        <w:tc>
          <w:tcPr>
            <w:tcW w:type="dxa" w:w="1461"/>
          </w:tcPr>
          <w:p>
            <w:r>
              <w:rPr>
                <w:sz w:val="17"/>
              </w:rPr>
              <w:t>yeukita</w:t>
            </w:r>
          </w:p>
        </w:tc>
        <w:tc>
          <w:tcPr>
            <w:tcW w:type="dxa" w:w="1461"/>
          </w:tcPr>
          <w:p>
            <w:r>
              <w:rPr>
                <w:sz w:val="17"/>
              </w:rPr>
              <w:t>personal photo</w:t>
            </w:r>
          </w:p>
        </w:tc>
        <w:tc>
          <w:tcPr>
            <w:tcW w:type="dxa" w:w="1461"/>
          </w:tcPr>
          <w:p>
            <w:r>
              <w:rPr>
                <w:sz w:val="17"/>
              </w:rPr>
              <w:t>67%</w:t>
            </w:r>
          </w:p>
        </w:tc>
        <w:tc>
          <w:tcPr>
            <w:tcW w:type="dxa" w:w="1461"/>
          </w:tcPr>
          <w:p>
            <w:r>
              <w:rPr>
                <w:sz w:val="17"/>
              </w:rPr>
              <w:t>67%</w:t>
            </w:r>
          </w:p>
        </w:tc>
        <w:tc>
          <w:tcPr>
            <w:tcW w:type="dxa" w:w="1461"/>
          </w:tcPr>
          <w:p>
            <w:r>
              <w:rPr>
                <w:sz w:val="17"/>
              </w:rPr>
              <w:t>92%</w:t>
            </w:r>
          </w:p>
        </w:tc>
        <w:tc>
          <w:tcPr>
            <w:tcW w:type="dxa" w:w="1461"/>
          </w:tcPr>
          <w:p>
            <w:r>
              <w:rPr>
                <w:sz w:val="17"/>
              </w:rPr>
              <w:t>92%</w:t>
            </w:r>
          </w:p>
        </w:tc>
        <w:tc>
          <w:tcPr>
            <w:tcW w:type="dxa" w:w="1461"/>
          </w:tcPr>
          <w:p>
            <w:r>
              <w:rPr>
                <w:sz w:val="17"/>
              </w:rPr>
              <w:t>73%</w:t>
            </w:r>
          </w:p>
        </w:tc>
      </w:tr>
    </w:tbl>
    <w:tbl>
      <w:tblPr>
        <w:tblStyle w:val="LightGrid-Accent1"/>
        <w:tblW w:type="auto" w:w="0"/>
        <w:jc w:val="center"/>
        <w:tblLook w:firstColumn="1" w:firstRow="1" w:lastColumn="0" w:lastRow="0" w:noHBand="0" w:noVBand="1" w:val="04A0"/>
      </w:tblPr>
      <w:tblGrid>
        <w:gridCol w:w="2045"/>
        <w:gridCol w:w="2045"/>
        <w:gridCol w:w="2045"/>
        <w:gridCol w:w="2045"/>
        <w:gridCol w:w="2045"/>
      </w:tblGrid>
      <w:tr>
        <w:tc>
          <w:tcPr>
            <w:tcW w:type="dxa" w:w="2045"/>
          </w:tcPr>
          <w:p>
            <w:r>
              <w:rPr>
                <w:b/>
                <w:sz w:val="17"/>
              </w:rPr>
              <w:t>Metric</w:t>
            </w:r>
          </w:p>
        </w:tc>
        <w:tc>
          <w:tcPr>
            <w:tcW w:type="dxa" w:w="2045"/>
          </w:tcPr>
          <w:p>
            <w:r>
              <w:rPr>
                <w:b/>
                <w:sz w:val="17"/>
              </w:rPr>
              <w:t>Rendered</w:t>
            </w:r>
          </w:p>
        </w:tc>
        <w:tc>
          <w:tcPr>
            <w:tcW w:type="dxa" w:w="2045"/>
          </w:tcPr>
          <w:p>
            <w:r>
              <w:rPr>
                <w:b/>
                <w:sz w:val="17"/>
              </w:rPr>
              <w:t>Through G-code</w:t>
            </w:r>
          </w:p>
        </w:tc>
        <w:tc>
          <w:tcPr>
            <w:tcW w:type="dxa" w:w="2045"/>
          </w:tcPr>
          <w:p>
            <w:r>
              <w:rPr>
                <w:b/>
                <w:sz w:val="17"/>
              </w:rPr>
              <w:t>Target</w:t>
            </w:r>
          </w:p>
        </w:tc>
        <w:tc>
          <w:tcPr>
            <w:tcW w:type="dxa" w:w="2045"/>
          </w:tcPr>
          <w:p>
            <w:r>
              <w:rPr>
                <w:b/>
                <w:sz w:val="17"/>
              </w:rPr>
              <w:t>Met?</w:t>
            </w:r>
          </w:p>
        </w:tc>
      </w:tr>
      <w:tr>
        <w:tc>
          <w:tcPr>
            <w:tcW w:type="dxa" w:w="2045"/>
          </w:tcPr>
          <w:p>
            <w:r>
              <w:rPr>
                <w:sz w:val="17"/>
              </w:rPr>
              <w:t>writer-ID</w:t>
            </w:r>
          </w:p>
        </w:tc>
        <w:tc>
          <w:tcPr>
            <w:tcW w:type="dxa" w:w="2045"/>
          </w:tcPr>
          <w:p>
            <w:r>
              <w:rPr>
                <w:sz w:val="17"/>
              </w:rPr>
              <w:t>1%</w:t>
            </w:r>
          </w:p>
        </w:tc>
        <w:tc>
          <w:tcPr>
            <w:tcW w:type="dxa" w:w="2045"/>
          </w:tcPr>
          <w:p>
            <w:r>
              <w:rPr>
                <w:sz w:val="17"/>
              </w:rPr>
              <w:t>1%</w:t>
            </w:r>
          </w:p>
        </w:tc>
        <w:tc>
          <w:tcPr>
            <w:tcW w:type="dxa" w:w="2045"/>
          </w:tcPr>
          <w:p>
            <w:r>
              <w:rPr>
                <w:sz w:val="17"/>
              </w:rPr>
              <w:t>85%</w:t>
            </w:r>
          </w:p>
        </w:tc>
        <w:tc>
          <w:tcPr>
            <w:tcW w:type="dxa" w:w="2045"/>
          </w:tcPr>
          <w:p>
            <w:r>
              <w:rPr>
                <w:sz w:val="17"/>
              </w:rPr>
              <w:t>no</w:t>
            </w:r>
          </w:p>
        </w:tc>
      </w:tr>
      <w:tr>
        <w:tc>
          <w:tcPr>
            <w:tcW w:type="dxa" w:w="2045"/>
          </w:tcPr>
          <w:p>
            <w:r>
              <w:rPr>
                <w:sz w:val="17"/>
              </w:rPr>
              <w:t>text character accuracy</w:t>
            </w:r>
          </w:p>
        </w:tc>
        <w:tc>
          <w:tcPr>
            <w:tcW w:type="dxa" w:w="2045"/>
          </w:tcPr>
          <w:p>
            <w:r>
              <w:rPr>
                <w:sz w:val="17"/>
              </w:rPr>
              <w:t>1%</w:t>
            </w:r>
          </w:p>
        </w:tc>
        <w:tc>
          <w:tcPr>
            <w:tcW w:type="dxa" w:w="2045"/>
          </w:tcPr>
          <w:p>
            <w:r>
              <w:rPr>
                <w:sz w:val="17"/>
              </w:rPr>
              <w:t>1%</w:t>
            </w:r>
          </w:p>
        </w:tc>
        <w:tc>
          <w:tcPr>
            <w:tcW w:type="dxa" w:w="2045"/>
          </w:tcPr>
          <w:p>
            <w:r>
              <w:rPr>
                <w:sz w:val="17"/>
              </w:rPr>
              <w:t>85%</w:t>
            </w:r>
          </w:p>
        </w:tc>
        <w:tc>
          <w:tcPr>
            <w:tcW w:type="dxa" w:w="2045"/>
          </w:tcPr>
          <w:p>
            <w:r>
              <w:rPr>
                <w:sz w:val="17"/>
              </w:rPr>
              <w:t>no</w:t>
            </w:r>
          </w:p>
        </w:tc>
      </w:tr>
      <w:tr>
        <w:tc>
          <w:tcPr>
            <w:tcW w:type="dxa" w:w="2045"/>
          </w:tcPr>
          <w:p>
            <w:r>
              <w:rPr>
                <w:sz w:val="17"/>
              </w:rPr>
              <w:t>text word accuracy</w:t>
            </w:r>
          </w:p>
        </w:tc>
        <w:tc>
          <w:tcPr>
            <w:tcW w:type="dxa" w:w="2045"/>
          </w:tcPr>
          <w:p>
            <w:r>
              <w:rPr>
                <w:sz w:val="17"/>
              </w:rPr>
              <w:t>0%</w:t>
            </w:r>
          </w:p>
        </w:tc>
        <w:tc>
          <w:tcPr>
            <w:tcW w:type="dxa" w:w="2045"/>
          </w:tcPr>
          <w:p>
            <w:r>
              <w:rPr>
                <w:sz w:val="17"/>
              </w:rPr>
              <w:t>—</w:t>
            </w:r>
          </w:p>
        </w:tc>
        <w:tc>
          <w:tcPr>
            <w:tcW w:type="dxa" w:w="2045"/>
          </w:tcPr>
          <w:p>
            <w:r>
              <w:rPr>
                <w:sz w:val="17"/>
              </w:rPr>
              <w:t>—</w:t>
            </w:r>
          </w:p>
        </w:tc>
        <w:tc>
          <w:tcPr>
            <w:tcW w:type="dxa" w:w="2045"/>
          </w:tcPr>
          <w:p>
            <w:r>
              <w:rPr>
                <w:sz w:val="17"/>
              </w:rPr>
              <w:t>—</w:t>
            </w:r>
          </w:p>
        </w:tc>
      </w:tr>
    </w:tbl>
    <w:p>
      <w:r>
        <w:t>The G-code columns are the honest hardware number: they are what the ODROID will actually draw, after the trajectory has been quantised into G0/G1 moves and re-rendered. Rows where the G-code score differs from the rendered score are where pen timing or path quantisation costs legibility.</w:t>
      </w:r>
    </w:p>
    <w:p>
      <w:r>
        <w:t>Novel sentences used (none drawn from IAM training text):</w:t>
      </w:r>
    </w:p>
    <w:p>
      <w:pPr>
        <w:pStyle w:val="ListBullet"/>
      </w:pPr>
      <w:r>
        <w:t>The gantry writes this sentence for the first time today</w:t>
      </w:r>
    </w:p>
    <w:p>
      <w:pPr>
        <w:pStyle w:val="ListBullet"/>
      </w:pPr>
      <w:r>
        <w:t>My robot copies handwriting from ten different authors</w:t>
      </w:r>
    </w:p>
    <w:p>
      <w:pPr>
        <w:pStyle w:val="ListBullet"/>
      </w:pPr>
      <w:r>
        <w:t>Please bring the blue notebook and a sharp pencil</w:t>
      </w:r>
    </w:p>
    <w:p>
      <w:pPr>
        <w:pStyle w:val="Heading2"/>
      </w:pPr>
      <w:r>
        <w:t>7.2 Evaluate.py rewrite — the official high-precision run</w:t>
      </w:r>
    </w:p>
    <w:p>
      <w:r>
        <w:t>The official measurement, run unmodified against the same checkpoints and profiles, covering all 13 authors at 6 novel sentences × 2 seeds × best-of-30 per line, plus a matched reference on 70 held-out IAM lines where each line is itself a best-of-30 search. Source log: rewrite_full.log.</w:t>
      </w:r>
    </w:p>
    <w:tbl>
      <w:tblPr>
        <w:tblStyle w:val="LightGrid-Accent1"/>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tcPr>
          <w:p>
            <w:r>
              <w:rPr>
                <w:b/>
                <w:sz w:val="17"/>
              </w:rPr>
              <w:t>Author</w:t>
            </w:r>
          </w:p>
        </w:tc>
        <w:tc>
          <w:tcPr>
            <w:tcW w:type="dxa" w:w="1461"/>
          </w:tcPr>
          <w:p>
            <w:r>
              <w:rPr>
                <w:b/>
                <w:sz w:val="17"/>
              </w:rPr>
              <w:t>Source</w:t>
            </w:r>
          </w:p>
        </w:tc>
        <w:tc>
          <w:tcPr>
            <w:tcW w:type="dxa" w:w="1461"/>
          </w:tcPr>
          <w:p>
            <w:r>
              <w:rPr>
                <w:b/>
                <w:sz w:val="17"/>
              </w:rPr>
              <w:t>writer-ID</w:t>
            </w:r>
          </w:p>
        </w:tc>
        <w:tc>
          <w:tcPr>
            <w:tcW w:type="dxa" w:w="1461"/>
          </w:tcPr>
          <w:p>
            <w:r>
              <w:rPr>
                <w:b/>
                <w:sz w:val="17"/>
              </w:rPr>
              <w:t>writer-ID (gcode)</w:t>
            </w:r>
          </w:p>
        </w:tc>
        <w:tc>
          <w:tcPr>
            <w:tcW w:type="dxa" w:w="1461"/>
          </w:tcPr>
          <w:p>
            <w:r>
              <w:rPr>
                <w:b/>
                <w:sz w:val="17"/>
              </w:rPr>
              <w:t>char acc</w:t>
            </w:r>
          </w:p>
        </w:tc>
        <w:tc>
          <w:tcPr>
            <w:tcW w:type="dxa" w:w="1461"/>
          </w:tcPr>
          <w:p>
            <w:r>
              <w:rPr>
                <w:b/>
                <w:sz w:val="17"/>
              </w:rPr>
              <w:t>char acc (gcode)</w:t>
            </w:r>
          </w:p>
        </w:tc>
        <w:tc>
          <w:tcPr>
            <w:tcW w:type="dxa" w:w="1461"/>
          </w:tcPr>
          <w:p>
            <w:r>
              <w:rPr>
                <w:b/>
                <w:sz w:val="17"/>
              </w:rPr>
              <w:t>word acc</w:t>
            </w:r>
          </w:p>
        </w:tc>
      </w:tr>
      <w:tr>
        <w:tc>
          <w:tcPr>
            <w:tcW w:type="dxa" w:w="1461"/>
          </w:tcPr>
          <w:p>
            <w:r>
              <w:rPr>
                <w:sz w:val="17"/>
              </w:rPr>
              <w:t>150</w:t>
            </w:r>
          </w:p>
        </w:tc>
        <w:tc>
          <w:tcPr>
            <w:tcW w:type="dxa" w:w="1461"/>
          </w:tcPr>
          <w:p>
            <w:r>
              <w:rPr>
                <w:sz w:val="17"/>
              </w:rPr>
              <w:t>IAM page</w:t>
            </w:r>
          </w:p>
        </w:tc>
        <w:tc>
          <w:tcPr>
            <w:tcW w:type="dxa" w:w="1461"/>
          </w:tcPr>
          <w:p>
            <w:r>
              <w:rPr>
                <w:sz w:val="17"/>
              </w:rPr>
              <w:t>66.7%</w:t>
            </w:r>
          </w:p>
        </w:tc>
        <w:tc>
          <w:tcPr>
            <w:tcW w:type="dxa" w:w="1461"/>
          </w:tcPr>
          <w:p>
            <w:r>
              <w:rPr>
                <w:sz w:val="17"/>
              </w:rPr>
              <w:t>58.3%</w:t>
            </w:r>
          </w:p>
        </w:tc>
        <w:tc>
          <w:tcPr>
            <w:tcW w:type="dxa" w:w="1461"/>
          </w:tcPr>
          <w:p>
            <w:r>
              <w:rPr>
                <w:sz w:val="17"/>
              </w:rPr>
              <w:t>92.5%</w:t>
            </w:r>
          </w:p>
        </w:tc>
        <w:tc>
          <w:tcPr>
            <w:tcW w:type="dxa" w:w="1461"/>
          </w:tcPr>
          <w:p>
            <w:r>
              <w:rPr>
                <w:sz w:val="17"/>
              </w:rPr>
              <w:t>92.4%</w:t>
            </w:r>
          </w:p>
        </w:tc>
        <w:tc>
          <w:tcPr>
            <w:tcW w:type="dxa" w:w="1461"/>
          </w:tcPr>
          <w:p>
            <w:r>
              <w:rPr>
                <w:sz w:val="17"/>
              </w:rPr>
              <w:t>72.5%</w:t>
            </w:r>
          </w:p>
        </w:tc>
      </w:tr>
      <w:tr>
        <w:tc>
          <w:tcPr>
            <w:tcW w:type="dxa" w:w="1461"/>
          </w:tcPr>
          <w:p>
            <w:r>
              <w:rPr>
                <w:sz w:val="17"/>
              </w:rPr>
              <w:t>151</w:t>
            </w:r>
          </w:p>
        </w:tc>
        <w:tc>
          <w:tcPr>
            <w:tcW w:type="dxa" w:w="1461"/>
          </w:tcPr>
          <w:p>
            <w:r>
              <w:rPr>
                <w:sz w:val="17"/>
              </w:rPr>
              <w:t>IAM page</w:t>
            </w:r>
          </w:p>
        </w:tc>
        <w:tc>
          <w:tcPr>
            <w:tcW w:type="dxa" w:w="1461"/>
          </w:tcPr>
          <w:p>
            <w:r>
              <w:rPr>
                <w:sz w:val="17"/>
              </w:rPr>
              <w:t>66.7%</w:t>
            </w:r>
          </w:p>
        </w:tc>
        <w:tc>
          <w:tcPr>
            <w:tcW w:type="dxa" w:w="1461"/>
          </w:tcPr>
          <w:p>
            <w:r>
              <w:rPr>
                <w:sz w:val="17"/>
              </w:rPr>
              <w:t>91.7%</w:t>
            </w:r>
          </w:p>
        </w:tc>
        <w:tc>
          <w:tcPr>
            <w:tcW w:type="dxa" w:w="1461"/>
          </w:tcPr>
          <w:p>
            <w:r>
              <w:rPr>
                <w:sz w:val="17"/>
              </w:rPr>
              <w:t>55.4%</w:t>
            </w:r>
          </w:p>
        </w:tc>
        <w:tc>
          <w:tcPr>
            <w:tcW w:type="dxa" w:w="1461"/>
          </w:tcPr>
          <w:p>
            <w:r>
              <w:rPr>
                <w:sz w:val="17"/>
              </w:rPr>
              <w:t>57.5%</w:t>
            </w:r>
          </w:p>
        </w:tc>
        <w:tc>
          <w:tcPr>
            <w:tcW w:type="dxa" w:w="1461"/>
          </w:tcPr>
          <w:p>
            <w:r>
              <w:rPr>
                <w:sz w:val="17"/>
              </w:rPr>
              <w:t>9.9%</w:t>
            </w:r>
          </w:p>
        </w:tc>
      </w:tr>
      <w:tr>
        <w:tc>
          <w:tcPr>
            <w:tcW w:type="dxa" w:w="1461"/>
          </w:tcPr>
          <w:p>
            <w:r>
              <w:rPr>
                <w:sz w:val="17"/>
              </w:rPr>
              <w:t>152</w:t>
            </w:r>
          </w:p>
        </w:tc>
        <w:tc>
          <w:tcPr>
            <w:tcW w:type="dxa" w:w="1461"/>
          </w:tcPr>
          <w:p>
            <w:r>
              <w:rPr>
                <w:sz w:val="17"/>
              </w:rPr>
              <w:t>IAM page</w:t>
            </w:r>
          </w:p>
        </w:tc>
        <w:tc>
          <w:tcPr>
            <w:tcW w:type="dxa" w:w="1461"/>
          </w:tcPr>
          <w:p>
            <w:r>
              <w:rPr>
                <w:sz w:val="17"/>
              </w:rPr>
              <w:t>100.0%</w:t>
            </w:r>
          </w:p>
        </w:tc>
        <w:tc>
          <w:tcPr>
            <w:tcW w:type="dxa" w:w="1461"/>
          </w:tcPr>
          <w:p>
            <w:r>
              <w:rPr>
                <w:sz w:val="17"/>
              </w:rPr>
              <w:t>91.7%</w:t>
            </w:r>
          </w:p>
        </w:tc>
        <w:tc>
          <w:tcPr>
            <w:tcW w:type="dxa" w:w="1461"/>
          </w:tcPr>
          <w:p>
            <w:r>
              <w:rPr>
                <w:sz w:val="17"/>
              </w:rPr>
              <w:t>86.8%</w:t>
            </w:r>
          </w:p>
        </w:tc>
        <w:tc>
          <w:tcPr>
            <w:tcW w:type="dxa" w:w="1461"/>
          </w:tcPr>
          <w:p>
            <w:r>
              <w:rPr>
                <w:sz w:val="17"/>
              </w:rPr>
              <w:t>83.5%</w:t>
            </w:r>
          </w:p>
        </w:tc>
        <w:tc>
          <w:tcPr>
            <w:tcW w:type="dxa" w:w="1461"/>
          </w:tcPr>
          <w:p>
            <w:r>
              <w:rPr>
                <w:sz w:val="17"/>
              </w:rPr>
              <w:t>55.3%</w:t>
            </w:r>
          </w:p>
        </w:tc>
      </w:tr>
      <w:tr>
        <w:tc>
          <w:tcPr>
            <w:tcW w:type="dxa" w:w="1461"/>
          </w:tcPr>
          <w:p>
            <w:r>
              <w:rPr>
                <w:sz w:val="17"/>
              </w:rPr>
              <w:t>153</w:t>
            </w:r>
          </w:p>
        </w:tc>
        <w:tc>
          <w:tcPr>
            <w:tcW w:type="dxa" w:w="1461"/>
          </w:tcPr>
          <w:p>
            <w:r>
              <w:rPr>
                <w:sz w:val="17"/>
              </w:rPr>
              <w:t>IAM page</w:t>
            </w:r>
          </w:p>
        </w:tc>
        <w:tc>
          <w:tcPr>
            <w:tcW w:type="dxa" w:w="1461"/>
          </w:tcPr>
          <w:p>
            <w:r>
              <w:rPr>
                <w:sz w:val="17"/>
              </w:rPr>
              <w:t>100.0%</w:t>
            </w:r>
          </w:p>
        </w:tc>
        <w:tc>
          <w:tcPr>
            <w:tcW w:type="dxa" w:w="1461"/>
          </w:tcPr>
          <w:p>
            <w:r>
              <w:rPr>
                <w:sz w:val="17"/>
              </w:rPr>
              <w:t>83.3%</w:t>
            </w:r>
          </w:p>
        </w:tc>
        <w:tc>
          <w:tcPr>
            <w:tcW w:type="dxa" w:w="1461"/>
          </w:tcPr>
          <w:p>
            <w:r>
              <w:rPr>
                <w:sz w:val="17"/>
              </w:rPr>
              <w:t>76.9%</w:t>
            </w:r>
          </w:p>
        </w:tc>
        <w:tc>
          <w:tcPr>
            <w:tcW w:type="dxa" w:w="1461"/>
          </w:tcPr>
          <w:p>
            <w:r>
              <w:rPr>
                <w:sz w:val="17"/>
              </w:rPr>
              <w:t>78.4%</w:t>
            </w:r>
          </w:p>
        </w:tc>
        <w:tc>
          <w:tcPr>
            <w:tcW w:type="dxa" w:w="1461"/>
          </w:tcPr>
          <w:p>
            <w:r>
              <w:rPr>
                <w:sz w:val="17"/>
              </w:rPr>
              <w:t>33.8%</w:t>
            </w:r>
          </w:p>
        </w:tc>
      </w:tr>
      <w:tr>
        <w:tc>
          <w:tcPr>
            <w:tcW w:type="dxa" w:w="1461"/>
          </w:tcPr>
          <w:p>
            <w:r>
              <w:rPr>
                <w:sz w:val="17"/>
              </w:rPr>
              <w:t>384</w:t>
            </w:r>
          </w:p>
        </w:tc>
        <w:tc>
          <w:tcPr>
            <w:tcW w:type="dxa" w:w="1461"/>
          </w:tcPr>
          <w:p>
            <w:r>
              <w:rPr>
                <w:sz w:val="17"/>
              </w:rPr>
              <w:t>IAM page</w:t>
            </w:r>
          </w:p>
        </w:tc>
        <w:tc>
          <w:tcPr>
            <w:tcW w:type="dxa" w:w="1461"/>
          </w:tcPr>
          <w:p>
            <w:r>
              <w:rPr>
                <w:sz w:val="17"/>
              </w:rPr>
              <w:t>33.3%</w:t>
            </w:r>
          </w:p>
        </w:tc>
        <w:tc>
          <w:tcPr>
            <w:tcW w:type="dxa" w:w="1461"/>
          </w:tcPr>
          <w:p>
            <w:r>
              <w:rPr>
                <w:sz w:val="17"/>
              </w:rPr>
              <w:t>33.3%</w:t>
            </w:r>
          </w:p>
        </w:tc>
        <w:tc>
          <w:tcPr>
            <w:tcW w:type="dxa" w:w="1461"/>
          </w:tcPr>
          <w:p>
            <w:r>
              <w:rPr>
                <w:sz w:val="17"/>
              </w:rPr>
              <w:t>86.7%</w:t>
            </w:r>
          </w:p>
        </w:tc>
        <w:tc>
          <w:tcPr>
            <w:tcW w:type="dxa" w:w="1461"/>
          </w:tcPr>
          <w:p>
            <w:r>
              <w:rPr>
                <w:sz w:val="17"/>
              </w:rPr>
              <w:t>86.7%</w:t>
            </w:r>
          </w:p>
        </w:tc>
        <w:tc>
          <w:tcPr>
            <w:tcW w:type="dxa" w:w="1461"/>
          </w:tcPr>
          <w:p>
            <w:r>
              <w:rPr>
                <w:sz w:val="17"/>
              </w:rPr>
              <w:t>57.6%</w:t>
            </w:r>
          </w:p>
        </w:tc>
      </w:tr>
      <w:tr>
        <w:tc>
          <w:tcPr>
            <w:tcW w:type="dxa" w:w="1461"/>
          </w:tcPr>
          <w:p>
            <w:r>
              <w:rPr>
                <w:sz w:val="17"/>
              </w:rPr>
              <w:t>551</w:t>
            </w:r>
          </w:p>
        </w:tc>
        <w:tc>
          <w:tcPr>
            <w:tcW w:type="dxa" w:w="1461"/>
          </w:tcPr>
          <w:p>
            <w:r>
              <w:rPr>
                <w:sz w:val="17"/>
              </w:rPr>
              <w:t>IAM page</w:t>
            </w:r>
          </w:p>
        </w:tc>
        <w:tc>
          <w:tcPr>
            <w:tcW w:type="dxa" w:w="1461"/>
          </w:tcPr>
          <w:p>
            <w:r>
              <w:rPr>
                <w:sz w:val="17"/>
              </w:rPr>
              <w:t>100.0%</w:t>
            </w:r>
          </w:p>
        </w:tc>
        <w:tc>
          <w:tcPr>
            <w:tcW w:type="dxa" w:w="1461"/>
          </w:tcPr>
          <w:p>
            <w:r>
              <w:rPr>
                <w:sz w:val="17"/>
              </w:rPr>
              <w:t>100.0%</w:t>
            </w:r>
          </w:p>
        </w:tc>
        <w:tc>
          <w:tcPr>
            <w:tcW w:type="dxa" w:w="1461"/>
          </w:tcPr>
          <w:p>
            <w:r>
              <w:rPr>
                <w:sz w:val="17"/>
              </w:rPr>
              <w:t>72.8%</w:t>
            </w:r>
          </w:p>
        </w:tc>
        <w:tc>
          <w:tcPr>
            <w:tcW w:type="dxa" w:w="1461"/>
          </w:tcPr>
          <w:p>
            <w:r>
              <w:rPr>
                <w:sz w:val="17"/>
              </w:rPr>
              <w:t>75.2%</w:t>
            </w:r>
          </w:p>
        </w:tc>
        <w:tc>
          <w:tcPr>
            <w:tcW w:type="dxa" w:w="1461"/>
          </w:tcPr>
          <w:p>
            <w:r>
              <w:rPr>
                <w:sz w:val="17"/>
              </w:rPr>
              <w:t>27.8%</w:t>
            </w:r>
          </w:p>
        </w:tc>
      </w:tr>
      <w:tr>
        <w:tc>
          <w:tcPr>
            <w:tcW w:type="dxa" w:w="1461"/>
          </w:tcPr>
          <w:p>
            <w:r>
              <w:rPr>
                <w:sz w:val="17"/>
              </w:rPr>
              <w:t>552</w:t>
            </w:r>
          </w:p>
        </w:tc>
        <w:tc>
          <w:tcPr>
            <w:tcW w:type="dxa" w:w="1461"/>
          </w:tcPr>
          <w:p>
            <w:r>
              <w:rPr>
                <w:sz w:val="17"/>
              </w:rPr>
              <w:t>IAM page</w:t>
            </w:r>
          </w:p>
        </w:tc>
        <w:tc>
          <w:tcPr>
            <w:tcW w:type="dxa" w:w="1461"/>
          </w:tcPr>
          <w:p>
            <w:r>
              <w:rPr>
                <w:sz w:val="17"/>
              </w:rPr>
              <w:t>100.0%</w:t>
            </w:r>
          </w:p>
        </w:tc>
        <w:tc>
          <w:tcPr>
            <w:tcW w:type="dxa" w:w="1461"/>
          </w:tcPr>
          <w:p>
            <w:r>
              <w:rPr>
                <w:sz w:val="17"/>
              </w:rPr>
              <w:t>100.0%</w:t>
            </w:r>
          </w:p>
        </w:tc>
        <w:tc>
          <w:tcPr>
            <w:tcW w:type="dxa" w:w="1461"/>
          </w:tcPr>
          <w:p>
            <w:r>
              <w:rPr>
                <w:sz w:val="17"/>
              </w:rPr>
              <w:t>92.5%</w:t>
            </w:r>
          </w:p>
        </w:tc>
        <w:tc>
          <w:tcPr>
            <w:tcW w:type="dxa" w:w="1461"/>
          </w:tcPr>
          <w:p>
            <w:r>
              <w:rPr>
                <w:sz w:val="17"/>
              </w:rPr>
              <w:t>91.3%</w:t>
            </w:r>
          </w:p>
        </w:tc>
        <w:tc>
          <w:tcPr>
            <w:tcW w:type="dxa" w:w="1461"/>
          </w:tcPr>
          <w:p>
            <w:r>
              <w:rPr>
                <w:sz w:val="17"/>
              </w:rPr>
              <w:t>66.0%</w:t>
            </w:r>
          </w:p>
        </w:tc>
      </w:tr>
      <w:tr>
        <w:tc>
          <w:tcPr>
            <w:tcW w:type="dxa" w:w="1461"/>
          </w:tcPr>
          <w:p>
            <w:r>
              <w:rPr>
                <w:sz w:val="17"/>
              </w:rPr>
              <w:t>588</w:t>
            </w:r>
          </w:p>
        </w:tc>
        <w:tc>
          <w:tcPr>
            <w:tcW w:type="dxa" w:w="1461"/>
          </w:tcPr>
          <w:p>
            <w:r>
              <w:rPr>
                <w:sz w:val="17"/>
              </w:rPr>
              <w:t>IAM page</w:t>
            </w:r>
          </w:p>
        </w:tc>
        <w:tc>
          <w:tcPr>
            <w:tcW w:type="dxa" w:w="1461"/>
          </w:tcPr>
          <w:p>
            <w:r>
              <w:rPr>
                <w:sz w:val="17"/>
              </w:rPr>
              <w:t>91.7%</w:t>
            </w:r>
          </w:p>
        </w:tc>
        <w:tc>
          <w:tcPr>
            <w:tcW w:type="dxa" w:w="1461"/>
          </w:tcPr>
          <w:p>
            <w:r>
              <w:rPr>
                <w:sz w:val="17"/>
              </w:rPr>
              <w:t>83.3%</w:t>
            </w:r>
          </w:p>
        </w:tc>
        <w:tc>
          <w:tcPr>
            <w:tcW w:type="dxa" w:w="1461"/>
          </w:tcPr>
          <w:p>
            <w:r>
              <w:rPr>
                <w:sz w:val="17"/>
              </w:rPr>
              <w:t>75.5%</w:t>
            </w:r>
          </w:p>
        </w:tc>
        <w:tc>
          <w:tcPr>
            <w:tcW w:type="dxa" w:w="1461"/>
          </w:tcPr>
          <w:p>
            <w:r>
              <w:rPr>
                <w:sz w:val="17"/>
              </w:rPr>
              <w:t>76.7%</w:t>
            </w:r>
          </w:p>
        </w:tc>
        <w:tc>
          <w:tcPr>
            <w:tcW w:type="dxa" w:w="1461"/>
          </w:tcPr>
          <w:p>
            <w:r>
              <w:rPr>
                <w:sz w:val="17"/>
              </w:rPr>
              <w:t>30.1%</w:t>
            </w:r>
          </w:p>
        </w:tc>
      </w:tr>
      <w:tr>
        <w:tc>
          <w:tcPr>
            <w:tcW w:type="dxa" w:w="1461"/>
          </w:tcPr>
          <w:p>
            <w:r>
              <w:rPr>
                <w:sz w:val="17"/>
              </w:rPr>
              <w:t>abhinav</w:t>
            </w:r>
          </w:p>
        </w:tc>
        <w:tc>
          <w:tcPr>
            <w:tcW w:type="dxa" w:w="1461"/>
          </w:tcPr>
          <w:p>
            <w:r>
              <w:rPr>
                <w:sz w:val="17"/>
              </w:rPr>
              <w:t>personal photo</w:t>
            </w:r>
          </w:p>
        </w:tc>
        <w:tc>
          <w:tcPr>
            <w:tcW w:type="dxa" w:w="1461"/>
          </w:tcPr>
          <w:p>
            <w:r>
              <w:rPr>
                <w:sz w:val="17"/>
              </w:rPr>
              <w:t>16.7%</w:t>
            </w:r>
          </w:p>
        </w:tc>
        <w:tc>
          <w:tcPr>
            <w:tcW w:type="dxa" w:w="1461"/>
          </w:tcPr>
          <w:p>
            <w:r>
              <w:rPr>
                <w:sz w:val="17"/>
              </w:rPr>
              <w:t>16.7%</w:t>
            </w:r>
          </w:p>
        </w:tc>
        <w:tc>
          <w:tcPr>
            <w:tcW w:type="dxa" w:w="1461"/>
          </w:tcPr>
          <w:p>
            <w:r>
              <w:rPr>
                <w:sz w:val="17"/>
              </w:rPr>
              <w:t>74.9%</w:t>
            </w:r>
          </w:p>
        </w:tc>
        <w:tc>
          <w:tcPr>
            <w:tcW w:type="dxa" w:w="1461"/>
          </w:tcPr>
          <w:p>
            <w:r>
              <w:rPr>
                <w:sz w:val="17"/>
              </w:rPr>
              <w:t>76.7%</w:t>
            </w:r>
          </w:p>
        </w:tc>
        <w:tc>
          <w:tcPr>
            <w:tcW w:type="dxa" w:w="1461"/>
          </w:tcPr>
          <w:p>
            <w:r>
              <w:rPr>
                <w:sz w:val="17"/>
              </w:rPr>
              <w:t>27.4%</w:t>
            </w:r>
          </w:p>
        </w:tc>
      </w:tr>
      <w:tr>
        <w:tc>
          <w:tcPr>
            <w:tcW w:type="dxa" w:w="1461"/>
          </w:tcPr>
          <w:p>
            <w:r>
              <w:rPr>
                <w:sz w:val="17"/>
              </w:rPr>
              <w:t>dylan</w:t>
            </w:r>
          </w:p>
        </w:tc>
        <w:tc>
          <w:tcPr>
            <w:tcW w:type="dxa" w:w="1461"/>
          </w:tcPr>
          <w:p>
            <w:r>
              <w:rPr>
                <w:sz w:val="17"/>
              </w:rPr>
              <w:t>personal photo</w:t>
            </w:r>
          </w:p>
        </w:tc>
        <w:tc>
          <w:tcPr>
            <w:tcW w:type="dxa" w:w="1461"/>
          </w:tcPr>
          <w:p>
            <w:r>
              <w:rPr>
                <w:sz w:val="17"/>
              </w:rPr>
              <w:t>100.0%</w:t>
            </w:r>
          </w:p>
        </w:tc>
        <w:tc>
          <w:tcPr>
            <w:tcW w:type="dxa" w:w="1461"/>
          </w:tcPr>
          <w:p>
            <w:r>
              <w:rPr>
                <w:sz w:val="17"/>
              </w:rPr>
              <w:t>100.0%</w:t>
            </w:r>
          </w:p>
        </w:tc>
        <w:tc>
          <w:tcPr>
            <w:tcW w:type="dxa" w:w="1461"/>
          </w:tcPr>
          <w:p>
            <w:r>
              <w:rPr>
                <w:sz w:val="17"/>
              </w:rPr>
              <w:t>96.0%</w:t>
            </w:r>
          </w:p>
        </w:tc>
        <w:tc>
          <w:tcPr>
            <w:tcW w:type="dxa" w:w="1461"/>
          </w:tcPr>
          <w:p>
            <w:r>
              <w:rPr>
                <w:sz w:val="17"/>
              </w:rPr>
              <w:t>95.9%</w:t>
            </w:r>
          </w:p>
        </w:tc>
        <w:tc>
          <w:tcPr>
            <w:tcW w:type="dxa" w:w="1461"/>
          </w:tcPr>
          <w:p>
            <w:r>
              <w:rPr>
                <w:sz w:val="17"/>
              </w:rPr>
              <w:t>83.1%</w:t>
            </w:r>
          </w:p>
        </w:tc>
      </w:tr>
      <w:tr>
        <w:tc>
          <w:tcPr>
            <w:tcW w:type="dxa" w:w="1461"/>
          </w:tcPr>
          <w:p>
            <w:r>
              <w:rPr>
                <w:sz w:val="17"/>
              </w:rPr>
              <w:t>owen</w:t>
            </w:r>
          </w:p>
        </w:tc>
        <w:tc>
          <w:tcPr>
            <w:tcW w:type="dxa" w:w="1461"/>
          </w:tcPr>
          <w:p>
            <w:r>
              <w:rPr>
                <w:sz w:val="17"/>
              </w:rPr>
              <w:t>personal photo</w:t>
            </w:r>
          </w:p>
        </w:tc>
        <w:tc>
          <w:tcPr>
            <w:tcW w:type="dxa" w:w="1461"/>
          </w:tcPr>
          <w:p>
            <w:r>
              <w:rPr>
                <w:sz w:val="17"/>
              </w:rPr>
              <w:t>100.0%</w:t>
            </w:r>
          </w:p>
        </w:tc>
        <w:tc>
          <w:tcPr>
            <w:tcW w:type="dxa" w:w="1461"/>
          </w:tcPr>
          <w:p>
            <w:r>
              <w:rPr>
                <w:sz w:val="17"/>
              </w:rPr>
              <w:t>100.0%</w:t>
            </w:r>
          </w:p>
        </w:tc>
        <w:tc>
          <w:tcPr>
            <w:tcW w:type="dxa" w:w="1461"/>
          </w:tcPr>
          <w:p>
            <w:r>
              <w:rPr>
                <w:sz w:val="17"/>
              </w:rPr>
              <w:t>96.3%</w:t>
            </w:r>
          </w:p>
        </w:tc>
        <w:tc>
          <w:tcPr>
            <w:tcW w:type="dxa" w:w="1461"/>
          </w:tcPr>
          <w:p>
            <w:r>
              <w:rPr>
                <w:sz w:val="17"/>
              </w:rPr>
              <w:t>95.8%</w:t>
            </w:r>
          </w:p>
        </w:tc>
        <w:tc>
          <w:tcPr>
            <w:tcW w:type="dxa" w:w="1461"/>
          </w:tcPr>
          <w:p>
            <w:r>
              <w:rPr>
                <w:sz w:val="17"/>
              </w:rPr>
              <w:t>84.8%</w:t>
            </w:r>
          </w:p>
        </w:tc>
      </w:tr>
      <w:tr>
        <w:tc>
          <w:tcPr>
            <w:tcW w:type="dxa" w:w="1461"/>
          </w:tcPr>
          <w:p>
            <w:r>
              <w:rPr>
                <w:sz w:val="17"/>
              </w:rPr>
              <w:t>thiya</w:t>
            </w:r>
          </w:p>
        </w:tc>
        <w:tc>
          <w:tcPr>
            <w:tcW w:type="dxa" w:w="1461"/>
          </w:tcPr>
          <w:p>
            <w:r>
              <w:rPr>
                <w:sz w:val="17"/>
              </w:rPr>
              <w:t>personal photo</w:t>
            </w:r>
          </w:p>
        </w:tc>
        <w:tc>
          <w:tcPr>
            <w:tcW w:type="dxa" w:w="1461"/>
          </w:tcPr>
          <w:p>
            <w:r>
              <w:rPr>
                <w:sz w:val="17"/>
              </w:rPr>
              <w:t>100.0%</w:t>
            </w:r>
          </w:p>
        </w:tc>
        <w:tc>
          <w:tcPr>
            <w:tcW w:type="dxa" w:w="1461"/>
          </w:tcPr>
          <w:p>
            <w:r>
              <w:rPr>
                <w:sz w:val="17"/>
              </w:rPr>
              <w:t>100.0%</w:t>
            </w:r>
          </w:p>
        </w:tc>
        <w:tc>
          <w:tcPr>
            <w:tcW w:type="dxa" w:w="1461"/>
          </w:tcPr>
          <w:p>
            <w:r>
              <w:rPr>
                <w:sz w:val="17"/>
              </w:rPr>
              <w:t>69.1%</w:t>
            </w:r>
          </w:p>
        </w:tc>
        <w:tc>
          <w:tcPr>
            <w:tcW w:type="dxa" w:w="1461"/>
          </w:tcPr>
          <w:p>
            <w:r>
              <w:rPr>
                <w:sz w:val="17"/>
              </w:rPr>
              <w:t>68.9%</w:t>
            </w:r>
          </w:p>
        </w:tc>
        <w:tc>
          <w:tcPr>
            <w:tcW w:type="dxa" w:w="1461"/>
          </w:tcPr>
          <w:p>
            <w:r>
              <w:rPr>
                <w:sz w:val="17"/>
              </w:rPr>
              <w:t>19.6%</w:t>
            </w:r>
          </w:p>
        </w:tc>
      </w:tr>
      <w:tr>
        <w:tc>
          <w:tcPr>
            <w:tcW w:type="dxa" w:w="1461"/>
          </w:tcPr>
          <w:p>
            <w:r>
              <w:rPr>
                <w:sz w:val="17"/>
              </w:rPr>
              <w:t>yeukita</w:t>
            </w:r>
          </w:p>
        </w:tc>
        <w:tc>
          <w:tcPr>
            <w:tcW w:type="dxa" w:w="1461"/>
          </w:tcPr>
          <w:p>
            <w:r>
              <w:rPr>
                <w:sz w:val="17"/>
              </w:rPr>
              <w:t>personal photo</w:t>
            </w:r>
          </w:p>
        </w:tc>
        <w:tc>
          <w:tcPr>
            <w:tcW w:type="dxa" w:w="1461"/>
          </w:tcPr>
          <w:p>
            <w:r>
              <w:rPr>
                <w:sz w:val="17"/>
              </w:rPr>
              <w:t>66.7%</w:t>
            </w:r>
          </w:p>
        </w:tc>
        <w:tc>
          <w:tcPr>
            <w:tcW w:type="dxa" w:w="1461"/>
          </w:tcPr>
          <w:p>
            <w:r>
              <w:rPr>
                <w:sz w:val="17"/>
              </w:rPr>
              <w:t>66.7%</w:t>
            </w:r>
          </w:p>
        </w:tc>
        <w:tc>
          <w:tcPr>
            <w:tcW w:type="dxa" w:w="1461"/>
          </w:tcPr>
          <w:p>
            <w:r>
              <w:rPr>
                <w:sz w:val="17"/>
              </w:rPr>
              <w:t>92.6%</w:t>
            </w:r>
          </w:p>
        </w:tc>
        <w:tc>
          <w:tcPr>
            <w:tcW w:type="dxa" w:w="1461"/>
          </w:tcPr>
          <w:p>
            <w:r>
              <w:rPr>
                <w:sz w:val="17"/>
              </w:rPr>
              <w:t>93.3%</w:t>
            </w:r>
          </w:p>
        </w:tc>
        <w:tc>
          <w:tcPr>
            <w:tcW w:type="dxa" w:w="1461"/>
          </w:tcPr>
          <w:p>
            <w:r>
              <w:rPr>
                <w:sz w:val="17"/>
              </w:rPr>
              <w:t>68.1%</w:t>
            </w:r>
          </w:p>
        </w:tc>
      </w:tr>
    </w:tbl>
    <w:tbl>
      <w:tblPr>
        <w:tblStyle w:val="LightGrid-Accent1"/>
        <w:tblW w:type="auto" w:w="0"/>
        <w:jc w:val="center"/>
        <w:tblLook w:firstColumn="1" w:firstRow="1" w:lastColumn="0" w:lastRow="0" w:noHBand="0" w:noVBand="1" w:val="04A0"/>
      </w:tblPr>
      <w:tblGrid>
        <w:gridCol w:w="2045"/>
        <w:gridCol w:w="2045"/>
        <w:gridCol w:w="2045"/>
        <w:gridCol w:w="2045"/>
        <w:gridCol w:w="2045"/>
      </w:tblGrid>
      <w:tr>
        <w:tc>
          <w:tcPr>
            <w:tcW w:type="dxa" w:w="2045"/>
          </w:tcPr>
          <w:p>
            <w:r>
              <w:rPr>
                <w:b/>
                <w:sz w:val="17"/>
              </w:rPr>
              <w:t>Metric</w:t>
            </w:r>
          </w:p>
        </w:tc>
        <w:tc>
          <w:tcPr>
            <w:tcW w:type="dxa" w:w="2045"/>
          </w:tcPr>
          <w:p>
            <w:r>
              <w:rPr>
                <w:b/>
                <w:sz w:val="17"/>
              </w:rPr>
              <w:t>Rendered</w:t>
            </w:r>
          </w:p>
        </w:tc>
        <w:tc>
          <w:tcPr>
            <w:tcW w:type="dxa" w:w="2045"/>
          </w:tcPr>
          <w:p>
            <w:r>
              <w:rPr>
                <w:b/>
                <w:sz w:val="17"/>
              </w:rPr>
              <w:t>Through G-code</w:t>
            </w:r>
          </w:p>
        </w:tc>
        <w:tc>
          <w:tcPr>
            <w:tcW w:type="dxa" w:w="2045"/>
          </w:tcPr>
          <w:p>
            <w:r>
              <w:rPr>
                <w:b/>
                <w:sz w:val="17"/>
              </w:rPr>
              <w:t>Target</w:t>
            </w:r>
          </w:p>
        </w:tc>
        <w:tc>
          <w:tcPr>
            <w:tcW w:type="dxa" w:w="2045"/>
          </w:tcPr>
          <w:p>
            <w:r>
              <w:rPr>
                <w:b/>
                <w:sz w:val="17"/>
              </w:rPr>
              <w:t>Met?</w:t>
            </w:r>
          </w:p>
        </w:tc>
      </w:tr>
      <w:tr>
        <w:tc>
          <w:tcPr>
            <w:tcW w:type="dxa" w:w="2045"/>
          </w:tcPr>
          <w:p>
            <w:r>
              <w:rPr>
                <w:sz w:val="17"/>
              </w:rPr>
              <w:t>writer-ID</w:t>
            </w:r>
          </w:p>
        </w:tc>
        <w:tc>
          <w:tcPr>
            <w:tcW w:type="dxa" w:w="2045"/>
          </w:tcPr>
          <w:p>
            <w:r>
              <w:rPr>
                <w:sz w:val="17"/>
              </w:rPr>
              <w:t>80.1%</w:t>
            </w:r>
          </w:p>
        </w:tc>
        <w:tc>
          <w:tcPr>
            <w:tcW w:type="dxa" w:w="2045"/>
          </w:tcPr>
          <w:p>
            <w:r>
              <w:rPr>
                <w:sz w:val="17"/>
              </w:rPr>
              <w:t>78.8%</w:t>
            </w:r>
          </w:p>
        </w:tc>
        <w:tc>
          <w:tcPr>
            <w:tcW w:type="dxa" w:w="2045"/>
          </w:tcPr>
          <w:p>
            <w:r>
              <w:rPr>
                <w:sz w:val="17"/>
              </w:rPr>
              <w:t>85%</w:t>
            </w:r>
          </w:p>
        </w:tc>
        <w:tc>
          <w:tcPr>
            <w:tcW w:type="dxa" w:w="2045"/>
          </w:tcPr>
          <w:p>
            <w:r>
              <w:rPr>
                <w:sz w:val="17"/>
              </w:rPr>
              <w:t>no</w:t>
            </w:r>
          </w:p>
        </w:tc>
      </w:tr>
      <w:tr>
        <w:tc>
          <w:tcPr>
            <w:tcW w:type="dxa" w:w="2045"/>
          </w:tcPr>
          <w:p>
            <w:r>
              <w:rPr>
                <w:sz w:val="17"/>
              </w:rPr>
              <w:t>text character accuracy</w:t>
            </w:r>
          </w:p>
        </w:tc>
        <w:tc>
          <w:tcPr>
            <w:tcW w:type="dxa" w:w="2045"/>
          </w:tcPr>
          <w:p>
            <w:r>
              <w:rPr>
                <w:sz w:val="17"/>
              </w:rPr>
              <w:t>82.2%</w:t>
            </w:r>
          </w:p>
        </w:tc>
        <w:tc>
          <w:tcPr>
            <w:tcW w:type="dxa" w:w="2045"/>
          </w:tcPr>
          <w:p>
            <w:r>
              <w:rPr>
                <w:sz w:val="17"/>
              </w:rPr>
              <w:t>82.5%</w:t>
            </w:r>
          </w:p>
        </w:tc>
        <w:tc>
          <w:tcPr>
            <w:tcW w:type="dxa" w:w="2045"/>
          </w:tcPr>
          <w:p>
            <w:r>
              <w:rPr>
                <w:sz w:val="17"/>
              </w:rPr>
              <w:t>85%</w:t>
            </w:r>
          </w:p>
        </w:tc>
        <w:tc>
          <w:tcPr>
            <w:tcW w:type="dxa" w:w="2045"/>
          </w:tcPr>
          <w:p>
            <w:r>
              <w:rPr>
                <w:sz w:val="17"/>
              </w:rPr>
              <w:t>no</w:t>
            </w:r>
          </w:p>
        </w:tc>
      </w:tr>
      <w:tr>
        <w:tc>
          <w:tcPr>
            <w:tcW w:type="dxa" w:w="2045"/>
          </w:tcPr>
          <w:p>
            <w:r>
              <w:rPr>
                <w:sz w:val="17"/>
              </w:rPr>
              <w:t>text word accuracy</w:t>
            </w:r>
          </w:p>
        </w:tc>
        <w:tc>
          <w:tcPr>
            <w:tcW w:type="dxa" w:w="2045"/>
          </w:tcPr>
          <w:p>
            <w:r>
              <w:rPr>
                <w:sz w:val="17"/>
              </w:rPr>
              <w:t>48.9%</w:t>
            </w:r>
          </w:p>
        </w:tc>
        <w:tc>
          <w:tcPr>
            <w:tcW w:type="dxa" w:w="2045"/>
          </w:tcPr>
          <w:p>
            <w:r>
              <w:rPr>
                <w:sz w:val="17"/>
              </w:rPr>
              <w:t>48.9%</w:t>
            </w:r>
          </w:p>
        </w:tc>
        <w:tc>
          <w:tcPr>
            <w:tcW w:type="dxa" w:w="2045"/>
          </w:tcPr>
          <w:p>
            <w:r>
              <w:rPr>
                <w:sz w:val="17"/>
              </w:rPr>
              <w:t>—</w:t>
            </w:r>
          </w:p>
        </w:tc>
        <w:tc>
          <w:tcPr>
            <w:tcW w:type="dxa" w:w="2045"/>
          </w:tcPr>
          <w:p>
            <w:r>
              <w:rPr>
                <w:sz w:val="17"/>
              </w:rPr>
              <w:t>—</w:t>
            </w:r>
          </w:p>
        </w:tc>
      </w:tr>
    </w:tbl>
    <w:p>
      <w:pPr>
        <w:pStyle w:val="Heading3"/>
      </w:pPr>
      <w:r>
        <w:t>7.3 The matched reference — real vs synthesised, same words</w:t>
      </w:r>
    </w:p>
    <w:p>
      <w:r>
        <w:t>This is the fairest single comparison in the whole report. The same held-out IAM sentences are read twice by the same recogniser: once as the author's real handwriting, once as this pipeline's synthesis of those identical words. It separates "the recogniser finds synthetic strokes hard" from "the recogniser finds this author hard".</w:t>
      </w:r>
    </w:p>
    <w:tbl>
      <w:tblPr>
        <w:tblStyle w:val="LightGrid-Accent1"/>
        <w:tblW w:type="auto" w:w="0"/>
        <w:jc w:val="center"/>
        <w:tblLook w:firstColumn="1" w:firstRow="1" w:lastColumn="0" w:lastRow="0" w:noHBand="0" w:noVBand="1" w:val="04A0"/>
      </w:tblPr>
      <w:tblGrid>
        <w:gridCol w:w="3408"/>
        <w:gridCol w:w="3408"/>
        <w:gridCol w:w="3408"/>
      </w:tblGrid>
      <w:tr>
        <w:tc>
          <w:tcPr>
            <w:tcW w:type="dxa" w:w="3408"/>
          </w:tcPr>
          <w:p>
            <w:r>
              <w:rPr>
                <w:b/>
                <w:sz w:val="17"/>
              </w:rPr>
              <w:t>Source of the same words</w:t>
            </w:r>
          </w:p>
        </w:tc>
        <w:tc>
          <w:tcPr>
            <w:tcW w:type="dxa" w:w="3408"/>
          </w:tcPr>
          <w:p>
            <w:r>
              <w:rPr>
                <w:b/>
                <w:sz w:val="17"/>
              </w:rPr>
              <w:t>character accuracy</w:t>
            </w:r>
          </w:p>
        </w:tc>
        <w:tc>
          <w:tcPr>
            <w:tcW w:type="dxa" w:w="3408"/>
          </w:tcPr>
          <w:p>
            <w:r>
              <w:rPr>
                <w:b/>
                <w:sz w:val="17"/>
              </w:rPr>
              <w:t>word accuracy</w:t>
            </w:r>
          </w:p>
        </w:tc>
      </w:tr>
      <w:tr>
        <w:tc>
          <w:tcPr>
            <w:tcW w:type="dxa" w:w="3408"/>
          </w:tcPr>
          <w:p>
            <w:r>
              <w:rPr>
                <w:sz w:val="17"/>
              </w:rPr>
              <w:t>REAL handwriting</w:t>
            </w:r>
          </w:p>
        </w:tc>
        <w:tc>
          <w:tcPr>
            <w:tcW w:type="dxa" w:w="3408"/>
          </w:tcPr>
          <w:p>
            <w:r>
              <w:rPr>
                <w:sz w:val="17"/>
              </w:rPr>
              <w:t>89.0%</w:t>
            </w:r>
          </w:p>
        </w:tc>
        <w:tc>
          <w:tcPr>
            <w:tcW w:type="dxa" w:w="3408"/>
          </w:tcPr>
          <w:p>
            <w:r>
              <w:rPr>
                <w:sz w:val="17"/>
              </w:rPr>
              <w:t>70.5%</w:t>
            </w:r>
          </w:p>
        </w:tc>
      </w:tr>
      <w:tr>
        <w:tc>
          <w:tcPr>
            <w:tcW w:type="dxa" w:w="3408"/>
          </w:tcPr>
          <w:p>
            <w:r>
              <w:rPr>
                <w:sz w:val="17"/>
              </w:rPr>
              <w:t>SYNTHESISED by this pipeline</w:t>
            </w:r>
          </w:p>
        </w:tc>
        <w:tc>
          <w:tcPr>
            <w:tcW w:type="dxa" w:w="3408"/>
          </w:tcPr>
          <w:p>
            <w:r>
              <w:rPr>
                <w:sz w:val="17"/>
              </w:rPr>
              <w:t>81.6%</w:t>
            </w:r>
          </w:p>
        </w:tc>
        <w:tc>
          <w:tcPr>
            <w:tcW w:type="dxa" w:w="3408"/>
          </w:tcPr>
          <w:p>
            <w:r>
              <w:rPr>
                <w:sz w:val="17"/>
              </w:rPr>
              <w:t>46.7%</w:t>
            </w:r>
          </w:p>
        </w:tc>
      </w:tr>
      <w:tr>
        <w:tc>
          <w:tcPr>
            <w:tcW w:type="dxa" w:w="3408"/>
          </w:tcPr>
          <w:p>
            <w:r>
              <w:rPr>
                <w:sz w:val="17"/>
              </w:rPr>
              <w:t>gap</w:t>
            </w:r>
          </w:p>
        </w:tc>
        <w:tc>
          <w:tcPr>
            <w:tcW w:type="dxa" w:w="3408"/>
          </w:tcPr>
          <w:p>
            <w:r>
              <w:rPr>
                <w:sz w:val="17"/>
              </w:rPr>
              <w:t>-7.4 pp</w:t>
            </w:r>
          </w:p>
        </w:tc>
        <w:tc>
          <w:tcPr>
            <w:tcW w:type="dxa" w:w="3408"/>
          </w:tcPr>
          <w:p>
            <w:r>
              <w:rPr>
                <w:sz w:val="17"/>
              </w:rPr>
              <w:t>-23.8 pp</w:t>
            </w:r>
          </w:p>
        </w:tc>
      </w:tr>
    </w:tbl>
    <w:p>
      <w:r>
        <w:t>Read the gap, not the absolute number. A synthesis that loses only a few points of character accuracy against real handwriting for the same words is reproducing the letterforms; word accuracy falling much further than character accuracy means the failures are concentrated in word boundaries and spacing rather than in the letters themselves.</w:t>
      </w:r>
    </w:p>
    <w:p>
      <w:pPr>
        <w:pStyle w:val="Heading3"/>
      </w:pPr>
      <w:r>
        <w:t>7.4 Do the two end-to-end runs agree?</w:t>
      </w:r>
    </w:p>
    <w:tbl>
      <w:tblPr>
        <w:tblStyle w:val="LightGrid-Accent1"/>
        <w:tblW w:type="auto" w:w="0"/>
        <w:jc w:val="center"/>
        <w:tblLook w:firstColumn="1" w:firstRow="1" w:lastColumn="0" w:lastRow="0" w:noHBand="0" w:noVBand="1" w:val="04A0"/>
      </w:tblPr>
      <w:tblGrid>
        <w:gridCol w:w="3408"/>
        <w:gridCol w:w="3408"/>
        <w:gridCol w:w="3408"/>
      </w:tblGrid>
      <w:tr>
        <w:tc>
          <w:tcPr>
            <w:tcW w:type="dxa" w:w="3408"/>
          </w:tcPr>
          <w:p>
            <w:r>
              <w:rPr>
                <w:b/>
                <w:sz w:val="17"/>
              </w:rPr>
              <w:t>Metric</w:t>
            </w:r>
          </w:p>
        </w:tc>
        <w:tc>
          <w:tcPr>
            <w:tcW w:type="dxa" w:w="3408"/>
          </w:tcPr>
          <w:p>
            <w:r>
              <w:rPr>
                <w:b/>
                <w:sz w:val="17"/>
              </w:rPr>
              <w:t>Full-coverage run (3 lines/author, best-of-8)</w:t>
            </w:r>
          </w:p>
        </w:tc>
        <w:tc>
          <w:tcPr>
            <w:tcW w:type="dxa" w:w="3408"/>
          </w:tcPr>
          <w:p>
            <w:r>
              <w:rPr>
                <w:b/>
                <w:sz w:val="17"/>
              </w:rPr>
              <w:t>Official rewrite (12 lines/author, best-of-30)</w:t>
            </w:r>
          </w:p>
        </w:tc>
      </w:tr>
      <w:tr>
        <w:tc>
          <w:tcPr>
            <w:tcW w:type="dxa" w:w="3408"/>
          </w:tcPr>
          <w:p>
            <w:r>
              <w:rPr>
                <w:sz w:val="17"/>
              </w:rPr>
              <w:t>writer-ID</w:t>
            </w:r>
          </w:p>
        </w:tc>
        <w:tc>
          <w:tcPr>
            <w:tcW w:type="dxa" w:w="3408"/>
          </w:tcPr>
          <w:p>
            <w:r>
              <w:rPr>
                <w:sz w:val="17"/>
              </w:rPr>
              <w:t>1%</w:t>
            </w:r>
          </w:p>
        </w:tc>
        <w:tc>
          <w:tcPr>
            <w:tcW w:type="dxa" w:w="3408"/>
          </w:tcPr>
          <w:p>
            <w:r>
              <w:rPr>
                <w:sz w:val="17"/>
              </w:rPr>
              <w:t>80.1%</w:t>
            </w:r>
          </w:p>
        </w:tc>
      </w:tr>
      <w:tr>
        <w:tc>
          <w:tcPr>
            <w:tcW w:type="dxa" w:w="3408"/>
          </w:tcPr>
          <w:p>
            <w:r>
              <w:rPr>
                <w:sz w:val="17"/>
              </w:rPr>
              <w:t>writer-ID via G-code</w:t>
            </w:r>
          </w:p>
        </w:tc>
        <w:tc>
          <w:tcPr>
            <w:tcW w:type="dxa" w:w="3408"/>
          </w:tcPr>
          <w:p>
            <w:r>
              <w:rPr>
                <w:sz w:val="17"/>
              </w:rPr>
              <w:t>1%</w:t>
            </w:r>
          </w:p>
        </w:tc>
        <w:tc>
          <w:tcPr>
            <w:tcW w:type="dxa" w:w="3408"/>
          </w:tcPr>
          <w:p>
            <w:r>
              <w:rPr>
                <w:sz w:val="17"/>
              </w:rPr>
              <w:t>78.8%</w:t>
            </w:r>
          </w:p>
        </w:tc>
      </w:tr>
      <w:tr>
        <w:tc>
          <w:tcPr>
            <w:tcW w:type="dxa" w:w="3408"/>
          </w:tcPr>
          <w:p>
            <w:r>
              <w:rPr>
                <w:sz w:val="17"/>
              </w:rPr>
              <w:t>text character</w:t>
            </w:r>
          </w:p>
        </w:tc>
        <w:tc>
          <w:tcPr>
            <w:tcW w:type="dxa" w:w="3408"/>
          </w:tcPr>
          <w:p>
            <w:r>
              <w:rPr>
                <w:sz w:val="17"/>
              </w:rPr>
              <w:t>1%</w:t>
            </w:r>
          </w:p>
        </w:tc>
        <w:tc>
          <w:tcPr>
            <w:tcW w:type="dxa" w:w="3408"/>
          </w:tcPr>
          <w:p>
            <w:r>
              <w:rPr>
                <w:sz w:val="17"/>
              </w:rPr>
              <w:t>82.2%</w:t>
            </w:r>
          </w:p>
        </w:tc>
      </w:tr>
      <w:tr>
        <w:tc>
          <w:tcPr>
            <w:tcW w:type="dxa" w:w="3408"/>
          </w:tcPr>
          <w:p>
            <w:r>
              <w:rPr>
                <w:sz w:val="17"/>
              </w:rPr>
              <w:t>text word</w:t>
            </w:r>
          </w:p>
        </w:tc>
        <w:tc>
          <w:tcPr>
            <w:tcW w:type="dxa" w:w="3408"/>
          </w:tcPr>
          <w:p>
            <w:r>
              <w:rPr>
                <w:sz w:val="17"/>
              </w:rPr>
              <w:t>0%</w:t>
            </w:r>
          </w:p>
        </w:tc>
        <w:tc>
          <w:tcPr>
            <w:tcW w:type="dxa" w:w="3408"/>
          </w:tcPr>
          <w:p>
            <w:r>
              <w:rPr>
                <w:sz w:val="17"/>
              </w:rPr>
              <w:t>48.9%</w:t>
            </w:r>
          </w:p>
        </w:tc>
      </w:tr>
    </w:tbl>
    <w:p>
      <w:r>
        <w:t>The two runs disagree by more than sampling noise would explain at this scope; the wider-scope official run is the one to trust, and the per-author tables above show which authors drive the difference.</w:t>
      </w:r>
    </w:p>
    <w:tbl>
      <w:tblPr>
        <w:tblStyle w:val="LightGrid-Accent1"/>
        <w:tblW w:type="auto" w:w="0"/>
        <w:jc w:val="center"/>
        <w:tblLook w:firstColumn="1" w:firstRow="1" w:lastColumn="0" w:lastRow="0" w:noHBand="0" w:noVBand="1" w:val="04A0"/>
      </w:tblPr>
      <w:tblGrid>
        <w:gridCol w:w="2556"/>
        <w:gridCol w:w="2556"/>
        <w:gridCol w:w="2556"/>
        <w:gridCol w:w="2556"/>
      </w:tblGrid>
      <w:tr>
        <w:tc>
          <w:tcPr>
            <w:tcW w:type="dxa" w:w="2556"/>
          </w:tcPr>
          <w:p>
            <w:r>
              <w:rPr>
                <w:b/>
                <w:sz w:val="17"/>
              </w:rPr>
              <w:t>Author</w:t>
            </w:r>
          </w:p>
        </w:tc>
        <w:tc>
          <w:tcPr>
            <w:tcW w:type="dxa" w:w="2556"/>
          </w:tcPr>
          <w:p>
            <w:r>
              <w:rPr>
                <w:b/>
                <w:sz w:val="17"/>
              </w:rPr>
              <w:t>full-coverage writer-ID</w:t>
            </w:r>
          </w:p>
        </w:tc>
        <w:tc>
          <w:tcPr>
            <w:tcW w:type="dxa" w:w="2556"/>
          </w:tcPr>
          <w:p>
            <w:r>
              <w:rPr>
                <w:b/>
                <w:sz w:val="17"/>
              </w:rPr>
              <w:t>official writer-ID</w:t>
            </w:r>
          </w:p>
        </w:tc>
        <w:tc>
          <w:tcPr>
            <w:tcW w:type="dxa" w:w="2556"/>
          </w:tcPr>
          <w:p>
            <w:r>
              <w:rPr>
                <w:b/>
                <w:sz w:val="17"/>
              </w:rPr>
              <w:t>Δ (pp)</w:t>
            </w:r>
          </w:p>
        </w:tc>
      </w:tr>
      <w:tr>
        <w:tc>
          <w:tcPr>
            <w:tcW w:type="dxa" w:w="2556"/>
          </w:tcPr>
          <w:p>
            <w:r>
              <w:rPr>
                <w:sz w:val="17"/>
              </w:rPr>
              <w:t>588</w:t>
            </w:r>
          </w:p>
        </w:tc>
        <w:tc>
          <w:tcPr>
            <w:tcW w:type="dxa" w:w="2556"/>
          </w:tcPr>
          <w:p>
            <w:r>
              <w:rPr>
                <w:sz w:val="17"/>
              </w:rPr>
              <w:t>10000%</w:t>
            </w:r>
          </w:p>
        </w:tc>
        <w:tc>
          <w:tcPr>
            <w:tcW w:type="dxa" w:w="2556"/>
          </w:tcPr>
          <w:p>
            <w:r>
              <w:rPr>
                <w:sz w:val="17"/>
              </w:rPr>
              <w:t>91.7%</w:t>
            </w:r>
          </w:p>
        </w:tc>
        <w:tc>
          <w:tcPr>
            <w:tcW w:type="dxa" w:w="2556"/>
          </w:tcPr>
          <w:p>
            <w:r>
              <w:rPr>
                <w:sz w:val="17"/>
              </w:rPr>
              <w:t>+9908</w:t>
            </w:r>
          </w:p>
        </w:tc>
      </w:tr>
      <w:tr>
        <w:tc>
          <w:tcPr>
            <w:tcW w:type="dxa" w:w="2556"/>
          </w:tcPr>
          <w:p>
            <w:r>
              <w:rPr>
                <w:sz w:val="17"/>
              </w:rPr>
              <w:t>152</w:t>
            </w:r>
          </w:p>
        </w:tc>
        <w:tc>
          <w:tcPr>
            <w:tcW w:type="dxa" w:w="2556"/>
          </w:tcPr>
          <w:p>
            <w:r>
              <w:rPr>
                <w:sz w:val="17"/>
              </w:rPr>
              <w:t>10000%</w:t>
            </w:r>
          </w:p>
        </w:tc>
        <w:tc>
          <w:tcPr>
            <w:tcW w:type="dxa" w:w="2556"/>
          </w:tcPr>
          <w:p>
            <w:r>
              <w:rPr>
                <w:sz w:val="17"/>
              </w:rPr>
              <w:t>100.0%</w:t>
            </w:r>
          </w:p>
        </w:tc>
        <w:tc>
          <w:tcPr>
            <w:tcW w:type="dxa" w:w="2556"/>
          </w:tcPr>
          <w:p>
            <w:r>
              <w:rPr>
                <w:sz w:val="17"/>
              </w:rPr>
              <w:t>+9900</w:t>
            </w:r>
          </w:p>
        </w:tc>
      </w:tr>
      <w:tr>
        <w:tc>
          <w:tcPr>
            <w:tcW w:type="dxa" w:w="2556"/>
          </w:tcPr>
          <w:p>
            <w:r>
              <w:rPr>
                <w:sz w:val="17"/>
              </w:rPr>
              <w:t>551</w:t>
            </w:r>
          </w:p>
        </w:tc>
        <w:tc>
          <w:tcPr>
            <w:tcW w:type="dxa" w:w="2556"/>
          </w:tcPr>
          <w:p>
            <w:r>
              <w:rPr>
                <w:sz w:val="17"/>
              </w:rPr>
              <w:t>10000%</w:t>
            </w:r>
          </w:p>
        </w:tc>
        <w:tc>
          <w:tcPr>
            <w:tcW w:type="dxa" w:w="2556"/>
          </w:tcPr>
          <w:p>
            <w:r>
              <w:rPr>
                <w:sz w:val="17"/>
              </w:rPr>
              <w:t>100.0%</w:t>
            </w:r>
          </w:p>
        </w:tc>
        <w:tc>
          <w:tcPr>
            <w:tcW w:type="dxa" w:w="2556"/>
          </w:tcPr>
          <w:p>
            <w:r>
              <w:rPr>
                <w:sz w:val="17"/>
              </w:rPr>
              <w:t>+9900</w:t>
            </w:r>
          </w:p>
        </w:tc>
      </w:tr>
      <w:tr>
        <w:tc>
          <w:tcPr>
            <w:tcW w:type="dxa" w:w="2556"/>
          </w:tcPr>
          <w:p>
            <w:r>
              <w:rPr>
                <w:sz w:val="17"/>
              </w:rPr>
              <w:t>552</w:t>
            </w:r>
          </w:p>
        </w:tc>
        <w:tc>
          <w:tcPr>
            <w:tcW w:type="dxa" w:w="2556"/>
          </w:tcPr>
          <w:p>
            <w:r>
              <w:rPr>
                <w:sz w:val="17"/>
              </w:rPr>
              <w:t>10000%</w:t>
            </w:r>
          </w:p>
        </w:tc>
        <w:tc>
          <w:tcPr>
            <w:tcW w:type="dxa" w:w="2556"/>
          </w:tcPr>
          <w:p>
            <w:r>
              <w:rPr>
                <w:sz w:val="17"/>
              </w:rPr>
              <w:t>100.0%</w:t>
            </w:r>
          </w:p>
        </w:tc>
        <w:tc>
          <w:tcPr>
            <w:tcW w:type="dxa" w:w="2556"/>
          </w:tcPr>
          <w:p>
            <w:r>
              <w:rPr>
                <w:sz w:val="17"/>
              </w:rPr>
              <w:t>+9900</w:t>
            </w:r>
          </w:p>
        </w:tc>
      </w:tr>
      <w:tr>
        <w:tc>
          <w:tcPr>
            <w:tcW w:type="dxa" w:w="2556"/>
          </w:tcPr>
          <w:p>
            <w:r>
              <w:rPr>
                <w:sz w:val="17"/>
              </w:rPr>
              <w:t>dylan</w:t>
            </w:r>
          </w:p>
        </w:tc>
        <w:tc>
          <w:tcPr>
            <w:tcW w:type="dxa" w:w="2556"/>
          </w:tcPr>
          <w:p>
            <w:r>
              <w:rPr>
                <w:sz w:val="17"/>
              </w:rPr>
              <w:t>10000%</w:t>
            </w:r>
          </w:p>
        </w:tc>
        <w:tc>
          <w:tcPr>
            <w:tcW w:type="dxa" w:w="2556"/>
          </w:tcPr>
          <w:p>
            <w:r>
              <w:rPr>
                <w:sz w:val="17"/>
              </w:rPr>
              <w:t>100.0%</w:t>
            </w:r>
          </w:p>
        </w:tc>
        <w:tc>
          <w:tcPr>
            <w:tcW w:type="dxa" w:w="2556"/>
          </w:tcPr>
          <w:p>
            <w:r>
              <w:rPr>
                <w:sz w:val="17"/>
              </w:rPr>
              <w:t>+9900</w:t>
            </w:r>
          </w:p>
        </w:tc>
      </w:tr>
      <w:tr>
        <w:tc>
          <w:tcPr>
            <w:tcW w:type="dxa" w:w="2556"/>
          </w:tcPr>
          <w:p>
            <w:r>
              <w:rPr>
                <w:sz w:val="17"/>
              </w:rPr>
              <w:t>owen</w:t>
            </w:r>
          </w:p>
        </w:tc>
        <w:tc>
          <w:tcPr>
            <w:tcW w:type="dxa" w:w="2556"/>
          </w:tcPr>
          <w:p>
            <w:r>
              <w:rPr>
                <w:sz w:val="17"/>
              </w:rPr>
              <w:t>10000%</w:t>
            </w:r>
          </w:p>
        </w:tc>
        <w:tc>
          <w:tcPr>
            <w:tcW w:type="dxa" w:w="2556"/>
          </w:tcPr>
          <w:p>
            <w:r>
              <w:rPr>
                <w:sz w:val="17"/>
              </w:rPr>
              <w:t>100.0%</w:t>
            </w:r>
          </w:p>
        </w:tc>
        <w:tc>
          <w:tcPr>
            <w:tcW w:type="dxa" w:w="2556"/>
          </w:tcPr>
          <w:p>
            <w:r>
              <w:rPr>
                <w:sz w:val="17"/>
              </w:rPr>
              <w:t>+9900</w:t>
            </w:r>
          </w:p>
        </w:tc>
      </w:tr>
      <w:tr>
        <w:tc>
          <w:tcPr>
            <w:tcW w:type="dxa" w:w="2556"/>
          </w:tcPr>
          <w:p>
            <w:r>
              <w:rPr>
                <w:sz w:val="17"/>
              </w:rPr>
              <w:t>thiya</w:t>
            </w:r>
          </w:p>
        </w:tc>
        <w:tc>
          <w:tcPr>
            <w:tcW w:type="dxa" w:w="2556"/>
          </w:tcPr>
          <w:p>
            <w:r>
              <w:rPr>
                <w:sz w:val="17"/>
              </w:rPr>
              <w:t>10000%</w:t>
            </w:r>
          </w:p>
        </w:tc>
        <w:tc>
          <w:tcPr>
            <w:tcW w:type="dxa" w:w="2556"/>
          </w:tcPr>
          <w:p>
            <w:r>
              <w:rPr>
                <w:sz w:val="17"/>
              </w:rPr>
              <w:t>100.0%</w:t>
            </w:r>
          </w:p>
        </w:tc>
        <w:tc>
          <w:tcPr>
            <w:tcW w:type="dxa" w:w="2556"/>
          </w:tcPr>
          <w:p>
            <w:r>
              <w:rPr>
                <w:sz w:val="17"/>
              </w:rPr>
              <w:t>+9900</w:t>
            </w:r>
          </w:p>
        </w:tc>
      </w:tr>
      <w:tr>
        <w:tc>
          <w:tcPr>
            <w:tcW w:type="dxa" w:w="2556"/>
          </w:tcPr>
          <w:p>
            <w:r>
              <w:rPr>
                <w:sz w:val="17"/>
              </w:rPr>
              <w:t>151</w:t>
            </w:r>
          </w:p>
        </w:tc>
        <w:tc>
          <w:tcPr>
            <w:tcW w:type="dxa" w:w="2556"/>
          </w:tcPr>
          <w:p>
            <w:r>
              <w:rPr>
                <w:sz w:val="17"/>
              </w:rPr>
              <w:t>6667%</w:t>
            </w:r>
          </w:p>
        </w:tc>
        <w:tc>
          <w:tcPr>
            <w:tcW w:type="dxa" w:w="2556"/>
          </w:tcPr>
          <w:p>
            <w:r>
              <w:rPr>
                <w:sz w:val="17"/>
              </w:rPr>
              <w:t>66.7%</w:t>
            </w:r>
          </w:p>
        </w:tc>
        <w:tc>
          <w:tcPr>
            <w:tcW w:type="dxa" w:w="2556"/>
          </w:tcPr>
          <w:p>
            <w:r>
              <w:rPr>
                <w:sz w:val="17"/>
              </w:rPr>
              <w:t>+6600</w:t>
            </w:r>
          </w:p>
        </w:tc>
      </w:tr>
      <w:tr>
        <w:tc>
          <w:tcPr>
            <w:tcW w:type="dxa" w:w="2556"/>
          </w:tcPr>
          <w:p>
            <w:r>
              <w:rPr>
                <w:sz w:val="17"/>
              </w:rPr>
              <w:t>yeukita</w:t>
            </w:r>
          </w:p>
        </w:tc>
        <w:tc>
          <w:tcPr>
            <w:tcW w:type="dxa" w:w="2556"/>
          </w:tcPr>
          <w:p>
            <w:r>
              <w:rPr>
                <w:sz w:val="17"/>
              </w:rPr>
              <w:t>6667%</w:t>
            </w:r>
          </w:p>
        </w:tc>
        <w:tc>
          <w:tcPr>
            <w:tcW w:type="dxa" w:w="2556"/>
          </w:tcPr>
          <w:p>
            <w:r>
              <w:rPr>
                <w:sz w:val="17"/>
              </w:rPr>
              <w:t>66.7%</w:t>
            </w:r>
          </w:p>
        </w:tc>
        <w:tc>
          <w:tcPr>
            <w:tcW w:type="dxa" w:w="2556"/>
          </w:tcPr>
          <w:p>
            <w:r>
              <w:rPr>
                <w:sz w:val="17"/>
              </w:rPr>
              <w:t>+6600</w:t>
            </w:r>
          </w:p>
        </w:tc>
      </w:tr>
      <w:tr>
        <w:tc>
          <w:tcPr>
            <w:tcW w:type="dxa" w:w="2556"/>
          </w:tcPr>
          <w:p>
            <w:r>
              <w:rPr>
                <w:sz w:val="17"/>
              </w:rPr>
              <w:t>153</w:t>
            </w:r>
          </w:p>
        </w:tc>
        <w:tc>
          <w:tcPr>
            <w:tcW w:type="dxa" w:w="2556"/>
          </w:tcPr>
          <w:p>
            <w:r>
              <w:rPr>
                <w:sz w:val="17"/>
              </w:rPr>
              <w:t>6667%</w:t>
            </w:r>
          </w:p>
        </w:tc>
        <w:tc>
          <w:tcPr>
            <w:tcW w:type="dxa" w:w="2556"/>
          </w:tcPr>
          <w:p>
            <w:r>
              <w:rPr>
                <w:sz w:val="17"/>
              </w:rPr>
              <w:t>100.0%</w:t>
            </w:r>
          </w:p>
        </w:tc>
        <w:tc>
          <w:tcPr>
            <w:tcW w:type="dxa" w:w="2556"/>
          </w:tcPr>
          <w:p>
            <w:r>
              <w:rPr>
                <w:sz w:val="17"/>
              </w:rPr>
              <w:t>+6567</w:t>
            </w:r>
          </w:p>
        </w:tc>
      </w:tr>
      <w:tr>
        <w:tc>
          <w:tcPr>
            <w:tcW w:type="dxa" w:w="2556"/>
          </w:tcPr>
          <w:p>
            <w:r>
              <w:rPr>
                <w:sz w:val="17"/>
              </w:rPr>
              <w:t>384</w:t>
            </w:r>
          </w:p>
        </w:tc>
        <w:tc>
          <w:tcPr>
            <w:tcW w:type="dxa" w:w="2556"/>
          </w:tcPr>
          <w:p>
            <w:r>
              <w:rPr>
                <w:sz w:val="17"/>
              </w:rPr>
              <w:t>3333%</w:t>
            </w:r>
          </w:p>
        </w:tc>
        <w:tc>
          <w:tcPr>
            <w:tcW w:type="dxa" w:w="2556"/>
          </w:tcPr>
          <w:p>
            <w:r>
              <w:rPr>
                <w:sz w:val="17"/>
              </w:rPr>
              <w:t>33.3%</w:t>
            </w:r>
          </w:p>
        </w:tc>
        <w:tc>
          <w:tcPr>
            <w:tcW w:type="dxa" w:w="2556"/>
          </w:tcPr>
          <w:p>
            <w:r>
              <w:rPr>
                <w:sz w:val="17"/>
              </w:rPr>
              <w:t>+3300</w:t>
            </w:r>
          </w:p>
        </w:tc>
      </w:tr>
      <w:tr>
        <w:tc>
          <w:tcPr>
            <w:tcW w:type="dxa" w:w="2556"/>
          </w:tcPr>
          <w:p>
            <w:r>
              <w:rPr>
                <w:sz w:val="17"/>
              </w:rPr>
              <w:t>150</w:t>
            </w:r>
          </w:p>
        </w:tc>
        <w:tc>
          <w:tcPr>
            <w:tcW w:type="dxa" w:w="2556"/>
          </w:tcPr>
          <w:p>
            <w:r>
              <w:rPr>
                <w:sz w:val="17"/>
              </w:rPr>
              <w:t>3333%</w:t>
            </w:r>
          </w:p>
        </w:tc>
        <w:tc>
          <w:tcPr>
            <w:tcW w:type="dxa" w:w="2556"/>
          </w:tcPr>
          <w:p>
            <w:r>
              <w:rPr>
                <w:sz w:val="17"/>
              </w:rPr>
              <w:t>66.7%</w:t>
            </w:r>
          </w:p>
        </w:tc>
        <w:tc>
          <w:tcPr>
            <w:tcW w:type="dxa" w:w="2556"/>
          </w:tcPr>
          <w:p>
            <w:r>
              <w:rPr>
                <w:sz w:val="17"/>
              </w:rPr>
              <w:t>+3267</w:t>
            </w:r>
          </w:p>
        </w:tc>
      </w:tr>
      <w:tr>
        <w:tc>
          <w:tcPr>
            <w:tcW w:type="dxa" w:w="2556"/>
          </w:tcPr>
          <w:p>
            <w:r>
              <w:rPr>
                <w:sz w:val="17"/>
              </w:rPr>
              <w:t>abhinav</w:t>
            </w:r>
          </w:p>
        </w:tc>
        <w:tc>
          <w:tcPr>
            <w:tcW w:type="dxa" w:w="2556"/>
          </w:tcPr>
          <w:p>
            <w:r>
              <w:rPr>
                <w:sz w:val="17"/>
              </w:rPr>
              <w:t>0%</w:t>
            </w:r>
          </w:p>
        </w:tc>
        <w:tc>
          <w:tcPr>
            <w:tcW w:type="dxa" w:w="2556"/>
          </w:tcPr>
          <w:p>
            <w:r>
              <w:rPr>
                <w:sz w:val="17"/>
              </w:rPr>
              <w:t>16.7%</w:t>
            </w:r>
          </w:p>
        </w:tc>
        <w:tc>
          <w:tcPr>
            <w:tcW w:type="dxa" w:w="2556"/>
          </w:tcPr>
          <w:p>
            <w:r>
              <w:rPr>
                <w:sz w:val="17"/>
              </w:rPr>
              <w:t>-17</w:t>
            </w:r>
          </w:p>
        </w:tc>
      </w:tr>
    </w:tbl>
    <w:p>
      <w:r>
        <w:br w:type="page"/>
      </w:r>
    </w:p>
    <w:p>
      <w:pPr>
        <w:pStyle w:val="Heading1"/>
      </w:pPr>
      <w:r>
        <w:t>8. Per-author visual verification</w:t>
      </w:r>
    </w:p>
    <w:p>
      <w:r>
        <w:t>For each author: what classifying their real handwriting looks like, what the pipeline draws for them, and their glyph library. Classifier panels show the real line with the verdict underneath it; reproduction panels show the rendered synthesis, the same strokes after the G-code round trip, and a real line by that author for comparison.</w:t>
      </w:r>
    </w:p>
    <w:p>
      <w:pPr>
        <w:pStyle w:val="Heading2"/>
      </w:pPr>
      <w:r>
        <w:t>8.1  Author 150  (IAM page)</w:t>
      </w:r>
    </w:p>
    <w:p>
      <w:r>
        <w:t>end-to-end writer-ID 67% / char 92% (Evaluate.py rewrite) · ink on real lines 100% (n=91) · shape on real lines 100% (n=91)</w:t>
      </w:r>
    </w:p>
    <w:p>
      <w:pPr>
        <w:jc w:val="center"/>
      </w:pPr>
      <w:r>
        <w:drawing>
          <wp:inline xmlns:a="http://schemas.openxmlformats.org/drawingml/2006/main" xmlns:pic="http://schemas.openxmlformats.org/drawingml/2006/picture">
            <wp:extent cx="5852160" cy="1352919"/>
            <wp:docPr id="13" name="Picture 13"/>
            <wp:cNvGraphicFramePr>
              <a:graphicFrameLocks noChangeAspect="1"/>
            </wp:cNvGraphicFramePr>
            <a:graphic>
              <a:graphicData uri="http://schemas.openxmlformats.org/drawingml/2006/picture">
                <pic:pic>
                  <pic:nvPicPr>
                    <pic:cNvPr id="0" name="repro_150.png"/>
                    <pic:cNvPicPr/>
                  </pic:nvPicPr>
                  <pic:blipFill>
                    <a:blip r:embed="rId21"/>
                    <a:stretch>
                      <a:fillRect/>
                    </a:stretch>
                  </pic:blipFill>
                  <pic:spPr>
                    <a:xfrm>
                      <a:off x="0" y="0"/>
                      <a:ext cx="5852160" cy="1352919"/>
                    </a:xfrm>
                    <a:prstGeom prst="rect"/>
                  </pic:spPr>
                </pic:pic>
              </a:graphicData>
            </a:graphic>
          </wp:inline>
        </w:drawing>
      </w:r>
    </w:p>
    <w:p>
      <w:pPr>
        <w:jc w:val="center"/>
      </w:pPr>
      <w:r>
        <w:rPr>
          <w:i/>
          <w:color w:val="444444"/>
          <w:sz w:val="17"/>
        </w:rPr>
        <w:t>Figure — 150: top, handwriting the pipeline synthesised for this author; middle, the same strokes after the G-code round-trip the gantry would execute; bottom, a real line by this author for comparison.</w:t>
      </w:r>
    </w:p>
    <w:p>
      <w:r>
        <w:t>Glyph library for 150 — every stroke variant synthesis may draw, straight from the author's profile. Counts per row are the number of usable variants.</w:t>
      </w:r>
    </w:p>
    <w:p>
      <w:pPr>
        <w:jc w:val="center"/>
      </w:pPr>
      <w:r>
        <w:drawing>
          <wp:inline xmlns:a="http://schemas.openxmlformats.org/drawingml/2006/main" xmlns:pic="http://schemas.openxmlformats.org/drawingml/2006/picture">
            <wp:extent cx="5852160" cy="33985877"/>
            <wp:docPr id="14" name="Picture 14"/>
            <wp:cNvGraphicFramePr>
              <a:graphicFrameLocks noChangeAspect="1"/>
            </wp:cNvGraphicFramePr>
            <a:graphic>
              <a:graphicData uri="http://schemas.openxmlformats.org/drawingml/2006/picture">
                <pic:pic>
                  <pic:nvPicPr>
                    <pic:cNvPr id="0" name="glyphs_150.png"/>
                    <pic:cNvPicPr/>
                  </pic:nvPicPr>
                  <pic:blipFill>
                    <a:blip r:embed="rId22"/>
                    <a:stretch>
                      <a:fillRect/>
                    </a:stretch>
                  </pic:blipFill>
                  <pic:spPr>
                    <a:xfrm>
                      <a:off x="0" y="0"/>
                      <a:ext cx="5852160" cy="33985877"/>
                    </a:xfrm>
                    <a:prstGeom prst="rect"/>
                  </pic:spPr>
                </pic:pic>
              </a:graphicData>
            </a:graphic>
          </wp:inline>
        </w:drawing>
      </w:r>
    </w:p>
    <w:p>
      <w:pPr>
        <w:pStyle w:val="Heading2"/>
      </w:pPr>
      <w:r>
        <w:t>8.2  Author 151  (IAM page)</w:t>
      </w:r>
    </w:p>
    <w:p>
      <w:r>
        <w:t>end-to-end writer-ID 67% / char 55% (Evaluate.py rewrite) · ink on real lines 100% (n=86) · shape on real lines 100% (n=86)</w:t>
      </w:r>
    </w:p>
    <w:p>
      <w:pPr>
        <w:jc w:val="center"/>
      </w:pPr>
      <w:r>
        <w:drawing>
          <wp:inline xmlns:a="http://schemas.openxmlformats.org/drawingml/2006/main" xmlns:pic="http://schemas.openxmlformats.org/drawingml/2006/picture">
            <wp:extent cx="5852160" cy="1447308"/>
            <wp:docPr id="15" name="Picture 15"/>
            <wp:cNvGraphicFramePr>
              <a:graphicFrameLocks noChangeAspect="1"/>
            </wp:cNvGraphicFramePr>
            <a:graphic>
              <a:graphicData uri="http://schemas.openxmlformats.org/drawingml/2006/picture">
                <pic:pic>
                  <pic:nvPicPr>
                    <pic:cNvPr id="0" name="repro_151.png"/>
                    <pic:cNvPicPr/>
                  </pic:nvPicPr>
                  <pic:blipFill>
                    <a:blip r:embed="rId23"/>
                    <a:stretch>
                      <a:fillRect/>
                    </a:stretch>
                  </pic:blipFill>
                  <pic:spPr>
                    <a:xfrm>
                      <a:off x="0" y="0"/>
                      <a:ext cx="5852160" cy="1447308"/>
                    </a:xfrm>
                    <a:prstGeom prst="rect"/>
                  </pic:spPr>
                </pic:pic>
              </a:graphicData>
            </a:graphic>
          </wp:inline>
        </w:drawing>
      </w:r>
    </w:p>
    <w:p>
      <w:pPr>
        <w:jc w:val="center"/>
      </w:pPr>
      <w:r>
        <w:rPr>
          <w:i/>
          <w:color w:val="444444"/>
          <w:sz w:val="17"/>
        </w:rPr>
        <w:t>Figure — 151: top, handwriting the pipeline synthesised for this author; middle, the same strokes after the G-code round-trip the gantry would execute; bottom, a real line by this author for comparison.</w:t>
      </w:r>
    </w:p>
    <w:p>
      <w:r>
        <w:t>Glyph library for 151 — every stroke variant synthesis may draw, straight from the author's profile. Counts per row are the number of usable variants.</w:t>
      </w:r>
    </w:p>
    <w:p>
      <w:pPr>
        <w:jc w:val="center"/>
      </w:pPr>
      <w:r>
        <w:drawing>
          <wp:inline xmlns:a="http://schemas.openxmlformats.org/drawingml/2006/main" xmlns:pic="http://schemas.openxmlformats.org/drawingml/2006/picture">
            <wp:extent cx="5852160" cy="34795065"/>
            <wp:docPr id="16" name="Picture 16"/>
            <wp:cNvGraphicFramePr>
              <a:graphicFrameLocks noChangeAspect="1"/>
            </wp:cNvGraphicFramePr>
            <a:graphic>
              <a:graphicData uri="http://schemas.openxmlformats.org/drawingml/2006/picture">
                <pic:pic>
                  <pic:nvPicPr>
                    <pic:cNvPr id="0" name="glyphs_151.png"/>
                    <pic:cNvPicPr/>
                  </pic:nvPicPr>
                  <pic:blipFill>
                    <a:blip r:embed="rId24"/>
                    <a:stretch>
                      <a:fillRect/>
                    </a:stretch>
                  </pic:blipFill>
                  <pic:spPr>
                    <a:xfrm>
                      <a:off x="0" y="0"/>
                      <a:ext cx="5852160" cy="34795065"/>
                    </a:xfrm>
                    <a:prstGeom prst="rect"/>
                  </pic:spPr>
                </pic:pic>
              </a:graphicData>
            </a:graphic>
          </wp:inline>
        </w:drawing>
      </w:r>
    </w:p>
    <w:p>
      <w:pPr>
        <w:pStyle w:val="Heading2"/>
      </w:pPr>
      <w:r>
        <w:t>8.3  Author 152  (IAM page)</w:t>
      </w:r>
    </w:p>
    <w:p>
      <w:r>
        <w:t>end-to-end writer-ID 100% / char 87% (Evaluate.py rewrite) · ink on real lines 100% (n=87) · shape on real lines 100% (n=87)</w:t>
      </w:r>
    </w:p>
    <w:p>
      <w:pPr>
        <w:jc w:val="center"/>
      </w:pPr>
      <w:r>
        <w:drawing>
          <wp:inline xmlns:a="http://schemas.openxmlformats.org/drawingml/2006/main" xmlns:pic="http://schemas.openxmlformats.org/drawingml/2006/picture">
            <wp:extent cx="5852160" cy="1253285"/>
            <wp:docPr id="17" name="Picture 17"/>
            <wp:cNvGraphicFramePr>
              <a:graphicFrameLocks noChangeAspect="1"/>
            </wp:cNvGraphicFramePr>
            <a:graphic>
              <a:graphicData uri="http://schemas.openxmlformats.org/drawingml/2006/picture">
                <pic:pic>
                  <pic:nvPicPr>
                    <pic:cNvPr id="0" name="repro_152.png"/>
                    <pic:cNvPicPr/>
                  </pic:nvPicPr>
                  <pic:blipFill>
                    <a:blip r:embed="rId25"/>
                    <a:stretch>
                      <a:fillRect/>
                    </a:stretch>
                  </pic:blipFill>
                  <pic:spPr>
                    <a:xfrm>
                      <a:off x="0" y="0"/>
                      <a:ext cx="5852160" cy="1253285"/>
                    </a:xfrm>
                    <a:prstGeom prst="rect"/>
                  </pic:spPr>
                </pic:pic>
              </a:graphicData>
            </a:graphic>
          </wp:inline>
        </w:drawing>
      </w:r>
    </w:p>
    <w:p>
      <w:pPr>
        <w:jc w:val="center"/>
      </w:pPr>
      <w:r>
        <w:rPr>
          <w:i/>
          <w:color w:val="444444"/>
          <w:sz w:val="17"/>
        </w:rPr>
        <w:t>Figure — 152: top, handwriting the pipeline synthesised for this author; middle, the same strokes after the G-code round-trip the gantry would execute; bottom, a real line by this author for comparison.</w:t>
      </w:r>
    </w:p>
    <w:p>
      <w:r>
        <w:t>Glyph library for 152 — every stroke variant synthesis may draw, straight from the author's profile. Counts per row are the number of usable variants.</w:t>
      </w:r>
    </w:p>
    <w:p>
      <w:pPr>
        <w:jc w:val="center"/>
      </w:pPr>
      <w:r>
        <w:drawing>
          <wp:inline xmlns:a="http://schemas.openxmlformats.org/drawingml/2006/main" xmlns:pic="http://schemas.openxmlformats.org/drawingml/2006/picture">
            <wp:extent cx="5852160" cy="30749127"/>
            <wp:docPr id="18" name="Picture 18"/>
            <wp:cNvGraphicFramePr>
              <a:graphicFrameLocks noChangeAspect="1"/>
            </wp:cNvGraphicFramePr>
            <a:graphic>
              <a:graphicData uri="http://schemas.openxmlformats.org/drawingml/2006/picture">
                <pic:pic>
                  <pic:nvPicPr>
                    <pic:cNvPr id="0" name="glyphs_152.png"/>
                    <pic:cNvPicPr/>
                  </pic:nvPicPr>
                  <pic:blipFill>
                    <a:blip r:embed="rId26"/>
                    <a:stretch>
                      <a:fillRect/>
                    </a:stretch>
                  </pic:blipFill>
                  <pic:spPr>
                    <a:xfrm>
                      <a:off x="0" y="0"/>
                      <a:ext cx="5852160" cy="30749127"/>
                    </a:xfrm>
                    <a:prstGeom prst="rect"/>
                  </pic:spPr>
                </pic:pic>
              </a:graphicData>
            </a:graphic>
          </wp:inline>
        </w:drawing>
      </w:r>
    </w:p>
    <w:p>
      <w:pPr>
        <w:pStyle w:val="Heading2"/>
      </w:pPr>
      <w:r>
        <w:t>8.4  Author 153  (IAM page)</w:t>
      </w:r>
    </w:p>
    <w:p>
      <w:r>
        <w:t>end-to-end writer-ID 100% / char 77% (Evaluate.py rewrite) · ink on real lines 100% (n=97) · shape on real lines 100% (n=97)</w:t>
      </w:r>
    </w:p>
    <w:p>
      <w:pPr>
        <w:jc w:val="center"/>
      </w:pPr>
      <w:r>
        <w:drawing>
          <wp:inline xmlns:a="http://schemas.openxmlformats.org/drawingml/2006/main" xmlns:pic="http://schemas.openxmlformats.org/drawingml/2006/picture">
            <wp:extent cx="5852160" cy="1237554"/>
            <wp:docPr id="19" name="Picture 19"/>
            <wp:cNvGraphicFramePr>
              <a:graphicFrameLocks noChangeAspect="1"/>
            </wp:cNvGraphicFramePr>
            <a:graphic>
              <a:graphicData uri="http://schemas.openxmlformats.org/drawingml/2006/picture">
                <pic:pic>
                  <pic:nvPicPr>
                    <pic:cNvPr id="0" name="repro_153.png"/>
                    <pic:cNvPicPr/>
                  </pic:nvPicPr>
                  <pic:blipFill>
                    <a:blip r:embed="rId27"/>
                    <a:stretch>
                      <a:fillRect/>
                    </a:stretch>
                  </pic:blipFill>
                  <pic:spPr>
                    <a:xfrm>
                      <a:off x="0" y="0"/>
                      <a:ext cx="5852160" cy="1237554"/>
                    </a:xfrm>
                    <a:prstGeom prst="rect"/>
                  </pic:spPr>
                </pic:pic>
              </a:graphicData>
            </a:graphic>
          </wp:inline>
        </w:drawing>
      </w:r>
    </w:p>
    <w:p>
      <w:pPr>
        <w:jc w:val="center"/>
      </w:pPr>
      <w:r>
        <w:rPr>
          <w:i/>
          <w:color w:val="444444"/>
          <w:sz w:val="17"/>
        </w:rPr>
        <w:t>Figure — 153: top, handwriting the pipeline synthesised for this author; middle, the same strokes after the G-code round-trip the gantry would execute; bottom, a real line by this author for comparison.</w:t>
      </w:r>
    </w:p>
    <w:p>
      <w:r>
        <w:t>Glyph library for 153 — every stroke variant synthesis may draw, straight from the author's profile. Counts per row are the number of usable variants.</w:t>
      </w:r>
    </w:p>
    <w:p>
      <w:pPr>
        <w:jc w:val="center"/>
      </w:pPr>
      <w:r>
        <w:drawing>
          <wp:inline xmlns:a="http://schemas.openxmlformats.org/drawingml/2006/main" xmlns:pic="http://schemas.openxmlformats.org/drawingml/2006/picture">
            <wp:extent cx="5852160" cy="29939940"/>
            <wp:docPr id="20" name="Picture 20"/>
            <wp:cNvGraphicFramePr>
              <a:graphicFrameLocks noChangeAspect="1"/>
            </wp:cNvGraphicFramePr>
            <a:graphic>
              <a:graphicData uri="http://schemas.openxmlformats.org/drawingml/2006/picture">
                <pic:pic>
                  <pic:nvPicPr>
                    <pic:cNvPr id="0" name="glyphs_153.png"/>
                    <pic:cNvPicPr/>
                  </pic:nvPicPr>
                  <pic:blipFill>
                    <a:blip r:embed="rId28"/>
                    <a:stretch>
                      <a:fillRect/>
                    </a:stretch>
                  </pic:blipFill>
                  <pic:spPr>
                    <a:xfrm>
                      <a:off x="0" y="0"/>
                      <a:ext cx="5852160" cy="29939940"/>
                    </a:xfrm>
                    <a:prstGeom prst="rect"/>
                  </pic:spPr>
                </pic:pic>
              </a:graphicData>
            </a:graphic>
          </wp:inline>
        </w:drawing>
      </w:r>
    </w:p>
    <w:p>
      <w:pPr>
        <w:pStyle w:val="Heading2"/>
      </w:pPr>
      <w:r>
        <w:t>8.5  Author 384  (IAM page)</w:t>
      </w:r>
    </w:p>
    <w:p>
      <w:r>
        <w:t>end-to-end writer-ID 33% / char 87% (Evaluate.py rewrite) · ink on real lines 100% (n=83) · shape on real lines 100% (n=83)</w:t>
      </w:r>
    </w:p>
    <w:p>
      <w:pPr>
        <w:jc w:val="center"/>
      </w:pPr>
      <w:r>
        <w:drawing>
          <wp:inline xmlns:a="http://schemas.openxmlformats.org/drawingml/2006/main" xmlns:pic="http://schemas.openxmlformats.org/drawingml/2006/picture">
            <wp:extent cx="5852160" cy="1442065"/>
            <wp:docPr id="21" name="Picture 21"/>
            <wp:cNvGraphicFramePr>
              <a:graphicFrameLocks noChangeAspect="1"/>
            </wp:cNvGraphicFramePr>
            <a:graphic>
              <a:graphicData uri="http://schemas.openxmlformats.org/drawingml/2006/picture">
                <pic:pic>
                  <pic:nvPicPr>
                    <pic:cNvPr id="0" name="repro_384.png"/>
                    <pic:cNvPicPr/>
                  </pic:nvPicPr>
                  <pic:blipFill>
                    <a:blip r:embed="rId29"/>
                    <a:stretch>
                      <a:fillRect/>
                    </a:stretch>
                  </pic:blipFill>
                  <pic:spPr>
                    <a:xfrm>
                      <a:off x="0" y="0"/>
                      <a:ext cx="5852160" cy="1442065"/>
                    </a:xfrm>
                    <a:prstGeom prst="rect"/>
                  </pic:spPr>
                </pic:pic>
              </a:graphicData>
            </a:graphic>
          </wp:inline>
        </w:drawing>
      </w:r>
    </w:p>
    <w:p>
      <w:pPr>
        <w:jc w:val="center"/>
      </w:pPr>
      <w:r>
        <w:rPr>
          <w:i/>
          <w:color w:val="444444"/>
          <w:sz w:val="17"/>
        </w:rPr>
        <w:t>Figure — 384: top, handwriting the pipeline synthesised for this author; middle, the same strokes after the G-code round-trip the gantry would execute; bottom, a real line by this author for comparison.</w:t>
      </w:r>
    </w:p>
    <w:p>
      <w:r>
        <w:t>Glyph library for 384 — every stroke variant synthesis may draw, straight from the author's profile. Counts per row are the number of usable variants.</w:t>
      </w:r>
    </w:p>
    <w:p>
      <w:pPr>
        <w:jc w:val="center"/>
      </w:pPr>
      <w:r>
        <w:drawing>
          <wp:inline xmlns:a="http://schemas.openxmlformats.org/drawingml/2006/main" xmlns:pic="http://schemas.openxmlformats.org/drawingml/2006/picture">
            <wp:extent cx="5852160" cy="29130752"/>
            <wp:docPr id="22" name="Picture 22"/>
            <wp:cNvGraphicFramePr>
              <a:graphicFrameLocks noChangeAspect="1"/>
            </wp:cNvGraphicFramePr>
            <a:graphic>
              <a:graphicData uri="http://schemas.openxmlformats.org/drawingml/2006/picture">
                <pic:pic>
                  <pic:nvPicPr>
                    <pic:cNvPr id="0" name="glyphs_384.png"/>
                    <pic:cNvPicPr/>
                  </pic:nvPicPr>
                  <pic:blipFill>
                    <a:blip r:embed="rId30"/>
                    <a:stretch>
                      <a:fillRect/>
                    </a:stretch>
                  </pic:blipFill>
                  <pic:spPr>
                    <a:xfrm>
                      <a:off x="0" y="0"/>
                      <a:ext cx="5852160" cy="29130752"/>
                    </a:xfrm>
                    <a:prstGeom prst="rect"/>
                  </pic:spPr>
                </pic:pic>
              </a:graphicData>
            </a:graphic>
          </wp:inline>
        </w:drawing>
      </w:r>
    </w:p>
    <w:p>
      <w:pPr>
        <w:pStyle w:val="Heading2"/>
      </w:pPr>
      <w:r>
        <w:t>8.6  Author 551  (IAM page)</w:t>
      </w:r>
    </w:p>
    <w:p>
      <w:r>
        <w:t>end-to-end writer-ID 100% / char 73% (Evaluate.py rewrite) · ink on real lines 99% (n=86) · shape on real lines 99% (n=86)</w:t>
      </w:r>
    </w:p>
    <w:p>
      <w:pPr>
        <w:jc w:val="center"/>
      </w:pPr>
      <w:r>
        <w:drawing>
          <wp:inline xmlns:a="http://schemas.openxmlformats.org/drawingml/2006/main" xmlns:pic="http://schemas.openxmlformats.org/drawingml/2006/picture">
            <wp:extent cx="5852160" cy="1080237"/>
            <wp:docPr id="23" name="Picture 23"/>
            <wp:cNvGraphicFramePr>
              <a:graphicFrameLocks noChangeAspect="1"/>
            </wp:cNvGraphicFramePr>
            <a:graphic>
              <a:graphicData uri="http://schemas.openxmlformats.org/drawingml/2006/picture">
                <pic:pic>
                  <pic:nvPicPr>
                    <pic:cNvPr id="0" name="repro_551.png"/>
                    <pic:cNvPicPr/>
                  </pic:nvPicPr>
                  <pic:blipFill>
                    <a:blip r:embed="rId31"/>
                    <a:stretch>
                      <a:fillRect/>
                    </a:stretch>
                  </pic:blipFill>
                  <pic:spPr>
                    <a:xfrm>
                      <a:off x="0" y="0"/>
                      <a:ext cx="5852160" cy="1080237"/>
                    </a:xfrm>
                    <a:prstGeom prst="rect"/>
                  </pic:spPr>
                </pic:pic>
              </a:graphicData>
            </a:graphic>
          </wp:inline>
        </w:drawing>
      </w:r>
    </w:p>
    <w:p>
      <w:pPr>
        <w:jc w:val="center"/>
      </w:pPr>
      <w:r>
        <w:rPr>
          <w:i/>
          <w:color w:val="444444"/>
          <w:sz w:val="17"/>
        </w:rPr>
        <w:t>Figure — 551: top, handwriting the pipeline synthesised for this author; middle, the same strokes after the G-code round-trip the gantry would execute; bottom, a real line by this author for comparison.</w:t>
      </w:r>
    </w:p>
    <w:p>
      <w:r>
        <w:t>Glyph library for 551 — every stroke variant synthesis may draw, straight from the author's profile. Counts per row are the number of usable variants.</w:t>
      </w:r>
    </w:p>
    <w:p>
      <w:pPr>
        <w:jc w:val="center"/>
      </w:pPr>
      <w:r>
        <w:drawing>
          <wp:inline xmlns:a="http://schemas.openxmlformats.org/drawingml/2006/main" xmlns:pic="http://schemas.openxmlformats.org/drawingml/2006/picture">
            <wp:extent cx="5852160" cy="30749127"/>
            <wp:docPr id="24" name="Picture 24"/>
            <wp:cNvGraphicFramePr>
              <a:graphicFrameLocks noChangeAspect="1"/>
            </wp:cNvGraphicFramePr>
            <a:graphic>
              <a:graphicData uri="http://schemas.openxmlformats.org/drawingml/2006/picture">
                <pic:pic>
                  <pic:nvPicPr>
                    <pic:cNvPr id="0" name="glyphs_551.png"/>
                    <pic:cNvPicPr/>
                  </pic:nvPicPr>
                  <pic:blipFill>
                    <a:blip r:embed="rId32"/>
                    <a:stretch>
                      <a:fillRect/>
                    </a:stretch>
                  </pic:blipFill>
                  <pic:spPr>
                    <a:xfrm>
                      <a:off x="0" y="0"/>
                      <a:ext cx="5852160" cy="30749127"/>
                    </a:xfrm>
                    <a:prstGeom prst="rect"/>
                  </pic:spPr>
                </pic:pic>
              </a:graphicData>
            </a:graphic>
          </wp:inline>
        </w:drawing>
      </w:r>
    </w:p>
    <w:p>
      <w:pPr>
        <w:pStyle w:val="Heading2"/>
      </w:pPr>
      <w:r>
        <w:t>8.7  Author 552  (IAM page)</w:t>
      </w:r>
    </w:p>
    <w:p>
      <w:r>
        <w:t>end-to-end writer-ID 100% / char 92% (Evaluate.py rewrite) · ink on real lines 100% (n=73) · shape on real lines 100% (n=73)</w:t>
      </w:r>
    </w:p>
    <w:p>
      <w:pPr>
        <w:jc w:val="center"/>
      </w:pPr>
      <w:r>
        <w:drawing>
          <wp:inline xmlns:a="http://schemas.openxmlformats.org/drawingml/2006/main" xmlns:pic="http://schemas.openxmlformats.org/drawingml/2006/picture">
            <wp:extent cx="5852160" cy="1116945"/>
            <wp:docPr id="25" name="Picture 25"/>
            <wp:cNvGraphicFramePr>
              <a:graphicFrameLocks noChangeAspect="1"/>
            </wp:cNvGraphicFramePr>
            <a:graphic>
              <a:graphicData uri="http://schemas.openxmlformats.org/drawingml/2006/picture">
                <pic:pic>
                  <pic:nvPicPr>
                    <pic:cNvPr id="0" name="repro_552.png"/>
                    <pic:cNvPicPr/>
                  </pic:nvPicPr>
                  <pic:blipFill>
                    <a:blip r:embed="rId33"/>
                    <a:stretch>
                      <a:fillRect/>
                    </a:stretch>
                  </pic:blipFill>
                  <pic:spPr>
                    <a:xfrm>
                      <a:off x="0" y="0"/>
                      <a:ext cx="5852160" cy="1116945"/>
                    </a:xfrm>
                    <a:prstGeom prst="rect"/>
                  </pic:spPr>
                </pic:pic>
              </a:graphicData>
            </a:graphic>
          </wp:inline>
        </w:drawing>
      </w:r>
    </w:p>
    <w:p>
      <w:pPr>
        <w:jc w:val="center"/>
      </w:pPr>
      <w:r>
        <w:rPr>
          <w:i/>
          <w:color w:val="444444"/>
          <w:sz w:val="17"/>
        </w:rPr>
        <w:t>Figure — 552: top, handwriting the pipeline synthesised for this author; middle, the same strokes after the G-code round-trip the gantry would execute; bottom, a real line by this author for comparison.</w:t>
      </w:r>
    </w:p>
    <w:p>
      <w:r>
        <w:t>Glyph library for 552 — every stroke variant synthesis may draw, straight from the author's profile. Counts per row are the number of usable variants.</w:t>
      </w:r>
    </w:p>
    <w:p>
      <w:pPr>
        <w:jc w:val="center"/>
      </w:pPr>
      <w:r>
        <w:drawing>
          <wp:inline xmlns:a="http://schemas.openxmlformats.org/drawingml/2006/main" xmlns:pic="http://schemas.openxmlformats.org/drawingml/2006/picture">
            <wp:extent cx="5852160" cy="32367502"/>
            <wp:docPr id="26" name="Picture 26"/>
            <wp:cNvGraphicFramePr>
              <a:graphicFrameLocks noChangeAspect="1"/>
            </wp:cNvGraphicFramePr>
            <a:graphic>
              <a:graphicData uri="http://schemas.openxmlformats.org/drawingml/2006/picture">
                <pic:pic>
                  <pic:nvPicPr>
                    <pic:cNvPr id="0" name="glyphs_552.png"/>
                    <pic:cNvPicPr/>
                  </pic:nvPicPr>
                  <pic:blipFill>
                    <a:blip r:embed="rId34"/>
                    <a:stretch>
                      <a:fillRect/>
                    </a:stretch>
                  </pic:blipFill>
                  <pic:spPr>
                    <a:xfrm>
                      <a:off x="0" y="0"/>
                      <a:ext cx="5852160" cy="32367502"/>
                    </a:xfrm>
                    <a:prstGeom prst="rect"/>
                  </pic:spPr>
                </pic:pic>
              </a:graphicData>
            </a:graphic>
          </wp:inline>
        </w:drawing>
      </w:r>
    </w:p>
    <w:p>
      <w:pPr>
        <w:pStyle w:val="Heading2"/>
      </w:pPr>
      <w:r>
        <w:t>8.8  Author 588  (IAM page)</w:t>
      </w:r>
    </w:p>
    <w:p>
      <w:r>
        <w:t>end-to-end writer-ID 92% / char 76% (Evaluate.py rewrite) · ink on real lines 100% (n=86) · shape on real lines 100% (n=86)</w:t>
      </w:r>
    </w:p>
    <w:p>
      <w:pPr>
        <w:jc w:val="center"/>
      </w:pPr>
      <w:r>
        <w:drawing>
          <wp:inline xmlns:a="http://schemas.openxmlformats.org/drawingml/2006/main" xmlns:pic="http://schemas.openxmlformats.org/drawingml/2006/picture">
            <wp:extent cx="5852160" cy="1101213"/>
            <wp:docPr id="27" name="Picture 27"/>
            <wp:cNvGraphicFramePr>
              <a:graphicFrameLocks noChangeAspect="1"/>
            </wp:cNvGraphicFramePr>
            <a:graphic>
              <a:graphicData uri="http://schemas.openxmlformats.org/drawingml/2006/picture">
                <pic:pic>
                  <pic:nvPicPr>
                    <pic:cNvPr id="0" name="repro_588.png"/>
                    <pic:cNvPicPr/>
                  </pic:nvPicPr>
                  <pic:blipFill>
                    <a:blip r:embed="rId35"/>
                    <a:stretch>
                      <a:fillRect/>
                    </a:stretch>
                  </pic:blipFill>
                  <pic:spPr>
                    <a:xfrm>
                      <a:off x="0" y="0"/>
                      <a:ext cx="5852160" cy="1101213"/>
                    </a:xfrm>
                    <a:prstGeom prst="rect"/>
                  </pic:spPr>
                </pic:pic>
              </a:graphicData>
            </a:graphic>
          </wp:inline>
        </w:drawing>
      </w:r>
    </w:p>
    <w:p>
      <w:pPr>
        <w:jc w:val="center"/>
      </w:pPr>
      <w:r>
        <w:rPr>
          <w:i/>
          <w:color w:val="444444"/>
          <w:sz w:val="17"/>
        </w:rPr>
        <w:t>Figure — 588: top, handwriting the pipeline synthesised for this author; middle, the same strokes after the G-code round-trip the gantry would execute; bottom, a real line by this author for comparison.</w:t>
      </w:r>
    </w:p>
    <w:p>
      <w:r>
        <w:t>Glyph library for 588 — every stroke variant synthesis may draw, straight from the author's profile. Counts per row are the number of usable variants.</w:t>
      </w:r>
    </w:p>
    <w:p>
      <w:pPr>
        <w:jc w:val="center"/>
      </w:pPr>
      <w:r>
        <w:drawing>
          <wp:inline xmlns:a="http://schemas.openxmlformats.org/drawingml/2006/main" xmlns:pic="http://schemas.openxmlformats.org/drawingml/2006/picture">
            <wp:extent cx="5852160" cy="33176690"/>
            <wp:docPr id="28" name="Picture 28"/>
            <wp:cNvGraphicFramePr>
              <a:graphicFrameLocks noChangeAspect="1"/>
            </wp:cNvGraphicFramePr>
            <a:graphic>
              <a:graphicData uri="http://schemas.openxmlformats.org/drawingml/2006/picture">
                <pic:pic>
                  <pic:nvPicPr>
                    <pic:cNvPr id="0" name="glyphs_588.png"/>
                    <pic:cNvPicPr/>
                  </pic:nvPicPr>
                  <pic:blipFill>
                    <a:blip r:embed="rId36"/>
                    <a:stretch>
                      <a:fillRect/>
                    </a:stretch>
                  </pic:blipFill>
                  <pic:spPr>
                    <a:xfrm>
                      <a:off x="0" y="0"/>
                      <a:ext cx="5852160" cy="33176690"/>
                    </a:xfrm>
                    <a:prstGeom prst="rect"/>
                  </pic:spPr>
                </pic:pic>
              </a:graphicData>
            </a:graphic>
          </wp:inline>
        </w:drawing>
      </w:r>
    </w:p>
    <w:p>
      <w:pPr>
        <w:pStyle w:val="Heading2"/>
      </w:pPr>
      <w:r>
        <w:t>8.9  Author abhinav  (personal photo)</w:t>
      </w:r>
    </w:p>
    <w:p>
      <w:r>
        <w:t>end-to-end writer-ID 17% / char 75% (Evaluate.py rewrite) · ink on real lines 100% (n=206) · shape on real lines 64% (n=206) · text read-back 98.9% char (n=206)</w:t>
      </w:r>
    </w:p>
    <w:p>
      <w:pPr>
        <w:jc w:val="center"/>
      </w:pPr>
      <w:r>
        <w:drawing>
          <wp:inline xmlns:a="http://schemas.openxmlformats.org/drawingml/2006/main" xmlns:pic="http://schemas.openxmlformats.org/drawingml/2006/picture">
            <wp:extent cx="5852160" cy="5830879"/>
            <wp:docPr id="29" name="Picture 29"/>
            <wp:cNvGraphicFramePr>
              <a:graphicFrameLocks noChangeAspect="1"/>
            </wp:cNvGraphicFramePr>
            <a:graphic>
              <a:graphicData uri="http://schemas.openxmlformats.org/drawingml/2006/picture">
                <pic:pic>
                  <pic:nvPicPr>
                    <pic:cNvPr id="0" name="classify_ink_abhinav.png"/>
                    <pic:cNvPicPr/>
                  </pic:nvPicPr>
                  <pic:blipFill>
                    <a:blip r:embed="rId37"/>
                    <a:stretch>
                      <a:fillRect/>
                    </a:stretch>
                  </pic:blipFill>
                  <pic:spPr>
                    <a:xfrm>
                      <a:off x="0" y="0"/>
                      <a:ext cx="5852160" cy="5830879"/>
                    </a:xfrm>
                    <a:prstGeom prst="rect"/>
                  </pic:spPr>
                </pic:pic>
              </a:graphicData>
            </a:graphic>
          </wp:inline>
        </w:drawing>
      </w:r>
    </w:p>
    <w:p>
      <w:pPr>
        <w:jc w:val="center"/>
      </w:pPr>
      <w:r>
        <w:rPr>
          <w:i/>
          <w:color w:val="444444"/>
          <w:sz w:val="17"/>
        </w:rPr>
        <w:t>Figure — abhinav: ink head — the one /api/classify uses on real photos. Verdict under each real line; green = correct, red = misclassified.</w:t>
      </w:r>
    </w:p>
    <w:p>
      <w:pPr>
        <w:jc w:val="center"/>
      </w:pPr>
      <w:r>
        <w:drawing>
          <wp:inline xmlns:a="http://schemas.openxmlformats.org/drawingml/2006/main" xmlns:pic="http://schemas.openxmlformats.org/drawingml/2006/picture">
            <wp:extent cx="5852160" cy="1216578"/>
            <wp:docPr id="30" name="Picture 30"/>
            <wp:cNvGraphicFramePr>
              <a:graphicFrameLocks noChangeAspect="1"/>
            </wp:cNvGraphicFramePr>
            <a:graphic>
              <a:graphicData uri="http://schemas.openxmlformats.org/drawingml/2006/picture">
                <pic:pic>
                  <pic:nvPicPr>
                    <pic:cNvPr id="0" name="repro_abhinav.png"/>
                    <pic:cNvPicPr/>
                  </pic:nvPicPr>
                  <pic:blipFill>
                    <a:blip r:embed="rId38"/>
                    <a:stretch>
                      <a:fillRect/>
                    </a:stretch>
                  </pic:blipFill>
                  <pic:spPr>
                    <a:xfrm>
                      <a:off x="0" y="0"/>
                      <a:ext cx="5852160" cy="1216578"/>
                    </a:xfrm>
                    <a:prstGeom prst="rect"/>
                  </pic:spPr>
                </pic:pic>
              </a:graphicData>
            </a:graphic>
          </wp:inline>
        </w:drawing>
      </w:r>
    </w:p>
    <w:p>
      <w:pPr>
        <w:jc w:val="center"/>
      </w:pPr>
      <w:r>
        <w:rPr>
          <w:i/>
          <w:color w:val="444444"/>
          <w:sz w:val="17"/>
        </w:rPr>
        <w:t>Figure — abhinav: top, handwriting the pipeline synthesised for this author; middle, the same strokes after the G-code round-trip the gantry would execute; bottom, a real line by this author for comparison.</w:t>
      </w:r>
    </w:p>
    <w:p>
      <w:r>
        <w:t>Glyph library for abhinav — every stroke variant synthesis may draw, straight from the author's profile. Counts per row are the number of usable variants.</w:t>
      </w:r>
    </w:p>
    <w:p>
      <w:pPr>
        <w:jc w:val="center"/>
      </w:pPr>
      <w:r>
        <w:drawing>
          <wp:inline xmlns:a="http://schemas.openxmlformats.org/drawingml/2006/main" xmlns:pic="http://schemas.openxmlformats.org/drawingml/2006/picture">
            <wp:extent cx="5852160" cy="45314503"/>
            <wp:docPr id="31" name="Picture 31"/>
            <wp:cNvGraphicFramePr>
              <a:graphicFrameLocks noChangeAspect="1"/>
            </wp:cNvGraphicFramePr>
            <a:graphic>
              <a:graphicData uri="http://schemas.openxmlformats.org/drawingml/2006/picture">
                <pic:pic>
                  <pic:nvPicPr>
                    <pic:cNvPr id="0" name="glyphs_abhinav.png"/>
                    <pic:cNvPicPr/>
                  </pic:nvPicPr>
                  <pic:blipFill>
                    <a:blip r:embed="rId39"/>
                    <a:stretch>
                      <a:fillRect/>
                    </a:stretch>
                  </pic:blipFill>
                  <pic:spPr>
                    <a:xfrm>
                      <a:off x="0" y="0"/>
                      <a:ext cx="5852160" cy="45314503"/>
                    </a:xfrm>
                    <a:prstGeom prst="rect"/>
                  </pic:spPr>
                </pic:pic>
              </a:graphicData>
            </a:graphic>
          </wp:inline>
        </w:drawing>
      </w:r>
    </w:p>
    <w:p>
      <w:pPr>
        <w:pStyle w:val="Heading2"/>
      </w:pPr>
      <w:r>
        <w:t>8.10  Author dylan  (personal photo)</w:t>
      </w:r>
    </w:p>
    <w:p>
      <w:r>
        <w:t>end-to-end writer-ID 100% / char 96% (Evaluate.py rewrite) · ink on real lines 99% (n=124) · shape on real lines 85% (n=124) · text read-back 99.0% char (n=124)</w:t>
      </w:r>
    </w:p>
    <w:p>
      <w:pPr>
        <w:jc w:val="center"/>
      </w:pPr>
      <w:r>
        <w:drawing>
          <wp:inline xmlns:a="http://schemas.openxmlformats.org/drawingml/2006/main" xmlns:pic="http://schemas.openxmlformats.org/drawingml/2006/picture">
            <wp:extent cx="5852160" cy="5830879"/>
            <wp:docPr id="32" name="Picture 32"/>
            <wp:cNvGraphicFramePr>
              <a:graphicFrameLocks noChangeAspect="1"/>
            </wp:cNvGraphicFramePr>
            <a:graphic>
              <a:graphicData uri="http://schemas.openxmlformats.org/drawingml/2006/picture">
                <pic:pic>
                  <pic:nvPicPr>
                    <pic:cNvPr id="0" name="classify_ink_dylan.png"/>
                    <pic:cNvPicPr/>
                  </pic:nvPicPr>
                  <pic:blipFill>
                    <a:blip r:embed="rId40"/>
                    <a:stretch>
                      <a:fillRect/>
                    </a:stretch>
                  </pic:blipFill>
                  <pic:spPr>
                    <a:xfrm>
                      <a:off x="0" y="0"/>
                      <a:ext cx="5852160" cy="5830879"/>
                    </a:xfrm>
                    <a:prstGeom prst="rect"/>
                  </pic:spPr>
                </pic:pic>
              </a:graphicData>
            </a:graphic>
          </wp:inline>
        </w:drawing>
      </w:r>
    </w:p>
    <w:p>
      <w:pPr>
        <w:jc w:val="center"/>
      </w:pPr>
      <w:r>
        <w:rPr>
          <w:i/>
          <w:color w:val="444444"/>
          <w:sz w:val="17"/>
        </w:rPr>
        <w:t>Figure — dylan: ink head — the one /api/classify uses on real photos. Verdict under each real line; green = correct, red = misclassified.</w:t>
      </w:r>
    </w:p>
    <w:p>
      <w:pPr>
        <w:jc w:val="center"/>
      </w:pPr>
      <w:r>
        <w:drawing>
          <wp:inline xmlns:a="http://schemas.openxmlformats.org/drawingml/2006/main" xmlns:pic="http://schemas.openxmlformats.org/drawingml/2006/picture">
            <wp:extent cx="5852160" cy="1258529"/>
            <wp:docPr id="33" name="Picture 33"/>
            <wp:cNvGraphicFramePr>
              <a:graphicFrameLocks noChangeAspect="1"/>
            </wp:cNvGraphicFramePr>
            <a:graphic>
              <a:graphicData uri="http://schemas.openxmlformats.org/drawingml/2006/picture">
                <pic:pic>
                  <pic:nvPicPr>
                    <pic:cNvPr id="0" name="repro_dylan.png"/>
                    <pic:cNvPicPr/>
                  </pic:nvPicPr>
                  <pic:blipFill>
                    <a:blip r:embed="rId41"/>
                    <a:stretch>
                      <a:fillRect/>
                    </a:stretch>
                  </pic:blipFill>
                  <pic:spPr>
                    <a:xfrm>
                      <a:off x="0" y="0"/>
                      <a:ext cx="5852160" cy="1258529"/>
                    </a:xfrm>
                    <a:prstGeom prst="rect"/>
                  </pic:spPr>
                </pic:pic>
              </a:graphicData>
            </a:graphic>
          </wp:inline>
        </w:drawing>
      </w:r>
    </w:p>
    <w:p>
      <w:pPr>
        <w:jc w:val="center"/>
      </w:pPr>
      <w:r>
        <w:rPr>
          <w:i/>
          <w:color w:val="444444"/>
          <w:sz w:val="17"/>
        </w:rPr>
        <w:t>Figure — dylan: top, handwriting the pipeline synthesised for this author; middle, the same strokes after the G-code round-trip the gantry would execute; bottom, a real line by this author for comparison.</w:t>
      </w:r>
    </w:p>
    <w:p>
      <w:r>
        <w:t>Glyph library for dylan — every stroke variant synthesis may draw, straight from the author's profile. Counts per row are the number of usable variants.</w:t>
      </w:r>
    </w:p>
    <w:p>
      <w:pPr>
        <w:jc w:val="center"/>
      </w:pPr>
      <w:r>
        <w:drawing>
          <wp:inline xmlns:a="http://schemas.openxmlformats.org/drawingml/2006/main" xmlns:pic="http://schemas.openxmlformats.org/drawingml/2006/picture">
            <wp:extent cx="5852160" cy="33985877"/>
            <wp:docPr id="34" name="Picture 34"/>
            <wp:cNvGraphicFramePr>
              <a:graphicFrameLocks noChangeAspect="1"/>
            </wp:cNvGraphicFramePr>
            <a:graphic>
              <a:graphicData uri="http://schemas.openxmlformats.org/drawingml/2006/picture">
                <pic:pic>
                  <pic:nvPicPr>
                    <pic:cNvPr id="0" name="glyphs_dylan.png"/>
                    <pic:cNvPicPr/>
                  </pic:nvPicPr>
                  <pic:blipFill>
                    <a:blip r:embed="rId42"/>
                    <a:stretch>
                      <a:fillRect/>
                    </a:stretch>
                  </pic:blipFill>
                  <pic:spPr>
                    <a:xfrm>
                      <a:off x="0" y="0"/>
                      <a:ext cx="5852160" cy="33985877"/>
                    </a:xfrm>
                    <a:prstGeom prst="rect"/>
                  </pic:spPr>
                </pic:pic>
              </a:graphicData>
            </a:graphic>
          </wp:inline>
        </w:drawing>
      </w:r>
    </w:p>
    <w:p>
      <w:pPr>
        <w:pStyle w:val="Heading2"/>
      </w:pPr>
      <w:r>
        <w:t>8.11  Author owen  (personal photo)</w:t>
      </w:r>
    </w:p>
    <w:p>
      <w:r>
        <w:t>end-to-end writer-ID 100% / char 96% (Evaluate.py rewrite) · ink on real lines 99% (n=148) · shape on real lines 19% (n=148) · text read-back 99.1% char (n=148)</w:t>
      </w:r>
    </w:p>
    <w:p>
      <w:pPr>
        <w:jc w:val="center"/>
      </w:pPr>
      <w:r>
        <w:drawing>
          <wp:inline xmlns:a="http://schemas.openxmlformats.org/drawingml/2006/main" xmlns:pic="http://schemas.openxmlformats.org/drawingml/2006/picture">
            <wp:extent cx="5852160" cy="5830879"/>
            <wp:docPr id="35" name="Picture 35"/>
            <wp:cNvGraphicFramePr>
              <a:graphicFrameLocks noChangeAspect="1"/>
            </wp:cNvGraphicFramePr>
            <a:graphic>
              <a:graphicData uri="http://schemas.openxmlformats.org/drawingml/2006/picture">
                <pic:pic>
                  <pic:nvPicPr>
                    <pic:cNvPr id="0" name="classify_ink_owen.png"/>
                    <pic:cNvPicPr/>
                  </pic:nvPicPr>
                  <pic:blipFill>
                    <a:blip r:embed="rId13"/>
                    <a:stretch>
                      <a:fillRect/>
                    </a:stretch>
                  </pic:blipFill>
                  <pic:spPr>
                    <a:xfrm>
                      <a:off x="0" y="0"/>
                      <a:ext cx="5852160" cy="5830879"/>
                    </a:xfrm>
                    <a:prstGeom prst="rect"/>
                  </pic:spPr>
                </pic:pic>
              </a:graphicData>
            </a:graphic>
          </wp:inline>
        </w:drawing>
      </w:r>
    </w:p>
    <w:p>
      <w:pPr>
        <w:jc w:val="center"/>
      </w:pPr>
      <w:r>
        <w:rPr>
          <w:i/>
          <w:color w:val="444444"/>
          <w:sz w:val="17"/>
        </w:rPr>
        <w:t>Figure — owen: ink head — the one /api/classify uses on real photos. Verdict under each real line; green = correct, red = misclassified.</w:t>
      </w:r>
    </w:p>
    <w:p>
      <w:pPr>
        <w:jc w:val="center"/>
      </w:pPr>
      <w:r>
        <w:drawing>
          <wp:inline xmlns:a="http://schemas.openxmlformats.org/drawingml/2006/main" xmlns:pic="http://schemas.openxmlformats.org/drawingml/2006/picture">
            <wp:extent cx="5852160" cy="4541192"/>
            <wp:docPr id="36" name="Picture 36"/>
            <wp:cNvGraphicFramePr>
              <a:graphicFrameLocks noChangeAspect="1"/>
            </wp:cNvGraphicFramePr>
            <a:graphic>
              <a:graphicData uri="http://schemas.openxmlformats.org/drawingml/2006/picture">
                <pic:pic>
                  <pic:nvPicPr>
                    <pic:cNvPr id="0" name="repro_owen.png"/>
                    <pic:cNvPicPr/>
                  </pic:nvPicPr>
                  <pic:blipFill>
                    <a:blip r:embed="rId43"/>
                    <a:stretch>
                      <a:fillRect/>
                    </a:stretch>
                  </pic:blipFill>
                  <pic:spPr>
                    <a:xfrm>
                      <a:off x="0" y="0"/>
                      <a:ext cx="5852160" cy="4541192"/>
                    </a:xfrm>
                    <a:prstGeom prst="rect"/>
                  </pic:spPr>
                </pic:pic>
              </a:graphicData>
            </a:graphic>
          </wp:inline>
        </w:drawing>
      </w:r>
    </w:p>
    <w:p>
      <w:pPr>
        <w:jc w:val="center"/>
      </w:pPr>
      <w:r>
        <w:rPr>
          <w:i/>
          <w:color w:val="444444"/>
          <w:sz w:val="17"/>
        </w:rPr>
        <w:t>Figure — owen: top, handwriting the pipeline synthesised for this author; middle, the same strokes after the G-code round-trip the gantry would execute; bottom, a real line by this author for comparison.</w:t>
      </w:r>
    </w:p>
    <w:p>
      <w:r>
        <w:t>Glyph library for owen — every stroke variant synthesis may draw, straight from the author's profile. Counts per row are the number of usable variants.</w:t>
      </w:r>
    </w:p>
    <w:p>
      <w:pPr>
        <w:jc w:val="center"/>
      </w:pPr>
      <w:r>
        <w:drawing>
          <wp:inline xmlns:a="http://schemas.openxmlformats.org/drawingml/2006/main" xmlns:pic="http://schemas.openxmlformats.org/drawingml/2006/picture">
            <wp:extent cx="5852160" cy="34795065"/>
            <wp:docPr id="37" name="Picture 37"/>
            <wp:cNvGraphicFramePr>
              <a:graphicFrameLocks noChangeAspect="1"/>
            </wp:cNvGraphicFramePr>
            <a:graphic>
              <a:graphicData uri="http://schemas.openxmlformats.org/drawingml/2006/picture">
                <pic:pic>
                  <pic:nvPicPr>
                    <pic:cNvPr id="0" name="glyphs_owen.png"/>
                    <pic:cNvPicPr/>
                  </pic:nvPicPr>
                  <pic:blipFill>
                    <a:blip r:embed="rId44"/>
                    <a:stretch>
                      <a:fillRect/>
                    </a:stretch>
                  </pic:blipFill>
                  <pic:spPr>
                    <a:xfrm>
                      <a:off x="0" y="0"/>
                      <a:ext cx="5852160" cy="34795065"/>
                    </a:xfrm>
                    <a:prstGeom prst="rect"/>
                  </pic:spPr>
                </pic:pic>
              </a:graphicData>
            </a:graphic>
          </wp:inline>
        </w:drawing>
      </w:r>
    </w:p>
    <w:p>
      <w:pPr>
        <w:pStyle w:val="Heading2"/>
      </w:pPr>
      <w:r>
        <w:t>8.12  Author thiya  (personal photo)</w:t>
      </w:r>
    </w:p>
    <w:p>
      <w:r>
        <w:t>end-to-end writer-ID 100% / char 69% (Evaluate.py rewrite) · ink on real lines 100% (n=75) · shape on real lines 91% (n=75) · text read-back 96.5% char (n=75)</w:t>
      </w:r>
    </w:p>
    <w:p>
      <w:pPr>
        <w:jc w:val="center"/>
      </w:pPr>
      <w:r>
        <w:drawing>
          <wp:inline xmlns:a="http://schemas.openxmlformats.org/drawingml/2006/main" xmlns:pic="http://schemas.openxmlformats.org/drawingml/2006/picture">
            <wp:extent cx="5852160" cy="5830879"/>
            <wp:docPr id="38" name="Picture 38"/>
            <wp:cNvGraphicFramePr>
              <a:graphicFrameLocks noChangeAspect="1"/>
            </wp:cNvGraphicFramePr>
            <a:graphic>
              <a:graphicData uri="http://schemas.openxmlformats.org/drawingml/2006/picture">
                <pic:pic>
                  <pic:nvPicPr>
                    <pic:cNvPr id="0" name="classify_ink_thiya.png"/>
                    <pic:cNvPicPr/>
                  </pic:nvPicPr>
                  <pic:blipFill>
                    <a:blip r:embed="rId45"/>
                    <a:stretch>
                      <a:fillRect/>
                    </a:stretch>
                  </pic:blipFill>
                  <pic:spPr>
                    <a:xfrm>
                      <a:off x="0" y="0"/>
                      <a:ext cx="5852160" cy="5830879"/>
                    </a:xfrm>
                    <a:prstGeom prst="rect"/>
                  </pic:spPr>
                </pic:pic>
              </a:graphicData>
            </a:graphic>
          </wp:inline>
        </w:drawing>
      </w:r>
    </w:p>
    <w:p>
      <w:pPr>
        <w:jc w:val="center"/>
      </w:pPr>
      <w:r>
        <w:rPr>
          <w:i/>
          <w:color w:val="444444"/>
          <w:sz w:val="17"/>
        </w:rPr>
        <w:t>Figure — thiya: ink head — the one /api/classify uses on real photos. Verdict under each real line; green = correct, red = misclassified.</w:t>
      </w:r>
    </w:p>
    <w:p>
      <w:pPr>
        <w:jc w:val="center"/>
      </w:pPr>
      <w:r>
        <w:drawing>
          <wp:inline xmlns:a="http://schemas.openxmlformats.org/drawingml/2006/main" xmlns:pic="http://schemas.openxmlformats.org/drawingml/2006/picture">
            <wp:extent cx="5852160" cy="1248041"/>
            <wp:docPr id="39" name="Picture 39"/>
            <wp:cNvGraphicFramePr>
              <a:graphicFrameLocks noChangeAspect="1"/>
            </wp:cNvGraphicFramePr>
            <a:graphic>
              <a:graphicData uri="http://schemas.openxmlformats.org/drawingml/2006/picture">
                <pic:pic>
                  <pic:nvPicPr>
                    <pic:cNvPr id="0" name="repro_thiya.png"/>
                    <pic:cNvPicPr/>
                  </pic:nvPicPr>
                  <pic:blipFill>
                    <a:blip r:embed="rId46"/>
                    <a:stretch>
                      <a:fillRect/>
                    </a:stretch>
                  </pic:blipFill>
                  <pic:spPr>
                    <a:xfrm>
                      <a:off x="0" y="0"/>
                      <a:ext cx="5852160" cy="1248041"/>
                    </a:xfrm>
                    <a:prstGeom prst="rect"/>
                  </pic:spPr>
                </pic:pic>
              </a:graphicData>
            </a:graphic>
          </wp:inline>
        </w:drawing>
      </w:r>
    </w:p>
    <w:p>
      <w:pPr>
        <w:jc w:val="center"/>
      </w:pPr>
      <w:r>
        <w:rPr>
          <w:i/>
          <w:color w:val="444444"/>
          <w:sz w:val="17"/>
        </w:rPr>
        <w:t>Figure — thiya: top, handwriting the pipeline synthesised for this author; middle, the same strokes after the G-code round-trip the gantry would execute; bottom, a real line by this author for comparison.</w:t>
      </w:r>
    </w:p>
    <w:p>
      <w:r>
        <w:t>Glyph library for thiya — every stroke variant synthesis may draw, straight from the author's profile. Counts per row are the number of usable variants.</w:t>
      </w:r>
    </w:p>
    <w:p>
      <w:pPr>
        <w:jc w:val="center"/>
      </w:pPr>
      <w:r>
        <w:drawing>
          <wp:inline xmlns:a="http://schemas.openxmlformats.org/drawingml/2006/main" xmlns:pic="http://schemas.openxmlformats.org/drawingml/2006/picture">
            <wp:extent cx="5852160" cy="33985877"/>
            <wp:docPr id="40" name="Picture 40"/>
            <wp:cNvGraphicFramePr>
              <a:graphicFrameLocks noChangeAspect="1"/>
            </wp:cNvGraphicFramePr>
            <a:graphic>
              <a:graphicData uri="http://schemas.openxmlformats.org/drawingml/2006/picture">
                <pic:pic>
                  <pic:nvPicPr>
                    <pic:cNvPr id="0" name="glyphs_thiya.png"/>
                    <pic:cNvPicPr/>
                  </pic:nvPicPr>
                  <pic:blipFill>
                    <a:blip r:embed="rId47"/>
                    <a:stretch>
                      <a:fillRect/>
                    </a:stretch>
                  </pic:blipFill>
                  <pic:spPr>
                    <a:xfrm>
                      <a:off x="0" y="0"/>
                      <a:ext cx="5852160" cy="33985877"/>
                    </a:xfrm>
                    <a:prstGeom prst="rect"/>
                  </pic:spPr>
                </pic:pic>
              </a:graphicData>
            </a:graphic>
          </wp:inline>
        </w:drawing>
      </w:r>
    </w:p>
    <w:p>
      <w:pPr>
        <w:pStyle w:val="Heading2"/>
      </w:pPr>
      <w:r>
        <w:t>8.13  Author yeukita  (personal photo)</w:t>
      </w:r>
    </w:p>
    <w:p>
      <w:r>
        <w:t>end-to-end writer-ID 67% / char 93% (Evaluate.py rewrite) · ink on real lines 100% (n=116) · shape on real lines 95% (n=116) · text read-back 98.3% char (n=116)</w:t>
      </w:r>
    </w:p>
    <w:p>
      <w:pPr>
        <w:jc w:val="center"/>
      </w:pPr>
      <w:r>
        <w:drawing>
          <wp:inline xmlns:a="http://schemas.openxmlformats.org/drawingml/2006/main" xmlns:pic="http://schemas.openxmlformats.org/drawingml/2006/picture">
            <wp:extent cx="5852160" cy="5830879"/>
            <wp:docPr id="41" name="Picture 41"/>
            <wp:cNvGraphicFramePr>
              <a:graphicFrameLocks noChangeAspect="1"/>
            </wp:cNvGraphicFramePr>
            <a:graphic>
              <a:graphicData uri="http://schemas.openxmlformats.org/drawingml/2006/picture">
                <pic:pic>
                  <pic:nvPicPr>
                    <pic:cNvPr id="0" name="classify_ink_yeukita.png"/>
                    <pic:cNvPicPr/>
                  </pic:nvPicPr>
                  <pic:blipFill>
                    <a:blip r:embed="rId48"/>
                    <a:stretch>
                      <a:fillRect/>
                    </a:stretch>
                  </pic:blipFill>
                  <pic:spPr>
                    <a:xfrm>
                      <a:off x="0" y="0"/>
                      <a:ext cx="5852160" cy="5830879"/>
                    </a:xfrm>
                    <a:prstGeom prst="rect"/>
                  </pic:spPr>
                </pic:pic>
              </a:graphicData>
            </a:graphic>
          </wp:inline>
        </w:drawing>
      </w:r>
    </w:p>
    <w:p>
      <w:pPr>
        <w:jc w:val="center"/>
      </w:pPr>
      <w:r>
        <w:rPr>
          <w:i/>
          <w:color w:val="444444"/>
          <w:sz w:val="17"/>
        </w:rPr>
        <w:t>Figure — yeukita: ink head — the one /api/classify uses on real photos. Verdict under each real line; green = correct, red = misclassified.</w:t>
      </w:r>
    </w:p>
    <w:p>
      <w:pPr>
        <w:jc w:val="center"/>
      </w:pPr>
      <w:r>
        <w:drawing>
          <wp:inline xmlns:a="http://schemas.openxmlformats.org/drawingml/2006/main" xmlns:pic="http://schemas.openxmlformats.org/drawingml/2006/picture">
            <wp:extent cx="5852160" cy="1363406"/>
            <wp:docPr id="42" name="Picture 42"/>
            <wp:cNvGraphicFramePr>
              <a:graphicFrameLocks noChangeAspect="1"/>
            </wp:cNvGraphicFramePr>
            <a:graphic>
              <a:graphicData uri="http://schemas.openxmlformats.org/drawingml/2006/picture">
                <pic:pic>
                  <pic:nvPicPr>
                    <pic:cNvPr id="0" name="repro_yeukita.png"/>
                    <pic:cNvPicPr/>
                  </pic:nvPicPr>
                  <pic:blipFill>
                    <a:blip r:embed="rId49"/>
                    <a:stretch>
                      <a:fillRect/>
                    </a:stretch>
                  </pic:blipFill>
                  <pic:spPr>
                    <a:xfrm>
                      <a:off x="0" y="0"/>
                      <a:ext cx="5852160" cy="1363406"/>
                    </a:xfrm>
                    <a:prstGeom prst="rect"/>
                  </pic:spPr>
                </pic:pic>
              </a:graphicData>
            </a:graphic>
          </wp:inline>
        </w:drawing>
      </w:r>
    </w:p>
    <w:p>
      <w:pPr>
        <w:jc w:val="center"/>
      </w:pPr>
      <w:r>
        <w:rPr>
          <w:i/>
          <w:color w:val="444444"/>
          <w:sz w:val="17"/>
        </w:rPr>
        <w:t>Figure — yeukita: top, handwriting the pipeline synthesised for this author; middle, the same strokes after the G-code round-trip the gantry would execute; bottom, a real line by this author for comparison.</w:t>
      </w:r>
    </w:p>
    <w:p>
      <w:r>
        <w:t>Glyph library for yeukita — every stroke variant synthesis may draw, straight from the author's profile. Counts per row are the number of usable variants.</w:t>
      </w:r>
    </w:p>
    <w:p>
      <w:pPr>
        <w:jc w:val="center"/>
      </w:pPr>
      <w:r>
        <w:drawing>
          <wp:inline xmlns:a="http://schemas.openxmlformats.org/drawingml/2006/main" xmlns:pic="http://schemas.openxmlformats.org/drawingml/2006/picture">
            <wp:extent cx="5852160" cy="46932878"/>
            <wp:docPr id="43" name="Picture 43"/>
            <wp:cNvGraphicFramePr>
              <a:graphicFrameLocks noChangeAspect="1"/>
            </wp:cNvGraphicFramePr>
            <a:graphic>
              <a:graphicData uri="http://schemas.openxmlformats.org/drawingml/2006/picture">
                <pic:pic>
                  <pic:nvPicPr>
                    <pic:cNvPr id="0" name="glyphs_yeukita.png"/>
                    <pic:cNvPicPr/>
                  </pic:nvPicPr>
                  <pic:blipFill>
                    <a:blip r:embed="rId50"/>
                    <a:stretch>
                      <a:fillRect/>
                    </a:stretch>
                  </pic:blipFill>
                  <pic:spPr>
                    <a:xfrm>
                      <a:off x="0" y="0"/>
                      <a:ext cx="5852160" cy="46932878"/>
                    </a:xfrm>
                    <a:prstGeom prst="rect"/>
                  </pic:spPr>
                </pic:pic>
              </a:graphicData>
            </a:graphic>
          </wp:inline>
        </w:drawing>
      </w:r>
    </w:p>
    <w:p>
      <w:r>
        <w:br w:type="page"/>
      </w:r>
    </w:p>
    <w:p>
      <w:pPr>
        <w:pStyle w:val="Heading1"/>
      </w:pPr>
      <w:r>
        <w:t>9. The abhinav writer-ID discrepancy</w:t>
      </w:r>
    </w:p>
    <w:p>
      <w:r>
        <w:t>The previous review flagged abhinav's end-to-end writer-ID as 16.7% and unexplained, against 98.4% on the real-photo classify test. This run reproduces the shape of that result and localises it.</w:t>
      </w:r>
    </w:p>
    <w:tbl>
      <w:tblPr>
        <w:tblStyle w:val="LightGrid-Accent1"/>
        <w:tblW w:type="auto" w:w="0"/>
        <w:jc w:val="center"/>
        <w:tblLook w:firstColumn="1" w:firstRow="1" w:lastColumn="0" w:lastRow="0" w:noHBand="0" w:noVBand="1" w:val="04A0"/>
      </w:tblPr>
      <w:tblGrid>
        <w:gridCol w:w="2045"/>
        <w:gridCol w:w="2045"/>
        <w:gridCol w:w="2045"/>
        <w:gridCol w:w="2045"/>
        <w:gridCol w:w="2045"/>
      </w:tblGrid>
      <w:tr>
        <w:tc>
          <w:tcPr>
            <w:tcW w:type="dxa" w:w="2045"/>
          </w:tcPr>
          <w:p>
            <w:r>
              <w:rPr>
                <w:b/>
                <w:sz w:val="17"/>
              </w:rPr>
              <w:t>Head</w:t>
            </w:r>
          </w:p>
        </w:tc>
        <w:tc>
          <w:tcPr>
            <w:tcW w:type="dxa" w:w="2045"/>
          </w:tcPr>
          <w:p>
            <w:r>
              <w:rPr>
                <w:b/>
                <w:sz w:val="17"/>
              </w:rPr>
              <w:t>writer-ID on REAL abhinav lines</w:t>
            </w:r>
          </w:p>
        </w:tc>
        <w:tc>
          <w:tcPr>
            <w:tcW w:type="dxa" w:w="2045"/>
          </w:tcPr>
          <w:p>
            <w:r>
              <w:rPr>
                <w:b/>
                <w:sz w:val="17"/>
              </w:rPr>
              <w:t>mean confidence</w:t>
            </w:r>
          </w:p>
        </w:tc>
        <w:tc>
          <w:tcPr>
            <w:tcW w:type="dxa" w:w="2045"/>
          </w:tcPr>
          <w:p>
            <w:r>
              <w:rPr>
                <w:b/>
                <w:sz w:val="17"/>
              </w:rPr>
              <w:t>official rewrite (synthesis)</w:t>
            </w:r>
          </w:p>
        </w:tc>
        <w:tc>
          <w:tcPr>
            <w:tcW w:type="dxa" w:w="2045"/>
          </w:tcPr>
          <w:p>
            <w:r>
              <w:rPr>
                <w:b/>
                <w:sz w:val="17"/>
              </w:rPr>
              <w:t>full-coverage (synthesis)</w:t>
            </w:r>
          </w:p>
        </w:tc>
      </w:tr>
      <w:tr>
        <w:tc>
          <w:tcPr>
            <w:tcW w:type="dxa" w:w="2045"/>
          </w:tcPr>
          <w:p>
            <w:r>
              <w:rPr>
                <w:sz w:val="17"/>
              </w:rPr>
              <w:t>ink</w:t>
            </w:r>
          </w:p>
        </w:tc>
        <w:tc>
          <w:tcPr>
            <w:tcW w:type="dxa" w:w="2045"/>
          </w:tcPr>
          <w:p>
            <w:r>
              <w:rPr>
                <w:sz w:val="17"/>
              </w:rPr>
              <w:t>100.0% (n=206)</w:t>
            </w:r>
          </w:p>
        </w:tc>
        <w:tc>
          <w:tcPr>
            <w:tcW w:type="dxa" w:w="2045"/>
          </w:tcPr>
          <w:p>
            <w:r>
              <w:rPr>
                <w:sz w:val="17"/>
              </w:rPr>
              <w:t>100%</w:t>
            </w:r>
          </w:p>
        </w:tc>
        <w:tc>
          <w:tcPr>
            <w:tcW w:type="dxa" w:w="2045"/>
          </w:tcPr>
          <w:p>
            <w:r>
              <w:rPr>
                <w:sz w:val="17"/>
              </w:rPr>
              <w:t>16.7%</w:t>
            </w:r>
          </w:p>
        </w:tc>
        <w:tc>
          <w:tcPr>
            <w:tcW w:type="dxa" w:w="2045"/>
          </w:tcPr>
          <w:p>
            <w:r>
              <w:rPr>
                <w:sz w:val="17"/>
              </w:rPr>
              <w:t>0%</w:t>
            </w:r>
          </w:p>
        </w:tc>
      </w:tr>
      <w:tr>
        <w:tc>
          <w:tcPr>
            <w:tcW w:type="dxa" w:w="2045"/>
          </w:tcPr>
          <w:p>
            <w:r>
              <w:rPr>
                <w:sz w:val="17"/>
              </w:rPr>
              <w:t>shape</w:t>
            </w:r>
          </w:p>
        </w:tc>
        <w:tc>
          <w:tcPr>
            <w:tcW w:type="dxa" w:w="2045"/>
          </w:tcPr>
          <w:p>
            <w:r>
              <w:rPr>
                <w:sz w:val="17"/>
              </w:rPr>
              <w:t>64.1% (n=206)</w:t>
            </w:r>
          </w:p>
        </w:tc>
        <w:tc>
          <w:tcPr>
            <w:tcW w:type="dxa" w:w="2045"/>
          </w:tcPr>
          <w:p>
            <w:r>
              <w:rPr>
                <w:sz w:val="17"/>
              </w:rPr>
              <w:t>86%</w:t>
            </w:r>
          </w:p>
        </w:tc>
        <w:tc>
          <w:tcPr>
            <w:tcW w:type="dxa" w:w="2045"/>
          </w:tcPr>
          <w:p>
            <w:r>
              <w:rPr>
                <w:sz w:val="17"/>
              </w:rPr>
              <w:t>16.7%</w:t>
            </w:r>
          </w:p>
        </w:tc>
        <w:tc>
          <w:tcPr>
            <w:tcW w:type="dxa" w:w="2045"/>
          </w:tcPr>
          <w:p>
            <w:r>
              <w:rPr>
                <w:sz w:val="17"/>
              </w:rPr>
              <w:t>0%</w:t>
            </w:r>
          </w:p>
        </w:tc>
      </w:tr>
    </w:tbl>
    <w:p>
      <w:r>
        <w:t>The distinction that matters: this is not a recognition failure. The same author's real handwriting is identified essentially perfectly, while handwriting the pipeline generated for him is not — and two independent synthesis runs agree on that. So the fault is in what the profile lets the synthesiser draw for abhinav, not in the classifier and not in his real pages.</w:t>
      </w:r>
    </w:p>
    <w:p>
      <w:r>
        <w:t>Two further observations from this run narrow it down. First, abhinav is not alone in showing the pattern — 384 and, less severely, 150 and 551 show a similar real-vs-synthetic split in the official run, while dylan, owen, thiya and 552 score 100% on both. Second, the synthesis runs that miss on writer-ID also read back at only 65-85% character accuracy, whereas the authors that hit 100% writer-ID mostly read back higher. That correlation is the useful clue: the lines the generator produces for these authors are both less legible and less distinctive than the rest, which points at the drawing stage rather than the classifier.</w:t>
      </w:r>
    </w:p>
    <w:p>
      <w:r>
        <w:t>Concrete next step, rather than guessing: compare repro_abhinav.png below against classify_shape_abhinav.png. Check the synthetic line's slant, x-height ratio, connectedness and stroke weight against his real line in the same figure. If the synthesis is visibly thinner, straighter or more upright than his real hand, the cause is profile preprocessing (glyph library or measured parameters); if it looks right to the eye and still scores wrong, the head is keying on something a single line does not show, and the per-line confidence column in stage4_per_line_predictions.csv is where to look next.</w:t>
      </w:r>
    </w:p>
    <w:p>
      <w:r>
        <w:br w:type="page"/>
      </w:r>
    </w:p>
    <w:p>
      <w:pPr>
        <w:pStyle w:val="Heading1"/>
      </w:pPr>
      <w:r>
        <w:t>10. Stage 6 — server boot and API</w:t>
      </w:r>
    </w:p>
    <w:p>
      <w:r>
        <w:t>server.py was loaded in-process with Flask's test client, so no port was bound, and its boot output and API responses were captured. The point of the boot check is the library-free inference claim: the production path is supposed to run a from-scratch numpy forward pass without importing torch at all.</w:t>
      </w:r>
    </w:p>
    <w:tbl>
      <w:tblPr>
        <w:tblStyle w:val="LightGrid-Accent1"/>
        <w:tblW w:type="auto" w:w="0"/>
        <w:jc w:val="center"/>
        <w:tblLook w:firstColumn="1" w:firstRow="1" w:lastColumn="0" w:lastRow="0" w:noHBand="0" w:noVBand="1" w:val="04A0"/>
      </w:tblPr>
      <w:tblGrid>
        <w:gridCol w:w="5112"/>
        <w:gridCol w:w="5112"/>
      </w:tblGrid>
      <w:tr>
        <w:tc>
          <w:tcPr>
            <w:tcW w:type="dxa" w:w="5112"/>
          </w:tcPr>
          <w:p>
            <w:r>
              <w:rPr>
                <w:b/>
                <w:sz w:val="17"/>
              </w:rPr>
              <w:t>Check</w:t>
            </w:r>
          </w:p>
        </w:tc>
        <w:tc>
          <w:tcPr>
            <w:tcW w:type="dxa" w:w="5112"/>
          </w:tcPr>
          <w:p>
            <w:r>
              <w:rPr>
                <w:b/>
                <w:sz w:val="17"/>
              </w:rPr>
              <w:t>Result</w:t>
            </w:r>
          </w:p>
        </w:tc>
      </w:tr>
      <w:tr>
        <w:tc>
          <w:tcPr>
            <w:tcW w:type="dxa" w:w="5112"/>
          </w:tcPr>
          <w:p>
            <w:r>
              <w:rPr>
                <w:sz w:val="17"/>
              </w:rPr>
              <w:t>GET /api/authors</w:t>
            </w:r>
          </w:p>
        </w:tc>
        <w:tc>
          <w:tcPr>
            <w:tcW w:type="dxa" w:w="5112"/>
          </w:tcPr>
          <w:p>
            <w:r>
              <w:rPr>
                <w:sz w:val="17"/>
              </w:rPr>
              <w:t>HTTP 200 in 70 ms</w:t>
            </w:r>
          </w:p>
        </w:tc>
      </w:tr>
      <w:tr>
        <w:tc>
          <w:tcPr>
            <w:tcW w:type="dxa" w:w="5112"/>
          </w:tcPr>
          <w:p>
            <w:r>
              <w:rPr>
                <w:sz w:val="17"/>
              </w:rPr>
              <w:t>Authors listed</w:t>
            </w:r>
          </w:p>
        </w:tc>
        <w:tc>
          <w:tcPr>
            <w:tcW w:type="dxa" w:w="5112"/>
          </w:tcPr>
          <w:p>
            <w:r>
              <w:rPr>
                <w:sz w:val="17"/>
              </w:rPr>
              <w:t>13</w:t>
            </w:r>
          </w:p>
        </w:tc>
      </w:tr>
      <w:tr>
        <w:tc>
          <w:tcPr>
            <w:tcW w:type="dxa" w:w="5112"/>
          </w:tcPr>
          <w:p>
            <w:r>
              <w:rPr>
                <w:sz w:val="17"/>
              </w:rPr>
              <w:t>torch in sys.modules after boot</w:t>
            </w:r>
          </w:p>
        </w:tc>
        <w:tc>
          <w:tcPr>
            <w:tcW w:type="dxa" w:w="5112"/>
          </w:tcPr>
          <w:p>
            <w:r>
              <w:rPr>
                <w:sz w:val="17"/>
              </w:rPr>
              <w:t>no — claim holds</w:t>
            </w:r>
          </w:p>
        </w:tc>
      </w:tr>
      <w:tr>
        <w:tc>
          <w:tcPr>
            <w:tcW w:type="dxa" w:w="5112"/>
          </w:tcPr>
          <w:p>
            <w:r>
              <w:rPr>
                <w:sz w:val="17"/>
              </w:rPr>
              <w:t>Other heavyweight modules loaded</w:t>
            </w:r>
          </w:p>
        </w:tc>
        <w:tc>
          <w:tcPr>
            <w:tcW w:type="dxa" w:w="5112"/>
          </w:tcPr>
          <w:p>
            <w:r>
              <w:rPr>
                <w:sz w:val="17"/>
              </w:rPr>
              <w:t>none (torch, TrainText, ExtractIAMLines, SegmentPage, matplotlib, scipy, cv2, tensorflow all absent)</w:t>
            </w:r>
          </w:p>
        </w:tc>
      </w:tr>
      <w:tr>
        <w:tc>
          <w:tcPr>
            <w:tcW w:type="dxa" w:w="5112"/>
          </w:tcPr>
          <w:p>
            <w:r>
              <w:rPr>
                <w:sz w:val="17"/>
              </w:rPr>
              <w:t>gpiod available on this machine</w:t>
            </w:r>
          </w:p>
        </w:tc>
        <w:tc>
          <w:tcPr>
            <w:tcW w:type="dxa" w:w="5112"/>
          </w:tcPr>
          <w:p>
            <w:r>
              <w:rPr>
                <w:sz w:val="17"/>
              </w:rPr>
              <w:t>no (laptop, expected)</w:t>
            </w:r>
          </w:p>
        </w:tc>
      </w:tr>
    </w:tbl>
    <w:p>
      <w:r>
        <w:t>Authors served: 150, 151, 152, 153, 384, 551, 552, 588, abhinav, dylan, owen, thiya, yeukita</w:t>
      </w:r>
    </w:p>
    <w:p>
      <w:pPr>
        <w:pStyle w:val="Heading2"/>
      </w:pPr>
      <w:r>
        <w:t>10.1 /api/classify on a real crop</w:t>
      </w:r>
    </w:p>
    <w:tbl>
      <w:tblPr>
        <w:tblStyle w:val="LightGrid-Accent1"/>
        <w:tblW w:type="auto" w:w="0"/>
        <w:jc w:val="center"/>
        <w:tblLook w:firstColumn="1" w:firstRow="1" w:lastColumn="0" w:lastRow="0" w:noHBand="0" w:noVBand="1" w:val="04A0"/>
      </w:tblPr>
      <w:tblGrid>
        <w:gridCol w:w="5112"/>
        <w:gridCol w:w="5112"/>
      </w:tblGrid>
      <w:tr>
        <w:tc>
          <w:tcPr>
            <w:tcW w:type="dxa" w:w="5112"/>
          </w:tcPr>
          <w:p>
            <w:r>
              <w:rPr>
                <w:b/>
                <w:sz w:val="17"/>
              </w:rPr>
              <w:t>Field</w:t>
            </w:r>
          </w:p>
        </w:tc>
        <w:tc>
          <w:tcPr>
            <w:tcW w:type="dxa" w:w="5112"/>
          </w:tcPr>
          <w:p>
            <w:r>
              <w:rPr>
                <w:b/>
                <w:sz w:val="17"/>
              </w:rPr>
              <w:t>Value</w:t>
            </w:r>
          </w:p>
        </w:tc>
      </w:tr>
      <w:tr>
        <w:tc>
          <w:tcPr>
            <w:tcW w:type="dxa" w:w="5112"/>
          </w:tcPr>
          <w:p>
            <w:r>
              <w:rPr>
                <w:sz w:val="17"/>
              </w:rPr>
              <w:t>Input</w:t>
            </w:r>
          </w:p>
        </w:tc>
        <w:tc>
          <w:tcPr>
            <w:tcW w:type="dxa" w:w="5112"/>
          </w:tcPr>
          <w:p>
            <w:r>
              <w:rPr>
                <w:sz w:val="17"/>
              </w:rPr>
              <w:t>Software\CNN\SegmentationBest\Crops\Owen\Owen01\classifier\00.png (true author: owen)</w:t>
            </w:r>
          </w:p>
        </w:tc>
      </w:tr>
      <w:tr>
        <w:tc>
          <w:tcPr>
            <w:tcW w:type="dxa" w:w="5112"/>
          </w:tcPr>
          <w:p>
            <w:r>
              <w:rPr>
                <w:sz w:val="17"/>
              </w:rPr>
              <w:t>HTTP</w:t>
            </w:r>
          </w:p>
        </w:tc>
        <w:tc>
          <w:tcPr>
            <w:tcW w:type="dxa" w:w="5112"/>
          </w:tcPr>
          <w:p>
            <w:r>
              <w:rPr>
                <w:sz w:val="17"/>
              </w:rPr>
              <w:t>200</w:t>
            </w:r>
          </w:p>
        </w:tc>
      </w:tr>
      <w:tr>
        <w:tc>
          <w:tcPr>
            <w:tcW w:type="dxa" w:w="5112"/>
          </w:tcPr>
          <w:p>
            <w:r>
              <w:rPr>
                <w:sz w:val="17"/>
              </w:rPr>
              <w:t>predicted_author</w:t>
            </w:r>
          </w:p>
        </w:tc>
        <w:tc>
          <w:tcPr>
            <w:tcW w:type="dxa" w:w="5112"/>
          </w:tcPr>
          <w:p>
            <w:r>
              <w:rPr>
                <w:sz w:val="17"/>
              </w:rPr>
              <w:t>owen</w:t>
            </w:r>
          </w:p>
        </w:tc>
      </w:tr>
      <w:tr>
        <w:tc>
          <w:tcPr>
            <w:tcW w:type="dxa" w:w="5112"/>
          </w:tcPr>
          <w:p>
            <w:r>
              <w:rPr>
                <w:sz w:val="17"/>
              </w:rPr>
              <w:t>author_confidence_pct</w:t>
            </w:r>
          </w:p>
        </w:tc>
        <w:tc>
          <w:tcPr>
            <w:tcW w:type="dxa" w:w="5112"/>
          </w:tcPr>
          <w:p>
            <w:r>
              <w:rPr>
                <w:sz w:val="17"/>
              </w:rPr>
              <w:t>89.4</w:t>
            </w:r>
          </w:p>
        </w:tc>
      </w:tr>
      <w:tr>
        <w:tc>
          <w:tcPr>
            <w:tcW w:type="dxa" w:w="5112"/>
          </w:tcPr>
          <w:p>
            <w:r>
              <w:rPr>
                <w:sz w:val="17"/>
              </w:rPr>
              <w:t>lines_detected</w:t>
            </w:r>
          </w:p>
        </w:tc>
        <w:tc>
          <w:tcPr>
            <w:tcW w:type="dxa" w:w="5112"/>
          </w:tcPr>
          <w:p>
            <w:r>
              <w:rPr>
                <w:sz w:val="17"/>
              </w:rPr>
              <w:t>1</w:t>
            </w:r>
          </w:p>
        </w:tc>
      </w:tr>
      <w:tr>
        <w:tc>
          <w:tcPr>
            <w:tcW w:type="dxa" w:w="5112"/>
          </w:tcPr>
          <w:p>
            <w:r>
              <w:rPr>
                <w:sz w:val="17"/>
              </w:rPr>
              <w:t>predicted_text (recogniser's read of the line)</w:t>
            </w:r>
          </w:p>
        </w:tc>
        <w:tc>
          <w:tcPr>
            <w:tcW w:type="dxa" w:w="5112"/>
          </w:tcPr>
          <w:p>
            <w:r>
              <w:rPr>
                <w:sz w:val="17"/>
              </w:rPr>
              <w:t>Vloggers using fame to supfort charities is a positiwe way</w:t>
            </w:r>
          </w:p>
        </w:tc>
      </w:tr>
      <w:tr>
        <w:tc>
          <w:tcPr>
            <w:tcW w:type="dxa" w:w="5112"/>
          </w:tcPr>
          <w:p>
            <w:r>
              <w:rPr>
                <w:sz w:val="17"/>
              </w:rPr>
              <w:t>latency</w:t>
            </w:r>
          </w:p>
        </w:tc>
        <w:tc>
          <w:tcPr>
            <w:tcW w:type="dxa" w:w="5112"/>
          </w:tcPr>
          <w:p>
            <w:r>
              <w:rPr>
                <w:sz w:val="17"/>
              </w:rPr>
              <w:t>2744 ms</w:t>
            </w:r>
          </w:p>
        </w:tc>
      </w:tr>
    </w:tbl>
    <w:p>
      <w:r>
        <w:t>Top confidences: owen 89.4%, dylan 10.5%, yeukita 0.1%, 150 0.0%. A correct top-1 with a clearly separated runner-up is the healthy shape; two authors within a few points of each other is the shape that predicts confusion on that author's synthesis.</w:t>
      </w:r>
    </w:p>
    <w:p>
      <w:pPr>
        <w:pStyle w:val="Heading2"/>
      </w:pPr>
      <w:r>
        <w:t>10.2 /api/generate round trip</w:t>
      </w:r>
    </w:p>
    <w:tbl>
      <w:tblPr>
        <w:tblStyle w:val="LightGrid-Accent1"/>
        <w:tblW w:type="auto" w:w="0"/>
        <w:jc w:val="center"/>
        <w:tblLook w:firstColumn="1" w:firstRow="1" w:lastColumn="0" w:lastRow="0" w:noHBand="0" w:noVBand="1" w:val="04A0"/>
      </w:tblPr>
      <w:tblGrid>
        <w:gridCol w:w="5112"/>
        <w:gridCol w:w="5112"/>
      </w:tblGrid>
      <w:tr>
        <w:tc>
          <w:tcPr>
            <w:tcW w:type="dxa" w:w="5112"/>
          </w:tcPr>
          <w:p>
            <w:r>
              <w:rPr>
                <w:b/>
                <w:sz w:val="17"/>
              </w:rPr>
              <w:t>Field</w:t>
            </w:r>
          </w:p>
        </w:tc>
        <w:tc>
          <w:tcPr>
            <w:tcW w:type="dxa" w:w="5112"/>
          </w:tcPr>
          <w:p>
            <w:r>
              <w:rPr>
                <w:b/>
                <w:sz w:val="17"/>
              </w:rPr>
              <w:t>Value</w:t>
            </w:r>
          </w:p>
        </w:tc>
      </w:tr>
      <w:tr>
        <w:tc>
          <w:tcPr>
            <w:tcW w:type="dxa" w:w="5112"/>
          </w:tcPr>
          <w:p>
            <w:r>
              <w:rPr>
                <w:sz w:val="17"/>
              </w:rPr>
              <w:t>Requested text</w:t>
            </w:r>
          </w:p>
        </w:tc>
        <w:tc>
          <w:tcPr>
            <w:tcW w:type="dxa" w:w="5112"/>
          </w:tcPr>
          <w:p>
            <w:r>
              <w:rPr>
                <w:sz w:val="17"/>
              </w:rPr>
              <w:t>test</w:t>
            </w:r>
          </w:p>
        </w:tc>
      </w:tr>
      <w:tr>
        <w:tc>
          <w:tcPr>
            <w:tcW w:type="dxa" w:w="5112"/>
          </w:tcPr>
          <w:p>
            <w:r>
              <w:rPr>
                <w:sz w:val="17"/>
              </w:rPr>
              <w:t>Author</w:t>
            </w:r>
          </w:p>
        </w:tc>
        <w:tc>
          <w:tcPr>
            <w:tcW w:type="dxa" w:w="5112"/>
          </w:tcPr>
          <w:p>
            <w:r>
              <w:rPr>
                <w:sz w:val="17"/>
              </w:rPr>
              <w:t>owen</w:t>
            </w:r>
          </w:p>
        </w:tc>
      </w:tr>
      <w:tr>
        <w:tc>
          <w:tcPr>
            <w:tcW w:type="dxa" w:w="5112"/>
          </w:tcPr>
          <w:p>
            <w:r>
              <w:rPr>
                <w:sz w:val="17"/>
              </w:rPr>
              <w:t>HTTP</w:t>
            </w:r>
          </w:p>
        </w:tc>
        <w:tc>
          <w:tcPr>
            <w:tcW w:type="dxa" w:w="5112"/>
          </w:tcPr>
          <w:p>
            <w:r>
              <w:rPr>
                <w:sz w:val="17"/>
              </w:rPr>
              <w:t>200</w:t>
            </w:r>
          </w:p>
        </w:tc>
      </w:tr>
      <w:tr>
        <w:tc>
          <w:tcPr>
            <w:tcW w:type="dxa" w:w="5112"/>
          </w:tcPr>
          <w:p>
            <w:r>
              <w:rPr>
                <w:sz w:val="17"/>
              </w:rPr>
              <w:t>read_back_text (recogniser reading the synthesis)</w:t>
            </w:r>
          </w:p>
        </w:tc>
        <w:tc>
          <w:tcPr>
            <w:tcW w:type="dxa" w:w="5112"/>
          </w:tcPr>
          <w:p>
            <w:r>
              <w:rPr>
                <w:sz w:val="17"/>
              </w:rPr>
              <w:t>tert</w:t>
            </w:r>
          </w:p>
        </w:tc>
      </w:tr>
      <w:tr>
        <w:tc>
          <w:tcPr>
            <w:tcW w:type="dxa" w:w="5112"/>
          </w:tcPr>
          <w:p>
            <w:r>
              <w:rPr>
                <w:sz w:val="17"/>
              </w:rPr>
              <w:t>text_accuracy_pct</w:t>
            </w:r>
          </w:p>
        </w:tc>
        <w:tc>
          <w:tcPr>
            <w:tcW w:type="dxa" w:w="5112"/>
          </w:tcPr>
          <w:p>
            <w:r>
              <w:rPr>
                <w:sz w:val="17"/>
              </w:rPr>
              <w:t>75.0</w:t>
            </w:r>
          </w:p>
        </w:tc>
      </w:tr>
      <w:tr>
        <w:tc>
          <w:tcPr>
            <w:tcW w:type="dxa" w:w="5112"/>
          </w:tcPr>
          <w:p>
            <w:r>
              <w:rPr>
                <w:sz w:val="17"/>
              </w:rPr>
              <w:t>gcode_line_count</w:t>
            </w:r>
          </w:p>
        </w:tc>
        <w:tc>
          <w:tcPr>
            <w:tcW w:type="dxa" w:w="5112"/>
          </w:tcPr>
          <w:p>
            <w:r>
              <w:rPr>
                <w:sz w:val="17"/>
              </w:rPr>
              <w:t>156</w:t>
            </w:r>
          </w:p>
        </w:tc>
      </w:tr>
      <w:tr>
        <w:tc>
          <w:tcPr>
            <w:tcW w:type="dxa" w:w="5112"/>
          </w:tcPr>
          <w:p>
            <w:r>
              <w:rPr>
                <w:sz w:val="17"/>
              </w:rPr>
              <w:t>pen_pulses</w:t>
            </w:r>
          </w:p>
        </w:tc>
        <w:tc>
          <w:tcPr>
            <w:tcW w:type="dxa" w:w="5112"/>
          </w:tcPr>
          <w:p>
            <w:r>
              <w:rPr>
                <w:sz w:val="17"/>
              </w:rPr>
              <w:t>16</w:t>
            </w:r>
          </w:p>
        </w:tc>
      </w:tr>
      <w:tr>
        <w:tc>
          <w:tcPr>
            <w:tcW w:type="dxa" w:w="5112"/>
          </w:tcPr>
          <w:p>
            <w:r>
              <w:rPr>
                <w:sz w:val="17"/>
              </w:rPr>
              <w:t>synthesis seconds</w:t>
            </w:r>
          </w:p>
        </w:tc>
        <w:tc>
          <w:tcPr>
            <w:tcW w:type="dxa" w:w="5112"/>
          </w:tcPr>
          <w:p>
            <w:r>
              <w:rPr>
                <w:sz w:val="17"/>
              </w:rPr>
              <w:t>61.1</w:t>
            </w:r>
          </w:p>
        </w:tc>
      </w:tr>
    </w:tbl>
    <w:p>
      <w:r>
        <w:t>This is the whole production path in one call: synthesise in the requested author's style, emit G-code, render a preview, and read the preview back through the recogniser to report accuracy. A short word is an intentionally hard case for a CTC line recogniser — there is little context for the decoder to recover from — so a partial read here is not evidence of a pipeline fault.</w:t>
      </w:r>
    </w:p>
    <w:p>
      <w:pPr>
        <w:pStyle w:val="Heading1"/>
      </w:pPr>
      <w:r>
        <w:t>11. G-code sanity</w:t>
      </w:r>
    </w:p>
    <w:tbl>
      <w:tblPr>
        <w:tblStyle w:val="LightGrid-Accent1"/>
        <w:tblW w:type="auto" w:w="0"/>
        <w:jc w:val="center"/>
        <w:tblLook w:firstColumn="1" w:firstRow="1" w:lastColumn="0" w:lastRow="0" w:noHBand="0" w:noVBand="1" w:val="04A0"/>
      </w:tblPr>
      <w:tblGrid>
        <w:gridCol w:w="2045"/>
        <w:gridCol w:w="2045"/>
        <w:gridCol w:w="2045"/>
        <w:gridCol w:w="2045"/>
        <w:gridCol w:w="2045"/>
      </w:tblGrid>
      <w:tr>
        <w:tc>
          <w:tcPr>
            <w:tcW w:type="dxa" w:w="2045"/>
          </w:tcPr>
          <w:p>
            <w:r>
              <w:rPr>
                <w:b/>
                <w:sz w:val="17"/>
              </w:rPr>
              <w:t>File</w:t>
            </w:r>
          </w:p>
        </w:tc>
        <w:tc>
          <w:tcPr>
            <w:tcW w:type="dxa" w:w="2045"/>
          </w:tcPr>
          <w:p>
            <w:r>
              <w:rPr>
                <w:b/>
                <w:sz w:val="17"/>
              </w:rPr>
              <w:t>M3 (pen down)</w:t>
            </w:r>
          </w:p>
        </w:tc>
        <w:tc>
          <w:tcPr>
            <w:tcW w:type="dxa" w:w="2045"/>
          </w:tcPr>
          <w:p>
            <w:r>
              <w:rPr>
                <w:b/>
                <w:sz w:val="17"/>
              </w:rPr>
              <w:t>M5 (pen up)</w:t>
            </w:r>
          </w:p>
        </w:tc>
        <w:tc>
          <w:tcPr>
            <w:tcW w:type="dxa" w:w="2045"/>
          </w:tcPr>
          <w:p>
            <w:r>
              <w:rPr>
                <w:b/>
                <w:sz w:val="17"/>
              </w:rPr>
              <w:t>balanced?</w:t>
            </w:r>
          </w:p>
        </w:tc>
        <w:tc>
          <w:tcPr>
            <w:tcW w:type="dxa" w:w="2045"/>
          </w:tcPr>
          <w:p>
            <w:r>
              <w:rPr>
                <w:b/>
                <w:sz w:val="17"/>
              </w:rPr>
              <w:t>ends with M2?</w:t>
            </w:r>
          </w:p>
        </w:tc>
      </w:tr>
      <w:tr>
        <w:tc>
          <w:tcPr>
            <w:tcW w:type="dxa" w:w="2045"/>
          </w:tcPr>
          <w:p>
            <w:r>
              <w:rPr>
                <w:sz w:val="17"/>
              </w:rPr>
              <w:t>job.gcode</w:t>
            </w:r>
          </w:p>
        </w:tc>
        <w:tc>
          <w:tcPr>
            <w:tcW w:type="dxa" w:w="2045"/>
          </w:tcPr>
          <w:p>
            <w:r>
              <w:rPr>
                <w:sz w:val="17"/>
              </w:rPr>
              <w:t>50</w:t>
            </w:r>
          </w:p>
        </w:tc>
        <w:tc>
          <w:tcPr>
            <w:tcW w:type="dxa" w:w="2045"/>
          </w:tcPr>
          <w:p>
            <w:r>
              <w:rPr>
                <w:sz w:val="17"/>
              </w:rPr>
              <w:t>50</w:t>
            </w:r>
          </w:p>
        </w:tc>
        <w:tc>
          <w:tcPr>
            <w:tcW w:type="dxa" w:w="2045"/>
          </w:tcPr>
          <w:p>
            <w:r>
              <w:rPr>
                <w:sz w:val="17"/>
              </w:rPr>
              <w:t>yes</w:t>
            </w:r>
          </w:p>
        </w:tc>
        <w:tc>
          <w:tcPr>
            <w:tcW w:type="dxa" w:w="2045"/>
          </w:tcPr>
          <w:p>
            <w:r>
              <w:rPr>
                <w:sz w:val="17"/>
              </w:rPr>
              <w:t>yes</w:t>
            </w:r>
          </w:p>
        </w:tc>
      </w:tr>
      <w:tr>
        <w:tc>
          <w:tcPr>
            <w:tcW w:type="dxa" w:w="2045"/>
          </w:tcPr>
          <w:p>
            <w:r>
              <w:rPr>
                <w:sz w:val="17"/>
              </w:rPr>
              <w:t>job.gcode</w:t>
            </w:r>
          </w:p>
        </w:tc>
        <w:tc>
          <w:tcPr>
            <w:tcW w:type="dxa" w:w="2045"/>
          </w:tcPr>
          <w:p>
            <w:r>
              <w:rPr>
                <w:sz w:val="17"/>
              </w:rPr>
              <w:t>82</w:t>
            </w:r>
          </w:p>
        </w:tc>
        <w:tc>
          <w:tcPr>
            <w:tcW w:type="dxa" w:w="2045"/>
          </w:tcPr>
          <w:p>
            <w:r>
              <w:rPr>
                <w:sz w:val="17"/>
              </w:rPr>
              <w:t>82</w:t>
            </w:r>
          </w:p>
        </w:tc>
        <w:tc>
          <w:tcPr>
            <w:tcW w:type="dxa" w:w="2045"/>
          </w:tcPr>
          <w:p>
            <w:r>
              <w:rPr>
                <w:sz w:val="17"/>
              </w:rPr>
              <w:t>yes</w:t>
            </w:r>
          </w:p>
        </w:tc>
        <w:tc>
          <w:tcPr>
            <w:tcW w:type="dxa" w:w="2045"/>
          </w:tcPr>
          <w:p>
            <w:r>
              <w:rPr>
                <w:sz w:val="17"/>
              </w:rPr>
              <w:t>yes</w:t>
            </w:r>
          </w:p>
        </w:tc>
      </w:tr>
      <w:tr>
        <w:tc>
          <w:tcPr>
            <w:tcW w:type="dxa" w:w="2045"/>
          </w:tcPr>
          <w:p>
            <w:r>
              <w:rPr>
                <w:sz w:val="17"/>
              </w:rPr>
              <w:t>job.gcode</w:t>
            </w:r>
          </w:p>
        </w:tc>
        <w:tc>
          <w:tcPr>
            <w:tcW w:type="dxa" w:w="2045"/>
          </w:tcPr>
          <w:p>
            <w:r>
              <w:rPr>
                <w:sz w:val="17"/>
              </w:rPr>
              <w:t>15</w:t>
            </w:r>
          </w:p>
        </w:tc>
        <w:tc>
          <w:tcPr>
            <w:tcW w:type="dxa" w:w="2045"/>
          </w:tcPr>
          <w:p>
            <w:r>
              <w:rPr>
                <w:sz w:val="17"/>
              </w:rPr>
              <w:t>15</w:t>
            </w:r>
          </w:p>
        </w:tc>
        <w:tc>
          <w:tcPr>
            <w:tcW w:type="dxa" w:w="2045"/>
          </w:tcPr>
          <w:p>
            <w:r>
              <w:rPr>
                <w:sz w:val="17"/>
              </w:rPr>
              <w:t>yes</w:t>
            </w:r>
          </w:p>
        </w:tc>
        <w:tc>
          <w:tcPr>
            <w:tcW w:type="dxa" w:w="2045"/>
          </w:tcPr>
          <w:p>
            <w:r>
              <w:rPr>
                <w:sz w:val="17"/>
              </w:rPr>
              <w:t>yes</w:t>
            </w:r>
          </w:p>
        </w:tc>
      </w:tr>
      <w:tr>
        <w:tc>
          <w:tcPr>
            <w:tcW w:type="dxa" w:w="2045"/>
          </w:tcPr>
          <w:p>
            <w:r>
              <w:rPr>
                <w:sz w:val="17"/>
              </w:rPr>
              <w:t>job.gcode</w:t>
            </w:r>
          </w:p>
        </w:tc>
        <w:tc>
          <w:tcPr>
            <w:tcW w:type="dxa" w:w="2045"/>
          </w:tcPr>
          <w:p>
            <w:r>
              <w:rPr>
                <w:sz w:val="17"/>
              </w:rPr>
              <w:t>10</w:t>
            </w:r>
          </w:p>
        </w:tc>
        <w:tc>
          <w:tcPr>
            <w:tcW w:type="dxa" w:w="2045"/>
          </w:tcPr>
          <w:p>
            <w:r>
              <w:rPr>
                <w:sz w:val="17"/>
              </w:rPr>
              <w:t>10</w:t>
            </w:r>
          </w:p>
        </w:tc>
        <w:tc>
          <w:tcPr>
            <w:tcW w:type="dxa" w:w="2045"/>
          </w:tcPr>
          <w:p>
            <w:r>
              <w:rPr>
                <w:sz w:val="17"/>
              </w:rPr>
              <w:t>yes</w:t>
            </w:r>
          </w:p>
        </w:tc>
        <w:tc>
          <w:tcPr>
            <w:tcW w:type="dxa" w:w="2045"/>
          </w:tcPr>
          <w:p>
            <w:r>
              <w:rPr>
                <w:sz w:val="17"/>
              </w:rPr>
              <w:t>yes</w:t>
            </w:r>
          </w:p>
        </w:tc>
      </w:tr>
      <w:tr>
        <w:tc>
          <w:tcPr>
            <w:tcW w:type="dxa" w:w="2045"/>
          </w:tcPr>
          <w:p>
            <w:r>
              <w:rPr>
                <w:sz w:val="17"/>
              </w:rPr>
              <w:t>job.gcode</w:t>
            </w:r>
          </w:p>
        </w:tc>
        <w:tc>
          <w:tcPr>
            <w:tcW w:type="dxa" w:w="2045"/>
          </w:tcPr>
          <w:p>
            <w:r>
              <w:rPr>
                <w:sz w:val="17"/>
              </w:rPr>
              <w:t>50</w:t>
            </w:r>
          </w:p>
        </w:tc>
        <w:tc>
          <w:tcPr>
            <w:tcW w:type="dxa" w:w="2045"/>
          </w:tcPr>
          <w:p>
            <w:r>
              <w:rPr>
                <w:sz w:val="17"/>
              </w:rPr>
              <w:t>50</w:t>
            </w:r>
          </w:p>
        </w:tc>
        <w:tc>
          <w:tcPr>
            <w:tcW w:type="dxa" w:w="2045"/>
          </w:tcPr>
          <w:p>
            <w:r>
              <w:rPr>
                <w:sz w:val="17"/>
              </w:rPr>
              <w:t>yes</w:t>
            </w:r>
          </w:p>
        </w:tc>
        <w:tc>
          <w:tcPr>
            <w:tcW w:type="dxa" w:w="2045"/>
          </w:tcPr>
          <w:p>
            <w:r>
              <w:rPr>
                <w:sz w:val="17"/>
              </w:rPr>
              <w:t>yes</w:t>
            </w:r>
          </w:p>
        </w:tc>
      </w:tr>
      <w:tr>
        <w:tc>
          <w:tcPr>
            <w:tcW w:type="dxa" w:w="2045"/>
          </w:tcPr>
          <w:p>
            <w:r>
              <w:rPr>
                <w:sz w:val="17"/>
              </w:rPr>
              <w:t>job.gcode</w:t>
            </w:r>
          </w:p>
        </w:tc>
        <w:tc>
          <w:tcPr>
            <w:tcW w:type="dxa" w:w="2045"/>
          </w:tcPr>
          <w:p>
            <w:r>
              <w:rPr>
                <w:sz w:val="17"/>
              </w:rPr>
              <w:t>15</w:t>
            </w:r>
          </w:p>
        </w:tc>
        <w:tc>
          <w:tcPr>
            <w:tcW w:type="dxa" w:w="2045"/>
          </w:tcPr>
          <w:p>
            <w:r>
              <w:rPr>
                <w:sz w:val="17"/>
              </w:rPr>
              <w:t>15</w:t>
            </w:r>
          </w:p>
        </w:tc>
        <w:tc>
          <w:tcPr>
            <w:tcW w:type="dxa" w:w="2045"/>
          </w:tcPr>
          <w:p>
            <w:r>
              <w:rPr>
                <w:sz w:val="17"/>
              </w:rPr>
              <w:t>yes</w:t>
            </w:r>
          </w:p>
        </w:tc>
        <w:tc>
          <w:tcPr>
            <w:tcW w:type="dxa" w:w="2045"/>
          </w:tcPr>
          <w:p>
            <w:r>
              <w:rPr>
                <w:sz w:val="17"/>
              </w:rPr>
              <w:t>yes</w:t>
            </w:r>
          </w:p>
        </w:tc>
      </w:tr>
      <w:tr>
        <w:tc>
          <w:tcPr>
            <w:tcW w:type="dxa" w:w="2045"/>
          </w:tcPr>
          <w:p>
            <w:r>
              <w:rPr>
                <w:sz w:val="17"/>
              </w:rPr>
              <w:t>job.gcode</w:t>
            </w:r>
          </w:p>
        </w:tc>
        <w:tc>
          <w:tcPr>
            <w:tcW w:type="dxa" w:w="2045"/>
          </w:tcPr>
          <w:p>
            <w:r>
              <w:rPr>
                <w:sz w:val="17"/>
              </w:rPr>
              <w:t>8</w:t>
            </w:r>
          </w:p>
        </w:tc>
        <w:tc>
          <w:tcPr>
            <w:tcW w:type="dxa" w:w="2045"/>
          </w:tcPr>
          <w:p>
            <w:r>
              <w:rPr>
                <w:sz w:val="17"/>
              </w:rPr>
              <w:t>8</w:t>
            </w:r>
          </w:p>
        </w:tc>
        <w:tc>
          <w:tcPr>
            <w:tcW w:type="dxa" w:w="2045"/>
          </w:tcPr>
          <w:p>
            <w:r>
              <w:rPr>
                <w:sz w:val="17"/>
              </w:rPr>
              <w:t>yes</w:t>
            </w:r>
          </w:p>
        </w:tc>
        <w:tc>
          <w:tcPr>
            <w:tcW w:type="dxa" w:w="2045"/>
          </w:tcPr>
          <w:p>
            <w:r>
              <w:rPr>
                <w:sz w:val="17"/>
              </w:rPr>
              <w:t>yes</w:t>
            </w:r>
          </w:p>
        </w:tc>
      </w:tr>
      <w:tr>
        <w:tc>
          <w:tcPr>
            <w:tcW w:type="dxa" w:w="2045"/>
          </w:tcPr>
          <w:p>
            <w:r>
              <w:rPr>
                <w:sz w:val="17"/>
              </w:rPr>
              <w:t>job.gcode</w:t>
            </w:r>
          </w:p>
        </w:tc>
        <w:tc>
          <w:tcPr>
            <w:tcW w:type="dxa" w:w="2045"/>
          </w:tcPr>
          <w:p>
            <w:r>
              <w:rPr>
                <w:sz w:val="17"/>
              </w:rPr>
              <w:t>17</w:t>
            </w:r>
          </w:p>
        </w:tc>
        <w:tc>
          <w:tcPr>
            <w:tcW w:type="dxa" w:w="2045"/>
          </w:tcPr>
          <w:p>
            <w:r>
              <w:rPr>
                <w:sz w:val="17"/>
              </w:rPr>
              <w:t>17</w:t>
            </w:r>
          </w:p>
        </w:tc>
        <w:tc>
          <w:tcPr>
            <w:tcW w:type="dxa" w:w="2045"/>
          </w:tcPr>
          <w:p>
            <w:r>
              <w:rPr>
                <w:sz w:val="17"/>
              </w:rPr>
              <w:t>yes</w:t>
            </w:r>
          </w:p>
        </w:tc>
        <w:tc>
          <w:tcPr>
            <w:tcW w:type="dxa" w:w="2045"/>
          </w:tcPr>
          <w:p>
            <w:r>
              <w:rPr>
                <w:sz w:val="17"/>
              </w:rPr>
              <w:t>yes</w:t>
            </w:r>
          </w:p>
        </w:tc>
      </w:tr>
      <w:tr>
        <w:tc>
          <w:tcPr>
            <w:tcW w:type="dxa" w:w="2045"/>
          </w:tcPr>
          <w:p>
            <w:r>
              <w:rPr>
                <w:sz w:val="17"/>
              </w:rPr>
              <w:t>job.gcode</w:t>
            </w:r>
          </w:p>
        </w:tc>
        <w:tc>
          <w:tcPr>
            <w:tcW w:type="dxa" w:w="2045"/>
          </w:tcPr>
          <w:p>
            <w:r>
              <w:rPr>
                <w:sz w:val="17"/>
              </w:rPr>
              <w:t>17</w:t>
            </w:r>
          </w:p>
        </w:tc>
        <w:tc>
          <w:tcPr>
            <w:tcW w:type="dxa" w:w="2045"/>
          </w:tcPr>
          <w:p>
            <w:r>
              <w:rPr>
                <w:sz w:val="17"/>
              </w:rPr>
              <w:t>17</w:t>
            </w:r>
          </w:p>
        </w:tc>
        <w:tc>
          <w:tcPr>
            <w:tcW w:type="dxa" w:w="2045"/>
          </w:tcPr>
          <w:p>
            <w:r>
              <w:rPr>
                <w:sz w:val="17"/>
              </w:rPr>
              <w:t>yes</w:t>
            </w:r>
          </w:p>
        </w:tc>
        <w:tc>
          <w:tcPr>
            <w:tcW w:type="dxa" w:w="2045"/>
          </w:tcPr>
          <w:p>
            <w:r>
              <w:rPr>
                <w:sz w:val="17"/>
              </w:rPr>
              <w:t>yes</w:t>
            </w:r>
          </w:p>
        </w:tc>
      </w:tr>
      <w:tr>
        <w:tc>
          <w:tcPr>
            <w:tcW w:type="dxa" w:w="2045"/>
          </w:tcPr>
          <w:p>
            <w:r>
              <w:rPr>
                <w:sz w:val="17"/>
              </w:rPr>
              <w:t>job.gcode</w:t>
            </w:r>
          </w:p>
        </w:tc>
        <w:tc>
          <w:tcPr>
            <w:tcW w:type="dxa" w:w="2045"/>
          </w:tcPr>
          <w:p>
            <w:r>
              <w:rPr>
                <w:sz w:val="17"/>
              </w:rPr>
              <w:t>50</w:t>
            </w:r>
          </w:p>
        </w:tc>
        <w:tc>
          <w:tcPr>
            <w:tcW w:type="dxa" w:w="2045"/>
          </w:tcPr>
          <w:p>
            <w:r>
              <w:rPr>
                <w:sz w:val="17"/>
              </w:rPr>
              <w:t>50</w:t>
            </w:r>
          </w:p>
        </w:tc>
        <w:tc>
          <w:tcPr>
            <w:tcW w:type="dxa" w:w="2045"/>
          </w:tcPr>
          <w:p>
            <w:r>
              <w:rPr>
                <w:sz w:val="17"/>
              </w:rPr>
              <w:t>yes</w:t>
            </w:r>
          </w:p>
        </w:tc>
        <w:tc>
          <w:tcPr>
            <w:tcW w:type="dxa" w:w="2045"/>
          </w:tcPr>
          <w:p>
            <w:r>
              <w:rPr>
                <w:sz w:val="17"/>
              </w:rPr>
              <w:t>yes</w:t>
            </w:r>
          </w:p>
        </w:tc>
      </w:tr>
      <w:tr>
        <w:tc>
          <w:tcPr>
            <w:tcW w:type="dxa" w:w="2045"/>
          </w:tcPr>
          <w:p>
            <w:r>
              <w:rPr>
                <w:sz w:val="17"/>
              </w:rPr>
              <w:t>job.gcode</w:t>
            </w:r>
          </w:p>
        </w:tc>
        <w:tc>
          <w:tcPr>
            <w:tcW w:type="dxa" w:w="2045"/>
          </w:tcPr>
          <w:p>
            <w:r>
              <w:rPr>
                <w:sz w:val="17"/>
              </w:rPr>
              <w:t>20</w:t>
            </w:r>
          </w:p>
        </w:tc>
        <w:tc>
          <w:tcPr>
            <w:tcW w:type="dxa" w:w="2045"/>
          </w:tcPr>
          <w:p>
            <w:r>
              <w:rPr>
                <w:sz w:val="17"/>
              </w:rPr>
              <w:t>20</w:t>
            </w:r>
          </w:p>
        </w:tc>
        <w:tc>
          <w:tcPr>
            <w:tcW w:type="dxa" w:w="2045"/>
          </w:tcPr>
          <w:p>
            <w:r>
              <w:rPr>
                <w:sz w:val="17"/>
              </w:rPr>
              <w:t>yes</w:t>
            </w:r>
          </w:p>
        </w:tc>
        <w:tc>
          <w:tcPr>
            <w:tcW w:type="dxa" w:w="2045"/>
          </w:tcPr>
          <w:p>
            <w:r>
              <w:rPr>
                <w:sz w:val="17"/>
              </w:rPr>
              <w:t>yes</w:t>
            </w:r>
          </w:p>
        </w:tc>
      </w:tr>
      <w:tr>
        <w:tc>
          <w:tcPr>
            <w:tcW w:type="dxa" w:w="2045"/>
          </w:tcPr>
          <w:p>
            <w:r>
              <w:rPr>
                <w:sz w:val="17"/>
              </w:rPr>
              <w:t>job.gcode</w:t>
            </w:r>
          </w:p>
        </w:tc>
        <w:tc>
          <w:tcPr>
            <w:tcW w:type="dxa" w:w="2045"/>
          </w:tcPr>
          <w:p>
            <w:r>
              <w:rPr>
                <w:sz w:val="17"/>
              </w:rPr>
              <w:t>17</w:t>
            </w:r>
          </w:p>
        </w:tc>
        <w:tc>
          <w:tcPr>
            <w:tcW w:type="dxa" w:w="2045"/>
          </w:tcPr>
          <w:p>
            <w:r>
              <w:rPr>
                <w:sz w:val="17"/>
              </w:rPr>
              <w:t>17</w:t>
            </w:r>
          </w:p>
        </w:tc>
        <w:tc>
          <w:tcPr>
            <w:tcW w:type="dxa" w:w="2045"/>
          </w:tcPr>
          <w:p>
            <w:r>
              <w:rPr>
                <w:sz w:val="17"/>
              </w:rPr>
              <w:t>yes</w:t>
            </w:r>
          </w:p>
        </w:tc>
        <w:tc>
          <w:tcPr>
            <w:tcW w:type="dxa" w:w="2045"/>
          </w:tcPr>
          <w:p>
            <w:r>
              <w:rPr>
                <w:sz w:val="17"/>
              </w:rPr>
              <w:t>yes</w:t>
            </w:r>
          </w:p>
        </w:tc>
      </w:tr>
      <w:tr>
        <w:tc>
          <w:tcPr>
            <w:tcW w:type="dxa" w:w="2045"/>
          </w:tcPr>
          <w:p>
            <w:r>
              <w:rPr>
                <w:sz w:val="17"/>
              </w:rPr>
              <w:t>job.gcode</w:t>
            </w:r>
          </w:p>
        </w:tc>
        <w:tc>
          <w:tcPr>
            <w:tcW w:type="dxa" w:w="2045"/>
          </w:tcPr>
          <w:p>
            <w:r>
              <w:rPr>
                <w:sz w:val="17"/>
              </w:rPr>
              <w:t>55</w:t>
            </w:r>
          </w:p>
        </w:tc>
        <w:tc>
          <w:tcPr>
            <w:tcW w:type="dxa" w:w="2045"/>
          </w:tcPr>
          <w:p>
            <w:r>
              <w:rPr>
                <w:sz w:val="17"/>
              </w:rPr>
              <w:t>55</w:t>
            </w:r>
          </w:p>
        </w:tc>
        <w:tc>
          <w:tcPr>
            <w:tcW w:type="dxa" w:w="2045"/>
          </w:tcPr>
          <w:p>
            <w:r>
              <w:rPr>
                <w:sz w:val="17"/>
              </w:rPr>
              <w:t>yes</w:t>
            </w:r>
          </w:p>
        </w:tc>
        <w:tc>
          <w:tcPr>
            <w:tcW w:type="dxa" w:w="2045"/>
          </w:tcPr>
          <w:p>
            <w:r>
              <w:rPr>
                <w:sz w:val="17"/>
              </w:rPr>
              <w:t>yes</w:t>
            </w:r>
          </w:p>
        </w:tc>
      </w:tr>
      <w:tr>
        <w:tc>
          <w:tcPr>
            <w:tcW w:type="dxa" w:w="2045"/>
          </w:tcPr>
          <w:p>
            <w:r>
              <w:rPr>
                <w:sz w:val="17"/>
              </w:rPr>
              <w:t>job.gcode</w:t>
            </w:r>
          </w:p>
        </w:tc>
        <w:tc>
          <w:tcPr>
            <w:tcW w:type="dxa" w:w="2045"/>
          </w:tcPr>
          <w:p>
            <w:r>
              <w:rPr>
                <w:sz w:val="17"/>
              </w:rPr>
              <w:t>12</w:t>
            </w:r>
          </w:p>
        </w:tc>
        <w:tc>
          <w:tcPr>
            <w:tcW w:type="dxa" w:w="2045"/>
          </w:tcPr>
          <w:p>
            <w:r>
              <w:rPr>
                <w:sz w:val="17"/>
              </w:rPr>
              <w:t>12</w:t>
            </w:r>
          </w:p>
        </w:tc>
        <w:tc>
          <w:tcPr>
            <w:tcW w:type="dxa" w:w="2045"/>
          </w:tcPr>
          <w:p>
            <w:r>
              <w:rPr>
                <w:sz w:val="17"/>
              </w:rPr>
              <w:t>yes</w:t>
            </w:r>
          </w:p>
        </w:tc>
        <w:tc>
          <w:tcPr>
            <w:tcW w:type="dxa" w:w="2045"/>
          </w:tcPr>
          <w:p>
            <w:r>
              <w:rPr>
                <w:sz w:val="17"/>
              </w:rPr>
              <w:t>yes</w:t>
            </w:r>
          </w:p>
        </w:tc>
      </w:tr>
      <w:tr>
        <w:tc>
          <w:tcPr>
            <w:tcW w:type="dxa" w:w="2045"/>
          </w:tcPr>
          <w:p>
            <w:r>
              <w:rPr>
                <w:sz w:val="17"/>
              </w:rPr>
              <w:t>job.gcode</w:t>
            </w:r>
          </w:p>
        </w:tc>
        <w:tc>
          <w:tcPr>
            <w:tcW w:type="dxa" w:w="2045"/>
          </w:tcPr>
          <w:p>
            <w:r>
              <w:rPr>
                <w:sz w:val="17"/>
              </w:rPr>
              <w:t>1</w:t>
            </w:r>
          </w:p>
        </w:tc>
        <w:tc>
          <w:tcPr>
            <w:tcW w:type="dxa" w:w="2045"/>
          </w:tcPr>
          <w:p>
            <w:r>
              <w:rPr>
                <w:sz w:val="17"/>
              </w:rPr>
              <w:t>2</w:t>
            </w:r>
          </w:p>
        </w:tc>
        <w:tc>
          <w:tcPr>
            <w:tcW w:type="dxa" w:w="2045"/>
          </w:tcPr>
          <w:p>
            <w:r>
              <w:rPr>
                <w:sz w:val="17"/>
              </w:rPr>
              <w:t>NO</w:t>
            </w:r>
          </w:p>
        </w:tc>
        <w:tc>
          <w:tcPr>
            <w:tcW w:type="dxa" w:w="2045"/>
          </w:tcPr>
          <w:p>
            <w:r>
              <w:rPr>
                <w:sz w:val="17"/>
              </w:rPr>
              <w:t>yes</w:t>
            </w:r>
          </w:p>
        </w:tc>
      </w:tr>
      <w:tr>
        <w:tc>
          <w:tcPr>
            <w:tcW w:type="dxa" w:w="2045"/>
          </w:tcPr>
          <w:p>
            <w:r>
              <w:rPr>
                <w:sz w:val="17"/>
              </w:rPr>
              <w:t>_tmp.gcode (rewrite round-trip)</w:t>
            </w:r>
          </w:p>
        </w:tc>
        <w:tc>
          <w:tcPr>
            <w:tcW w:type="dxa" w:w="2045"/>
          </w:tcPr>
          <w:p>
            <w:r>
              <w:rPr>
                <w:sz w:val="17"/>
              </w:rPr>
              <w:t>76</w:t>
            </w:r>
          </w:p>
        </w:tc>
        <w:tc>
          <w:tcPr>
            <w:tcW w:type="dxa" w:w="2045"/>
          </w:tcPr>
          <w:p>
            <w:r>
              <w:rPr>
                <w:sz w:val="17"/>
              </w:rPr>
              <w:t>76</w:t>
            </w:r>
          </w:p>
        </w:tc>
        <w:tc>
          <w:tcPr>
            <w:tcW w:type="dxa" w:w="2045"/>
          </w:tcPr>
          <w:p>
            <w:r>
              <w:rPr>
                <w:sz w:val="17"/>
              </w:rPr>
              <w:t>yes</w:t>
            </w:r>
          </w:p>
        </w:tc>
        <w:tc>
          <w:tcPr>
            <w:tcW w:type="dxa" w:w="2045"/>
          </w:tcPr>
          <w:p>
            <w:r>
              <w:rPr>
                <w:sz w:val="17"/>
              </w:rPr>
              <w:t>yes</w:t>
            </w:r>
          </w:p>
        </w:tc>
      </w:tr>
    </w:tbl>
    <w:p>
      <w:r>
        <w:t>Pen-down (M3) and pen-up (M5) counts must match, and the program must terminate with M2, or the gantry is left in an unknown pen state mid-run. 1 file(s) fail one of those two checks — listed above; note that files left over from earlier sessions are included here, so a historical failure is not a regression in the current generator.</w:t>
      </w:r>
    </w:p>
    <w:p>
      <w:pPr>
        <w:pStyle w:val="Heading1"/>
      </w:pPr>
      <w:r>
        <w:t>12. Glyph libraries — all 13 authors</w:t>
      </w:r>
    </w:p>
    <w:tbl>
      <w:tblPr>
        <w:tblStyle w:val="LightGrid-Accent1"/>
        <w:tblW w:type="auto" w:w="0"/>
        <w:jc w:val="center"/>
        <w:tblLook w:firstColumn="1" w:firstRow="1" w:lastColumn="0" w:lastRow="0" w:noHBand="0" w:noVBand="1" w:val="04A0"/>
      </w:tblPr>
      <w:tblGrid>
        <w:gridCol w:w="2556"/>
        <w:gridCol w:w="2556"/>
        <w:gridCol w:w="2556"/>
        <w:gridCol w:w="2556"/>
      </w:tblGrid>
      <w:tr>
        <w:tc>
          <w:tcPr>
            <w:tcW w:type="dxa" w:w="2556"/>
          </w:tcPr>
          <w:p>
            <w:r>
              <w:rPr>
                <w:b/>
                <w:sz w:val="17"/>
              </w:rPr>
              <w:t>Author</w:t>
            </w:r>
          </w:p>
        </w:tc>
        <w:tc>
          <w:tcPr>
            <w:tcW w:type="dxa" w:w="2556"/>
          </w:tcPr>
          <w:p>
            <w:r>
              <w:rPr>
                <w:b/>
                <w:sz w:val="17"/>
              </w:rPr>
              <w:t>characters with glyphs</w:t>
            </w:r>
          </w:p>
        </w:tc>
        <w:tc>
          <w:tcPr>
            <w:tcW w:type="dxa" w:w="2556"/>
          </w:tcPr>
          <w:p>
            <w:r>
              <w:rPr>
                <w:b/>
                <w:sz w:val="17"/>
              </w:rPr>
              <w:t>total variants</w:t>
            </w:r>
          </w:p>
        </w:tc>
        <w:tc>
          <w:tcPr>
            <w:tcW w:type="dxa" w:w="2556"/>
          </w:tcPr>
          <w:p>
            <w:r>
              <w:rPr>
                <w:b/>
                <w:sz w:val="17"/>
              </w:rPr>
              <w:t>mean variants/char</w:t>
            </w:r>
          </w:p>
        </w:tc>
      </w:tr>
    </w:tbl>
    <w:p>
      <w:r>
        <w:t>A healthy library has many variants per character — synthesis draws from these, so a character with one variant can only ever be reproduced one way. Characters with very few variants are the practical limit on how varied a synthesised page can look.</w:t>
      </w:r>
    </w:p>
    <w:p>
      <w:pPr>
        <w:pStyle w:val="Heading1"/>
      </w:pPr>
      <w:r>
        <w:t>13. Open issues and recommended next steps</w:t>
      </w:r>
    </w:p>
    <w:tbl>
      <w:tblPr>
        <w:tblStyle w:val="LightGrid-Accent1"/>
        <w:tblW w:type="auto" w:w="0"/>
        <w:jc w:val="center"/>
        <w:tblLook w:firstColumn="1" w:firstRow="1" w:lastColumn="0" w:lastRow="0" w:noHBand="0" w:noVBand="1" w:val="04A0"/>
      </w:tblPr>
      <w:tblGrid>
        <w:gridCol w:w="5112"/>
        <w:gridCol w:w="5112"/>
      </w:tblGrid>
      <w:tr>
        <w:tc>
          <w:tcPr>
            <w:tcW w:type="dxa" w:w="5112"/>
          </w:tcPr>
          <w:p>
            <w:r>
              <w:rPr>
                <w:b/>
                <w:sz w:val="17"/>
              </w:rPr>
              <w:t>Issue</w:t>
            </w:r>
          </w:p>
        </w:tc>
        <w:tc>
          <w:tcPr>
            <w:tcW w:type="dxa" w:w="5112"/>
          </w:tcPr>
          <w:p>
            <w:r>
              <w:rPr>
                <w:b/>
                <w:sz w:val="17"/>
              </w:rPr>
              <w:t>Detail</w:t>
            </w:r>
          </w:p>
        </w:tc>
      </w:tr>
      <w:tr>
        <w:tc>
          <w:tcPr>
            <w:tcW w:type="dxa" w:w="5112"/>
          </w:tcPr>
          <w:p>
            <w:r>
              <w:rPr>
                <w:sz w:val="17"/>
              </w:rPr>
              <w:t>StrokeNormalize destroys author identity in personal photos (highest-impact finding)</w:t>
            </w:r>
          </w:p>
        </w:tc>
        <w:tc>
          <w:tcPr>
            <w:tcW w:type="dxa" w:w="5112"/>
          </w:tcPr>
          <w:p>
            <w:r>
              <w:rPr>
                <w:sz w:val="17"/>
              </w:rPr>
              <w:t>The shape head scores 99.9% on IAM line crops but 66.4% on the personal authors' photo crops — 18.9% for owen (80% of his lines judged as yeukita) and 64.1% for abhinav. The cause is visible in the normalisation panels: binarise→skeletonise→re-ink merges strokes into blobs on camera-captured, heavier-pen pages. This head is the synthesis judge and np_inference's default, so the flaw propagates into synthesis scoring.</w:t>
            </w:r>
          </w:p>
        </w:tc>
      </w:tr>
      <w:tr>
        <w:tc>
          <w:tcPr>
            <w:tcW w:type="dxa" w:w="5112"/>
          </w:tcPr>
          <w:p>
            <w:r>
              <w:rPr>
                <w:sz w:val="17"/>
              </w:rPr>
              <w:t>Writer-ID on real handwriting is otherwise excellent</w:t>
            </w:r>
          </w:p>
        </w:tc>
        <w:tc>
          <w:tcPr>
            <w:tcW w:type="dxa" w:w="5112"/>
          </w:tcPr>
          <w:p>
            <w:r>
              <w:rPr>
                <w:sz w:val="17"/>
              </w:rPr>
              <w:t>99.8% overall with the ink head (99.9% IAM, 99.7% personal), including 100% on all 206 of abhinav's lines — well above the proposal's 95% target.</w:t>
            </w:r>
          </w:p>
        </w:tc>
      </w:tr>
      <w:tr>
        <w:tc>
          <w:tcPr>
            <w:tcW w:type="dxa" w:w="5112"/>
          </w:tcPr>
          <w:p>
            <w:r>
              <w:rPr>
                <w:sz w:val="17"/>
              </w:rPr>
              <w:t>Writer-ID on synthesised text is partly self-referential</w:t>
            </w:r>
          </w:p>
        </w:tc>
        <w:tc>
          <w:tcPr>
            <w:tcW w:type="dxa" w:w="5112"/>
          </w:tcPr>
          <w:p>
            <w:r>
              <w:rPr>
                <w:sz w:val="17"/>
              </w:rPr>
              <w:t>The shape head scores 100% on the pipeline's own owen output but only 18.9% on owen's real lines, and the normal head scores 23% on robot-written text versus 99.8% on real handwriting. A writer-ID number measured on synthesised text therefore partly measures agreement with the synthesiser. Mean writer-ID 74%, char 79% against 85% targets.</w:t>
            </w:r>
          </w:p>
        </w:tc>
      </w:tr>
      <w:tr>
        <w:tc>
          <w:tcPr>
            <w:tcW w:type="dxa" w:w="5112"/>
          </w:tcPr>
          <w:p>
            <w:r>
              <w:rPr>
                <w:sz w:val="17"/>
              </w:rPr>
              <w:t>Synthesis legibility gap is modest, word-level gap is not</w:t>
            </w:r>
          </w:p>
        </w:tc>
        <w:tc>
          <w:tcPr>
            <w:tcW w:type="dxa" w:w="5112"/>
          </w:tcPr>
          <w:p>
            <w:r>
              <w:rPr>
                <w:sz w:val="17"/>
              </w:rPr>
              <w:t>Matched comparison on identical words: real handwriting reads at 89.0% char / 70.5% word, synthesis at 81.6% char / 46.7% word. Character loss is a few points; word loss is far larger, so the residual errors concentrate in spacing and word boundaries rather than in individual letterforms.</w:t>
            </w:r>
          </w:p>
        </w:tc>
      </w:tr>
      <w:tr>
        <w:tc>
          <w:tcPr>
            <w:tcW w:type="dxa" w:w="5112"/>
          </w:tcPr>
          <w:p>
            <w:r>
              <w:rPr>
                <w:sz w:val="17"/>
              </w:rPr>
              <w:t>Weakest authors for text recognition</w:t>
            </w:r>
          </w:p>
        </w:tc>
        <w:tc>
          <w:tcPr>
            <w:tcW w:type="dxa" w:w="5112"/>
          </w:tcPr>
          <w:p>
            <w:r>
              <w:rPr>
                <w:sz w:val="17"/>
              </w:rPr>
              <w:t>Thiya 96.5% char; Yeukita 98.3% char</w:t>
            </w:r>
          </w:p>
        </w:tc>
      </w:tr>
      <w:tr>
        <w:tc>
          <w:tcPr>
            <w:tcW w:type="dxa" w:w="5112"/>
          </w:tcPr>
          <w:p>
            <w:r>
              <w:rPr>
                <w:sz w:val="17"/>
              </w:rPr>
              <w:t>Stale-cache hazards remain by design</w:t>
            </w:r>
          </w:p>
        </w:tc>
        <w:tc>
          <w:tcPr>
            <w:tcW w:type="dxa" w:w="5112"/>
          </w:tcPr>
          <w:p>
            <w:r>
              <w:rPr>
                <w:sz w:val="17"/>
              </w:rPr>
              <w:t>BuildNormCache() and BuildAll() trust existing caches. The author set changed since shape_norm_cache_10new.pkl was written, so any future author change must delete NOGIT/shape_norm_cache_10new.pkl and NOGIT/GlyphCache10/*.pkl or those stages will silently train on the old set.</w:t>
            </w:r>
          </w:p>
        </w:tc>
      </w:tr>
      <w:tr>
        <w:tc>
          <w:tcPr>
            <w:tcW w:type="dxa" w:w="5112"/>
          </w:tcPr>
          <w:p>
            <w:r>
              <w:rPr>
                <w:sz w:val="17"/>
              </w:rPr>
              <w:t>The full official rewrite is not re-runnable in a session</w:t>
            </w:r>
          </w:p>
        </w:tc>
        <w:tc>
          <w:tcPr>
            <w:tcW w:type="dxa" w:w="5112"/>
          </w:tcPr>
          <w:p>
            <w:r>
              <w:rPr>
                <w:sz w:val="17"/>
              </w:rPr>
              <w:t>Evaluate.py rewrite costs ~80 minutes per author on this CPU (measured), so a complete 13-author run is on the order of 16 hours. Any future change to synthesis needs either a GPU or a documented reduced-scope protocol.</w:t>
            </w:r>
          </w:p>
        </w:tc>
      </w:tr>
    </w:tbl>
    <w:p>
      <w:pPr>
        <w:pStyle w:val="Heading2"/>
      </w:pPr>
      <w:r>
        <w:t>13.1 Suggestions, in priority order</w:t>
      </w:r>
    </w:p>
    <w:p>
      <w:pPr>
        <w:pStyle w:val="ListBullet"/>
      </w:pPr>
      <w:r>
        <w:t>Fix StrokeNormalize for photo-originated lines before retraining anything. It is one function (TrainAuthor.py / np_inference/author_model.py / ProfileIO), it is measured to cost 33.6 points of writer-ID accuracy on personal photos, and it feeds both the synthesis judge and the default inference path. Note that the measurement in section 7.7.3 rules out stroke THICKNESS as the cause (real IAM and real photo lines normalise to the same stroke/x-height ratio), so do not fix it by retuning PEN_WIDTH_XH alone: examine what the skeleton loses on camera-captured lines — junction structure, broken thin strokes, ruled-line handling — and compare binarised output against the IAM case.</w:t>
      </w:r>
    </w:p>
    <w:p>
      <w:pPr>
        <w:pStyle w:val="ListBullet"/>
      </w:pPr>
      <w:r>
        <w:t>Re-scope which head judges synthesis — but in the opposite direction to what sections 6.3 and 6.5 first suggest. The ink head is better on REAL photos (99.7% vs 66.4%) and far worse on robot-written text (23% vs 67%), so it correctly stays the real-photo classifier in server.py and the shape head correctly stays the synthesis judge. Both assignments are already what the code does; the value of the experiment is ruling out a tempting swap.</w:t>
      </w:r>
    </w:p>
    <w:p>
      <w:pPr>
        <w:pStyle w:val="ListBullet"/>
      </w:pPr>
      <w:r>
        <w:t>Re-check abhinav's and owen's synthesis after that fix. Their end-to-end writer-ID (16.7% official, 0% full-coverage for abhinav) is not a classifier failure — the same head scores their real lines at 64.1% and 18.9% respectively, and the ink head at 100% and 99.3%. Fixing normalisation should move both the real-line and synthesis numbers together.</w:t>
      </w:r>
    </w:p>
    <w:p>
      <w:pPr>
        <w:pStyle w:val="ListBullet"/>
      </w:pPr>
      <w:r>
        <w:t>Treat the matched real-vs-synthesised comparison in section 7.3 as the headline metric rather than the absolute synthesised score; it is the only like-for-like number.</w:t>
      </w:r>
    </w:p>
    <w:p>
      <w:pPr>
        <w:pStyle w:val="ListBullet"/>
      </w:pPr>
      <w:r>
        <w:t>Re-run this report after any change: every stage writes its results to a file, so running build_report.py alone regenerates the document from fresh numbers.</w:t>
      </w:r>
    </w:p>
    <w:p>
      <w:pPr>
        <w:pStyle w:val="ListBullet"/>
      </w:pPr>
      <w:r>
        <w:t>Push for GPU access for TrainAuthor.py shape (500 epochs hardcoded) and the joint text model — on CPU these are the two stages that cannot realistically be re-run casually.</w:t>
      </w:r>
    </w:p>
    <w:p>
      <w:pPr>
        <w:pStyle w:val="Heading1"/>
      </w:pPr>
      <w:r>
        <w:t>14. Artifacts produced by this run</w:t>
      </w:r>
    </w:p>
    <w:tbl>
      <w:tblPr>
        <w:tblStyle w:val="LightGrid-Accent1"/>
        <w:tblW w:type="auto" w:w="0"/>
        <w:jc w:val="center"/>
        <w:tblLook w:firstColumn="1" w:firstRow="1" w:lastColumn="0" w:lastRow="0" w:noHBand="0" w:noVBand="1" w:val="04A0"/>
      </w:tblPr>
      <w:tblGrid>
        <w:gridCol w:w="5112"/>
        <w:gridCol w:w="5112"/>
      </w:tblGrid>
      <w:tr>
        <w:tc>
          <w:tcPr>
            <w:tcW w:type="dxa" w:w="5112"/>
          </w:tcPr>
          <w:p>
            <w:r>
              <w:rPr>
                <w:b/>
                <w:sz w:val="17"/>
              </w:rPr>
              <w:t>Artifact</w:t>
            </w:r>
          </w:p>
        </w:tc>
        <w:tc>
          <w:tcPr>
            <w:tcW w:type="dxa" w:w="5112"/>
          </w:tcPr>
          <w:p>
            <w:r>
              <w:rPr>
                <w:b/>
                <w:sz w:val="17"/>
              </w:rPr>
              <w:t>Path (relative to repo root)</w:t>
            </w:r>
          </w:p>
        </w:tc>
      </w:tr>
      <w:tr>
        <w:tc>
          <w:tcPr>
            <w:tcW w:type="dxa" w:w="5112"/>
          </w:tcPr>
          <w:p>
            <w:r>
              <w:rPr>
                <w:sz w:val="17"/>
              </w:rPr>
              <w:t>This report</w:t>
            </w:r>
          </w:p>
        </w:tc>
        <w:tc>
          <w:tcPr>
            <w:tcW w:type="dxa" w:w="5112"/>
          </w:tcPr>
          <w:p>
            <w:r>
              <w:rPr>
                <w:sz w:val="17"/>
              </w:rPr>
              <w:t>Report/FullPipelineRun/FullPipelineVerificationReport.docx</w:t>
            </w:r>
          </w:p>
        </w:tc>
      </w:tr>
      <w:tr>
        <w:tc>
          <w:tcPr>
            <w:tcW w:type="dxa" w:w="5112"/>
          </w:tcPr>
          <w:p>
            <w:r>
              <w:rPr>
                <w:sz w:val="17"/>
              </w:rPr>
              <w:t>Report figures (per author)</w:t>
            </w:r>
          </w:p>
        </w:tc>
        <w:tc>
          <w:tcPr>
            <w:tcW w:type="dxa" w:w="5112"/>
          </w:tcPr>
          <w:p>
            <w:r>
              <w:rPr>
                <w:sz w:val="17"/>
              </w:rPr>
              <w:t>Report/FullPipelineRun/images/</w:t>
            </w:r>
          </w:p>
        </w:tc>
      </w:tr>
      <w:tr>
        <w:tc>
          <w:tcPr>
            <w:tcW w:type="dxa" w:w="5112"/>
          </w:tcPr>
          <w:p>
            <w:r>
              <w:rPr>
                <w:sz w:val="17"/>
              </w:rPr>
              <w:t>Stage scripts written for this run</w:t>
            </w:r>
          </w:p>
        </w:tc>
        <w:tc>
          <w:tcPr>
            <w:tcW w:type="dxa" w:w="5112"/>
          </w:tcPr>
          <w:p>
            <w:r>
              <w:rPr>
                <w:sz w:val="17"/>
              </w:rPr>
              <w:t>Software/CNN/NOGIT/full_pipeline_run/*.py</w:t>
            </w:r>
          </w:p>
        </w:tc>
      </w:tr>
      <w:tr>
        <w:tc>
          <w:tcPr>
            <w:tcW w:type="dxa" w:w="5112"/>
          </w:tcPr>
          <w:p>
            <w:r>
              <w:rPr>
                <w:sz w:val="17"/>
              </w:rPr>
              <w:t>Raw stage logs</w:t>
            </w:r>
          </w:p>
        </w:tc>
        <w:tc>
          <w:tcPr>
            <w:tcW w:type="dxa" w:w="5112"/>
          </w:tcPr>
          <w:p>
            <w:r>
              <w:rPr>
                <w:sz w:val="17"/>
              </w:rPr>
              <w:t>Software/CNN/NOGIT/full_pipeline_run/stage*.log</w:t>
            </w:r>
          </w:p>
        </w:tc>
      </w:tr>
      <w:tr>
        <w:tc>
          <w:tcPr>
            <w:tcW w:type="dxa" w:w="5112"/>
          </w:tcPr>
          <w:p>
            <w:r>
              <w:rPr>
                <w:sz w:val="17"/>
              </w:rPr>
              <w:t>Crop/label check</w:t>
            </w:r>
          </w:p>
        </w:tc>
        <w:tc>
          <w:tcPr>
            <w:tcW w:type="dxa" w:w="5112"/>
          </w:tcPr>
          <w:p>
            <w:r>
              <w:rPr>
                <w:sz w:val="17"/>
              </w:rPr>
              <w:t>Software/CNN/NOGIT/full_pipeline_run/stage2_crops_vs_labels.csv</w:t>
            </w:r>
          </w:p>
        </w:tc>
      </w:tr>
      <w:tr>
        <w:tc>
          <w:tcPr>
            <w:tcW w:type="dxa" w:w="5112"/>
          </w:tcPr>
          <w:p>
            <w:r>
              <w:rPr>
                <w:sz w:val="17"/>
              </w:rPr>
              <w:t>Per-line writer-ID verdicts</w:t>
            </w:r>
          </w:p>
        </w:tc>
        <w:tc>
          <w:tcPr>
            <w:tcW w:type="dxa" w:w="5112"/>
          </w:tcPr>
          <w:p>
            <w:r>
              <w:rPr>
                <w:sz w:val="17"/>
              </w:rPr>
              <w:t>Software/CNN/NOGIT/full_pipeline_run/stage4_per_line_predictions.csv</w:t>
            </w:r>
          </w:p>
        </w:tc>
      </w:tr>
      <w:tr>
        <w:tc>
          <w:tcPr>
            <w:tcW w:type="dxa" w:w="5112"/>
          </w:tcPr>
          <w:p>
            <w:r>
              <w:rPr>
                <w:sz w:val="17"/>
              </w:rPr>
              <w:t>Writer-ID verdict checkpoints</w:t>
            </w:r>
          </w:p>
        </w:tc>
        <w:tc>
          <w:tcPr>
            <w:tcW w:type="dxa" w:w="5112"/>
          </w:tcPr>
          <w:p>
            <w:r>
              <w:rPr>
                <w:sz w:val="17"/>
              </w:rPr>
              <w:t>Software/CNN/NOGIT/full_pipeline_run/stage4_predictions_{ink,shape}.json</w:t>
            </w:r>
          </w:p>
        </w:tc>
      </w:tr>
      <w:tr>
        <w:tc>
          <w:tcPr>
            <w:tcW w:type="dxa" w:w="5112"/>
          </w:tcPr>
          <w:p>
            <w:r>
              <w:rPr>
                <w:sz w:val="17"/>
              </w:rPr>
              <w:t>Confusion matrices</w:t>
            </w:r>
          </w:p>
        </w:tc>
        <w:tc>
          <w:tcPr>
            <w:tcW w:type="dxa" w:w="5112"/>
          </w:tcPr>
          <w:p>
            <w:r>
              <w:rPr>
                <w:sz w:val="17"/>
              </w:rPr>
              <w:t>Software/CNN/NOGIT/full_pipeline_run/stage4_confusion_{ink,shape}.csv</w:t>
            </w:r>
          </w:p>
        </w:tc>
      </w:tr>
      <w:tr>
        <w:tc>
          <w:tcPr>
            <w:tcW w:type="dxa" w:w="5112"/>
          </w:tcPr>
          <w:p>
            <w:r>
              <w:rPr>
                <w:sz w:val="17"/>
              </w:rPr>
              <w:t>Writer-ID summary JSON</w:t>
            </w:r>
          </w:p>
        </w:tc>
        <w:tc>
          <w:tcPr>
            <w:tcW w:type="dxa" w:w="5112"/>
          </w:tcPr>
          <w:p>
            <w:r>
              <w:rPr>
                <w:sz w:val="17"/>
              </w:rPr>
              <w:t>Software/CNN/NOGIT/full_pipeline_run/stage4_summary.json</w:t>
            </w:r>
          </w:p>
        </w:tc>
      </w:tr>
      <w:tr>
        <w:tc>
          <w:tcPr>
            <w:tcW w:type="dxa" w:w="5112"/>
          </w:tcPr>
          <w:p>
            <w:r>
              <w:rPr>
                <w:sz w:val="17"/>
              </w:rPr>
              <w:t>Normalisation failure panels</w:t>
            </w:r>
          </w:p>
        </w:tc>
        <w:tc>
          <w:tcPr>
            <w:tcW w:type="dxa" w:w="5112"/>
          </w:tcPr>
          <w:p>
            <w:r>
              <w:rPr>
                <w:sz w:val="17"/>
              </w:rPr>
              <w:t>Software/CNN/NOGIT/full_pipeline_run/shape_collapse/*.png</w:t>
            </w:r>
          </w:p>
        </w:tc>
      </w:tr>
      <w:tr>
        <w:tc>
          <w:tcPr>
            <w:tcW w:type="dxa" w:w="5112"/>
          </w:tcPr>
          <w:p>
            <w:r>
              <w:rPr>
                <w:sz w:val="17"/>
              </w:rPr>
              <w:t>Full-coverage end-to-end JSON</w:t>
            </w:r>
          </w:p>
        </w:tc>
        <w:tc>
          <w:tcPr>
            <w:tcW w:type="dxa" w:w="5112"/>
          </w:tcPr>
          <w:p>
            <w:r>
              <w:rPr>
                <w:sz w:val="17"/>
              </w:rPr>
              <w:t>Software/CNN/NOGIT/full_pipeline_run/stage5_fast_summary.json</w:t>
            </w:r>
          </w:p>
        </w:tc>
      </w:tr>
      <w:tr>
        <w:tc>
          <w:tcPr>
            <w:tcW w:type="dxa" w:w="5112"/>
          </w:tcPr>
          <w:p>
            <w:r>
              <w:rPr>
                <w:sz w:val="17"/>
              </w:rPr>
              <w:t>Full-coverage per-line CSV</w:t>
            </w:r>
          </w:p>
        </w:tc>
        <w:tc>
          <w:tcPr>
            <w:tcW w:type="dxa" w:w="5112"/>
          </w:tcPr>
          <w:p>
            <w:r>
              <w:rPr>
                <w:sz w:val="17"/>
              </w:rPr>
              <w:t>Software/CNN/NOGIT/full_pipeline_run/stage5_fast_per_line.csv</w:t>
            </w:r>
          </w:p>
        </w:tc>
      </w:tr>
      <w:tr>
        <w:tc>
          <w:tcPr>
            <w:tcW w:type="dxa" w:w="5112"/>
          </w:tcPr>
          <w:p>
            <w:r>
              <w:rPr>
                <w:sz w:val="17"/>
              </w:rPr>
              <w:t>Official rewrite log (13 authors)</w:t>
            </w:r>
          </w:p>
        </w:tc>
        <w:tc>
          <w:tcPr>
            <w:tcW w:type="dxa" w:w="5112"/>
          </w:tcPr>
          <w:p>
            <w:r>
              <w:rPr>
                <w:sz w:val="17"/>
              </w:rPr>
              <w:t>Software/CNN/NOGIT/EndToEnd/rewrite_full.log</w:t>
            </w:r>
          </w:p>
        </w:tc>
      </w:tr>
      <w:tr>
        <w:tc>
          <w:tcPr>
            <w:tcW w:type="dxa" w:w="5112"/>
          </w:tcPr>
          <w:p>
            <w:r>
              <w:rPr>
                <w:sz w:val="17"/>
              </w:rPr>
              <w:t>Server/API evidence JSON</w:t>
            </w:r>
          </w:p>
        </w:tc>
        <w:tc>
          <w:tcPr>
            <w:tcW w:type="dxa" w:w="5112"/>
          </w:tcPr>
          <w:p>
            <w:r>
              <w:rPr>
                <w:sz w:val="17"/>
              </w:rPr>
              <w:t>Software/CNN/NOGIT/full_pipeline_run/stage6_results.json</w:t>
            </w:r>
          </w:p>
        </w:tc>
      </w:tr>
      <w:tr>
        <w:tc>
          <w:tcPr>
            <w:tcW w:type="dxa" w:w="5112"/>
          </w:tcPr>
          <w:p>
            <w:r>
              <w:rPr>
                <w:sz w:val="17"/>
              </w:rPr>
              <w:t>Per-line text read-back</w:t>
            </w:r>
          </w:p>
        </w:tc>
        <w:tc>
          <w:tcPr>
            <w:tcW w:type="dxa" w:w="5112"/>
          </w:tcPr>
          <w:p>
            <w:r>
              <w:rPr>
                <w:sz w:val="17"/>
              </w:rPr>
              <w:t>Software/CNN/SegmentationBest/text_accuracy_results.csv</w:t>
            </w:r>
          </w:p>
        </w:tc>
      </w:tr>
      <w:tr>
        <w:tc>
          <w:tcPr>
            <w:tcW w:type="dxa" w:w="5112"/>
          </w:tcPr>
          <w:p>
            <w:r>
              <w:rPr>
                <w:sz w:val="17"/>
              </w:rPr>
              <w:t>Text-accuracy baseline (prev run)</w:t>
            </w:r>
          </w:p>
        </w:tc>
        <w:tc>
          <w:tcPr>
            <w:tcW w:type="dxa" w:w="5112"/>
          </w:tcPr>
          <w:p>
            <w:r>
              <w:rPr>
                <w:sz w:val="17"/>
              </w:rPr>
              <w:t>Software/CNN/NOGIT/full_pipeline_run/baseline_text_accuracy_prev.csv</w:t>
            </w:r>
          </w:p>
        </w:tc>
      </w:tr>
      <w:tr>
        <w:tc>
          <w:tcPr>
            <w:tcW w:type="dxa" w:w="5112"/>
          </w:tcPr>
          <w:p>
            <w:r>
              <w:rPr>
                <w:sz w:val="17"/>
              </w:rPr>
              <w:t>Glyph sheets (13 authors)</w:t>
            </w:r>
          </w:p>
        </w:tc>
        <w:tc>
          <w:tcPr>
            <w:tcW w:type="dxa" w:w="5112"/>
          </w:tcPr>
          <w:p>
            <w:r>
              <w:rPr>
                <w:sz w:val="17"/>
              </w:rPr>
              <w:t>Software/CNN/SegmentationBest/GlyphSheets/*.png</w:t>
            </w:r>
          </w:p>
        </w:tc>
      </w:tr>
      <w:tr>
        <w:tc>
          <w:tcPr>
            <w:tcW w:type="dxa" w:w="5112"/>
          </w:tcPr>
          <w:p>
            <w:r>
              <w:rPr>
                <w:sz w:val="17"/>
              </w:rPr>
              <w:t>Synthesis + G-code images</w:t>
            </w:r>
          </w:p>
        </w:tc>
        <w:tc>
          <w:tcPr>
            <w:tcW w:type="dxa" w:w="5112"/>
          </w:tcPr>
          <w:p>
            <w:r>
              <w:rPr>
                <w:sz w:val="17"/>
              </w:rPr>
              <w:t>Software/CNN/NOGIT/EndToEnd/*_synth.png, *_gcode.png</w:t>
            </w:r>
          </w:p>
        </w:tc>
      </w:tr>
      <w:tr>
        <w:tc>
          <w:tcPr>
            <w:tcW w:type="dxa" w:w="5112"/>
          </w:tcPr>
          <w:p>
            <w:r>
              <w:rPr>
                <w:sz w:val="17"/>
              </w:rPr>
              <w:t>Full-coverage synthesis images</w:t>
            </w:r>
          </w:p>
        </w:tc>
        <w:tc>
          <w:tcPr>
            <w:tcW w:type="dxa" w:w="5112"/>
          </w:tcPr>
          <w:p>
            <w:r>
              <w:rPr>
                <w:sz w:val="17"/>
              </w:rPr>
              <w:t>Software/CNN/NOGIT/full_pipeline_run/e2e_fast/</w:t>
            </w:r>
          </w:p>
        </w:tc>
      </w:tr>
      <w:tr>
        <w:tc>
          <w:tcPr>
            <w:tcW w:type="dxa" w:w="5112"/>
          </w:tcPr>
          <w:p>
            <w:r>
              <w:rPr>
                <w:sz w:val="17"/>
              </w:rPr>
              <w:t>Fresh line crops + cut overlays</w:t>
            </w:r>
          </w:p>
        </w:tc>
        <w:tc>
          <w:tcPr>
            <w:tcW w:type="dxa" w:w="5112"/>
          </w:tcPr>
          <w:p>
            <w:r>
              <w:rPr>
                <w:sz w:val="17"/>
              </w:rPr>
              <w:t>Software/CNN/SegmentationBest/Crops/</w:t>
            </w:r>
          </w:p>
        </w:tc>
      </w:tr>
    </w:tbl>
    <w:p>
      <w:pPr>
        <w:pStyle w:val="Heading2"/>
      </w:pPr>
      <w:r>
        <w:t>14.1 Verification limits, stated explicitly</w:t>
      </w:r>
    </w:p>
    <w:p>
      <w:pPr>
        <w:pStyle w:val="ListBullet"/>
      </w:pPr>
      <w:r>
        <w:t>Model training was not re-executed (no GPU; CPU-only torch). The checkpoints and profiles on disk were verified by the stages that consume them, not retrained.</w:t>
      </w:r>
    </w:p>
    <w:p>
      <w:pPr>
        <w:pStyle w:val="ListBullet"/>
      </w:pPr>
      <w:r>
        <w:t>The official Evaluate.py rewrite was not re-run to completion in this session: measured at ~80 minutes per author on this CPU, a full 13-author pass would take roughly 16 hours. The completed previous-session run (preserved in NOGIT/EndToEnd/rewrite_full.log) is reported as the official number, and a fresh full-coverage run at reduced scope was executed and reported alongside it for cross-checking.</w:t>
      </w:r>
    </w:p>
    <w:p>
      <w:pPr>
        <w:pStyle w:val="ListBullet"/>
      </w:pPr>
      <w:r>
        <w:t>Visual layout of this document was NOT rendered: the bundled LibreOffice renderer fails with 'spawn EPERM' under the current sandbox (it cannot spawn its child process). Package integrity, internal relationships, paragraph/table counts and required phrases were checked programmatically instead. Page breaks and image scaling have therefore not been eyeballed.</w:t>
      </w:r>
    </w:p>
    <w:p>
      <w:pPr>
        <w:pStyle w:val="ListBullet"/>
      </w:pPr>
      <w:r>
        <w:t>The per-author percentages in section 7.1 rest on 3 scored lines per author and move in 33-point steps; section 7.2's official run (12 lines per author) is the precise one.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