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tài-liệu-quy-trình-kiểm-thử-phần-mềm"/>
    <w:p>
      <w:pPr>
        <w:pStyle w:val="Heading1"/>
      </w:pPr>
      <w:r>
        <w:t xml:space="preserve">TÀI LIỆU QUY TRÌNH KIỂM THỬ PHẦN MỀM</w:t>
      </w:r>
    </w:p>
    <w:bookmarkStart w:id="20" w:name="mục-tiêu-chung"/>
    <w:p>
      <w:pPr>
        <w:pStyle w:val="Heading2"/>
      </w:pPr>
      <w:r>
        <w:t xml:space="preserve">1. Mục tiêu chung</w:t>
      </w:r>
    </w:p>
    <w:p>
      <w:pPr>
        <w:pStyle w:val="Compact"/>
        <w:numPr>
          <w:ilvl w:val="0"/>
          <w:numId w:val="1001"/>
        </w:numPr>
      </w:pPr>
      <w:r>
        <w:t xml:space="preserve">Đảm bảo hệ thống hoạt động đúng theo yêu cầu nghiệp vụ.</w:t>
      </w:r>
    </w:p>
    <w:p>
      <w:pPr>
        <w:pStyle w:val="Compact"/>
        <w:numPr>
          <w:ilvl w:val="0"/>
          <w:numId w:val="1001"/>
        </w:numPr>
      </w:pPr>
      <w:r>
        <w:t xml:space="preserve">Phát hiện sớm lỗi, giảm thiểu rủi ro khi triển khai.</w:t>
      </w:r>
    </w:p>
    <w:p>
      <w:pPr>
        <w:pStyle w:val="Compact"/>
        <w:numPr>
          <w:ilvl w:val="0"/>
          <w:numId w:val="1001"/>
        </w:numPr>
      </w:pPr>
      <w:r>
        <w:t xml:space="preserve">Cải thiện chất lượng trải nghiệm người dùng.</w:t>
      </w:r>
    </w:p>
    <w:p>
      <w:pPr>
        <w:pStyle w:val="Compact"/>
        <w:numPr>
          <w:ilvl w:val="0"/>
          <w:numId w:val="1001"/>
        </w:numPr>
      </w:pPr>
      <w:r>
        <w:t xml:space="preserve">Đảm bảo sự ổn định và hiệu suất đủ tốt trong môi trường thực tế.</w:t>
      </w:r>
    </w:p>
    <w:bookmarkEnd w:id="20"/>
    <w:bookmarkStart w:id="21" w:name="tổng-quan-quy-trình-kiểm-thử"/>
    <w:p>
      <w:pPr>
        <w:pStyle w:val="Heading2"/>
      </w:pPr>
      <w:r>
        <w:t xml:space="preserve">2. Tổng quan quy trình kiểm thử</w:t>
      </w:r>
    </w:p>
    <w:p>
      <w:pPr>
        <w:pStyle w:val="FirstParagraph"/>
      </w:pPr>
      <w:r>
        <w:t xml:space="preserve">Quy trình kiểm thử được thực hiện theo thứ tự:</w:t>
      </w:r>
    </w:p>
    <w:p>
      <w:pPr>
        <w:pStyle w:val="Compact"/>
        <w:numPr>
          <w:ilvl w:val="0"/>
          <w:numId w:val="1002"/>
        </w:numPr>
      </w:pPr>
      <w:r>
        <w:t xml:space="preserve">Test API (kiểm thử chức năng lõi, backend).</w:t>
      </w:r>
    </w:p>
    <w:p>
      <w:pPr>
        <w:pStyle w:val="Compact"/>
        <w:numPr>
          <w:ilvl w:val="0"/>
          <w:numId w:val="1002"/>
        </w:numPr>
      </w:pPr>
      <w:r>
        <w:t xml:space="preserve">Test UX/UI (kiểm thử giao diện, trải nghiệm người dùng).</w:t>
      </w:r>
    </w:p>
    <w:p>
      <w:pPr>
        <w:pStyle w:val="Compact"/>
        <w:numPr>
          <w:ilvl w:val="0"/>
          <w:numId w:val="1002"/>
        </w:numPr>
      </w:pPr>
      <w:r>
        <w:t xml:space="preserve">Test End-to-End (kiểm thử luồng nghiệp vụ toàn diện).</w:t>
      </w:r>
    </w:p>
    <w:p>
      <w:pPr>
        <w:pStyle w:val="FirstParagraph"/>
      </w:pPr>
      <w:r>
        <w:rPr>
          <w:b/>
          <w:bCs/>
        </w:rPr>
        <w:t xml:space="preserve">Nguyên tắc chính:</w:t>
      </w:r>
    </w:p>
    <w:p>
      <w:pPr>
        <w:pStyle w:val="Compact"/>
        <w:numPr>
          <w:ilvl w:val="0"/>
          <w:numId w:val="1003"/>
        </w:numPr>
      </w:pPr>
      <w:r>
        <w:t xml:space="preserve">Test từ core logic → giao diện → luồng tổng thể.</w:t>
      </w:r>
    </w:p>
    <w:p>
      <w:pPr>
        <w:pStyle w:val="Compact"/>
        <w:numPr>
          <w:ilvl w:val="0"/>
          <w:numId w:val="1003"/>
        </w:numPr>
      </w:pPr>
      <w:r>
        <w:t xml:space="preserve">Fail sớm càng tốt (shift-left testing).</w:t>
      </w:r>
    </w:p>
    <w:p>
      <w:pPr>
        <w:pStyle w:val="Compact"/>
        <w:numPr>
          <w:ilvl w:val="0"/>
          <w:numId w:val="1003"/>
        </w:numPr>
      </w:pPr>
      <w:r>
        <w:t xml:space="preserve">Kết hợp giữa kiểm thử thủ công và tự động để tối ưu.</w:t>
      </w:r>
    </w:p>
    <w:p>
      <w:r>
        <w:pict>
          <v:rect style="width:0;height:1.5pt" o:hralign="center" o:hrstd="t" o:hr="t"/>
        </w:pict>
      </w:r>
    </w:p>
    <w:bookmarkEnd w:id="21"/>
    <w:bookmarkStart w:id="26" w:name="quy-trình-thực-hiện-chung"/>
    <w:p>
      <w:pPr>
        <w:pStyle w:val="Heading2"/>
      </w:pPr>
      <w:r>
        <w:t xml:space="preserve">3. Quy trình thực hiện chung</w:t>
      </w:r>
    </w:p>
    <w:bookmarkStart w:id="22" w:name="chuẩn-bị"/>
    <w:p>
      <w:pPr>
        <w:pStyle w:val="Heading3"/>
      </w:pPr>
      <w:r>
        <w:t xml:space="preserve">3.1 Chuẩn bị</w:t>
      </w:r>
    </w:p>
    <w:p>
      <w:pPr>
        <w:pStyle w:val="Compact"/>
        <w:numPr>
          <w:ilvl w:val="0"/>
          <w:numId w:val="1004"/>
        </w:numPr>
      </w:pPr>
      <w:r>
        <w:t xml:space="preserve">Thu thập tài liệu yêu cầu, API spec, thiết kế UI, luồng nghiệp vụ.</w:t>
      </w:r>
    </w:p>
    <w:p>
      <w:pPr>
        <w:pStyle w:val="Compact"/>
        <w:numPr>
          <w:ilvl w:val="0"/>
          <w:numId w:val="1004"/>
        </w:numPr>
      </w:pPr>
      <w:r>
        <w:t xml:space="preserve">Xác định phạm vi kiểm thử: chức năng nào cần test, độ ưu tiên.</w:t>
      </w:r>
    </w:p>
    <w:p>
      <w:pPr>
        <w:pStyle w:val="Compact"/>
        <w:numPr>
          <w:ilvl w:val="0"/>
          <w:numId w:val="1004"/>
        </w:numPr>
      </w:pPr>
      <w:r>
        <w:t xml:space="preserve">Chuẩn bị dữ liệu test và môi trường test phù hợp.</w:t>
      </w:r>
    </w:p>
    <w:bookmarkEnd w:id="22"/>
    <w:bookmarkStart w:id="23" w:name="thiết-kế-test-case"/>
    <w:p>
      <w:pPr>
        <w:pStyle w:val="Heading3"/>
      </w:pPr>
      <w:r>
        <w:t xml:space="preserve">3.2 Thiết kế test case</w:t>
      </w:r>
    </w:p>
    <w:p>
      <w:pPr>
        <w:pStyle w:val="Compact"/>
        <w:numPr>
          <w:ilvl w:val="0"/>
          <w:numId w:val="1005"/>
        </w:numPr>
      </w:pPr>
      <w:r>
        <w:t xml:space="preserve">Viết test case chi tiết theo từng chức năng.</w:t>
      </w:r>
    </w:p>
    <w:p>
      <w:pPr>
        <w:pStyle w:val="Compact"/>
        <w:numPr>
          <w:ilvl w:val="0"/>
          <w:numId w:val="1005"/>
        </w:numPr>
      </w:pPr>
      <w:r>
        <w:t xml:space="preserve">Mỗi test case gồm: ID, tiêu đề, mô tả, bước thực hiện, dữ liệu đầu vào, kỳ vọng.</w:t>
      </w:r>
    </w:p>
    <w:p>
      <w:pPr>
        <w:pStyle w:val="Compact"/>
        <w:numPr>
          <w:ilvl w:val="0"/>
          <w:numId w:val="1005"/>
        </w:numPr>
      </w:pPr>
      <w:r>
        <w:t xml:space="preserve">Phân loại test case: happy path, negative, boundary, regression.</w:t>
      </w:r>
    </w:p>
    <w:bookmarkEnd w:id="23"/>
    <w:bookmarkStart w:id="24" w:name="thực-hiện-kiểm-thử"/>
    <w:p>
      <w:pPr>
        <w:pStyle w:val="Heading3"/>
      </w:pPr>
      <w:r>
        <w:t xml:space="preserve">3.3 Thực hiện kiểm thử</w:t>
      </w:r>
    </w:p>
    <w:p>
      <w:pPr>
        <w:pStyle w:val="Compact"/>
        <w:numPr>
          <w:ilvl w:val="0"/>
          <w:numId w:val="1006"/>
        </w:numPr>
      </w:pPr>
      <w:r>
        <w:t xml:space="preserve">Thực hiện từng test case theo thứ tự ưu tiên.</w:t>
      </w:r>
    </w:p>
    <w:p>
      <w:pPr>
        <w:pStyle w:val="Compact"/>
        <w:numPr>
          <w:ilvl w:val="0"/>
          <w:numId w:val="1006"/>
        </w:numPr>
      </w:pPr>
      <w:r>
        <w:t xml:space="preserve">Ghi nhận kết quả và bằng chứng (screenshot, response body, log).</w:t>
      </w:r>
    </w:p>
    <w:p>
      <w:pPr>
        <w:pStyle w:val="Compact"/>
        <w:numPr>
          <w:ilvl w:val="0"/>
          <w:numId w:val="1006"/>
        </w:numPr>
      </w:pPr>
      <w:r>
        <w:t xml:space="preserve">Đánh giá kết quả: Pass / Fail / Blocked.</w:t>
      </w:r>
    </w:p>
    <w:bookmarkEnd w:id="24"/>
    <w:bookmarkStart w:id="25" w:name="báo-cáo-và-đóng-vòng"/>
    <w:p>
      <w:pPr>
        <w:pStyle w:val="Heading3"/>
      </w:pPr>
      <w:r>
        <w:t xml:space="preserve">3.4 Báo cáo và đóng vòng</w:t>
      </w:r>
    </w:p>
    <w:p>
      <w:pPr>
        <w:pStyle w:val="Compact"/>
        <w:numPr>
          <w:ilvl w:val="0"/>
          <w:numId w:val="1007"/>
        </w:numPr>
      </w:pPr>
      <w:r>
        <w:t xml:space="preserve">Tổng hợp kết quả kiểm thử.</w:t>
      </w:r>
    </w:p>
    <w:p>
      <w:pPr>
        <w:pStyle w:val="Compact"/>
        <w:numPr>
          <w:ilvl w:val="0"/>
          <w:numId w:val="1007"/>
        </w:numPr>
      </w:pPr>
      <w:r>
        <w:t xml:space="preserve">Báo cáo lỗi, mức độ nghiêm trọng và trạng thái.</w:t>
      </w:r>
    </w:p>
    <w:p>
      <w:pPr>
        <w:pStyle w:val="Compact"/>
        <w:numPr>
          <w:ilvl w:val="0"/>
          <w:numId w:val="1007"/>
        </w:numPr>
      </w:pPr>
      <w:r>
        <w:t xml:space="preserve">Kiểm tra lại các test case đã fail sau khi sửa lỗi.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est-api"/>
    <w:p>
      <w:pPr>
        <w:pStyle w:val="Heading2"/>
      </w:pPr>
      <w:r>
        <w:t xml:space="preserve">4. TEST API</w:t>
      </w:r>
    </w:p>
    <w:bookmarkStart w:id="27" w:name="mục-tiêu"/>
    <w:p>
      <w:pPr>
        <w:pStyle w:val="Heading3"/>
      </w:pPr>
      <w:r>
        <w:t xml:space="preserve">4.1 Mục tiêu</w:t>
      </w:r>
    </w:p>
    <w:p>
      <w:pPr>
        <w:pStyle w:val="Compact"/>
        <w:numPr>
          <w:ilvl w:val="0"/>
          <w:numId w:val="1008"/>
        </w:numPr>
      </w:pPr>
      <w:r>
        <w:t xml:space="preserve">Xác nhận endpoint hoạt động đúng phương thức và dữ liệu.</w:t>
      </w:r>
    </w:p>
    <w:p>
      <w:pPr>
        <w:pStyle w:val="Compact"/>
        <w:numPr>
          <w:ilvl w:val="0"/>
          <w:numId w:val="1008"/>
        </w:numPr>
      </w:pPr>
      <w:r>
        <w:t xml:space="preserve">Kiểm tra đầu vào/đầu ra theo spec.</w:t>
      </w:r>
    </w:p>
    <w:p>
      <w:pPr>
        <w:pStyle w:val="Compact"/>
        <w:numPr>
          <w:ilvl w:val="0"/>
          <w:numId w:val="1008"/>
        </w:numPr>
      </w:pPr>
      <w:r>
        <w:t xml:space="preserve">Validate business rule, xử lý lỗi và trạng thái HTTP.</w:t>
      </w:r>
    </w:p>
    <w:p>
      <w:pPr>
        <w:pStyle w:val="Compact"/>
        <w:numPr>
          <w:ilvl w:val="0"/>
          <w:numId w:val="1008"/>
        </w:numPr>
      </w:pPr>
      <w:r>
        <w:t xml:space="preserve">Đảm bảo tính bảo mật, xác thực và phân quyền.</w:t>
      </w:r>
    </w:p>
    <w:bookmarkEnd w:id="27"/>
    <w:bookmarkStart w:id="28" w:name="phạm-vi-test-api"/>
    <w:p>
      <w:pPr>
        <w:pStyle w:val="Heading3"/>
      </w:pPr>
      <w:r>
        <w:t xml:space="preserve">4.2 Phạm vi test 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URL, HTTP method, version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Headers, path params, query params, 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code, schema, dữ liệu trả về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 nghiệp vụ, phép tính, 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field, datatype, format,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lỗi, mã lỗi,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time, tải cơ bản</w:t>
            </w:r>
          </w:p>
        </w:tc>
      </w:tr>
    </w:tbl>
    <w:bookmarkEnd w:id="28"/>
    <w:bookmarkStart w:id="29" w:name="các-bước-thực-hiện"/>
    <w:p>
      <w:pPr>
        <w:pStyle w:val="Heading3"/>
      </w:pPr>
      <w:r>
        <w:t xml:space="preserve">4.3 Các bước thực hiện</w:t>
      </w:r>
    </w:p>
    <w:p>
      <w:pPr>
        <w:pStyle w:val="Compact"/>
        <w:numPr>
          <w:ilvl w:val="0"/>
          <w:numId w:val="1009"/>
        </w:numPr>
      </w:pPr>
      <w:r>
        <w:t xml:space="preserve">Xem tài liệu API (OpenAPI/Swagger, Postman Collection).</w:t>
      </w:r>
    </w:p>
    <w:p>
      <w:pPr>
        <w:pStyle w:val="Compact"/>
        <w:numPr>
          <w:ilvl w:val="0"/>
          <w:numId w:val="1009"/>
        </w:numPr>
      </w:pPr>
      <w:r>
        <w:t xml:space="preserve">Lập danh sách endpoint cần test.</w:t>
      </w:r>
    </w:p>
    <w:p>
      <w:pPr>
        <w:pStyle w:val="Compact"/>
        <w:numPr>
          <w:ilvl w:val="0"/>
          <w:numId w:val="1009"/>
        </w:numPr>
      </w:pPr>
      <w:r>
        <w:t xml:space="preserve">Viết test case cho các trường hợp: success, invalid input, unauthorized, not found.</w:t>
      </w:r>
    </w:p>
    <w:p>
      <w:pPr>
        <w:pStyle w:val="Compact"/>
        <w:numPr>
          <w:ilvl w:val="0"/>
          <w:numId w:val="1009"/>
        </w:numPr>
      </w:pPr>
      <w:r>
        <w:t xml:space="preserve">Thực hiện bằng Postman, hoặc tool tự động.</w:t>
      </w:r>
    </w:p>
    <w:p>
      <w:pPr>
        <w:pStyle w:val="Compact"/>
        <w:numPr>
          <w:ilvl w:val="0"/>
          <w:numId w:val="1009"/>
        </w:numPr>
      </w:pPr>
      <w:r>
        <w:t xml:space="preserve">Ghi nhận kết quả và so sánh với expected.</w:t>
      </w:r>
    </w:p>
    <w:p>
      <w:pPr>
        <w:pStyle w:val="Compact"/>
        <w:numPr>
          <w:ilvl w:val="0"/>
          <w:numId w:val="1009"/>
        </w:numPr>
      </w:pPr>
      <w:r>
        <w:t xml:space="preserve">Kiểm tra response schema và mã trạng thái.</w:t>
      </w:r>
    </w:p>
    <w:bookmarkEnd w:id="29"/>
    <w:bookmarkStart w:id="30" w:name="checklist-api"/>
    <w:p>
      <w:pPr>
        <w:pStyle w:val="Heading3"/>
      </w:pPr>
      <w:r>
        <w:t xml:space="preserve">4.4 Checklist API</w:t>
      </w:r>
    </w:p>
    <w:p>
      <w:pPr>
        <w:pStyle w:val="Compact"/>
        <w:numPr>
          <w:ilvl w:val="0"/>
          <w:numId w:val="1010"/>
        </w:numPr>
      </w:pPr>
      <w:r>
        <w:t xml:space="preserve">☐ URL và method đúng.</w:t>
      </w:r>
    </w:p>
    <w:p>
      <w:pPr>
        <w:pStyle w:val="Compact"/>
        <w:numPr>
          <w:ilvl w:val="0"/>
          <w:numId w:val="1010"/>
        </w:numPr>
      </w:pPr>
      <w:r>
        <w:t xml:space="preserve">☐ Status code chính xác (200/201/400/401/403/404/500…).</w:t>
      </w:r>
    </w:p>
    <w:p>
      <w:pPr>
        <w:pStyle w:val="Compact"/>
        <w:numPr>
          <w:ilvl w:val="0"/>
          <w:numId w:val="1010"/>
        </w:numPr>
      </w:pPr>
      <w:r>
        <w:t xml:space="preserve">☐ Response body đúng schema.</w:t>
      </w:r>
    </w:p>
    <w:p>
      <w:pPr>
        <w:pStyle w:val="Compact"/>
        <w:numPr>
          <w:ilvl w:val="0"/>
          <w:numId w:val="1010"/>
        </w:numPr>
      </w:pPr>
      <w:r>
        <w:t xml:space="preserve">☐ Giá trị dữ liệu đúng và đầy đủ.</w:t>
      </w:r>
    </w:p>
    <w:p>
      <w:pPr>
        <w:pStyle w:val="Compact"/>
        <w:numPr>
          <w:ilvl w:val="0"/>
          <w:numId w:val="1010"/>
        </w:numPr>
      </w:pPr>
      <w:r>
        <w:t xml:space="preserve">☐ Validation input hoạt động.</w:t>
      </w:r>
    </w:p>
    <w:p>
      <w:pPr>
        <w:pStyle w:val="Compact"/>
        <w:numPr>
          <w:ilvl w:val="0"/>
          <w:numId w:val="1010"/>
        </w:numPr>
      </w:pPr>
      <w:r>
        <w:t xml:space="preserve">☐ Các rule nghiệp vụ được áp dụng.</w:t>
      </w:r>
    </w:p>
    <w:p>
      <w:pPr>
        <w:pStyle w:val="Compact"/>
        <w:numPr>
          <w:ilvl w:val="0"/>
          <w:numId w:val="1010"/>
        </w:numPr>
      </w:pPr>
      <w:r>
        <w:t xml:space="preserve">☐ Xử lý lỗi rõ ràng.</w:t>
      </w:r>
    </w:p>
    <w:p>
      <w:pPr>
        <w:pStyle w:val="Compact"/>
        <w:numPr>
          <w:ilvl w:val="0"/>
          <w:numId w:val="1010"/>
        </w:numPr>
      </w:pPr>
      <w:r>
        <w:t xml:space="preserve">☐ Authentication/authorization đúng.</w:t>
      </w:r>
    </w:p>
    <w:p>
      <w:pPr>
        <w:pStyle w:val="Compact"/>
        <w:numPr>
          <w:ilvl w:val="0"/>
          <w:numId w:val="1010"/>
        </w:numPr>
      </w:pPr>
      <w:r>
        <w:t xml:space="preserve">☐ Response time chấp nhận được.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est-uxui"/>
    <w:p>
      <w:pPr>
        <w:pStyle w:val="Heading2"/>
      </w:pPr>
      <w:r>
        <w:t xml:space="preserve">5. TEST UX/UI</w:t>
      </w:r>
    </w:p>
    <w:bookmarkStart w:id="32" w:name="mục-tiêu-1"/>
    <w:p>
      <w:pPr>
        <w:pStyle w:val="Heading3"/>
      </w:pPr>
      <w:r>
        <w:t xml:space="preserve">5.1 Mục tiêu</w:t>
      </w:r>
    </w:p>
    <w:p>
      <w:pPr>
        <w:pStyle w:val="Compact"/>
        <w:numPr>
          <w:ilvl w:val="0"/>
          <w:numId w:val="1011"/>
        </w:numPr>
      </w:pPr>
      <w:r>
        <w:t xml:space="preserve">Đảm bảo giao diện tuân thủ thiết kế.</w:t>
      </w:r>
    </w:p>
    <w:p>
      <w:pPr>
        <w:pStyle w:val="Compact"/>
        <w:numPr>
          <w:ilvl w:val="0"/>
          <w:numId w:val="1011"/>
        </w:numPr>
      </w:pPr>
      <w:r>
        <w:t xml:space="preserve">Đảm bảo trải nghiệm người dùng mượt mà.</w:t>
      </w:r>
    </w:p>
    <w:p>
      <w:pPr>
        <w:pStyle w:val="Compact"/>
        <w:numPr>
          <w:ilvl w:val="0"/>
          <w:numId w:val="1011"/>
        </w:numPr>
      </w:pPr>
      <w:r>
        <w:t xml:space="preserve">Kiểm tra hiển thị, tương tác và độ phản hồi.</w:t>
      </w:r>
    </w:p>
    <w:bookmarkEnd w:id="32"/>
    <w:bookmarkStart w:id="33" w:name="phạm-vi-test-uxui"/>
    <w:p>
      <w:pPr>
        <w:pStyle w:val="Heading3"/>
      </w:pPr>
      <w:r>
        <w:t xml:space="preserve">5.2 Phạm vi test UX/UI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Bố cục, lưới, khoảng cách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Màu sắc, font, icon, hình ảnh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Tương tác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Click, hover, form 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lỗi, hint,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Desktop, tablet,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order, keyboard, screen 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Edge, Firefox, Safari</w:t>
            </w:r>
          </w:p>
        </w:tc>
      </w:tr>
    </w:tbl>
    <w:bookmarkEnd w:id="33"/>
    <w:bookmarkStart w:id="34" w:name="các-bước-thực-hiện-1"/>
    <w:p>
      <w:pPr>
        <w:pStyle w:val="Heading3"/>
      </w:pPr>
      <w:r>
        <w:t xml:space="preserve">5.3 Các bước thực hiện</w:t>
      </w:r>
    </w:p>
    <w:p>
      <w:pPr>
        <w:pStyle w:val="Compact"/>
        <w:numPr>
          <w:ilvl w:val="0"/>
          <w:numId w:val="1012"/>
        </w:numPr>
      </w:pPr>
      <w:r>
        <w:t xml:space="preserve">Đọc yêu cầu thiết kế và chuẩn UI.</w:t>
      </w:r>
    </w:p>
    <w:p>
      <w:pPr>
        <w:pStyle w:val="Compact"/>
        <w:numPr>
          <w:ilvl w:val="0"/>
          <w:numId w:val="1012"/>
        </w:numPr>
      </w:pPr>
      <w:r>
        <w:t xml:space="preserve">Chuẩn bị checklist dựa trên design và user flow.</w:t>
      </w:r>
    </w:p>
    <w:p>
      <w:pPr>
        <w:pStyle w:val="Compact"/>
        <w:numPr>
          <w:ilvl w:val="0"/>
          <w:numId w:val="1012"/>
        </w:numPr>
      </w:pPr>
      <w:r>
        <w:t xml:space="preserve">Thực hiện kiểm tra từng màn hình.</w:t>
      </w:r>
    </w:p>
    <w:p>
      <w:pPr>
        <w:pStyle w:val="Compact"/>
        <w:numPr>
          <w:ilvl w:val="0"/>
          <w:numId w:val="1012"/>
        </w:numPr>
      </w:pPr>
      <w:r>
        <w:t xml:space="preserve">Chụp ảnh màn hình và lưu bằng chứng.</w:t>
      </w:r>
    </w:p>
    <w:p>
      <w:pPr>
        <w:pStyle w:val="Compact"/>
        <w:numPr>
          <w:ilvl w:val="0"/>
          <w:numId w:val="1012"/>
        </w:numPr>
      </w:pPr>
      <w:r>
        <w:t xml:space="preserve">Ghi lại các bất thường, lỗi hiển thị, lỗi tương tác.</w:t>
      </w:r>
    </w:p>
    <w:p>
      <w:pPr>
        <w:pStyle w:val="Compact"/>
        <w:numPr>
          <w:ilvl w:val="0"/>
          <w:numId w:val="1012"/>
        </w:numPr>
      </w:pPr>
      <w:r>
        <w:t xml:space="preserve">Review với team thiết kế nếu cần.</w:t>
      </w:r>
    </w:p>
    <w:bookmarkEnd w:id="34"/>
    <w:bookmarkStart w:id="35" w:name="checklist-uxui"/>
    <w:p>
      <w:pPr>
        <w:pStyle w:val="Heading3"/>
      </w:pPr>
      <w:r>
        <w:t xml:space="preserve">5.4 Checklist UX/UI</w:t>
      </w:r>
    </w:p>
    <w:p>
      <w:pPr>
        <w:pStyle w:val="Compact"/>
        <w:numPr>
          <w:ilvl w:val="0"/>
          <w:numId w:val="1013"/>
        </w:numPr>
      </w:pPr>
      <w:r>
        <w:t xml:space="preserve">☐ Giao diện đúng với mockup/Figma.</w:t>
      </w:r>
    </w:p>
    <w:p>
      <w:pPr>
        <w:pStyle w:val="Compact"/>
        <w:numPr>
          <w:ilvl w:val="0"/>
          <w:numId w:val="1013"/>
        </w:numPr>
      </w:pPr>
      <w:r>
        <w:t xml:space="preserve">☐ Không bị vỡ layout.</w:t>
      </w:r>
    </w:p>
    <w:p>
      <w:pPr>
        <w:pStyle w:val="Compact"/>
        <w:numPr>
          <w:ilvl w:val="0"/>
          <w:numId w:val="1013"/>
        </w:numPr>
      </w:pPr>
      <w:r>
        <w:t xml:space="preserve">☐ Các button/element hoạt động.</w:t>
      </w:r>
    </w:p>
    <w:p>
      <w:pPr>
        <w:pStyle w:val="Compact"/>
        <w:numPr>
          <w:ilvl w:val="0"/>
          <w:numId w:val="1013"/>
        </w:numPr>
      </w:pPr>
      <w:r>
        <w:t xml:space="preserve">☐ Form validation đúng.</w:t>
      </w:r>
    </w:p>
    <w:p>
      <w:pPr>
        <w:pStyle w:val="Compact"/>
        <w:numPr>
          <w:ilvl w:val="0"/>
          <w:numId w:val="1013"/>
        </w:numPr>
      </w:pPr>
      <w:r>
        <w:t xml:space="preserve">☐ Responsive hiển thị tốt.</w:t>
      </w:r>
    </w:p>
    <w:p>
      <w:pPr>
        <w:pStyle w:val="Compact"/>
        <w:numPr>
          <w:ilvl w:val="0"/>
          <w:numId w:val="1013"/>
        </w:numPr>
      </w:pPr>
      <w:r>
        <w:t xml:space="preserve">☐ Thông báo lỗi rõ ràng.</w:t>
      </w:r>
    </w:p>
    <w:p>
      <w:pPr>
        <w:pStyle w:val="Compact"/>
        <w:numPr>
          <w:ilvl w:val="0"/>
          <w:numId w:val="1013"/>
        </w:numPr>
      </w:pPr>
      <w:r>
        <w:t xml:space="preserve">☐ Không có nội dung tràn.</w:t>
      </w:r>
    </w:p>
    <w:p>
      <w:pPr>
        <w:pStyle w:val="Compact"/>
        <w:numPr>
          <w:ilvl w:val="0"/>
          <w:numId w:val="1013"/>
        </w:numPr>
      </w:pPr>
      <w:r>
        <w:t xml:space="preserve">☐ Trải nghiệm người dùng hợp lý.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test-end-to-end-e2e"/>
    <w:p>
      <w:pPr>
        <w:pStyle w:val="Heading2"/>
      </w:pPr>
      <w:r>
        <w:t xml:space="preserve">6. TEST END-TO-END (E2E)</w:t>
      </w:r>
    </w:p>
    <w:bookmarkStart w:id="37" w:name="mục-tiêu-2"/>
    <w:p>
      <w:pPr>
        <w:pStyle w:val="Heading3"/>
      </w:pPr>
      <w:r>
        <w:t xml:space="preserve">6.1 Mục tiêu</w:t>
      </w:r>
    </w:p>
    <w:p>
      <w:pPr>
        <w:pStyle w:val="Compact"/>
        <w:numPr>
          <w:ilvl w:val="0"/>
          <w:numId w:val="1014"/>
        </w:numPr>
      </w:pPr>
      <w:r>
        <w:t xml:space="preserve">Kiểm tra flow nghiệp vụ từ đầu đến cuối.</w:t>
      </w:r>
    </w:p>
    <w:p>
      <w:pPr>
        <w:pStyle w:val="Compact"/>
        <w:numPr>
          <w:ilvl w:val="0"/>
          <w:numId w:val="1014"/>
        </w:numPr>
      </w:pPr>
      <w:r>
        <w:t xml:space="preserve">Xác nhận các thành phần tích hợp với nhau đúng.</w:t>
      </w:r>
    </w:p>
    <w:p>
      <w:pPr>
        <w:pStyle w:val="Compact"/>
        <w:numPr>
          <w:ilvl w:val="0"/>
          <w:numId w:val="1014"/>
        </w:numPr>
      </w:pPr>
      <w:r>
        <w:t xml:space="preserve">Đảm bảo dữ liệu luân chuyển chính xác qua các bước.</w:t>
      </w:r>
    </w:p>
    <w:bookmarkEnd w:id="37"/>
    <w:bookmarkStart w:id="38" w:name="phạm-vi-test-e2e"/>
    <w:p>
      <w:pPr>
        <w:pStyle w:val="Heading3"/>
      </w:pPr>
      <w:r>
        <w:t xml:space="preserve">6.2 Phạm vi test E2E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chính, luồng phụ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↔ UI, service ↔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trữ, truy xuất,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hồi khi có lỗi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sau sửa lỗi</w:t>
            </w:r>
          </w:p>
        </w:tc>
      </w:tr>
    </w:tbl>
    <w:bookmarkEnd w:id="38"/>
    <w:bookmarkStart w:id="39" w:name="các-bước-thực-hiện-2"/>
    <w:p>
      <w:pPr>
        <w:pStyle w:val="Heading3"/>
      </w:pPr>
      <w:r>
        <w:t xml:space="preserve">6.3 Các bước thực hiện</w:t>
      </w:r>
    </w:p>
    <w:p>
      <w:pPr>
        <w:pStyle w:val="Compact"/>
        <w:numPr>
          <w:ilvl w:val="0"/>
          <w:numId w:val="1015"/>
        </w:numPr>
      </w:pPr>
      <w:r>
        <w:t xml:space="preserve">Xác định luồng chính và các luồng phụ.</w:t>
      </w:r>
    </w:p>
    <w:p>
      <w:pPr>
        <w:pStyle w:val="Compact"/>
        <w:numPr>
          <w:ilvl w:val="0"/>
          <w:numId w:val="1015"/>
        </w:numPr>
      </w:pPr>
      <w:r>
        <w:t xml:space="preserve">Viết test case E2E theo kịch bản thực tế.</w:t>
      </w:r>
    </w:p>
    <w:p>
      <w:pPr>
        <w:pStyle w:val="Compact"/>
        <w:numPr>
          <w:ilvl w:val="0"/>
          <w:numId w:val="1015"/>
        </w:numPr>
      </w:pPr>
      <w:r>
        <w:t xml:space="preserve">Thực hiện bằng công cụ automation hoặc thủ công.</w:t>
      </w:r>
    </w:p>
    <w:p>
      <w:pPr>
        <w:pStyle w:val="Compact"/>
        <w:numPr>
          <w:ilvl w:val="0"/>
          <w:numId w:val="1015"/>
        </w:numPr>
      </w:pPr>
      <w:r>
        <w:t xml:space="preserve">Ghi lại các bước thành công/không thành công.</w:t>
      </w:r>
    </w:p>
    <w:p>
      <w:pPr>
        <w:pStyle w:val="Compact"/>
        <w:numPr>
          <w:ilvl w:val="0"/>
          <w:numId w:val="1015"/>
        </w:numPr>
      </w:pPr>
      <w:r>
        <w:t xml:space="preserve">Kiểm tra ảnh hưởng của lỗi ở bước tiếp theo.</w:t>
      </w:r>
    </w:p>
    <w:p>
      <w:pPr>
        <w:pStyle w:val="Compact"/>
        <w:numPr>
          <w:ilvl w:val="0"/>
          <w:numId w:val="1015"/>
        </w:numPr>
      </w:pPr>
      <w:r>
        <w:t xml:space="preserve">Chạy lại sau khi fix lỗi để đảm bảo không hồi quy.</w:t>
      </w:r>
    </w:p>
    <w:bookmarkEnd w:id="39"/>
    <w:bookmarkStart w:id="40" w:name="checklist-e2e"/>
    <w:p>
      <w:pPr>
        <w:pStyle w:val="Heading3"/>
      </w:pPr>
      <w:r>
        <w:t xml:space="preserve">6.4 Checklist E2E</w:t>
      </w:r>
    </w:p>
    <w:p>
      <w:pPr>
        <w:pStyle w:val="Compact"/>
        <w:numPr>
          <w:ilvl w:val="0"/>
          <w:numId w:val="1016"/>
        </w:numPr>
      </w:pPr>
      <w:r>
        <w:t xml:space="preserve">☐ Luồng nghiệp vụ hoàn chỉnh.</w:t>
      </w:r>
    </w:p>
    <w:p>
      <w:pPr>
        <w:pStyle w:val="Compact"/>
        <w:numPr>
          <w:ilvl w:val="0"/>
          <w:numId w:val="1016"/>
        </w:numPr>
      </w:pPr>
      <w:r>
        <w:t xml:space="preserve">☐ Dữ liệu đi qua các bước đúng.</w:t>
      </w:r>
    </w:p>
    <w:p>
      <w:pPr>
        <w:pStyle w:val="Compact"/>
        <w:numPr>
          <w:ilvl w:val="0"/>
          <w:numId w:val="1016"/>
        </w:numPr>
      </w:pPr>
      <w:r>
        <w:t xml:space="preserve">☐ Không có lỗi integration.</w:t>
      </w:r>
    </w:p>
    <w:p>
      <w:pPr>
        <w:pStyle w:val="Compact"/>
        <w:numPr>
          <w:ilvl w:val="0"/>
          <w:numId w:val="1016"/>
        </w:numPr>
      </w:pPr>
      <w:r>
        <w:t xml:space="preserve">☐ Người dùng không bị chặn giữa chừng.</w:t>
      </w:r>
    </w:p>
    <w:p>
      <w:pPr>
        <w:pStyle w:val="Compact"/>
        <w:numPr>
          <w:ilvl w:val="0"/>
          <w:numId w:val="1016"/>
        </w:numPr>
      </w:pPr>
      <w:r>
        <w:t xml:space="preserve">☐ Tính toán/trạng thái chính xác.</w:t>
      </w:r>
    </w:p>
    <w:p>
      <w:pPr>
        <w:pStyle w:val="Compact"/>
        <w:numPr>
          <w:ilvl w:val="0"/>
          <w:numId w:val="1016"/>
        </w:numPr>
      </w:pPr>
      <w:r>
        <w:t xml:space="preserve">☐ Regresion test với các chức năng liên quan.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hiến-lược-kiểm-thử"/>
    <w:p>
      <w:pPr>
        <w:pStyle w:val="Heading2"/>
      </w:pPr>
      <w:r>
        <w:t xml:space="preserve">7. Chiến lược kiểm thử</w:t>
      </w:r>
    </w:p>
    <w:bookmarkStart w:id="42" w:name="test-pyramid"/>
    <w:p>
      <w:pPr>
        <w:pStyle w:val="Heading3"/>
      </w:pPr>
      <w:r>
        <w:t xml:space="preserve">7.1 Test Pyramid</w:t>
      </w:r>
    </w:p>
    <w:p>
      <w:pPr>
        <w:pStyle w:val="Compact"/>
        <w:numPr>
          <w:ilvl w:val="0"/>
          <w:numId w:val="1017"/>
        </w:numPr>
      </w:pPr>
      <w:r>
        <w:t xml:space="preserve">API tests: nhiều nhất.</w:t>
      </w:r>
    </w:p>
    <w:p>
      <w:pPr>
        <w:pStyle w:val="Compact"/>
        <w:numPr>
          <w:ilvl w:val="0"/>
          <w:numId w:val="1017"/>
        </w:numPr>
      </w:pPr>
      <w:r>
        <w:t xml:space="preserve">UX/UI tests: vừa phải.</w:t>
      </w:r>
    </w:p>
    <w:p>
      <w:pPr>
        <w:pStyle w:val="Compact"/>
        <w:numPr>
          <w:ilvl w:val="0"/>
          <w:numId w:val="1017"/>
        </w:numPr>
      </w:pPr>
      <w:r>
        <w:t xml:space="preserve">E2E tests: ít nhưng quan trọng.</w:t>
      </w:r>
    </w:p>
    <w:bookmarkEnd w:id="42"/>
    <w:bookmarkStart w:id="43" w:name="agile-mapping"/>
    <w:p>
      <w:pPr>
        <w:pStyle w:val="Heading3"/>
      </w:pPr>
      <w:r>
        <w:t xml:space="preserve">7.2 Agile Mapping</w:t>
      </w:r>
    </w:p>
    <w:p>
      <w:pPr>
        <w:pStyle w:val="Compact"/>
        <w:numPr>
          <w:ilvl w:val="0"/>
          <w:numId w:val="1018"/>
        </w:numPr>
      </w:pPr>
      <w:r>
        <w:t xml:space="preserve">Dev: Unit test, API test.</w:t>
      </w:r>
    </w:p>
    <w:p>
      <w:pPr>
        <w:pStyle w:val="Compact"/>
        <w:numPr>
          <w:ilvl w:val="0"/>
          <w:numId w:val="1018"/>
        </w:numPr>
      </w:pPr>
      <w:r>
        <w:t xml:space="preserve">QA: API → UI → E2E.</w:t>
      </w:r>
    </w:p>
    <w:p>
      <w:pPr>
        <w:pStyle w:val="Compact"/>
        <w:numPr>
          <w:ilvl w:val="0"/>
          <w:numId w:val="1018"/>
        </w:numPr>
      </w:pPr>
      <w:r>
        <w:t xml:space="preserve">Release: Regression test, Smoke test.</w:t>
      </w:r>
    </w:p>
    <w:bookmarkEnd w:id="43"/>
    <w:bookmarkStart w:id="44" w:name="định-nghĩa-done"/>
    <w:p>
      <w:pPr>
        <w:pStyle w:val="Heading3"/>
      </w:pPr>
      <w:r>
        <w:t xml:space="preserve">7.3 Định nghĩa DONE</w:t>
      </w:r>
    </w:p>
    <w:p>
      <w:pPr>
        <w:pStyle w:val="Compact"/>
        <w:numPr>
          <w:ilvl w:val="0"/>
          <w:numId w:val="1019"/>
        </w:numPr>
      </w:pPr>
      <w:r>
        <w:t xml:space="preserve">☐ API pass.</w:t>
      </w:r>
    </w:p>
    <w:p>
      <w:pPr>
        <w:pStyle w:val="Compact"/>
        <w:numPr>
          <w:ilvl w:val="0"/>
          <w:numId w:val="1019"/>
        </w:numPr>
      </w:pPr>
      <w:r>
        <w:t xml:space="preserve">☐ UI pass.</w:t>
      </w:r>
    </w:p>
    <w:p>
      <w:pPr>
        <w:pStyle w:val="Compact"/>
        <w:numPr>
          <w:ilvl w:val="0"/>
          <w:numId w:val="1019"/>
        </w:numPr>
      </w:pPr>
      <w:r>
        <w:t xml:space="preserve">☐ E2E pass.</w:t>
      </w:r>
    </w:p>
    <w:p>
      <w:pPr>
        <w:pStyle w:val="Compact"/>
        <w:numPr>
          <w:ilvl w:val="0"/>
          <w:numId w:val="1019"/>
        </w:numPr>
      </w:pPr>
      <w:r>
        <w:t xml:space="preserve">☐ Không có bug nghiêm trọng.</w:t>
      </w:r>
    </w:p>
    <w:p>
      <w:pPr>
        <w:pStyle w:val="Compact"/>
        <w:numPr>
          <w:ilvl w:val="0"/>
          <w:numId w:val="1019"/>
        </w:numPr>
      </w:pPr>
      <w:r>
        <w:t xml:space="preserve">☐ Tài liệu test hoàn chỉnh.</w:t>
      </w:r>
    </w:p>
    <w:p>
      <w:pPr>
        <w:pStyle w:val="Compact"/>
        <w:numPr>
          <w:ilvl w:val="0"/>
          <w:numId w:val="1019"/>
        </w:numPr>
      </w:pPr>
      <w:r>
        <w:t xml:space="preserve">☐ Báo cáo kết thúc rõ ràng.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mẫu-test-case"/>
    <w:p>
      <w:pPr>
        <w:pStyle w:val="Heading2"/>
      </w:pPr>
      <w:r>
        <w:t xml:space="preserve">8. Mẫu test case</w:t>
      </w:r>
    </w:p>
    <w:bookmarkStart w:id="46" w:name="mẫu-test-case-api"/>
    <w:p>
      <w:pPr>
        <w:pStyle w:val="Heading3"/>
      </w:pPr>
      <w:r>
        <w:t xml:space="preserve">8.1 Mẫu test case API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Bước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Kỳ vọng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TC-API-001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API đăng nhập với email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Gọi POST /api/auth/login 2. Gửi body chứa email và password đúng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user@test.com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password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Pass123!</w:t>
            </w:r>
            <w:r>
              <w:t xml:space="preserve">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200, token và thông tin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có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TC-API-002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sai mật khẩu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trả về lỗi khi password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Gọi POST /api/auth/login 2. Gửi password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</w:t>
            </w:r>
            <w:r>
              <w:t xml:space="preserve">“</w:t>
            </w:r>
            <w:r>
              <w:t xml:space="preserve">email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user@test.com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password</w:t>
            </w:r>
            <w:r>
              <w:t xml:space="preserve">”</w:t>
            </w:r>
            <w:r>
              <w:t xml:space="preserve">:</w:t>
            </w:r>
            <w:r>
              <w:t xml:space="preserve">“</w:t>
            </w:r>
            <w:r>
              <w:t xml:space="preserve">Wrong123</w:t>
            </w:r>
            <w:r>
              <w:t xml:space="preserve">”</w:t>
            </w:r>
            <w:r>
              <w:t xml:space="preserve">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401, message</w:t>
            </w:r>
            <w:r>
              <w:t xml:space="preserve"> </w:t>
            </w:r>
            <w:r>
              <w:t xml:space="preserve">“</w:t>
            </w:r>
            <w:r>
              <w:t xml:space="preserve">Sai mật khẩu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mẫu-test-case-uxui"/>
    <w:p>
      <w:pPr>
        <w:pStyle w:val="Heading3"/>
      </w:pPr>
      <w:r>
        <w:t xml:space="preserve">8.2 Mẫu test case UX/UI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Bước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Kỳ vọng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TC-UI-001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Màn hình 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hiển thị form đăng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Mở trang đăng nhập 2. Kiểm tra các trường và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hiển thị đủ: Email, Password,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TC-UI-002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thông báo khi email không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Nhập</w:t>
            </w:r>
            <w:r>
              <w:t xml:space="preserve"> 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  <w:r>
              <w:t xml:space="preserve"> </w:t>
            </w:r>
            <w:r>
              <w:t xml:space="preserve">vào email 2. Nhập password hợp lệ 3. Nhấn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Email=</w:t>
            </w:r>
            <w:r>
              <w:t xml:space="preserve">“</w:t>
            </w:r>
            <w:r>
              <w:t xml:space="preserve">abc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lỗi</w:t>
            </w:r>
            <w:r>
              <w:t xml:space="preserve"> </w:t>
            </w:r>
            <w:r>
              <w:t xml:space="preserve">“</w:t>
            </w:r>
            <w:r>
              <w:t xml:space="preserve">Email không hợp lệ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mẫu-test-case-e2e"/>
    <w:p>
      <w:pPr>
        <w:pStyle w:val="Heading3"/>
      </w:pPr>
      <w:r>
        <w:t xml:space="preserve">8.3 Mẫu test case E2E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Bước thực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Kỳ vọng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TC-E2E-001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và tạo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luồng từ đăng nhập đến hoàn tất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Đăng nhập 2. Chọn sản phẩm 3. Thanh toán 4. Kiểm tra đơn hàng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sản phẩm, thông tin thanh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hàng tạo thành công, trạng thái</w:t>
            </w:r>
            <w:r>
              <w:t xml:space="preserve"> </w:t>
            </w:r>
            <w:r>
              <w:t xml:space="preserve">“</w:t>
            </w:r>
            <w:r>
              <w:t xml:space="preserve">Đã đặt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/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mẫu-báo-cáo-kiểm-thử"/>
    <w:p>
      <w:pPr>
        <w:pStyle w:val="Heading2"/>
      </w:pPr>
      <w:r>
        <w:t xml:space="preserve">9. Mẫu báo cáo kiểm thử</w:t>
      </w:r>
    </w:p>
    <w:bookmarkStart w:id="50" w:name="thông-tin-chung"/>
    <w:p>
      <w:pPr>
        <w:pStyle w:val="Heading3"/>
      </w:pPr>
      <w:r>
        <w:t xml:space="preserve">9.1 Thông tin chung</w:t>
      </w:r>
    </w:p>
    <w:p>
      <w:pPr>
        <w:pStyle w:val="Compact"/>
        <w:numPr>
          <w:ilvl w:val="0"/>
          <w:numId w:val="1020"/>
        </w:numPr>
      </w:pPr>
      <w:r>
        <w:t xml:space="preserve">Dự án:</w:t>
      </w:r>
    </w:p>
    <w:p>
      <w:pPr>
        <w:pStyle w:val="Compact"/>
        <w:numPr>
          <w:ilvl w:val="0"/>
          <w:numId w:val="1020"/>
        </w:numPr>
      </w:pPr>
      <w:r>
        <w:t xml:space="preserve">Sprint/Chu kỳ:</w:t>
      </w:r>
    </w:p>
    <w:p>
      <w:pPr>
        <w:pStyle w:val="Compact"/>
        <w:numPr>
          <w:ilvl w:val="0"/>
          <w:numId w:val="1020"/>
        </w:numPr>
      </w:pPr>
      <w:r>
        <w:t xml:space="preserve">Người thực hiện:</w:t>
      </w:r>
    </w:p>
    <w:p>
      <w:pPr>
        <w:pStyle w:val="Compact"/>
        <w:numPr>
          <w:ilvl w:val="0"/>
          <w:numId w:val="1020"/>
        </w:numPr>
      </w:pPr>
      <w:r>
        <w:t xml:space="preserve">Ngày thực hiện:</w:t>
      </w:r>
    </w:p>
    <w:p>
      <w:pPr>
        <w:pStyle w:val="Compact"/>
        <w:numPr>
          <w:ilvl w:val="0"/>
          <w:numId w:val="1020"/>
        </w:numPr>
      </w:pPr>
      <w:r>
        <w:t xml:space="preserve">Môi trường test:</w:t>
      </w:r>
    </w:p>
    <w:p>
      <w:pPr>
        <w:pStyle w:val="Compact"/>
        <w:numPr>
          <w:ilvl w:val="0"/>
          <w:numId w:val="1020"/>
        </w:numPr>
      </w:pPr>
      <w:r>
        <w:t xml:space="preserve">Phiên bản build:</w:t>
      </w:r>
    </w:p>
    <w:bookmarkEnd w:id="50"/>
    <w:bookmarkStart w:id="51" w:name="tóm-tắt-kết-quả"/>
    <w:p>
      <w:pPr>
        <w:pStyle w:val="Heading3"/>
      </w:pPr>
      <w:r>
        <w:t xml:space="preserve">9.2 Tóm tắt kết quả</w:t>
      </w:r>
    </w:p>
    <w:p>
      <w:pPr>
        <w:pStyle w:val="Compact"/>
        <w:numPr>
          <w:ilvl w:val="0"/>
          <w:numId w:val="1021"/>
        </w:numPr>
      </w:pPr>
      <w:r>
        <w:t xml:space="preserve">Tổng số test case: X</w:t>
      </w:r>
    </w:p>
    <w:p>
      <w:pPr>
        <w:pStyle w:val="Compact"/>
        <w:numPr>
          <w:ilvl w:val="0"/>
          <w:numId w:val="1021"/>
        </w:numPr>
      </w:pPr>
      <w:r>
        <w:t xml:space="preserve">Đã thực hiện: Y</w:t>
      </w:r>
    </w:p>
    <w:p>
      <w:pPr>
        <w:pStyle w:val="Compact"/>
        <w:numPr>
          <w:ilvl w:val="0"/>
          <w:numId w:val="1021"/>
        </w:numPr>
      </w:pPr>
      <w:r>
        <w:t xml:space="preserve">Pass: A</w:t>
      </w:r>
    </w:p>
    <w:p>
      <w:pPr>
        <w:pStyle w:val="Compact"/>
        <w:numPr>
          <w:ilvl w:val="0"/>
          <w:numId w:val="1021"/>
        </w:numPr>
      </w:pPr>
      <w:r>
        <w:t xml:space="preserve">Fail: B</w:t>
      </w:r>
    </w:p>
    <w:p>
      <w:pPr>
        <w:pStyle w:val="Compact"/>
        <w:numPr>
          <w:ilvl w:val="0"/>
          <w:numId w:val="1021"/>
        </w:numPr>
      </w:pPr>
      <w:r>
        <w:t xml:space="preserve">Blocked: C</w:t>
      </w:r>
    </w:p>
    <w:p>
      <w:pPr>
        <w:pStyle w:val="Compact"/>
        <w:numPr>
          <w:ilvl w:val="0"/>
          <w:numId w:val="1021"/>
        </w:numPr>
      </w:pPr>
      <w:r>
        <w:t xml:space="preserve">Skip: D</w:t>
      </w:r>
    </w:p>
    <w:bookmarkEnd w:id="51"/>
    <w:bookmarkStart w:id="52" w:name="kết-quả-chi-tiết"/>
    <w:p>
      <w:pPr>
        <w:pStyle w:val="Heading3"/>
      </w:pPr>
      <w:r>
        <w:t xml:space="preserve">9.3 Kết quả chi tiết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đề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TC-API-001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TC-UI-002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Lỗi thông báo không hiện</w:t>
            </w:r>
          </w:p>
        </w:tc>
      </w:tr>
    </w:tbl>
    <w:bookmarkEnd w:id="52"/>
    <w:bookmarkStart w:id="53" w:name="danh-sách-lỗi"/>
    <w:p>
      <w:pPr>
        <w:pStyle w:val="Heading3"/>
      </w:pPr>
      <w:r>
        <w:t xml:space="preserve">9.4 Danh sách lỗi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Mã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Mức độ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Bước lặp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trả về token khi đăng nhập 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button bị lệch trên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trang login trên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53"/>
    <w:bookmarkStart w:id="54" w:name="kết-luận-và-đề-xuất"/>
    <w:p>
      <w:pPr>
        <w:pStyle w:val="Heading3"/>
      </w:pPr>
      <w:r>
        <w:t xml:space="preserve">9.5 Kết luận và đề xuất</w:t>
      </w:r>
    </w:p>
    <w:p>
      <w:pPr>
        <w:pStyle w:val="Compact"/>
        <w:numPr>
          <w:ilvl w:val="0"/>
          <w:numId w:val="1022"/>
        </w:numPr>
      </w:pPr>
      <w:r>
        <w:t xml:space="preserve">Kết luận chung về chất lượng bản build.</w:t>
      </w:r>
    </w:p>
    <w:p>
      <w:pPr>
        <w:pStyle w:val="Compact"/>
        <w:numPr>
          <w:ilvl w:val="0"/>
          <w:numId w:val="1022"/>
        </w:numPr>
      </w:pPr>
      <w:r>
        <w:t xml:space="preserve">Những khu vực cần chú ý: API, UI, E2E.</w:t>
      </w:r>
    </w:p>
    <w:p>
      <w:pPr>
        <w:pStyle w:val="Compact"/>
        <w:numPr>
          <w:ilvl w:val="0"/>
          <w:numId w:val="1022"/>
        </w:numPr>
      </w:pPr>
      <w:r>
        <w:t xml:space="preserve">Đề xuất hành động: Fix bug, chạy regression, test lại.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best-practices"/>
    <w:p>
      <w:pPr>
        <w:pStyle w:val="Heading2"/>
      </w:pPr>
      <w:r>
        <w:t xml:space="preserve">10. Best Practices</w:t>
      </w:r>
    </w:p>
    <w:p>
      <w:pPr>
        <w:pStyle w:val="Compact"/>
        <w:numPr>
          <w:ilvl w:val="0"/>
          <w:numId w:val="1023"/>
        </w:numPr>
      </w:pPr>
      <w:r>
        <w:t xml:space="preserve">Test sớm và liên tục.</w:t>
      </w:r>
    </w:p>
    <w:p>
      <w:pPr>
        <w:pStyle w:val="Compact"/>
        <w:numPr>
          <w:ilvl w:val="0"/>
          <w:numId w:val="1023"/>
        </w:numPr>
      </w:pPr>
      <w:r>
        <w:t xml:space="preserve">Ưu tiên kiểm thử API trước khi kiểm thử UI.</w:t>
      </w:r>
    </w:p>
    <w:p>
      <w:pPr>
        <w:pStyle w:val="Compact"/>
        <w:numPr>
          <w:ilvl w:val="0"/>
          <w:numId w:val="1023"/>
        </w:numPr>
      </w:pPr>
      <w:r>
        <w:t xml:space="preserve">Sử dụng automation cho các kịch bản lặp lại.</w:t>
      </w:r>
    </w:p>
    <w:p>
      <w:pPr>
        <w:pStyle w:val="Compact"/>
        <w:numPr>
          <w:ilvl w:val="0"/>
          <w:numId w:val="1023"/>
        </w:numPr>
      </w:pPr>
      <w:r>
        <w:t xml:space="preserve">Chỉ dùng E2E cho các luồng nghiệp vụ quan trọng.</w:t>
      </w:r>
    </w:p>
    <w:p>
      <w:pPr>
        <w:pStyle w:val="Compact"/>
        <w:numPr>
          <w:ilvl w:val="0"/>
          <w:numId w:val="1023"/>
        </w:numPr>
      </w:pPr>
      <w:r>
        <w:t xml:space="preserve">Ghi lại đầy đủ bằng chứng và kết quả test.</w:t>
      </w:r>
    </w:p>
    <w:p>
      <w:r>
        <w:pict>
          <v:rect style="width:0;height:1.5pt" o:hralign="center" o:hrstd="t" o:hr="t"/>
        </w:pict>
      </w:r>
    </w:p>
    <w:bookmarkEnd w:id="56"/>
    <w:bookmarkStart w:id="57" w:name="kết-luận"/>
    <w:p>
      <w:pPr>
        <w:pStyle w:val="Heading2"/>
      </w:pPr>
      <w:r>
        <w:t xml:space="preserve">11. Kết luận</w:t>
      </w:r>
    </w:p>
    <w:p>
      <w:pPr>
        <w:pStyle w:val="FirstParagraph"/>
      </w:pPr>
      <w:r>
        <w:t xml:space="preserve">Quy trình kiểm thử cần thực hiện tuần tự và lặp: API → UX/UI → E2E. Nội dung test case và report phải rõ ràng để dễ theo dõi và tái sử dụng.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2026-03-30T02:13:19Z</dcterms:created>
  <dcterms:modified xsi:type="dcterms:W3CDTF">2026-03-30T02:13:19Z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