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mc:AlternateContent>
          <mc:Choice Requires="wps">
            <w:drawing>
              <wp:anchor behindDoc="0" distT="0" distB="12700" distL="114300" distR="114300" simplePos="0" locked="0" layoutInCell="1" allowOverlap="1" relativeHeight="3">
                <wp:simplePos x="0" y="0"/>
                <wp:positionH relativeFrom="column">
                  <wp:posOffset>4160520</wp:posOffset>
                </wp:positionH>
                <wp:positionV relativeFrom="paragraph">
                  <wp:posOffset>635</wp:posOffset>
                </wp:positionV>
                <wp:extent cx="1829435" cy="572135"/>
                <wp:effectExtent l="0" t="0" r="0" b="0"/>
                <wp:wrapSquare wrapText="bothSides"/>
                <wp:docPr id="1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71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1260" w:leader="none"/>
                              </w:tabs>
                              <w:jc w:val="right"/>
                              <w:rPr>
                                <w:rFonts w:ascii="Georgia" w:hAnsi="Georgia"/>
                                <w:i/>
                                <w:i/>
                                <w:color w:val="000000"/>
                                <w:sz w:val="8"/>
                                <w:szCs w:val="6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000000"/>
                                <w:sz w:val="8"/>
                                <w:szCs w:val="6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1260" w:leader="none"/>
                              </w:tabs>
                              <w:jc w:val="right"/>
                              <w:rPr>
                                <w:rFonts w:ascii="Georgia" w:hAnsi="Georgia"/>
                                <w:i/>
                                <w:i/>
                                <w:color w:val="000000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000000"/>
                                <w:sz w:val="18"/>
                                <w:szCs w:val="20"/>
                              </w:rPr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1260" w:leader="none"/>
                              </w:tabs>
                              <w:jc w:val="right"/>
                              <w:rPr>
                                <w:rFonts w:ascii="Georgia" w:hAnsi="Georgia"/>
                                <w:i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10103 Bilteer Ct.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1260" w:leader="none"/>
                              </w:tabs>
                              <w:jc w:val="right"/>
                              <w:rPr>
                                <w:rFonts w:ascii="Georgia" w:hAnsi="Georgia"/>
                                <w:i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Santee, CA 92071</w:t>
                            </w:r>
                          </w:p>
                          <w:p>
                            <w:pPr>
                              <w:pStyle w:val="FrameContents"/>
                              <w:tabs>
                                <w:tab w:val="clear" w:pos="720"/>
                                <w:tab w:val="center" w:pos="1260" w:leader="none"/>
                              </w:tabs>
                              <w:jc w:val="right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stroked="f" style="position:absolute;margin-left:327.6pt;margin-top:0pt;width:143.95pt;height:44.9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tabs>
                          <w:tab w:val="clear" w:pos="720"/>
                          <w:tab w:val="center" w:pos="1260" w:leader="none"/>
                        </w:tabs>
                        <w:jc w:val="right"/>
                        <w:rPr>
                          <w:rFonts w:ascii="Georgia" w:hAnsi="Georgia"/>
                          <w:i/>
                          <w:i/>
                          <w:color w:val="000000"/>
                          <w:sz w:val="8"/>
                          <w:szCs w:val="6"/>
                        </w:rPr>
                      </w:pPr>
                      <w:r>
                        <w:rPr>
                          <w:rFonts w:ascii="Georgia" w:hAnsi="Georgia"/>
                          <w:i/>
                          <w:color w:val="000000"/>
                          <w:sz w:val="8"/>
                          <w:szCs w:val="6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center" w:pos="1260" w:leader="none"/>
                        </w:tabs>
                        <w:jc w:val="right"/>
                        <w:rPr>
                          <w:rFonts w:ascii="Georgia" w:hAnsi="Georgia"/>
                          <w:i/>
                          <w:i/>
                          <w:color w:val="000000"/>
                          <w:sz w:val="18"/>
                          <w:szCs w:val="20"/>
                        </w:rPr>
                      </w:pPr>
                      <w:r>
                        <w:rPr>
                          <w:rFonts w:ascii="Georgia" w:hAnsi="Georgia"/>
                          <w:i/>
                          <w:color w:val="000000"/>
                          <w:sz w:val="18"/>
                          <w:szCs w:val="20"/>
                        </w:rPr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center" w:pos="1260" w:leader="none"/>
                        </w:tabs>
                        <w:jc w:val="right"/>
                        <w:rPr>
                          <w:rFonts w:ascii="Georgia" w:hAnsi="Georgia"/>
                          <w:i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i/>
                          <w:color w:val="000000"/>
                          <w:sz w:val="22"/>
                          <w:szCs w:val="22"/>
                        </w:rPr>
                        <w:t>10103 Bilteer Ct.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center" w:pos="1260" w:leader="none"/>
                        </w:tabs>
                        <w:jc w:val="right"/>
                        <w:rPr>
                          <w:rFonts w:ascii="Georgia" w:hAnsi="Georgia"/>
                          <w:i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i/>
                          <w:color w:val="000000"/>
                          <w:sz w:val="22"/>
                          <w:szCs w:val="22"/>
                        </w:rPr>
                        <w:t>Santee, CA 92071</w:t>
                      </w:r>
                    </w:p>
                    <w:p>
                      <w:pPr>
                        <w:pStyle w:val="FrameContents"/>
                        <w:tabs>
                          <w:tab w:val="clear" w:pos="720"/>
                          <w:tab w:val="center" w:pos="1260" w:leader="none"/>
                        </w:tabs>
                        <w:jc w:val="right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114300" distR="114300" simplePos="0" locked="0" layoutInCell="1" allowOverlap="1" relativeHeight="8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114300</wp:posOffset>
                </wp:positionV>
                <wp:extent cx="2629535" cy="514985"/>
                <wp:effectExtent l="0" t="0" r="0" b="0"/>
                <wp:wrapNone/>
                <wp:docPr id="3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9080" cy="514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rPr>
                                <w:color w:val="00000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color w:val="000000"/>
                                <w:sz w:val="10"/>
                                <w:szCs w:val="10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rFonts w:ascii="Georgia" w:hAnsi="Georgia"/>
                                <w:i/>
                                <w:i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000000"/>
                                <w:sz w:val="22"/>
                                <w:szCs w:val="22"/>
                              </w:rPr>
                              <w:t xml:space="preserve"> 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dylan.wright03@gmail.com</w:t>
                            </w:r>
                          </w:p>
                          <w:p>
                            <w:pPr>
                              <w:pStyle w:val="FrameContents"/>
                              <w:rPr/>
                            </w:pPr>
                            <w:r>
                              <w:rPr>
                                <w:rFonts w:ascii="Georgia" w:hAnsi="Georgia"/>
                                <w:i/>
                                <w:color w:val="000000"/>
                                <w:sz w:val="22"/>
                                <w:szCs w:val="22"/>
                              </w:rPr>
                              <w:t>(619)-508-0037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stroked="f" style="position:absolute;margin-left:-9pt;margin-top:9pt;width:206.95pt;height:40.4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rPr>
                          <w:color w:val="000000"/>
                          <w:sz w:val="10"/>
                          <w:szCs w:val="10"/>
                        </w:rPr>
                      </w:pPr>
                      <w:r>
                        <w:rPr>
                          <w:color w:val="000000"/>
                          <w:sz w:val="10"/>
                          <w:szCs w:val="10"/>
                        </w:rPr>
                      </w:r>
                    </w:p>
                    <w:p>
                      <w:pPr>
                        <w:pStyle w:val="FrameContents"/>
                        <w:rPr>
                          <w:rFonts w:ascii="Georgia" w:hAnsi="Georgia"/>
                          <w:i/>
                          <w:i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Georgia" w:hAnsi="Georgia"/>
                          <w:i/>
                          <w:color w:val="000000"/>
                          <w:sz w:val="22"/>
                          <w:szCs w:val="22"/>
                        </w:rPr>
                        <w:t xml:space="preserve"> </w:t>
                      </w:r>
                      <w:r>
                        <w:rPr>
                          <w:rFonts w:ascii="Georgia" w:hAnsi="Georgia"/>
                          <w:i/>
                          <w:color w:val="000000"/>
                          <w:sz w:val="22"/>
                          <w:szCs w:val="22"/>
                        </w:rPr>
                        <w:t>dylan.wright03@gmail.com</w:t>
                      </w:r>
                    </w:p>
                    <w:p>
                      <w:pPr>
                        <w:pStyle w:val="FrameContents"/>
                        <w:rPr/>
                      </w:pPr>
                      <w:r>
                        <w:rPr>
                          <w:rFonts w:ascii="Georgia" w:hAnsi="Georgia"/>
                          <w:i/>
                          <w:color w:val="000000"/>
                          <w:sz w:val="22"/>
                          <w:szCs w:val="22"/>
                        </w:rPr>
                        <w:t>(619)-508-0037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cs="Georgia" w:ascii="Georgia" w:hAnsi="Georgia"/>
          <w:color w:val="262626"/>
          <w:spacing w:val="60"/>
          <w:kern w:val="2"/>
          <w:sz w:val="36"/>
          <w:szCs w:val="36"/>
        </w:rPr>
        <w:t>Dylan Wright</w:t>
      </w:r>
      <w:r>
        <w:rPr>
          <w:rFonts w:eastAsia="ＭＳ 明朝" w:cs="Arial" w:ascii="Arial" w:hAnsi="Arial"/>
          <w:color w:val="FFFFFF"/>
          <w:sz w:val="2"/>
          <w:szCs w:val="2"/>
        </w:rPr>
        <w:t xml:space="preserve"> Darius</w:t>
      </w:r>
      <w:bookmarkStart w:id="0" w:name="_GoBack"/>
      <w:bookmarkEnd w:id="0"/>
    </w:p>
    <w:p>
      <w:pPr>
        <w:pStyle w:val="Normal"/>
        <w:rPr/>
      </w:pPr>
      <w:r>
        <w:rPr/>
      </w:r>
    </w:p>
    <w:p>
      <w:pPr>
        <w:pStyle w:val="Normal"/>
        <w:widowControl w:val="false"/>
        <w:ind w:left="1440" w:right="0" w:hanging="1440"/>
        <w:rPr>
          <w:rFonts w:ascii="Georgia" w:hAnsi="Georgia" w:eastAsia="ＭＳ 明朝" w:cs="Georgia"/>
          <w:i/>
          <w:i/>
          <w:iCs/>
          <w:color w:val="262626"/>
        </w:rPr>
      </w:pPr>
      <w:r>
        <w:rPr>
          <w:rFonts w:eastAsia="ＭＳ 明朝" w:cs="Georgia" w:ascii="Georgia" w:hAnsi="Georgia"/>
          <w:i/>
          <w:iCs/>
          <w:color w:val="262626"/>
        </w:rPr>
      </w:r>
    </w:p>
    <w:p>
      <w:pPr>
        <w:pStyle w:val="Normal"/>
        <w:widowControl w:val="false"/>
        <w:spacing w:before="240" w:after="0"/>
        <w:ind w:left="1440" w:right="0" w:hanging="1440"/>
        <w:rPr>
          <w:rFonts w:ascii="Georgia" w:hAnsi="Georgia" w:eastAsia="ＭＳ 明朝" w:cs="Georgia"/>
          <w:i/>
          <w:i/>
          <w:iCs/>
          <w:color w:val="262626"/>
          <w:sz w:val="23"/>
          <w:szCs w:val="23"/>
        </w:rPr>
      </w:pPr>
      <w:r>
        <mc:AlternateContent>
          <mc:Choice Requires="wps">
            <w:drawing>
              <wp:anchor behindDoc="0" distT="25400" distB="101600" distL="165100" distR="19050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20320</wp:posOffset>
                </wp:positionV>
                <wp:extent cx="5944235" cy="1270"/>
                <wp:effectExtent l="0" t="0" r="0" b="0"/>
                <wp:wrapNone/>
                <wp:docPr id="5" name="Straight Connector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72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1.6pt" to="467.95pt,1.6pt" ID="Straight Connector 1" stroked="t" style="position:absolute">
                <v:stroke color="black" weight="25560" joinstyle="round" endcap="flat"/>
                <v:fill o:detectmouseclick="t" on="false"/>
                <v:shadow on="t" obscured="f" color="black"/>
              </v:line>
            </w:pict>
          </mc:Fallback>
        </mc:AlternateContent>
      </w:r>
      <w:r>
        <w:rPr>
          <w:rFonts w:eastAsia="ＭＳ 明朝" w:cs="Georgia" w:ascii="Georgia" w:hAnsi="Georgia"/>
          <w:i/>
          <w:iCs/>
          <w:color w:val="262626"/>
          <w:sz w:val="23"/>
          <w:szCs w:val="23"/>
        </w:rPr>
        <w:t>Professional Profile</w:t>
      </w:r>
    </w:p>
    <w:p>
      <w:pPr>
        <w:pStyle w:val="Heading2"/>
        <w:numPr>
          <w:ilvl w:val="0"/>
          <w:numId w:val="6"/>
        </w:numPr>
        <w:tabs>
          <w:tab w:val="clear" w:pos="720"/>
          <w:tab w:val="left" w:pos="434" w:leader="none"/>
        </w:tabs>
        <w:spacing w:lineRule="auto" w:line="276"/>
        <w:jc w:val="left"/>
        <w:rPr>
          <w:rFonts w:ascii="Georgia" w:hAnsi="Georgia"/>
          <w:sz w:val="23"/>
          <w:szCs w:val="23"/>
        </w:rPr>
      </w:pPr>
      <w:r>
        <w:rPr>
          <w:rFonts w:eastAsia="ＭＳ 明朝" w:cs="Georgia" w:ascii="Georgia" w:hAnsi="Georgia"/>
          <w:iCs/>
          <w:color w:val="262626"/>
          <w:sz w:val="23"/>
          <w:szCs w:val="23"/>
        </w:rPr>
        <w:t xml:space="preserve">Software Developer experienced with </w:t>
      </w:r>
      <w:r>
        <w:rPr>
          <w:rFonts w:eastAsia="ＭＳ 明朝" w:cs="Georgia" w:ascii="Georgia" w:hAnsi="Georgia"/>
          <w:b w:val="false"/>
          <w:bCs w:val="false"/>
          <w:i w:val="false"/>
          <w:iCs w:val="false"/>
          <w:color w:val="262626"/>
          <w:sz w:val="22"/>
          <w:szCs w:val="22"/>
        </w:rPr>
        <w:t>O</w:t>
      </w:r>
      <w:r>
        <w:rPr>
          <w:rFonts w:eastAsia="ＭＳ 明朝" w:cs="Georgia" w:ascii="Georgia" w:hAnsi="Georgia"/>
          <w:b w:val="false"/>
          <w:bCs w:val="false"/>
          <w:i w:val="false"/>
          <w:iCs w:val="false"/>
          <w:color w:val="262626"/>
          <w:sz w:val="22"/>
          <w:szCs w:val="22"/>
        </w:rPr>
        <w:t>b</w:t>
      </w:r>
      <w:r>
        <w:rPr>
          <w:rFonts w:ascii="Georgia" w:hAnsi="Georgia"/>
          <w:b w:val="false"/>
          <w:bCs w:val="false"/>
          <w:i w:val="false"/>
          <w:iCs w:val="false"/>
          <w:color w:val="262626"/>
          <w:w w:val="115"/>
          <w:sz w:val="22"/>
          <w:szCs w:val="22"/>
        </w:rPr>
        <w:t>ject-Oriented design,</w:t>
      </w:r>
      <w:r>
        <w:rPr>
          <w:rFonts w:ascii="Georgia" w:hAnsi="Georgia"/>
          <w:b w:val="false"/>
          <w:bCs w:val="false"/>
          <w:i w:val="false"/>
          <w:iCs w:val="false"/>
          <w:color w:val="262626"/>
          <w:spacing w:val="-27"/>
          <w:w w:val="115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olor w:val="262626"/>
          <w:w w:val="115"/>
          <w:sz w:val="22"/>
          <w:szCs w:val="22"/>
        </w:rPr>
        <w:t>desktop</w:t>
      </w:r>
      <w:r>
        <w:rPr>
          <w:rFonts w:ascii="Georgia" w:hAnsi="Georgia"/>
          <w:b w:val="false"/>
          <w:bCs w:val="false"/>
          <w:i w:val="false"/>
          <w:iCs w:val="false"/>
          <w:color w:val="262626"/>
          <w:spacing w:val="-25"/>
          <w:w w:val="115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olor w:val="262626"/>
          <w:w w:val="115"/>
          <w:sz w:val="22"/>
          <w:szCs w:val="22"/>
        </w:rPr>
        <w:t>applications,</w:t>
      </w:r>
      <w:r>
        <w:rPr>
          <w:rFonts w:ascii="Georgia" w:hAnsi="Georgia"/>
          <w:b w:val="false"/>
          <w:bCs w:val="false"/>
          <w:i w:val="false"/>
          <w:iCs w:val="false"/>
          <w:color w:val="262626"/>
          <w:spacing w:val="-25"/>
          <w:w w:val="115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olor w:val="262626"/>
          <w:w w:val="115"/>
          <w:sz w:val="22"/>
          <w:szCs w:val="22"/>
        </w:rPr>
        <w:t>relational databases,</w:t>
      </w:r>
      <w:r>
        <w:rPr>
          <w:rFonts w:ascii="Georgia" w:hAnsi="Georgia"/>
          <w:b w:val="false"/>
          <w:bCs w:val="false"/>
          <w:i w:val="false"/>
          <w:iCs w:val="false"/>
          <w:color w:val="262626"/>
          <w:spacing w:val="-8"/>
          <w:w w:val="115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olor w:val="262626"/>
          <w:w w:val="115"/>
          <w:sz w:val="22"/>
          <w:szCs w:val="22"/>
        </w:rPr>
        <w:t>and</w:t>
      </w:r>
      <w:r>
        <w:rPr>
          <w:rFonts w:ascii="Georgia" w:hAnsi="Georgia"/>
          <w:b w:val="false"/>
          <w:bCs w:val="false"/>
          <w:i w:val="false"/>
          <w:iCs w:val="false"/>
          <w:color w:val="262626"/>
          <w:spacing w:val="-12"/>
          <w:w w:val="115"/>
          <w:sz w:val="22"/>
          <w:szCs w:val="22"/>
        </w:rPr>
        <w:t xml:space="preserve"> </w:t>
      </w:r>
      <w:r>
        <w:rPr>
          <w:rFonts w:ascii="Georgia" w:hAnsi="Georgia"/>
          <w:b w:val="false"/>
          <w:bCs w:val="false"/>
          <w:i w:val="false"/>
          <w:iCs w:val="false"/>
          <w:color w:val="262626"/>
          <w:spacing w:val="-12"/>
          <w:w w:val="115"/>
          <w:sz w:val="22"/>
          <w:szCs w:val="22"/>
        </w:rPr>
        <w:t>design principles</w:t>
      </w:r>
    </w:p>
    <w:p>
      <w:pPr>
        <w:pStyle w:val="Normal"/>
        <w:ind w:left="1440" w:right="0" w:hanging="1440"/>
        <w:rPr>
          <w:rFonts w:ascii="Georgia" w:hAnsi="Georgia" w:eastAsia="ＭＳ 明朝" w:cs="Georgia"/>
          <w:i/>
          <w:i/>
          <w:iCs/>
          <w:color w:val="262626"/>
        </w:rPr>
      </w:pPr>
      <w:r>
        <w:rPr>
          <w:rFonts w:eastAsia="ＭＳ 明朝" w:cs="Georgia" w:ascii="Georgia" w:hAnsi="Georgia"/>
          <w:i/>
          <w:iCs/>
          <w:color w:val="262626"/>
        </w:rPr>
        <mc:AlternateContent>
          <mc:Choice Requires="wps">
            <w:drawing>
              <wp:anchor behindDoc="0" distT="25400" distB="100330" distL="165100" distR="190500" simplePos="0" locked="0" layoutInCell="1" allowOverlap="1" relativeHeight="4">
                <wp:simplePos x="0" y="0"/>
                <wp:positionH relativeFrom="column">
                  <wp:posOffset>-6985</wp:posOffset>
                </wp:positionH>
                <wp:positionV relativeFrom="paragraph">
                  <wp:posOffset>96520</wp:posOffset>
                </wp:positionV>
                <wp:extent cx="5944235" cy="635"/>
                <wp:effectExtent l="0" t="0" r="0" b="0"/>
                <wp:wrapNone/>
                <wp:docPr id="6" name="Straight Connector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55pt,7.6pt" to="467.4pt,7.6pt" ID="Straight Connector 3" stroked="t" style="position:absolute">
                <v:stroke color="black" weight="25560" joinstyle="round" endcap="flat"/>
                <v:fill o:detectmouseclick="t" on="false"/>
                <v:shadow on="t" obscured="f" color="black"/>
              </v:line>
            </w:pict>
          </mc:Fallback>
        </mc:AlternateContent>
      </w:r>
    </w:p>
    <w:p>
      <w:pPr>
        <w:pStyle w:val="Normal"/>
        <w:spacing w:lineRule="auto" w:line="276"/>
        <w:rPr>
          <w:rFonts w:ascii="Georgia" w:hAnsi="Georgia" w:eastAsia="ＭＳ 明朝" w:cs="Georgia"/>
          <w:i/>
          <w:i/>
          <w:iCs/>
          <w:color w:val="262626"/>
          <w:sz w:val="8"/>
          <w:szCs w:val="8"/>
        </w:rPr>
      </w:pPr>
      <w:r>
        <w:rPr>
          <w:rFonts w:eastAsia="ＭＳ 明朝" w:cs="Georgia" w:ascii="Georgia" w:hAnsi="Georgia"/>
          <w:i/>
          <w:iCs/>
          <w:color w:val="262626"/>
          <w:sz w:val="8"/>
          <w:szCs w:val="8"/>
        </w:rPr>
      </w:r>
    </w:p>
    <w:p>
      <w:pPr>
        <w:pStyle w:val="Normal"/>
        <w:spacing w:lineRule="auto" w:line="276"/>
        <w:rPr>
          <w:rFonts w:ascii="Georgia" w:hAnsi="Georgia" w:eastAsia="ＭＳ 明朝" w:cs="Georgia"/>
          <w:i/>
          <w:i/>
          <w:iCs/>
          <w:color w:val="262626"/>
        </w:rPr>
      </w:pPr>
      <w:r>
        <w:rPr>
          <w:rFonts w:eastAsia="ＭＳ 明朝" w:cs="Georgia" w:ascii="Georgia" w:hAnsi="Georgia"/>
          <w:i/>
          <w:iCs/>
          <w:color w:val="262626"/>
        </w:rPr>
        <w:t>Education</w:t>
        <w:tab/>
      </w:r>
    </w:p>
    <w:p>
      <w:pPr>
        <w:pStyle w:val="ListParagraph"/>
        <w:numPr>
          <w:ilvl w:val="0"/>
          <w:numId w:val="5"/>
        </w:numPr>
        <w:rPr/>
      </w:pPr>
      <w:r>
        <w:rPr>
          <w:rFonts w:ascii="Georgia" w:hAnsi="Georgia"/>
          <w:sz w:val="22"/>
          <w:szCs w:val="22"/>
        </w:rPr>
        <w:t>Bachelor of Science in Physics, University of California, Santa</w:t>
      </w:r>
      <w:r>
        <w:rPr>
          <w:rFonts w:ascii="Georgia" w:hAnsi="Georgia"/>
        </w:rPr>
        <w:t xml:space="preserve"> </w:t>
      </w:r>
      <w:r>
        <w:rPr>
          <w:rFonts w:ascii="Georgia" w:hAnsi="Georgia"/>
          <w:sz w:val="22"/>
          <w:szCs w:val="22"/>
        </w:rPr>
        <w:t>Barbara</w:t>
      </w:r>
      <w:r>
        <w:rPr>
          <w:rFonts w:ascii="Georgia" w:hAnsi="Georgia"/>
          <w:b/>
          <w:i/>
          <w:sz w:val="22"/>
          <w:szCs w:val="22"/>
        </w:rPr>
        <w:t xml:space="preserve"> </w:t>
      </w:r>
    </w:p>
    <w:p>
      <w:pPr>
        <w:pStyle w:val="Normal"/>
        <w:widowControl w:val="false"/>
        <w:rPr>
          <w:rFonts w:ascii="Georgia" w:hAnsi="Georgia" w:eastAsia="ＭＳ 明朝" w:cs="Georgia"/>
          <w:i/>
          <w:i/>
          <w:iCs/>
          <w:color w:val="262626"/>
          <w:sz w:val="16"/>
          <w:szCs w:val="16"/>
        </w:rPr>
      </w:pPr>
      <w:r>
        <mc:AlternateContent>
          <mc:Choice Requires="wps">
            <w:drawing>
              <wp:anchor behindDoc="0" distT="25400" distB="100330" distL="165100" distR="190500" simplePos="0" locked="0" layoutInCell="1" allowOverlap="1" relativeHeight="5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944235" cy="635"/>
                <wp:effectExtent l="0" t="0" r="0" b="0"/>
                <wp:wrapNone/>
                <wp:docPr id="7" name="Straight Connector 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5.95pt" to="467.95pt,5.95pt" ID="Straight Connector 7" stroked="t" style="position:absolute">
                <v:stroke color="black" weight="25560" joinstyle="round" endcap="flat"/>
                <v:fill o:detectmouseclick="t" on="false"/>
                <v:shadow on="t" obscured="f" color="black"/>
              </v:line>
            </w:pict>
          </mc:Fallback>
        </mc:AlternateContent>
      </w:r>
      <w:r>
        <w:rPr>
          <w:rFonts w:eastAsia="ＭＳ 明朝" w:cs="Georgia" w:ascii="Georgia" w:hAnsi="Georgia"/>
          <w:i/>
          <w:iCs/>
          <w:color w:val="262626"/>
          <w:sz w:val="16"/>
          <w:szCs w:val="16"/>
        </w:rPr>
        <w:t xml:space="preserve"> </w:t>
      </w:r>
    </w:p>
    <w:p>
      <w:pPr>
        <w:pStyle w:val="Normal"/>
        <w:spacing w:lineRule="auto" w:line="276"/>
        <w:ind w:left="4" w:right="0" w:hanging="0"/>
        <w:rPr>
          <w:rFonts w:ascii="Georgia" w:hAnsi="Georgia" w:eastAsia="ＭＳ 明朝" w:cs="Georgia"/>
          <w:i/>
          <w:i/>
          <w:iCs/>
          <w:color w:val="262626"/>
          <w:sz w:val="12"/>
          <w:szCs w:val="12"/>
        </w:rPr>
      </w:pPr>
      <w:r>
        <w:rPr>
          <w:rFonts w:eastAsia="ＭＳ 明朝" w:cs="Georgia" w:ascii="Georgia" w:hAnsi="Georgia"/>
          <w:i/>
          <w:iCs/>
          <w:color w:val="262626"/>
          <w:sz w:val="12"/>
          <w:szCs w:val="12"/>
        </w:rPr>
      </w:r>
    </w:p>
    <w:p>
      <w:pPr>
        <w:pStyle w:val="Normal"/>
        <w:spacing w:lineRule="auto" w:line="276"/>
        <w:ind w:left="4" w:right="0" w:hanging="0"/>
        <w:rPr>
          <w:rFonts w:ascii="Georgia" w:hAnsi="Georgia" w:eastAsia="ＭＳ 明朝" w:cs="Georgia"/>
          <w:i/>
          <w:i/>
          <w:iCs/>
          <w:color w:val="262626"/>
        </w:rPr>
      </w:pPr>
      <w:r>
        <w:rPr>
          <w:rFonts w:eastAsia="ＭＳ 明朝" w:cs="Georgia" w:ascii="Georgia" w:hAnsi="Georgia"/>
          <w:i/>
          <w:iCs/>
          <w:color w:val="262626"/>
        </w:rPr>
        <w:t>Technical Skills</w:t>
      </w:r>
    </w:p>
    <w:p>
      <w:pPr>
        <w:pStyle w:val="ListParagraph"/>
        <w:numPr>
          <w:ilvl w:val="0"/>
          <w:numId w:val="5"/>
        </w:numPr>
        <w:spacing w:lineRule="auto" w:line="276"/>
        <w:rPr/>
      </w:pPr>
      <w:r>
        <w:rPr>
          <w:rFonts w:ascii="Georgia" w:hAnsi="Georgia"/>
          <w:color w:val="262626"/>
          <w:w w:val="110"/>
          <w:sz w:val="22"/>
          <w:szCs w:val="22"/>
        </w:rPr>
        <w:t xml:space="preserve">Languages </w:t>
      </w:r>
      <w:r>
        <w:rPr>
          <w:rFonts w:ascii="Georgia" w:hAnsi="Georgia"/>
          <w:color w:val="262626"/>
          <w:w w:val="110"/>
          <w:sz w:val="22"/>
          <w:szCs w:val="22"/>
        </w:rPr>
        <w:t xml:space="preserve">&amp; </w:t>
      </w:r>
      <w:r>
        <w:rPr>
          <w:rFonts w:ascii="Georgia" w:hAnsi="Georgia"/>
          <w:color w:val="262626"/>
          <w:w w:val="110"/>
          <w:sz w:val="22"/>
          <w:szCs w:val="22"/>
        </w:rPr>
        <w:t>Frameworks</w:t>
      </w:r>
      <w:r>
        <w:rPr>
          <w:rFonts w:ascii="Georgia" w:hAnsi="Georgia"/>
          <w:color w:val="262626"/>
          <w:w w:val="110"/>
          <w:sz w:val="22"/>
          <w:szCs w:val="22"/>
        </w:rPr>
        <w:t xml:space="preserve">: </w:t>
      </w:r>
      <w:r>
        <w:rPr>
          <w:rFonts w:ascii="Georgia" w:hAnsi="Georgia"/>
          <w:color w:val="262626"/>
          <w:w w:val="105"/>
          <w:sz w:val="22"/>
          <w:szCs w:val="22"/>
        </w:rPr>
        <w:t xml:space="preserve">Python, </w:t>
      </w:r>
      <w:r>
        <w:rPr>
          <w:rFonts w:ascii="Georgia" w:hAnsi="Georgia"/>
          <w:color w:val="262626"/>
          <w:w w:val="105"/>
          <w:sz w:val="22"/>
          <w:szCs w:val="22"/>
        </w:rPr>
        <w:t>C++, Golang,</w:t>
      </w:r>
      <w:r>
        <w:rPr>
          <w:rFonts w:ascii="Georgia" w:hAnsi="Georgia"/>
          <w:color w:val="262626"/>
          <w:w w:val="105"/>
          <w:sz w:val="22"/>
          <w:szCs w:val="22"/>
        </w:rPr>
        <w:t xml:space="preserve"> Java, </w:t>
      </w:r>
      <w:r>
        <w:rPr>
          <w:rFonts w:ascii="Georgia" w:hAnsi="Georgia"/>
          <w:color w:val="262626"/>
          <w:w w:val="105"/>
          <w:sz w:val="22"/>
          <w:szCs w:val="22"/>
        </w:rPr>
        <w:t>C#</w:t>
      </w:r>
      <w:r>
        <w:rPr>
          <w:rFonts w:ascii="Georgia" w:hAnsi="Georgia"/>
          <w:color w:val="262626"/>
          <w:w w:val="105"/>
          <w:sz w:val="22"/>
          <w:szCs w:val="22"/>
        </w:rPr>
        <w:t xml:space="preserve">, </w:t>
      </w:r>
      <w:r>
        <w:rPr>
          <w:rFonts w:ascii="Georgia" w:hAnsi="Georgia"/>
          <w:color w:val="262626"/>
          <w:w w:val="105"/>
          <w:sz w:val="22"/>
          <w:szCs w:val="22"/>
        </w:rPr>
        <w:t>Django, Qt</w:t>
      </w:r>
    </w:p>
    <w:p>
      <w:pPr>
        <w:pStyle w:val="ListParagraph"/>
        <w:numPr>
          <w:ilvl w:val="0"/>
          <w:numId w:val="5"/>
        </w:numPr>
        <w:spacing w:lineRule="auto" w:line="276"/>
        <w:ind w:left="720" w:right="-180" w:hanging="360"/>
        <w:rPr>
          <w:rFonts w:ascii="Georgia" w:hAnsi="Georgia"/>
          <w:color w:val="262626"/>
          <w:sz w:val="22"/>
          <w:szCs w:val="22"/>
        </w:rPr>
      </w:pPr>
      <w:r>
        <w:rPr>
          <w:rFonts w:ascii="Georgia" w:hAnsi="Georgia"/>
          <w:color w:val="262626"/>
          <w:sz w:val="22"/>
          <w:szCs w:val="22"/>
        </w:rPr>
        <w:t xml:space="preserve">Tools: Linux/Unix, </w:t>
      </w:r>
      <w:r>
        <w:rPr>
          <w:rFonts w:ascii="Georgia" w:hAnsi="Georgia"/>
          <w:color w:val="262626"/>
          <w:sz w:val="22"/>
          <w:szCs w:val="22"/>
        </w:rPr>
        <w:t>Git/Github, Docker, Visual Studio,</w:t>
      </w:r>
      <w:r>
        <w:rPr>
          <w:rFonts w:ascii="Georgia" w:hAnsi="Georgia"/>
          <w:color w:val="262626"/>
          <w:sz w:val="22"/>
          <w:szCs w:val="22"/>
        </w:rPr>
        <w:t xml:space="preserve"> SolidWork</w:t>
      </w:r>
      <w:r>
        <w:rPr>
          <w:rFonts w:ascii="Georgia" w:hAnsi="Georgia"/>
          <w:color w:val="262626"/>
          <w:sz w:val="22"/>
          <w:szCs w:val="22"/>
        </w:rPr>
        <w:t>s</w:t>
      </w:r>
    </w:p>
    <w:p>
      <w:pPr>
        <w:pStyle w:val="Normal"/>
        <w:ind w:left="0" w:right="810" w:hanging="0"/>
        <w:rPr/>
      </w:pPr>
      <w:r>
        <w:rPr>
          <w:rFonts w:ascii="Georgia" w:hAnsi="Georgia"/>
          <w:i/>
          <w:color w:val="262626"/>
          <w:spacing w:val="-1"/>
          <w:w w:val="110"/>
          <w:sz w:val="22"/>
          <w:szCs w:val="22"/>
        </w:rPr>
        <w:t>Website</w:t>
      </w:r>
      <w:r>
        <w:rPr>
          <w:rFonts w:ascii="Georgia" w:hAnsi="Georgia"/>
          <w:color w:val="262626"/>
          <w:spacing w:val="-1"/>
          <w:w w:val="110"/>
          <w:sz w:val="22"/>
          <w:szCs w:val="22"/>
        </w:rPr>
        <w:t xml:space="preserve"> </w:t>
      </w:r>
    </w:p>
    <w:p>
      <w:pPr>
        <w:pStyle w:val="ListParagraph"/>
        <w:numPr>
          <w:ilvl w:val="0"/>
          <w:numId w:val="7"/>
        </w:numPr>
        <w:ind w:left="720" w:right="810" w:hanging="360"/>
        <w:rPr/>
      </w:pPr>
      <w:hyperlink r:id="rId2">
        <w:r>
          <w:rPr>
            <w:rStyle w:val="InternetLink"/>
            <w:rFonts w:ascii="Georgia" w:hAnsi="Georgia"/>
            <w:sz w:val="22"/>
            <w:szCs w:val="22"/>
          </w:rPr>
          <w:t>https://dylan-maxwell-wright.github.io/Dylan-</w:t>
        </w:r>
      </w:hyperlink>
      <w:hyperlink r:id="rId3">
        <w:r>
          <w:rPr>
            <w:rStyle w:val="InternetLink"/>
            <w:rFonts w:eastAsia="Georgia" w:cs="Georgia" w:ascii="Georgia" w:hAnsi="Georgia"/>
            <w:sz w:val="22"/>
            <w:szCs w:val="22"/>
          </w:rPr>
          <w:t>Wright</w:t>
        </w:r>
      </w:hyperlink>
      <w:r>
        <w:rPr>
          <w:rFonts w:eastAsia="Georgia" w:cs="Georgia" w:ascii="Georgia" w:hAnsi="Georgia"/>
          <w:sz w:val="22"/>
          <w:szCs w:val="22"/>
        </w:rPr>
        <w:t xml:space="preserve"> </w:t>
      </w:r>
    </w:p>
    <w:p>
      <w:pPr>
        <w:pStyle w:val="Normal"/>
        <w:widowControl w:val="false"/>
        <w:rPr>
          <w:rFonts w:ascii="Georgia" w:hAnsi="Georgia" w:eastAsia="ＭＳ 明朝" w:cs="Georgia"/>
          <w:i/>
          <w:i/>
          <w:iCs/>
          <w:color w:val="262626"/>
          <w:sz w:val="16"/>
          <w:szCs w:val="16"/>
        </w:rPr>
      </w:pPr>
      <w:r>
        <mc:AlternateContent>
          <mc:Choice Requires="wps">
            <w:drawing>
              <wp:anchor behindDoc="0" distT="25400" distB="100330" distL="165100" distR="190500" simplePos="0" locked="0" layoutInCell="1" allowOverlap="1" relativeHeight="6">
                <wp:simplePos x="0" y="0"/>
                <wp:positionH relativeFrom="column">
                  <wp:posOffset>0</wp:posOffset>
                </wp:positionH>
                <wp:positionV relativeFrom="paragraph">
                  <wp:posOffset>75565</wp:posOffset>
                </wp:positionV>
                <wp:extent cx="5922645" cy="635"/>
                <wp:effectExtent l="0" t="0" r="0" b="0"/>
                <wp:wrapNone/>
                <wp:docPr id="8" name="Straight Connector 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000" cy="0"/>
                        </a:xfrm>
                        <a:prstGeom prst="line">
                          <a:avLst/>
                        </a:prstGeom>
                        <a:ln w="2556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5.95pt" to="466.25pt,5.95pt" ID="Straight Connector 6" stroked="t" style="position:absolute">
                <v:stroke color="black" weight="25560" joinstyle="round" endcap="flat"/>
                <v:fill o:detectmouseclick="t" on="false"/>
                <v:shadow on="t" obscured="f" color="black"/>
              </v:line>
            </w:pict>
          </mc:Fallback>
        </mc:AlternateContent>
      </w:r>
      <w:r>
        <w:rPr>
          <w:rFonts w:eastAsia="ＭＳ 明朝" w:cs="Georgia" w:ascii="Georgia" w:hAnsi="Georgia"/>
          <w:i/>
          <w:iCs/>
          <w:color w:val="262626"/>
          <w:sz w:val="16"/>
          <w:szCs w:val="16"/>
        </w:rPr>
        <w:t xml:space="preserve"> </w:t>
      </w:r>
    </w:p>
    <w:p>
      <w:pPr>
        <w:pStyle w:val="Normal"/>
        <w:widowControl w:val="false"/>
        <w:tabs>
          <w:tab w:val="clear" w:pos="720"/>
          <w:tab w:val="right" w:pos="9360" w:leader="none"/>
        </w:tabs>
        <w:ind w:left="1440" w:right="0" w:hanging="1440"/>
        <w:rPr>
          <w:rFonts w:ascii="Georgia" w:hAnsi="Georgia" w:eastAsia="ＭＳ 明朝" w:cs="Georgia"/>
          <w:i/>
          <w:i/>
          <w:iCs/>
          <w:color w:val="262626"/>
          <w:sz w:val="12"/>
          <w:szCs w:val="12"/>
        </w:rPr>
      </w:pPr>
      <w:r>
        <w:rPr>
          <w:rFonts w:eastAsia="ＭＳ 明朝" w:cs="Georgia" w:ascii="Georgia" w:hAnsi="Georgia"/>
          <w:i/>
          <w:iCs/>
          <w:color w:val="262626"/>
          <w:sz w:val="12"/>
          <w:szCs w:val="12"/>
        </w:rPr>
      </w:r>
    </w:p>
    <w:p>
      <w:pPr>
        <w:pStyle w:val="Normal"/>
        <w:widowControl w:val="false"/>
        <w:tabs>
          <w:tab w:val="clear" w:pos="720"/>
          <w:tab w:val="right" w:pos="9360" w:leader="none"/>
        </w:tabs>
        <w:spacing w:lineRule="auto" w:line="276"/>
        <w:ind w:left="1440" w:right="0" w:hanging="1440"/>
        <w:rPr>
          <w:rFonts w:ascii="Georgia" w:hAnsi="Georgia" w:eastAsia="ＭＳ 明朝" w:cs="Georgia"/>
          <w:i/>
          <w:i/>
          <w:iCs/>
          <w:color w:val="262626"/>
        </w:rPr>
      </w:pPr>
      <w:r>
        <w:rPr>
          <w:rFonts w:eastAsia="ＭＳ 明朝" w:cs="Georgia" w:ascii="Georgia" w:hAnsi="Georgia"/>
          <w:i/>
          <w:iCs/>
          <w:color w:val="262626"/>
        </w:rPr>
        <w:t>Experience</w:t>
      </w:r>
    </w:p>
    <w:p>
      <w:pPr>
        <w:pStyle w:val="Normal"/>
        <w:widowControl w:val="false"/>
        <w:tabs>
          <w:tab w:val="clear" w:pos="720"/>
          <w:tab w:val="right" w:pos="9360" w:leader="none"/>
        </w:tabs>
        <w:spacing w:lineRule="auto" w:line="276"/>
        <w:ind w:left="1440" w:right="0" w:hanging="1440"/>
        <w:rPr>
          <w:rFonts w:ascii="Georgia" w:hAnsi="Georgia" w:eastAsia="ＭＳ 明朝" w:cs="Georgia"/>
          <w:i/>
          <w:i/>
          <w:iCs/>
          <w:color w:val="262626"/>
          <w:sz w:val="22"/>
          <w:szCs w:val="22"/>
        </w:rPr>
      </w:pPr>
      <w:r>
        <w:rPr>
          <w:rFonts w:eastAsia="ＭＳ 明朝" w:cs="Georgia" w:ascii="Georgia" w:hAnsi="Georgia"/>
          <w:i/>
          <w:iCs/>
          <w:color w:val="262626"/>
          <w:sz w:val="22"/>
          <w:szCs w:val="22"/>
        </w:rPr>
        <w:t xml:space="preserve">Software Development – </w:t>
      </w:r>
      <w:r>
        <w:rPr>
          <w:rFonts w:eastAsia="ＭＳ 明朝" w:cs="Georgia" w:ascii="Georgia" w:hAnsi="Georgia"/>
          <w:i/>
          <w:iCs/>
          <w:color w:val="262626"/>
          <w:sz w:val="22"/>
          <w:szCs w:val="22"/>
        </w:rPr>
        <w:t xml:space="preserve">personal projects    </w:t>
      </w:r>
      <w:r>
        <w:rPr>
          <w:rFonts w:eastAsia="ＭＳ 明朝" w:cs="Georgia" w:ascii="Georgia" w:hAnsi="Georgia"/>
          <w:i/>
          <w:iCs/>
          <w:color w:val="262626"/>
          <w:sz w:val="22"/>
          <w:szCs w:val="22"/>
        </w:rPr>
        <w:t xml:space="preserve">                                                                  2019</w:t>
        <w:tab/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990" w:leader="none"/>
        </w:tabs>
        <w:spacing w:lineRule="auto" w:line="276"/>
        <w:rPr/>
      </w:pPr>
      <w:r>
        <w:rPr/>
        <w:t>Stochastic Modeling in the C++ Qt framework, designed</w:t>
      </w:r>
      <w:r>
        <w:rPr>
          <w:spacing w:val="-16"/>
        </w:rPr>
        <w:t xml:space="preserve"> </w:t>
      </w:r>
      <w:r>
        <w:rPr/>
        <w:t>animations,</w:t>
      </w:r>
      <w:r>
        <w:rPr>
          <w:w w:val="99"/>
        </w:rPr>
        <w:t xml:space="preserve"> </w:t>
      </w:r>
      <w:r>
        <w:rPr/>
        <w:t>mathematical models, and a UI to control variables for customized</w:t>
      </w:r>
      <w:r>
        <w:rPr>
          <w:spacing w:val="-33"/>
        </w:rPr>
        <w:t xml:space="preserve"> </w:t>
      </w:r>
      <w:r>
        <w:rPr/>
        <w:t>simulations</w:t>
      </w:r>
    </w:p>
    <w:p>
      <w:pPr>
        <w:pStyle w:val="TextBody"/>
        <w:numPr>
          <w:ilvl w:val="0"/>
          <w:numId w:val="2"/>
        </w:numPr>
        <w:spacing w:lineRule="auto" w:line="276"/>
        <w:rPr/>
      </w:pPr>
      <w:r>
        <w:rPr>
          <w:spacing w:val="3"/>
        </w:rPr>
        <w:t>A</w:t>
      </w:r>
      <w:r>
        <w:rPr>
          <w:spacing w:val="-6"/>
        </w:rPr>
        <w:t xml:space="preserve"> </w:t>
      </w:r>
      <w:r>
        <w:rPr/>
        <w:t>stock</w:t>
      </w:r>
      <w:r>
        <w:rPr>
          <w:spacing w:val="-6"/>
        </w:rPr>
        <w:t xml:space="preserve"> </w:t>
      </w:r>
      <w:r>
        <w:rPr/>
        <w:t>tracking</w:t>
      </w:r>
      <w:r>
        <w:rPr>
          <w:spacing w:val="-8"/>
        </w:rPr>
        <w:t xml:space="preserve"> </w:t>
      </w:r>
      <w:r>
        <w:rPr/>
        <w:t>console</w:t>
      </w:r>
      <w:r>
        <w:rPr>
          <w:spacing w:val="-8"/>
        </w:rPr>
        <w:t xml:space="preserve"> </w:t>
      </w:r>
      <w:r>
        <w:rPr/>
        <w:t>program</w:t>
      </w:r>
      <w:r>
        <w:rPr>
          <w:spacing w:val="-1"/>
        </w:rPr>
        <w:t xml:space="preserve"> </w:t>
      </w:r>
      <w:r>
        <w:rPr/>
        <w:t>in</w:t>
      </w:r>
      <w:r>
        <w:rPr>
          <w:spacing w:val="-3"/>
        </w:rPr>
        <w:t xml:space="preserve"> </w:t>
      </w:r>
      <w:r>
        <w:rPr/>
        <w:t>C++</w:t>
      </w:r>
      <w:r>
        <w:rPr>
          <w:spacing w:val="-5"/>
        </w:rPr>
        <w:t xml:space="preserve"> </w:t>
      </w:r>
      <w:r>
        <w:rPr/>
        <w:t>with</w:t>
      </w:r>
      <w:r>
        <w:rPr>
          <w:spacing w:val="-5"/>
        </w:rPr>
        <w:t xml:space="preserve"> </w:t>
      </w:r>
      <w:r>
        <w:rPr/>
        <w:t>options</w:t>
      </w:r>
      <w:r>
        <w:rPr>
          <w:spacing w:val="-5"/>
        </w:rPr>
        <w:t xml:space="preserve"> </w:t>
      </w:r>
      <w:r>
        <w:rPr/>
        <w:t>to</w:t>
      </w:r>
      <w:r>
        <w:rPr>
          <w:spacing w:val="-5"/>
        </w:rPr>
        <w:t xml:space="preserve"> </w:t>
      </w:r>
      <w:r>
        <w:rPr/>
        <w:t>buy</w:t>
      </w:r>
      <w:r>
        <w:rPr>
          <w:spacing w:val="-8"/>
        </w:rPr>
        <w:t xml:space="preserve"> </w:t>
      </w:r>
      <w:r>
        <w:rPr/>
        <w:t>and</w:t>
      </w:r>
      <w:r>
        <w:rPr>
          <w:spacing w:val="-5"/>
        </w:rPr>
        <w:t xml:space="preserve"> </w:t>
      </w:r>
      <w:r>
        <w:rPr/>
        <w:t>sell</w:t>
      </w:r>
      <w:r>
        <w:rPr>
          <w:spacing w:val="-5"/>
        </w:rPr>
        <w:t xml:space="preserve"> </w:t>
      </w:r>
      <w:r>
        <w:rPr/>
        <w:t>stocks.</w:t>
      </w:r>
      <w:r>
        <w:rPr>
          <w:w w:val="99"/>
        </w:rPr>
        <w:t xml:space="preserve"> </w:t>
      </w:r>
      <w:r>
        <w:rPr/>
        <w:t>Saves the user’s information, and updates their portfolio through online</w:t>
      </w:r>
      <w:r>
        <w:rPr>
          <w:spacing w:val="-28"/>
        </w:rPr>
        <w:t xml:space="preserve"> </w:t>
      </w:r>
      <w:r>
        <w:rPr/>
        <w:t>feeds with</w:t>
      </w:r>
      <w:r>
        <w:rPr>
          <w:spacing w:val="-3"/>
        </w:rPr>
        <w:t xml:space="preserve"> </w:t>
      </w:r>
      <w:r>
        <w:rPr/>
        <w:t>libcurl</w:t>
      </w:r>
    </w:p>
    <w:p>
      <w:pPr>
        <w:pStyle w:val="TextBody"/>
        <w:numPr>
          <w:ilvl w:val="0"/>
          <w:numId w:val="2"/>
        </w:numPr>
        <w:spacing w:lineRule="auto" w:line="276"/>
        <w:ind w:left="720" w:right="283" w:hanging="360"/>
        <w:jc w:val="both"/>
        <w:rPr/>
      </w:pPr>
      <w:r>
        <w:rPr>
          <w:spacing w:val="4"/>
        </w:rPr>
        <w:t>The</w:t>
      </w:r>
      <w:r>
        <w:rPr>
          <w:spacing w:val="-8"/>
        </w:rPr>
        <w:t xml:space="preserve"> </w:t>
      </w:r>
      <w:r>
        <w:rPr/>
        <w:t>Chinese</w:t>
      </w:r>
      <w:r>
        <w:rPr>
          <w:spacing w:val="-8"/>
        </w:rPr>
        <w:t xml:space="preserve"> </w:t>
      </w:r>
      <w:r>
        <w:rPr/>
        <w:t>board</w:t>
      </w:r>
      <w:r>
        <w:rPr>
          <w:spacing w:val="-6"/>
        </w:rPr>
        <w:t xml:space="preserve"> </w:t>
      </w:r>
      <w:r>
        <w:rPr/>
        <w:t>game</w:t>
      </w:r>
      <w:r>
        <w:rPr>
          <w:spacing w:val="-8"/>
        </w:rPr>
        <w:t xml:space="preserve"> </w:t>
      </w:r>
      <w:r>
        <w:rPr/>
        <w:t>Go</w:t>
      </w:r>
      <w:r>
        <w:rPr>
          <w:spacing w:val="-5"/>
        </w:rPr>
        <w:t xml:space="preserve"> </w:t>
      </w:r>
      <w:r>
        <w:rPr/>
        <w:t>written</w:t>
      </w:r>
      <w:r>
        <w:rPr>
          <w:spacing w:val="-8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/>
        <w:t>Golang.</w:t>
      </w:r>
      <w:r>
        <w:rPr>
          <w:spacing w:val="-4"/>
        </w:rPr>
        <w:t xml:space="preserve"> </w:t>
      </w:r>
      <w:r>
        <w:rPr/>
        <w:t>Allows</w:t>
      </w:r>
      <w:r>
        <w:rPr>
          <w:spacing w:val="-5"/>
        </w:rPr>
        <w:t xml:space="preserve"> </w:t>
      </w:r>
      <w:r>
        <w:rPr/>
        <w:t>players</w:t>
      </w:r>
      <w:r>
        <w:rPr>
          <w:spacing w:val="-5"/>
        </w:rPr>
        <w:t xml:space="preserve"> </w:t>
      </w:r>
      <w:r>
        <w:rPr/>
        <w:t>to</w:t>
      </w:r>
      <w:r>
        <w:rPr>
          <w:spacing w:val="-4"/>
        </w:rPr>
        <w:t xml:space="preserve"> </w:t>
      </w:r>
      <w:r>
        <w:rPr/>
        <w:t>capture</w:t>
      </w:r>
      <w:r>
        <w:rPr>
          <w:spacing w:val="-5"/>
        </w:rPr>
        <w:t xml:space="preserve"> </w:t>
      </w:r>
      <w:r>
        <w:rPr/>
        <w:t>their</w:t>
      </w:r>
      <w:r>
        <w:rPr>
          <w:w w:val="99"/>
        </w:rPr>
        <w:t xml:space="preserve"> </w:t>
      </w:r>
      <w:r>
        <w:rPr/>
        <w:t>opponent’s pieces and build territories. Tallies captured territory and pieces</w:t>
      </w:r>
      <w:r>
        <w:rPr>
          <w:spacing w:val="-28"/>
        </w:rPr>
        <w:t xml:space="preserve"> </w:t>
      </w:r>
      <w:r>
        <w:rPr/>
        <w:t>to designate a winner. Can host a server to play</w:t>
      </w:r>
      <w:r>
        <w:rPr>
          <w:spacing w:val="-20"/>
        </w:rPr>
        <w:t xml:space="preserve"> </w:t>
      </w:r>
      <w:r>
        <w:rPr/>
        <w:t>online</w:t>
      </w:r>
    </w:p>
    <w:p>
      <w:pPr>
        <w:pStyle w:val="Normal"/>
        <w:widowControl w:val="false"/>
        <w:tabs>
          <w:tab w:val="clear" w:pos="720"/>
          <w:tab w:val="right" w:pos="9360" w:leader="none"/>
        </w:tabs>
        <w:rPr>
          <w:rFonts w:ascii="Georgia" w:hAnsi="Georgia" w:eastAsia="ＭＳ 明朝" w:cs="Georgia"/>
          <w:i/>
          <w:i/>
          <w:iCs/>
          <w:color w:val="262626"/>
        </w:rPr>
      </w:pPr>
      <w:r>
        <w:rPr>
          <w:rFonts w:eastAsia="ＭＳ 明朝" w:cs="Georgia" w:ascii="Georgia" w:hAnsi="Georgia"/>
          <w:i/>
          <w:iCs/>
          <w:color w:val="262626"/>
        </w:rPr>
        <w:tab/>
      </w:r>
    </w:p>
    <w:p>
      <w:pPr>
        <w:pStyle w:val="Normal"/>
        <w:spacing w:lineRule="auto" w:line="276"/>
        <w:rPr/>
      </w:pPr>
      <w:r>
        <w:rPr>
          <w:rFonts w:ascii="Georgia" w:hAnsi="Georgia"/>
          <w:i/>
          <w:sz w:val="22"/>
          <w:szCs w:val="22"/>
        </w:rPr>
        <w:t>Trainer/Tutor, Prep Zone Academy</w:t>
      </w:r>
      <w:r>
        <w:rPr>
          <w:rFonts w:ascii="Georgia" w:hAnsi="Georgia"/>
          <w:b/>
          <w:i/>
          <w:sz w:val="22"/>
          <w:szCs w:val="22"/>
        </w:rPr>
        <w:t xml:space="preserve">, </w:t>
      </w:r>
      <w:r>
        <w:rPr>
          <w:rFonts w:ascii="Georgia" w:hAnsi="Georgia"/>
          <w:i/>
          <w:sz w:val="22"/>
          <w:szCs w:val="22"/>
        </w:rPr>
        <w:t>Singapore</w:t>
        <w:tab/>
        <w:tab/>
        <w:tab/>
        <w:tab/>
        <w:tab/>
        <w:t>2017-2018</w:t>
      </w:r>
    </w:p>
    <w:p>
      <w:pPr>
        <w:pStyle w:val="TextBody"/>
        <w:numPr>
          <w:ilvl w:val="0"/>
          <w:numId w:val="4"/>
        </w:numPr>
        <w:spacing w:lineRule="auto" w:line="276"/>
        <w:rPr/>
      </w:pPr>
      <w:r>
        <w:rPr/>
        <w:t>Built</w:t>
      </w:r>
      <w:r>
        <w:rPr>
          <w:spacing w:val="-5"/>
        </w:rPr>
        <w:t xml:space="preserve"> </w:t>
      </w:r>
      <w:r>
        <w:rPr/>
        <w:t>an</w:t>
      </w:r>
      <w:r>
        <w:rPr>
          <w:spacing w:val="-7"/>
        </w:rPr>
        <w:t xml:space="preserve"> </w:t>
      </w:r>
      <w:r>
        <w:rPr/>
        <w:t>online</w:t>
      </w:r>
      <w:r>
        <w:rPr>
          <w:spacing w:val="-7"/>
        </w:rPr>
        <w:t xml:space="preserve"> </w:t>
      </w:r>
      <w:r>
        <w:rPr/>
        <w:t>course</w:t>
      </w:r>
      <w:r>
        <w:rPr>
          <w:spacing w:val="-7"/>
        </w:rPr>
        <w:t xml:space="preserve"> </w:t>
      </w:r>
      <w:r>
        <w:rPr/>
        <w:t>through</w:t>
      </w:r>
      <w:r>
        <w:rPr>
          <w:spacing w:val="-7"/>
        </w:rPr>
        <w:t xml:space="preserve"> </w:t>
      </w:r>
      <w:r>
        <w:rPr/>
        <w:t>Teachable.com,</w:t>
      </w:r>
      <w:r>
        <w:rPr>
          <w:spacing w:val="-5"/>
        </w:rPr>
        <w:t xml:space="preserve"> </w:t>
      </w:r>
      <w:r>
        <w:rPr/>
        <w:t>a</w:t>
      </w:r>
      <w:r>
        <w:rPr>
          <w:spacing w:val="-7"/>
        </w:rPr>
        <w:t xml:space="preserve"> </w:t>
      </w:r>
      <w:r>
        <w:rPr/>
        <w:t>course</w:t>
      </w:r>
      <w:r>
        <w:rPr>
          <w:spacing w:val="-4"/>
        </w:rPr>
        <w:t xml:space="preserve"> </w:t>
      </w:r>
      <w:r>
        <w:rPr/>
        <w:t>development</w:t>
      </w:r>
      <w:r>
        <w:rPr>
          <w:spacing w:val="-2"/>
        </w:rPr>
        <w:t xml:space="preserve"> </w:t>
      </w:r>
      <w:r>
        <w:rPr/>
        <w:t>website.</w:t>
      </w:r>
    </w:p>
    <w:p>
      <w:pPr>
        <w:pStyle w:val="TextBody"/>
        <w:spacing w:lineRule="auto" w:line="276" w:before="24" w:after="0"/>
        <w:ind w:left="720" w:right="0" w:hanging="0"/>
        <w:rPr/>
      </w:pPr>
      <w:r>
        <w:rPr/>
        <w:t>Used HTML/CSS to implement front-end features to improve user</w:t>
      </w:r>
      <w:r>
        <w:rPr>
          <w:spacing w:val="-22"/>
        </w:rPr>
        <w:t xml:space="preserve"> </w:t>
      </w:r>
      <w:r>
        <w:rPr/>
        <w:t>experience</w:t>
      </w:r>
    </w:p>
    <w:p>
      <w:pPr>
        <w:pStyle w:val="TextBody"/>
        <w:numPr>
          <w:ilvl w:val="0"/>
          <w:numId w:val="4"/>
        </w:numPr>
        <w:spacing w:lineRule="auto" w:line="276"/>
        <w:rPr/>
      </w:pPr>
      <w:r>
        <w:rPr/>
        <w:t>1000+ hours teaching math and physics at the 3</w:t>
      </w:r>
      <w:r>
        <w:rPr>
          <w:position w:val="8"/>
          <w:sz w:val="12"/>
          <w:szCs w:val="12"/>
        </w:rPr>
        <w:t xml:space="preserve">rd </w:t>
      </w:r>
      <w:r>
        <w:rPr/>
        <w:t>grade through</w:t>
      </w:r>
    </w:p>
    <w:p>
      <w:pPr>
        <w:pStyle w:val="TextBody"/>
        <w:spacing w:lineRule="auto" w:line="276" w:before="24" w:after="0"/>
        <w:ind w:left="720" w:right="0" w:hanging="0"/>
        <w:rPr/>
      </w:pPr>
      <w:r>
        <w:rPr/>
        <w:t>University level in one-on-one and group class</w:t>
      </w:r>
      <w:r>
        <w:rPr>
          <w:spacing w:val="-19"/>
        </w:rPr>
        <w:t xml:space="preserve"> </w:t>
      </w:r>
      <w:r>
        <w:rPr/>
        <w:t>settings</w:t>
      </w:r>
    </w:p>
    <w:p>
      <w:pPr>
        <w:pStyle w:val="TextBody"/>
        <w:numPr>
          <w:ilvl w:val="0"/>
          <w:numId w:val="4"/>
        </w:numPr>
        <w:spacing w:lineRule="auto" w:line="276"/>
        <w:rPr/>
      </w:pPr>
      <w:r>
        <w:rPr>
          <w:color w:val="262626"/>
        </w:rPr>
        <w:t>Learned,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taught,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developed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curricula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for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teaching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around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10</w:t>
      </w:r>
      <w:r>
        <w:rPr>
          <w:color w:val="262626"/>
          <w:spacing w:val="-9"/>
        </w:rPr>
        <w:t xml:space="preserve"> </w:t>
      </w:r>
      <w:r>
        <w:rPr>
          <w:color w:val="262626"/>
        </w:rPr>
        <w:t>unique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tests,</w:t>
      </w:r>
    </w:p>
    <w:p>
      <w:pPr>
        <w:pStyle w:val="TextBody"/>
        <w:spacing w:lineRule="auto" w:line="276" w:before="26" w:after="0"/>
        <w:ind w:left="720" w:right="0" w:hanging="0"/>
        <w:rPr/>
      </w:pPr>
      <w:r>
        <w:rPr>
          <w:color w:val="262626"/>
        </w:rPr>
        <w:t>including the SAT, GMAT, MCAT, and international standardized</w:t>
      </w:r>
      <w:r>
        <w:rPr>
          <w:color w:val="262626"/>
          <w:spacing w:val="-27"/>
        </w:rPr>
        <w:t xml:space="preserve"> </w:t>
      </w:r>
      <w:r>
        <w:rPr>
          <w:color w:val="262626"/>
        </w:rPr>
        <w:t>tests</w:t>
      </w:r>
    </w:p>
    <w:p>
      <w:pPr>
        <w:pStyle w:val="TextBody"/>
        <w:numPr>
          <w:ilvl w:val="0"/>
          <w:numId w:val="4"/>
        </w:numPr>
        <w:spacing w:lineRule="auto" w:line="276"/>
        <w:rPr/>
      </w:pPr>
      <w:r>
        <w:rPr>
          <w:color w:val="262626"/>
        </w:rPr>
        <w:t>Worked</w:t>
      </w:r>
      <w:r>
        <w:rPr>
          <w:color w:val="262626"/>
          <w:spacing w:val="-3"/>
        </w:rPr>
        <w:t xml:space="preserve"> </w:t>
      </w:r>
      <w:r>
        <w:rPr>
          <w:color w:val="262626"/>
        </w:rPr>
        <w:t>on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a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small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team</w:t>
      </w:r>
      <w:r>
        <w:rPr>
          <w:color w:val="262626"/>
          <w:spacing w:val="-2"/>
        </w:rPr>
        <w:t xml:space="preserve"> </w:t>
      </w:r>
      <w:r>
        <w:rPr>
          <w:color w:val="262626"/>
        </w:rPr>
        <w:t>to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develop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the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Business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Admissions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Test,</w:t>
      </w:r>
      <w:r>
        <w:rPr>
          <w:color w:val="262626"/>
          <w:spacing w:val="-4"/>
        </w:rPr>
        <w:t xml:space="preserve"> </w:t>
      </w:r>
      <w:r>
        <w:rPr>
          <w:color w:val="262626"/>
        </w:rPr>
        <w:t>a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competitor</w:t>
      </w:r>
    </w:p>
    <w:p>
      <w:pPr>
        <w:pStyle w:val="TextBody"/>
        <w:spacing w:lineRule="auto" w:line="276" w:before="26" w:after="0"/>
        <w:ind w:left="720" w:right="0" w:hanging="0"/>
        <w:rPr/>
      </w:pPr>
      <w:r>
        <w:rPr>
          <w:color w:val="262626"/>
        </w:rPr>
        <w:t>to the GMAT for EMBA, currently used by international business</w:t>
      </w:r>
      <w:r>
        <w:rPr>
          <w:color w:val="262626"/>
          <w:spacing w:val="-27"/>
        </w:rPr>
        <w:t xml:space="preserve"> </w:t>
      </w:r>
      <w:r>
        <w:rPr>
          <w:color w:val="262626"/>
        </w:rPr>
        <w:t>schools</w:t>
      </w:r>
    </w:p>
    <w:p>
      <w:pPr>
        <w:pStyle w:val="TextBody"/>
        <w:spacing w:lineRule="auto" w:line="276"/>
        <w:ind w:left="0" w:right="283" w:hanging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"/>
        <w:spacing w:lineRule="auto" w:line="276"/>
        <w:ind w:left="0" w:right="283" w:hanging="0"/>
        <w:jc w:val="both"/>
        <w:rPr/>
      </w:pPr>
      <w:r>
        <w:rPr>
          <w:i/>
        </w:rPr>
        <w:t>Private Tutor</w:t>
        <w:tab/>
      </w:r>
      <w:r>
        <w:rPr/>
        <w:tab/>
        <w:tab/>
        <w:tab/>
        <w:tab/>
        <w:tab/>
        <w:tab/>
        <w:tab/>
        <w:tab/>
        <w:tab/>
        <w:t>2017</w:t>
      </w:r>
    </w:p>
    <w:p>
      <w:pPr>
        <w:pStyle w:val="TextBody"/>
        <w:numPr>
          <w:ilvl w:val="0"/>
          <w:numId w:val="3"/>
        </w:numPr>
        <w:spacing w:lineRule="auto" w:line="276"/>
        <w:ind w:left="720" w:right="283" w:hanging="360"/>
        <w:rPr/>
      </w:pPr>
      <w:r>
        <w:rPr/>
        <w:t>Tutored individual university students in programming theory and application for introductory Python courses</w:t>
        <w:tab/>
        <w:tab/>
        <w:tab/>
        <w:tab/>
      </w:r>
    </w:p>
    <w:p>
      <w:pPr>
        <w:pStyle w:val="Normal"/>
        <w:widowControl w:val="false"/>
        <w:tabs>
          <w:tab w:val="clear" w:pos="720"/>
          <w:tab w:val="right" w:pos="9360" w:leader="none"/>
        </w:tabs>
        <w:rPr>
          <w:rFonts w:ascii="Georgia" w:hAnsi="Georgia" w:eastAsia="ＭＳ 明朝" w:cs="Georgia"/>
          <w:iCs/>
          <w:color w:val="262626"/>
        </w:rPr>
      </w:pPr>
      <w:r>
        <w:rPr>
          <w:rFonts w:eastAsia="ＭＳ 明朝" w:cs="Georgia" w:ascii="Georgia" w:hAnsi="Georgia"/>
          <w:iCs/>
          <w:color w:val="262626"/>
        </w:rPr>
      </w:r>
    </w:p>
    <w:p>
      <w:pPr>
        <w:pStyle w:val="TextBody"/>
        <w:spacing w:lineRule="auto" w:line="276"/>
        <w:ind w:left="0" w:right="283" w:hanging="0"/>
        <w:jc w:val="both"/>
        <w:rPr/>
      </w:pPr>
      <w:r>
        <w:rPr>
          <w:rFonts w:eastAsia="ＭＳ 明朝" w:cs="Georgia"/>
          <w:i/>
          <w:iCs/>
          <w:color w:val="262626"/>
          <w:sz w:val="16"/>
          <w:szCs w:val="16"/>
        </w:rPr>
        <w:t xml:space="preserve"> </w:t>
      </w:r>
      <w:r>
        <w:rPr>
          <w:i/>
        </w:rPr>
        <w:t>Data Analysis, Undergraduate coursework</w:t>
      </w:r>
      <w:r>
        <w:rPr/>
        <w:tab/>
        <w:tab/>
        <w:tab/>
        <w:tab/>
        <w:tab/>
        <w:tab/>
        <w:t>2016</w:t>
      </w:r>
    </w:p>
    <w:p>
      <w:pPr>
        <w:pStyle w:val="ListParagraph"/>
        <w:widowControl w:val="false"/>
        <w:numPr>
          <w:ilvl w:val="0"/>
          <w:numId w:val="3"/>
        </w:numPr>
        <w:spacing w:lineRule="auto" w:line="276"/>
        <w:rPr/>
      </w:pPr>
      <w:r>
        <w:rPr>
          <w:color w:val="262626"/>
        </w:rPr>
        <w:t>Modeled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and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analyzed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physical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data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for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uncertainty,</w:t>
      </w:r>
      <w:r>
        <w:rPr>
          <w:color w:val="262626"/>
          <w:spacing w:val="-5"/>
        </w:rPr>
        <w:t xml:space="preserve"> </w:t>
      </w:r>
      <w:r>
        <w:rPr>
          <w:color w:val="262626"/>
        </w:rPr>
        <w:t>lines</w:t>
      </w:r>
      <w:r>
        <w:rPr>
          <w:color w:val="262626"/>
          <w:spacing w:val="-6"/>
        </w:rPr>
        <w:t xml:space="preserve"> </w:t>
      </w:r>
      <w:r>
        <w:rPr>
          <w:color w:val="262626"/>
        </w:rPr>
        <w:t>of</w:t>
      </w:r>
      <w:r>
        <w:rPr>
          <w:color w:val="262626"/>
          <w:spacing w:val="-8"/>
        </w:rPr>
        <w:t xml:space="preserve"> </w:t>
      </w:r>
      <w:r>
        <w:rPr>
          <w:color w:val="262626"/>
        </w:rPr>
        <w:t>best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fit,</w:t>
      </w:r>
      <w:r>
        <w:rPr>
          <w:color w:val="262626"/>
          <w:spacing w:val="-7"/>
        </w:rPr>
        <w:t xml:space="preserve"> </w:t>
      </w:r>
      <w:r>
        <w:rPr>
          <w:color w:val="262626"/>
        </w:rPr>
        <w:t>and correlation with Mathematica in a laboratory</w:t>
      </w:r>
      <w:r>
        <w:rPr>
          <w:color w:val="262626"/>
          <w:spacing w:val="-23"/>
        </w:rPr>
        <w:t xml:space="preserve"> </w:t>
      </w:r>
      <w:r>
        <w:rPr>
          <w:color w:val="262626"/>
        </w:rPr>
        <w:t>setting</w:t>
      </w:r>
      <w:r>
        <w:rPr/>
        <w:tab/>
      </w:r>
    </w:p>
    <w:sectPr>
      <w:headerReference w:type="default" r:id="rId4"/>
      <w:type w:val="nextPage"/>
      <w:pgSz w:w="12240" w:h="15840"/>
      <w:pgMar w:left="1440" w:right="1440" w:header="720" w:top="990" w:footer="0" w:bottom="99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mbria">
    <w:charset w:val="00"/>
    <w:family w:val="roman"/>
    <w:pitch w:val="variable"/>
  </w:font>
  <w:font w:name="Segoe UI">
    <w:charset w:val="00"/>
    <w:family w:val="roman"/>
    <w:pitch w:val="variable"/>
  </w:font>
  <w:font w:name="Georg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sz w:val="16"/>
        <w:szCs w:val="16"/>
      </w:rPr>
    </w:pPr>
    <w:r>
      <w:rPr>
        <w:sz w:val="16"/>
        <w:szCs w:val="16"/>
      </w:rPr>
    </w:r>
  </w:p>
  <w:p>
    <w:pPr>
      <w:pStyle w:val="Header"/>
      <w:rPr>
        <w:sz w:val="16"/>
        <w:szCs w:val="16"/>
      </w:rPr>
    </w:pPr>
    <w:r>
      <w:rPr>
        <w:sz w:val="16"/>
        <w:szCs w:val="16"/>
      </w:rPr>
    </w:r>
  </w:p>
  <w:p>
    <w:pPr>
      <w:pStyle w:val="Header"/>
      <w:rPr>
        <w:sz w:val="20"/>
        <w:szCs w:val="20"/>
      </w:rPr>
    </w:pPr>
    <w:r>
      <w:rPr>
        <w:sz w:val="20"/>
        <w:szCs w:val="20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16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"/>
      <w:lvlJc w:val="left"/>
      <w:pPr>
        <w:ind w:left="794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3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5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9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1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54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8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Tahoma"/>
        <w:sz w:val="24"/>
        <w:szCs w:val="24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2">
    <w:name w:val="Heading 2"/>
    <w:basedOn w:val="Normal"/>
    <w:qFormat/>
    <w:pPr>
      <w:widowControl w:val="false"/>
      <w:numPr>
        <w:ilvl w:val="0"/>
        <w:numId w:val="0"/>
      </w:numPr>
      <w:ind w:left="433" w:right="0" w:hanging="269"/>
      <w:outlineLvl w:val="1"/>
    </w:pPr>
    <w:rPr>
      <w:rFonts w:cs="Tahoma"/>
      <w:sz w:val="23"/>
      <w:szCs w:val="23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BalloonTextChar">
    <w:name w:val="Balloon Text Char"/>
    <w:basedOn w:val="DefaultParagraphFont"/>
    <w:qFormat/>
    <w:rPr>
      <w:rFonts w:ascii="Segoe UI" w:hAnsi="Segoe UI" w:eastAsia="Times New Roman" w:cs="Segoe UI"/>
      <w:sz w:val="18"/>
      <w:szCs w:val="18"/>
    </w:rPr>
  </w:style>
  <w:style w:type="character" w:styleId="Heading2Char">
    <w:name w:val="Heading 2 Char"/>
    <w:basedOn w:val="DefaultParagraphFont"/>
    <w:qFormat/>
    <w:rPr>
      <w:rFonts w:ascii="Times New Roman" w:hAnsi="Times New Roman" w:eastAsia="Times New Roman"/>
      <w:sz w:val="23"/>
      <w:szCs w:val="23"/>
    </w:rPr>
  </w:style>
  <w:style w:type="character" w:styleId="BodyTextChar">
    <w:name w:val="Body Text Char"/>
    <w:basedOn w:val="DefaultParagraphFont"/>
    <w:qFormat/>
    <w:rPr>
      <w:rFonts w:ascii="Georgia" w:hAnsi="Georgia" w:eastAsia="Georgia"/>
      <w:sz w:val="22"/>
      <w:szCs w:val="22"/>
    </w:rPr>
  </w:style>
  <w:style w:type="character" w:styleId="HeaderChar">
    <w:name w:val="Header Char"/>
    <w:basedOn w:val="DefaultParagraphFont"/>
    <w:qFormat/>
    <w:rPr>
      <w:rFonts w:ascii="Times New Roman" w:hAnsi="Times New Roman" w:eastAsia="Times New Roman" w:cs="Times New Roman"/>
    </w:rPr>
  </w:style>
  <w:style w:type="character" w:styleId="FooterChar">
    <w:name w:val="Footer Char"/>
    <w:basedOn w:val="DefaultParagraphFont"/>
    <w:qFormat/>
    <w:rPr>
      <w:rFonts w:ascii="Times New Roman" w:hAnsi="Times New Roman" w:eastAsia="Times New Roman" w:cs="Times New Roman"/>
    </w:rPr>
  </w:style>
  <w:style w:type="character" w:styleId="ListLabel1">
    <w:name w:val="ListLabel 1"/>
    <w:qFormat/>
    <w:rPr>
      <w:sz w:val="20"/>
      <w:szCs w:val="20"/>
    </w:rPr>
  </w:style>
  <w:style w:type="character" w:styleId="ListLabel2">
    <w:name w:val="ListLabel 2"/>
    <w:qFormat/>
    <w:rPr>
      <w:rFonts w:eastAsia="Arial Unicode MS"/>
      <w:w w:val="85"/>
      <w:sz w:val="24"/>
      <w:szCs w:val="24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ascii="Georgia" w:hAnsi="Georgia"/>
      <w:sz w:val="16"/>
      <w:szCs w:val="22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ascii="Georgia" w:hAnsi="Georgia"/>
      <w:sz w:val="22"/>
      <w:szCs w:val="22"/>
    </w:rPr>
  </w:style>
  <w:style w:type="character" w:styleId="ListLabel23">
    <w:name w:val="ListLabel 23"/>
    <w:qFormat/>
    <w:rPr>
      <w:rFonts w:ascii="Georgia" w:hAnsi="Georgia" w:eastAsia="Georgia" w:cs="Georgia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widowControl w:val="false"/>
      <w:ind w:left="1782" w:right="0" w:hanging="180"/>
    </w:pPr>
    <w:rPr>
      <w:rFonts w:ascii="Georgia" w:hAnsi="Georgia" w:eastAsia="Georgia" w:cs="Tahoma"/>
      <w:sz w:val="22"/>
      <w:szCs w:val="22"/>
    </w:rPr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qFormat/>
    <w:pPr>
      <w:spacing w:before="0" w:after="0"/>
      <w:ind w:left="720" w:right="0" w:hanging="0"/>
      <w:contextualSpacing/>
    </w:pPr>
    <w:rPr/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ylan-maxwell-wright.github.io/Dylan-Wright" TargetMode="External"/><Relationship Id="rId3" Type="http://schemas.openxmlformats.org/officeDocument/2006/relationships/hyperlink" Target="https://dylan-maxwell-wright.github.io/Dylan-Wright" TargetMode="Externa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LibreOffice/6.1.4.2$Windows_X86_64 LibreOffice_project/9d0f32d1f0b509096fd65e0d4bec26ddd1938fd3</Application>
  <Pages>1</Pages>
  <Words>288</Words>
  <Characters>1770</Characters>
  <CharactersWithSpaces>2115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2019-08-26T20:54:00Z</dcterms:created>
  <dc:creator>D T</dc:creator>
  <dc:description/>
  <dc:language>en-US</dc:language>
  <cp:lastModifiedBy/>
  <cp:lastPrinted>2019-08-26T20:54:00Z</cp:lastPrinted>
  <dcterms:modified xsi:type="dcterms:W3CDTF">2019-10-09T12:10:43Z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