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70F93">
      <w:pPr>
        <w:jc w:val="center"/>
        <w:rPr>
          <w:rFonts w:ascii="宋体"/>
          <w:b/>
          <w:sz w:val="52"/>
        </w:rPr>
      </w:pPr>
      <w:r>
        <w:rPr>
          <w:rFonts w:ascii="宋体" w:hAnsi="宋体"/>
          <w:b/>
          <w:sz w:val="52"/>
        </w:rPr>
        <w:t>{{项目名称}}需求说明书</w:t>
      </w:r>
    </w:p>
    <w:p w14:paraId="47E6362D">
      <w:pPr>
        <w:spacing w:line="360" w:lineRule="auto"/>
        <w:rPr>
          <w:rFonts w:ascii="宋体"/>
          <w:sz w:val="32"/>
        </w:rPr>
      </w:pPr>
      <w:r>
        <w:rPr>
          <w:rFonts w:ascii="宋体" w:hAnsi="宋体"/>
          <w:b/>
          <w:sz w:val="32"/>
        </w:rPr>
        <w:t>制作单位：{{制作单位}}</w:t>
      </w:r>
    </w:p>
    <w:p w14:paraId="70E6A1F2">
      <w:pPr>
        <w:spacing w:line="360" w:lineRule="auto"/>
        <w:rPr>
          <w:rFonts w:ascii="宋体"/>
          <w:b/>
          <w:i/>
          <w:sz w:val="32"/>
        </w:rPr>
      </w:pPr>
      <w:r>
        <w:rPr>
          <w:rFonts w:ascii="宋体" w:hAnsi="宋体"/>
          <w:b/>
          <w:sz w:val="32"/>
        </w:rPr>
        <w:t>文档版本号：{{文档版本号}}</w:t>
      </w:r>
    </w:p>
    <w:p w14:paraId="084EE2EB">
      <w:pPr>
        <w:spacing w:line="360" w:lineRule="auto"/>
        <w:rPr>
          <w:rFonts w:ascii="宋体"/>
          <w:b/>
          <w:sz w:val="52"/>
        </w:rPr>
      </w:pPr>
      <w:r>
        <w:rPr>
          <w:rFonts w:ascii="宋体" w:hAnsi="宋体"/>
          <w:b/>
          <w:sz w:val="32"/>
        </w:rPr>
        <w:t>日期：{{日期}}</w:t>
      </w:r>
    </w:p>
    <w:p w14:paraId="43A3DD3A">
      <w:pPr>
        <w:spacing w:line="360" w:lineRule="auto"/>
        <w:rPr>
          <w:rFonts w:hint="eastAsia" w:ascii="宋体" w:eastAsia="宋体"/>
          <w:b/>
          <w:sz w:val="32"/>
          <w:lang w:val="en-US" w:eastAsia="zh-CN"/>
        </w:rPr>
      </w:pPr>
      <w:r>
        <w:rPr>
          <w:rFonts w:ascii="宋体" w:hAnsi="宋体"/>
          <w:b/>
          <w:sz w:val="32"/>
        </w:rPr>
        <w:t>编写人员：{{编写人员}}</w:t>
      </w:r>
    </w:p>
    <w:p w14:paraId="08C847EA">
      <w:pPr>
        <w:spacing w:line="360" w:lineRule="auto"/>
        <w:rPr>
          <w:rFonts w:ascii="宋体"/>
          <w:b/>
          <w:sz w:val="32"/>
        </w:rPr>
      </w:pPr>
      <w:r>
        <w:rPr>
          <w:rFonts w:ascii="宋体" w:hAnsi="宋体"/>
          <w:b/>
          <w:sz w:val="32"/>
        </w:rPr>
        <w:t>校对人员：{{校对人员}}</w:t>
      </w:r>
    </w:p>
    <w:p w14:paraId="4849F449"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rPr>
          <w:rFonts w:ascii="宋体" w:hAnsi="宋体"/>
          <w:sz w:val="28"/>
        </w:rPr>
        <w:t>{{签署日期}}</w:t>
      </w:r>
    </w:p>
    <w:p w14:paraId="755F9EAE"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 w14:paraId="3F15B91D"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91"/>
        <w:gridCol w:w="1169"/>
        <w:gridCol w:w="2016"/>
        <w:gridCol w:w="724"/>
        <w:gridCol w:w="1984"/>
        <w:gridCol w:w="1418"/>
      </w:tblGrid>
      <w:tr w14:paraId="5A0FC29A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C893BE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更改号</w:t>
            </w:r>
          </w:p>
        </w:tc>
        <w:tc>
          <w:tcPr>
            <w:tcW w:w="11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92ACB6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820268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50BB2B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ascii="宋体"/>
                <w:b/>
                <w:sz w:val="20"/>
              </w:rP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274C8A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6DB960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更改申请号</w:t>
            </w:r>
          </w:p>
        </w:tc>
      </w:tr>
      <w:tr w14:paraId="33A5FB6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58B10E1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{{变更1_1}}</w:t>
            </w:r>
          </w:p>
        </w:tc>
        <w:tc>
          <w:tcPr>
            <w:tcW w:w="1169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89DE8C2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{{变更1_2}}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AECDC7C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t>{{变更1_3}}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BABF4A1">
            <w:pPr>
              <w:spacing w:line="360" w:lineRule="auto"/>
              <w:rPr>
                <w:rFonts w:hint="eastAsia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{{变更1_4}}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AA4B656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{{变更1_5}}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6315C4F">
            <w:pPr>
              <w:spacing w:line="360" w:lineRule="auto"/>
              <w:rPr>
                <w:rFonts w:hint="eastAsia" w:ascii="宋体"/>
                <w:sz w:val="20"/>
              </w:rPr>
            </w:pPr>
            <w:r>
              <w:t>{{变更1_6}}</w:t>
            </w:r>
          </w:p>
        </w:tc>
      </w:tr>
      <w:tr w14:paraId="0FC0561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456BE48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{{变更2_1}}</w:t>
            </w: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48BD1DA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{{变更2_2}}</w:t>
            </w: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2B7BEDA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{{变更2_3}}</w:t>
            </w: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BAFC0E1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{{变更2_4}}</w:t>
            </w: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66F8465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  <w:highlight w:val="yellow"/>
              </w:rPr>
              <w:t>{{变更2_5}}</w:t>
            </w: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F863F96">
            <w:pPr>
              <w:spacing w:line="360" w:lineRule="auto"/>
              <w:rPr>
                <w:rFonts w:ascii="宋体"/>
                <w:sz w:val="20"/>
              </w:rPr>
            </w:pPr>
            <w:r>
              <w:t>{{变更2_6}}</w:t>
            </w:r>
          </w:p>
        </w:tc>
      </w:tr>
      <w:tr w14:paraId="16A4831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C753BDB">
            <w:pPr>
              <w:spacing w:line="360" w:lineRule="auto"/>
              <w:rPr>
                <w:rFonts w:hint="eastAsia"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C4F8AA8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CF96198">
            <w:pPr>
              <w:spacing w:line="360" w:lineRule="auto"/>
              <w:rPr>
                <w:rFonts w:hint="eastAsia"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F901DA8">
            <w:pPr>
              <w:spacing w:line="360" w:lineRule="auto"/>
              <w:rPr>
                <w:rFonts w:hint="eastAsia"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740CBA8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9920024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392A970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E2766D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0C3A52B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5347202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05380DE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64EBBC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DD53B87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27AAC06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4267BF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2CFBCE2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3D6E313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191BBA7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8CBEFBD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AB56F30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7CCDB29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040898B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426F7C1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011AD43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9A7A5F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EAC8575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0081C62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3760940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5E8802A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63E72B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565B6F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7C7F46B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172B514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65D69AC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6E8E804B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8956B0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DA3BC5E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A58F71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DD1D2A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BFB686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0655B53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4D51338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BD4D32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51ECB92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B082FB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CD31AF1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23423F2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3FFDF54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5ED65D8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606D413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8B61B27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BAFB815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AA4700D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4BE7427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E768645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17B3B12F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867890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A1E3A3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CB5998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8178E4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3E4A48D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933DAE1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559D87B4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ECB9717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9412EC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D06EF3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C8C150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486069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844F940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70C892F2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B79AF6B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EAE83B1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0762033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3F5EA2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3B50A0E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6508682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11FDABF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2DF28BE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9D73588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71C90A7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B3FF26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69F0634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93058DE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291CA61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0B979F5A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67FF96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051A3B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466159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3FBE81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4100404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0E9E1229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823016A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553329A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C1C1738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BFBCD0B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BFF20AE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EE443BA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6B924737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F7239C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90DF79B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25535A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4488D1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D3BD95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062FD3E1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01EA87A8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D350DC2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EB07288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B05E44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97608F1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9CE83E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2668B0D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2E7E943F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80AB217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0ED27C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DFB781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8F2798F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A13EC24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93F3608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0E8E2AAE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045F7DFB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192AAAC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80CABC9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D3F8E50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52341214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7E2625C3">
            <w:pPr>
              <w:spacing w:line="360" w:lineRule="auto"/>
              <w:rPr>
                <w:rFonts w:ascii="宋体"/>
                <w:sz w:val="20"/>
              </w:rPr>
            </w:pPr>
          </w:p>
        </w:tc>
      </w:tr>
      <w:tr w14:paraId="0168EC9C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85DE4A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169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A5993A1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201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6C4566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724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1935AC4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984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919221">
            <w:pPr>
              <w:spacing w:line="360" w:lineRule="auto"/>
              <w:rPr>
                <w:rFonts w:ascii="宋体"/>
                <w:sz w:val="20"/>
              </w:rPr>
            </w:pPr>
          </w:p>
        </w:tc>
        <w:tc>
          <w:tcPr>
            <w:tcW w:w="1418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590DD56">
            <w:pPr>
              <w:spacing w:line="360" w:lineRule="auto"/>
              <w:rPr>
                <w:rFonts w:ascii="宋体"/>
                <w:sz w:val="20"/>
              </w:rPr>
            </w:pPr>
          </w:p>
        </w:tc>
      </w:tr>
    </w:tbl>
    <w:p w14:paraId="3BA87E08">
      <w:pPr>
        <w:pStyle w:val="40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 w14:paraId="30DC6D7F">
      <w:pPr>
        <w:pStyle w:val="21"/>
        <w:tabs>
          <w:tab w:val="right" w:leader="dot" w:pos="8306"/>
        </w:tabs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hint="eastAsia" w:ascii="宋体"/>
          <w:szCs w:val="36"/>
        </w:rPr>
        <w:t>第1章 概述</w:t>
      </w:r>
      <w:r>
        <w:tab/>
      </w:r>
      <w:r>
        <w:fldChar w:fldCharType="begin"/>
      </w:r>
      <w:r>
        <w:instrText xml:space="preserve"> PAGEREF _Toc18381 \h </w:instrText>
      </w:r>
      <w:r>
        <w:fldChar w:fldCharType="separate"/>
      </w:r>
      <w:r>
        <w:t>5</w:t>
      </w:r>
      <w:r>
        <w:fldChar w:fldCharType="end"/>
      </w:r>
    </w:p>
    <w:p w14:paraId="3014726A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 xml:space="preserve">1.1 </w:t>
      </w:r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r>
        <w:tab/>
      </w:r>
      <w:r>
        <w:fldChar w:fldCharType="begin"/>
      </w:r>
      <w:r>
        <w:instrText xml:space="preserve"> PAGEREF _Toc18243 \h </w:instrText>
      </w:r>
      <w:r>
        <w:fldChar w:fldCharType="separate"/>
      </w:r>
      <w:r>
        <w:t>5</w:t>
      </w:r>
      <w:r>
        <w:fldChar w:fldCharType="end"/>
      </w:r>
    </w:p>
    <w:p w14:paraId="307CB72B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1.2 业务目标</w:t>
      </w:r>
      <w:r>
        <w:tab/>
      </w:r>
      <w:r>
        <w:fldChar w:fldCharType="begin"/>
      </w:r>
      <w:r>
        <w:instrText xml:space="preserve"> PAGEREF _Toc3987 \h </w:instrText>
      </w:r>
      <w:r>
        <w:fldChar w:fldCharType="separate"/>
      </w:r>
      <w:r>
        <w:t>5</w:t>
      </w:r>
      <w:r>
        <w:fldChar w:fldCharType="end"/>
      </w:r>
    </w:p>
    <w:p w14:paraId="0B8C74E2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1.3 业务价值</w:t>
      </w:r>
      <w:r>
        <w:tab/>
      </w:r>
      <w:r>
        <w:fldChar w:fldCharType="begin"/>
      </w:r>
      <w:r>
        <w:instrText xml:space="preserve"> PAGEREF _Toc890 \h </w:instrText>
      </w:r>
      <w:r>
        <w:fldChar w:fldCharType="separate"/>
      </w:r>
      <w:r>
        <w:t>5</w:t>
      </w:r>
      <w:r>
        <w:fldChar w:fldCharType="end"/>
      </w:r>
    </w:p>
    <w:p w14:paraId="6C5A13F9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1.4 术语</w:t>
      </w:r>
      <w:r>
        <w:tab/>
      </w:r>
      <w:r>
        <w:fldChar w:fldCharType="begin"/>
      </w:r>
      <w:r>
        <w:instrText xml:space="preserve"> PAGEREF _Toc7794 \h </w:instrText>
      </w:r>
      <w:r>
        <w:fldChar w:fldCharType="separate"/>
      </w:r>
      <w:r>
        <w:t>5</w:t>
      </w:r>
      <w:r>
        <w:fldChar w:fldCharType="end"/>
      </w:r>
    </w:p>
    <w:p w14:paraId="70F8F621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第2章 业务概述</w:t>
      </w:r>
      <w:r>
        <w:tab/>
      </w:r>
      <w:r>
        <w:fldChar w:fldCharType="begin"/>
      </w:r>
      <w:r>
        <w:instrText xml:space="preserve"> PAGEREF _Toc4588 \h </w:instrText>
      </w:r>
      <w:r>
        <w:fldChar w:fldCharType="separate"/>
      </w:r>
      <w:r>
        <w:t>6</w:t>
      </w:r>
      <w:r>
        <w:fldChar w:fldCharType="end"/>
      </w:r>
    </w:p>
    <w:p w14:paraId="4C744F2A">
      <w:pPr>
        <w:pStyle w:val="25"/>
        <w:tabs>
          <w:tab w:val="right" w:leader="dot" w:pos="8306"/>
        </w:tabs>
      </w:pPr>
      <w:r>
        <w:rPr>
          <w:rFonts w:hint="eastAsia" w:ascii="宋体" w:hAnsi="Times New Roman" w:eastAsia="宋体"/>
          <w:kern w:val="44"/>
          <w:szCs w:val="36"/>
        </w:rPr>
        <w:t xml:space="preserve">2.1 </w:t>
      </w:r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Cs w:val="36"/>
        </w:rPr>
        <w:t>概述</w:t>
      </w:r>
      <w:r>
        <w:tab/>
      </w:r>
      <w:r>
        <w:fldChar w:fldCharType="begin"/>
      </w:r>
      <w:r>
        <w:instrText xml:space="preserve"> PAGEREF _Toc12553 \h </w:instrText>
      </w:r>
      <w:r>
        <w:fldChar w:fldCharType="separate"/>
      </w:r>
      <w:r>
        <w:t>6</w:t>
      </w:r>
      <w:r>
        <w:fldChar w:fldCharType="end"/>
      </w:r>
    </w:p>
    <w:p w14:paraId="6FC1E883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2.2 业务处理流程</w:t>
      </w:r>
      <w:r>
        <w:tab/>
      </w:r>
      <w:r>
        <w:fldChar w:fldCharType="begin"/>
      </w:r>
      <w:r>
        <w:instrText xml:space="preserve"> PAGEREF _Toc21253 \h </w:instrText>
      </w:r>
      <w:r>
        <w:fldChar w:fldCharType="separate"/>
      </w:r>
      <w:r>
        <w:t>6</w:t>
      </w:r>
      <w:r>
        <w:fldChar w:fldCharType="end"/>
      </w:r>
    </w:p>
    <w:p w14:paraId="325085C2">
      <w:pPr>
        <w:pStyle w:val="25"/>
        <w:tabs>
          <w:tab w:val="right" w:leader="dot" w:pos="8306"/>
        </w:tabs>
      </w:pPr>
      <w:r>
        <w:rPr>
          <w:rFonts w:hint="eastAsia"/>
        </w:rPr>
        <w:t>2.3 现状和存在的问题</w:t>
      </w:r>
      <w:r>
        <w:tab/>
      </w:r>
      <w:r>
        <w:fldChar w:fldCharType="begin"/>
      </w:r>
      <w:r>
        <w:instrText xml:space="preserve"> PAGEREF _Toc27467 \h </w:instrText>
      </w:r>
      <w:r>
        <w:fldChar w:fldCharType="separate"/>
      </w:r>
      <w:r>
        <w:t>6</w:t>
      </w:r>
      <w:r>
        <w:fldChar w:fldCharType="end"/>
      </w:r>
    </w:p>
    <w:p w14:paraId="0531AE20">
      <w:pPr>
        <w:pStyle w:val="14"/>
        <w:tabs>
          <w:tab w:val="right" w:leader="dot" w:pos="8306"/>
        </w:tabs>
      </w:pPr>
      <w:r>
        <w:rPr>
          <w:rFonts w:hint="eastAsia" w:ascii="仿宋_GB2312" w:eastAsia="仿宋_GB2312"/>
          <w:szCs w:val="24"/>
        </w:rPr>
        <w:t>2.3.1 我行及同业现状</w:t>
      </w:r>
      <w:r>
        <w:tab/>
      </w:r>
      <w:r>
        <w:fldChar w:fldCharType="begin"/>
      </w:r>
      <w:r>
        <w:instrText xml:space="preserve"> PAGEREF _Toc29493 \h </w:instrText>
      </w:r>
      <w:r>
        <w:fldChar w:fldCharType="separate"/>
      </w:r>
      <w:r>
        <w:t>6</w:t>
      </w:r>
      <w:r>
        <w:fldChar w:fldCharType="end"/>
      </w:r>
    </w:p>
    <w:p w14:paraId="492818EE">
      <w:pPr>
        <w:pStyle w:val="14"/>
        <w:tabs>
          <w:tab w:val="right" w:leader="dot" w:pos="8306"/>
        </w:tabs>
      </w:pPr>
      <w:r>
        <w:rPr>
          <w:rFonts w:hint="eastAsia" w:ascii="仿宋_GB2312" w:eastAsia="仿宋_GB2312"/>
          <w:szCs w:val="24"/>
        </w:rPr>
        <w:t>2.3.2 我行存在的问题</w:t>
      </w:r>
      <w:r>
        <w:tab/>
      </w:r>
      <w:r>
        <w:fldChar w:fldCharType="begin"/>
      </w:r>
      <w:r>
        <w:instrText xml:space="preserve"> PAGEREF _Toc18163 \h </w:instrText>
      </w:r>
      <w:r>
        <w:fldChar w:fldCharType="separate"/>
      </w:r>
      <w:r>
        <w:t>6</w:t>
      </w:r>
      <w:r>
        <w:fldChar w:fldCharType="end"/>
      </w:r>
    </w:p>
    <w:p w14:paraId="04C23725">
      <w:pPr>
        <w:pStyle w:val="25"/>
        <w:tabs>
          <w:tab w:val="right" w:leader="dot" w:pos="8306"/>
        </w:tabs>
      </w:pPr>
      <w:r>
        <w:rPr>
          <w:rFonts w:hint="eastAsia"/>
        </w:rPr>
        <w:t>2.4 项目参与部门及职责</w:t>
      </w:r>
      <w:r>
        <w:tab/>
      </w:r>
      <w:r>
        <w:fldChar w:fldCharType="begin"/>
      </w:r>
      <w:r>
        <w:instrText xml:space="preserve"> PAGEREF _Toc12339 \h </w:instrText>
      </w:r>
      <w:r>
        <w:fldChar w:fldCharType="separate"/>
      </w:r>
      <w:r>
        <w:t>7</w:t>
      </w:r>
      <w:r>
        <w:fldChar w:fldCharType="end"/>
      </w:r>
    </w:p>
    <w:p w14:paraId="77057D45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第3章 功能描述</w:t>
      </w:r>
      <w:r>
        <w:tab/>
      </w:r>
      <w:r>
        <w:fldChar w:fldCharType="begin"/>
      </w:r>
      <w:r>
        <w:instrText xml:space="preserve"> PAGEREF _Toc4665 \h </w:instrText>
      </w:r>
      <w:r>
        <w:fldChar w:fldCharType="separate"/>
      </w:r>
      <w:r>
        <w:t>8</w:t>
      </w:r>
      <w:r>
        <w:fldChar w:fldCharType="end"/>
      </w:r>
    </w:p>
    <w:p w14:paraId="2ADEF45F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3.1 功能分类</w:t>
      </w:r>
      <w:r>
        <w:tab/>
      </w:r>
      <w:r>
        <w:fldChar w:fldCharType="begin"/>
      </w:r>
      <w:r>
        <w:instrText xml:space="preserve"> PAGEREF _Toc29000 \h </w:instrText>
      </w:r>
      <w:r>
        <w:fldChar w:fldCharType="separate"/>
      </w:r>
      <w:r>
        <w:t>8</w:t>
      </w:r>
      <w:r>
        <w:fldChar w:fldCharType="end"/>
      </w:r>
    </w:p>
    <w:p w14:paraId="0880E72A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3.2 标准系统功能描述</w:t>
      </w:r>
      <w:r>
        <w:tab/>
      </w:r>
      <w:r>
        <w:fldChar w:fldCharType="begin"/>
      </w:r>
      <w:r>
        <w:instrText xml:space="preserve"> PAGEREF _Toc26983 \h </w:instrText>
      </w:r>
      <w:r>
        <w:fldChar w:fldCharType="separate"/>
      </w:r>
      <w:r>
        <w:t>8</w:t>
      </w:r>
      <w:r>
        <w:fldChar w:fldCharType="end"/>
      </w:r>
    </w:p>
    <w:p w14:paraId="50EA1D07">
      <w:pPr>
        <w:pStyle w:val="14"/>
        <w:tabs>
          <w:tab w:val="right" w:leader="dot" w:pos="8306"/>
        </w:tabs>
      </w:pPr>
      <w:r>
        <w:rPr>
          <w:rFonts w:hint="eastAsia"/>
        </w:rPr>
        <w:t>3.2.1 业务功能一：{{功能名称1}}</w:t>
      </w:r>
      <w:r>
        <w:rPr>
          <w:rFonts w:hint="eastAsia"/>
          <w:lang w:val="en-US" w:eastAsia="zh-CN"/>
        </w:rPr>
        <w:t>功能</w:t>
      </w:r>
      <w:r>
        <w:tab/>
      </w:r>
      <w:r>
        <w:fldChar w:fldCharType="begin"/>
      </w:r>
      <w:r>
        <w:instrText xml:space="preserve"> PAGEREF _Toc4888 \h </w:instrText>
      </w:r>
      <w:r>
        <w:fldChar w:fldCharType="separate"/>
      </w:r>
      <w:r>
        <w:t>8</w:t>
      </w:r>
      <w:r>
        <w:fldChar w:fldCharType="end"/>
      </w:r>
    </w:p>
    <w:p w14:paraId="1D267739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3.3 特色系统需求</w:t>
      </w:r>
      <w:r>
        <w:tab/>
      </w:r>
      <w:r>
        <w:fldChar w:fldCharType="begin"/>
      </w:r>
      <w:r>
        <w:instrText xml:space="preserve"> PAGEREF _Toc10767 \h </w:instrText>
      </w:r>
      <w:r>
        <w:fldChar w:fldCharType="separate"/>
      </w:r>
      <w:r>
        <w:t>12</w:t>
      </w:r>
      <w:r>
        <w:fldChar w:fldCharType="end"/>
      </w:r>
    </w:p>
    <w:p w14:paraId="54ED1354">
      <w:pPr>
        <w:pStyle w:val="14"/>
        <w:tabs>
          <w:tab w:val="right" w:leader="dot" w:pos="8306"/>
        </w:tabs>
      </w:pPr>
      <w:r>
        <w:rPr>
          <w:rFonts w:hint="eastAsia"/>
        </w:rPr>
        <w:t>3.3.1 支付系统</w:t>
      </w:r>
      <w:r>
        <w:tab/>
      </w:r>
      <w:r>
        <w:fldChar w:fldCharType="begin"/>
      </w:r>
      <w:r>
        <w:instrText xml:space="preserve"> PAGEREF _Toc2685 \h </w:instrText>
      </w:r>
      <w:r>
        <w:fldChar w:fldCharType="separate"/>
      </w:r>
      <w:r>
        <w:t>12</w:t>
      </w:r>
      <w:r>
        <w:fldChar w:fldCharType="end"/>
      </w:r>
    </w:p>
    <w:p w14:paraId="5C68028D">
      <w:pPr>
        <w:pStyle w:val="14"/>
        <w:tabs>
          <w:tab w:val="right" w:leader="dot" w:pos="8306"/>
        </w:tabs>
      </w:pPr>
      <w:r>
        <w:rPr>
          <w:rFonts w:hint="eastAsia"/>
        </w:rPr>
        <w:t>3.3.2 回单系统</w:t>
      </w:r>
      <w:r>
        <w:tab/>
      </w:r>
      <w:r>
        <w:fldChar w:fldCharType="begin"/>
      </w:r>
      <w:r>
        <w:instrText xml:space="preserve"> PAGEREF _Toc5353 \h </w:instrText>
      </w:r>
      <w:r>
        <w:fldChar w:fldCharType="separate"/>
      </w:r>
      <w:r>
        <w:t>12</w:t>
      </w:r>
      <w:r>
        <w:fldChar w:fldCharType="end"/>
      </w:r>
    </w:p>
    <w:p w14:paraId="66B22EF1">
      <w:pPr>
        <w:pStyle w:val="14"/>
        <w:tabs>
          <w:tab w:val="right" w:leader="dot" w:pos="8306"/>
        </w:tabs>
      </w:pPr>
      <w:r>
        <w:rPr>
          <w:rFonts w:hint="eastAsia"/>
        </w:rPr>
        <w:t>3.3.3 报表</w:t>
      </w:r>
      <w:r>
        <w:tab/>
      </w:r>
      <w:r>
        <w:fldChar w:fldCharType="begin"/>
      </w:r>
      <w:r>
        <w:instrText xml:space="preserve"> PAGEREF _Toc24433 \h </w:instrText>
      </w:r>
      <w:r>
        <w:fldChar w:fldCharType="separate"/>
      </w:r>
      <w:r>
        <w:t>12</w:t>
      </w:r>
      <w:r>
        <w:fldChar w:fldCharType="end"/>
      </w:r>
    </w:p>
    <w:p w14:paraId="271D0193">
      <w:pPr>
        <w:pStyle w:val="14"/>
        <w:tabs>
          <w:tab w:val="right" w:leader="dot" w:pos="8306"/>
        </w:tabs>
      </w:pPr>
      <w:r>
        <w:rPr>
          <w:rFonts w:hint="eastAsia"/>
        </w:rPr>
        <w:t>3.3.4 询证函需求</w:t>
      </w:r>
      <w:r>
        <w:tab/>
      </w:r>
      <w:r>
        <w:fldChar w:fldCharType="begin"/>
      </w:r>
      <w:r>
        <w:instrText xml:space="preserve"> PAGEREF _Toc15266 \h </w:instrText>
      </w:r>
      <w:r>
        <w:fldChar w:fldCharType="separate"/>
      </w:r>
      <w:r>
        <w:t>13</w:t>
      </w:r>
      <w:r>
        <w:fldChar w:fldCharType="end"/>
      </w:r>
    </w:p>
    <w:p w14:paraId="6BA674D7">
      <w:pPr>
        <w:pStyle w:val="14"/>
        <w:tabs>
          <w:tab w:val="right" w:leader="dot" w:pos="8306"/>
        </w:tabs>
      </w:pPr>
      <w:r>
        <w:rPr>
          <w:rFonts w:hint="eastAsia"/>
        </w:rPr>
        <w:t>3.3.5 京智柜面需求</w:t>
      </w:r>
      <w:r>
        <w:tab/>
      </w:r>
      <w:r>
        <w:fldChar w:fldCharType="begin"/>
      </w:r>
      <w:r>
        <w:instrText xml:space="preserve"> PAGEREF _Toc18463 \h </w:instrText>
      </w:r>
      <w:r>
        <w:fldChar w:fldCharType="separate"/>
      </w:r>
      <w:r>
        <w:t>13</w:t>
      </w:r>
      <w:r>
        <w:fldChar w:fldCharType="end"/>
      </w:r>
    </w:p>
    <w:p w14:paraId="1F4A0FEC">
      <w:pPr>
        <w:pStyle w:val="14"/>
        <w:tabs>
          <w:tab w:val="right" w:leader="dot" w:pos="8306"/>
        </w:tabs>
      </w:pPr>
      <w:r>
        <w:rPr>
          <w:rFonts w:hint="eastAsia"/>
        </w:rPr>
        <w:t>3.3.6 核算引擎核算规则配置表</w:t>
      </w:r>
      <w:r>
        <w:tab/>
      </w:r>
      <w:r>
        <w:fldChar w:fldCharType="begin"/>
      </w:r>
      <w:r>
        <w:instrText xml:space="preserve"> PAGEREF _Toc550 \h </w:instrText>
      </w:r>
      <w:r>
        <w:fldChar w:fldCharType="separate"/>
      </w:r>
      <w:r>
        <w:t>13</w:t>
      </w:r>
      <w:r>
        <w:fldChar w:fldCharType="end"/>
      </w:r>
    </w:p>
    <w:p w14:paraId="553CC569">
      <w:pPr>
        <w:pStyle w:val="14"/>
        <w:tabs>
          <w:tab w:val="right" w:leader="dot" w:pos="8306"/>
        </w:tabs>
      </w:pPr>
      <w:r>
        <w:rPr>
          <w:rFonts w:hint="eastAsia"/>
        </w:rPr>
        <w:t>3.3.7 对手信息</w:t>
      </w:r>
      <w:r>
        <w:tab/>
      </w:r>
      <w:r>
        <w:fldChar w:fldCharType="begin"/>
      </w:r>
      <w:r>
        <w:instrText xml:space="preserve"> PAGEREF _Toc11659 \h </w:instrText>
      </w:r>
      <w:r>
        <w:fldChar w:fldCharType="separate"/>
      </w:r>
      <w:r>
        <w:t>14</w:t>
      </w:r>
      <w:r>
        <w:fldChar w:fldCharType="end"/>
      </w:r>
    </w:p>
    <w:p w14:paraId="1972FD0E">
      <w:pPr>
        <w:pStyle w:val="14"/>
        <w:tabs>
          <w:tab w:val="right" w:leader="dot" w:pos="8306"/>
        </w:tabs>
      </w:pPr>
      <w:r>
        <w:rPr>
          <w:rFonts w:hint="eastAsia"/>
        </w:rPr>
        <w:t>3.3.8 通知类业务</w:t>
      </w:r>
      <w:r>
        <w:tab/>
      </w:r>
      <w:r>
        <w:fldChar w:fldCharType="begin"/>
      </w:r>
      <w:r>
        <w:instrText xml:space="preserve"> PAGEREF _Toc30500 \h </w:instrText>
      </w:r>
      <w:r>
        <w:fldChar w:fldCharType="separate"/>
      </w:r>
      <w:r>
        <w:t>14</w:t>
      </w:r>
      <w:r>
        <w:fldChar w:fldCharType="end"/>
      </w:r>
    </w:p>
    <w:p w14:paraId="000924A2">
      <w:pPr>
        <w:pStyle w:val="14"/>
        <w:tabs>
          <w:tab w:val="right" w:leader="dot" w:pos="8306"/>
        </w:tabs>
      </w:pPr>
      <w:r>
        <w:rPr>
          <w:rFonts w:hint="eastAsia"/>
        </w:rPr>
        <w:t>3.3.9 联网核查系统</w:t>
      </w:r>
      <w:r>
        <w:tab/>
      </w:r>
      <w:r>
        <w:fldChar w:fldCharType="begin"/>
      </w:r>
      <w:r>
        <w:instrText xml:space="preserve"> PAGEREF _Toc28275 \h </w:instrText>
      </w:r>
      <w:r>
        <w:fldChar w:fldCharType="separate"/>
      </w:r>
      <w:r>
        <w:t>14</w:t>
      </w:r>
      <w:r>
        <w:fldChar w:fldCharType="end"/>
      </w:r>
    </w:p>
    <w:p w14:paraId="4A8E0292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第4章 数据要求</w:t>
      </w:r>
      <w:r>
        <w:tab/>
      </w:r>
      <w:r>
        <w:fldChar w:fldCharType="begin"/>
      </w:r>
      <w:r>
        <w:instrText xml:space="preserve"> PAGEREF _Toc9701 \h </w:instrText>
      </w:r>
      <w:r>
        <w:fldChar w:fldCharType="separate"/>
      </w:r>
      <w:r>
        <w:t>14</w:t>
      </w:r>
      <w:r>
        <w:fldChar w:fldCharType="end"/>
      </w:r>
    </w:p>
    <w:p w14:paraId="03254D32">
      <w:pPr>
        <w:pStyle w:val="25"/>
        <w:tabs>
          <w:tab w:val="right" w:leader="dot" w:pos="8306"/>
        </w:tabs>
      </w:pPr>
      <w:r>
        <w:rPr>
          <w:rFonts w:hint="eastAsia"/>
        </w:rPr>
        <w:t>4.1 是否涉及使用外部数据</w:t>
      </w:r>
      <w:r>
        <w:tab/>
      </w:r>
      <w:r>
        <w:fldChar w:fldCharType="begin"/>
      </w:r>
      <w:r>
        <w:instrText xml:space="preserve"> PAGEREF _Toc6752 \h </w:instrText>
      </w:r>
      <w:r>
        <w:fldChar w:fldCharType="separate"/>
      </w:r>
      <w:r>
        <w:t>14</w:t>
      </w:r>
      <w:r>
        <w:fldChar w:fldCharType="end"/>
      </w:r>
    </w:p>
    <w:p w14:paraId="03B0464F">
      <w:pPr>
        <w:pStyle w:val="25"/>
        <w:tabs>
          <w:tab w:val="right" w:leader="dot" w:pos="8306"/>
        </w:tabs>
      </w:pPr>
      <w:r>
        <w:rPr>
          <w:rFonts w:hint="eastAsia"/>
        </w:rPr>
        <w:t>4.2 外部数据是否含有与客户有关的信息</w:t>
      </w:r>
      <w:r>
        <w:tab/>
      </w:r>
      <w:r>
        <w:fldChar w:fldCharType="begin"/>
      </w:r>
      <w:r>
        <w:instrText xml:space="preserve"> PAGEREF _Toc21421 \h </w:instrText>
      </w:r>
      <w:r>
        <w:fldChar w:fldCharType="separate"/>
      </w:r>
      <w:r>
        <w:t>15</w:t>
      </w:r>
      <w:r>
        <w:fldChar w:fldCharType="end"/>
      </w:r>
    </w:p>
    <w:p w14:paraId="73C5A229">
      <w:pPr>
        <w:pStyle w:val="25"/>
        <w:tabs>
          <w:tab w:val="right" w:leader="dot" w:pos="8306"/>
        </w:tabs>
      </w:pPr>
      <w:r>
        <w:rPr>
          <w:rFonts w:hint="eastAsia"/>
        </w:rPr>
        <w:t>4.3 是否涉及监管报送</w:t>
      </w:r>
      <w:r>
        <w:tab/>
      </w:r>
      <w:r>
        <w:fldChar w:fldCharType="begin"/>
      </w:r>
      <w:r>
        <w:instrText xml:space="preserve"> PAGEREF _Toc28150 \h </w:instrText>
      </w:r>
      <w:r>
        <w:fldChar w:fldCharType="separate"/>
      </w:r>
      <w:r>
        <w:t>15</w:t>
      </w:r>
      <w:r>
        <w:fldChar w:fldCharType="end"/>
      </w:r>
    </w:p>
    <w:p w14:paraId="5A4BBC7A">
      <w:pPr>
        <w:pStyle w:val="25"/>
        <w:tabs>
          <w:tab w:val="right" w:leader="dot" w:pos="8306"/>
        </w:tabs>
      </w:pPr>
      <w:r>
        <w:rPr>
          <w:rFonts w:hint="eastAsia"/>
        </w:rPr>
        <w:t>4.4 是否落实数据分级分类管控要求</w:t>
      </w:r>
      <w:r>
        <w:tab/>
      </w:r>
      <w:r>
        <w:fldChar w:fldCharType="begin"/>
      </w:r>
      <w:r>
        <w:instrText xml:space="preserve"> PAGEREF _Toc27962 \h </w:instrText>
      </w:r>
      <w:r>
        <w:fldChar w:fldCharType="separate"/>
      </w:r>
      <w:r>
        <w:t>15</w:t>
      </w:r>
      <w:r>
        <w:fldChar w:fldCharType="end"/>
      </w:r>
    </w:p>
    <w:p w14:paraId="6A0955BF">
      <w:pPr>
        <w:pStyle w:val="25"/>
        <w:tabs>
          <w:tab w:val="right" w:leader="dot" w:pos="8306"/>
        </w:tabs>
      </w:pPr>
      <w:r>
        <w:rPr>
          <w:rFonts w:hint="eastAsia"/>
        </w:rPr>
        <w:t>4.5 数据挖掘分析需求</w:t>
      </w:r>
      <w:r>
        <w:tab/>
      </w:r>
      <w:r>
        <w:fldChar w:fldCharType="begin"/>
      </w:r>
      <w:r>
        <w:instrText xml:space="preserve"> PAGEREF _Toc25347 \h </w:instrText>
      </w:r>
      <w:r>
        <w:fldChar w:fldCharType="separate"/>
      </w:r>
      <w:r>
        <w:t>15</w:t>
      </w:r>
      <w:r>
        <w:fldChar w:fldCharType="end"/>
      </w:r>
    </w:p>
    <w:p w14:paraId="00DE08CC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第5章 非功能及系统级需求</w:t>
      </w:r>
      <w:r>
        <w:tab/>
      </w:r>
      <w:r>
        <w:fldChar w:fldCharType="begin"/>
      </w:r>
      <w:r>
        <w:instrText xml:space="preserve"> PAGEREF _Toc19739 \h </w:instrText>
      </w:r>
      <w:r>
        <w:fldChar w:fldCharType="separate"/>
      </w:r>
      <w:r>
        <w:t>16</w:t>
      </w:r>
      <w:r>
        <w:fldChar w:fldCharType="end"/>
      </w:r>
    </w:p>
    <w:p w14:paraId="3EB8A125">
      <w:pPr>
        <w:pStyle w:val="25"/>
        <w:tabs>
          <w:tab w:val="right" w:leader="dot" w:pos="8306"/>
        </w:tabs>
      </w:pPr>
      <w:r>
        <w:rPr>
          <w:rFonts w:hint="eastAsia"/>
        </w:rPr>
        <w:t xml:space="preserve">5.1 </w:t>
      </w:r>
      <w:r>
        <w:rPr>
          <w:rFonts w:hint="eastAsia" w:ascii="宋体" w:eastAsia="宋体"/>
        </w:rPr>
        <w:t>非功能性需求</w:t>
      </w:r>
      <w:r>
        <w:tab/>
      </w:r>
      <w:r>
        <w:fldChar w:fldCharType="begin"/>
      </w:r>
      <w:r>
        <w:instrText xml:space="preserve"> PAGEREF _Toc31207 \h </w:instrText>
      </w:r>
      <w:r>
        <w:fldChar w:fldCharType="separate"/>
      </w:r>
      <w:r>
        <w:t>16</w:t>
      </w:r>
      <w:r>
        <w:fldChar w:fldCharType="end"/>
      </w:r>
    </w:p>
    <w:p w14:paraId="13BB1E02">
      <w:pPr>
        <w:pStyle w:val="25"/>
        <w:tabs>
          <w:tab w:val="right" w:leader="dot" w:pos="8306"/>
        </w:tabs>
      </w:pPr>
      <w:r>
        <w:rPr>
          <w:rFonts w:hint="eastAsia"/>
        </w:rPr>
        <w:t>5.2 系统需求</w:t>
      </w:r>
      <w:r>
        <w:tab/>
      </w:r>
      <w:r>
        <w:fldChar w:fldCharType="begin"/>
      </w:r>
      <w:r>
        <w:instrText xml:space="preserve"> PAGEREF _Toc2556 \h </w:instrText>
      </w:r>
      <w:r>
        <w:fldChar w:fldCharType="separate"/>
      </w:r>
      <w:r>
        <w:t>16</w:t>
      </w:r>
      <w:r>
        <w:fldChar w:fldCharType="end"/>
      </w:r>
    </w:p>
    <w:p w14:paraId="0CB3EB0B">
      <w:pPr>
        <w:pStyle w:val="21"/>
        <w:tabs>
          <w:tab w:val="right" w:leader="dot" w:pos="8306"/>
        </w:tabs>
      </w:pPr>
      <w:r>
        <w:rPr>
          <w:rFonts w:hint="eastAsia" w:ascii="宋体"/>
        </w:rPr>
        <w:t>参考资料</w:t>
      </w:r>
      <w:r>
        <w:tab/>
      </w:r>
      <w:r>
        <w:fldChar w:fldCharType="begin"/>
      </w:r>
      <w:r>
        <w:instrText xml:space="preserve"> PAGEREF _Toc20287 \h </w:instrText>
      </w:r>
      <w:r>
        <w:fldChar w:fldCharType="separate"/>
      </w:r>
      <w:r>
        <w:t>17</w:t>
      </w:r>
      <w:r>
        <w:fldChar w:fldCharType="end"/>
      </w:r>
    </w:p>
    <w:p w14:paraId="51126EBC">
      <w:pPr>
        <w:pStyle w:val="21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7B7647D4">
      <w:pPr>
        <w:pStyle w:val="2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214765302"/>
      <w:bookmarkStart w:id="1" w:name="_Toc18381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 w14:paraId="4C1E67A6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8243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 w14:paraId="48E480DB">
      <w:pPr>
        <w:spacing w:line="360" w:lineRule="auto"/>
        <w:ind w:firstLine="420"/>
        <w:rPr>
          <w:rFonts w:hint="eastAsia" w:ascii="楷体_GB2312" w:hAnsi="宋体" w:eastAsia="楷体_GB2312"/>
          <w:i/>
          <w:color w:val="000000"/>
        </w:rPr>
      </w:pPr>
      <w:r>
        <w:rPr>
          <w:rFonts w:ascii="楷体_GB2312" w:hAnsi="楷体_GB2312"/>
          <w:i/>
          <w:color w:val="000000"/>
        </w:rPr>
        <w:t>{{需求背景}}</w:t>
      </w:r>
    </w:p>
    <w:p w14:paraId="448637CA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3987"/>
      <w:r>
        <w:rPr>
          <w:rFonts w:hint="eastAsia" w:ascii="宋体" w:eastAsia="宋体"/>
        </w:rPr>
        <w:t>业务目标</w:t>
      </w:r>
      <w:bookmarkEnd w:id="3"/>
    </w:p>
    <w:p w14:paraId="2002DD38">
      <w:pPr>
        <w:spacing w:line="360" w:lineRule="auto"/>
        <w:ind w:firstLine="420"/>
        <w:rPr>
          <w:rFonts w:hint="eastAsia" w:ascii="楷体_GB2312" w:hAnsi="宋体" w:eastAsia="楷体_GB2312"/>
          <w:i/>
          <w:color w:val="000000"/>
        </w:rPr>
      </w:pPr>
      <w:r>
        <w:rPr>
          <w:rFonts w:ascii="楷体_GB2312" w:hAnsi="楷体_GB2312"/>
          <w:i/>
          <w:color w:val="000000"/>
        </w:rPr>
        <w:t>{{业务目标}}</w:t>
      </w:r>
    </w:p>
    <w:p w14:paraId="0BBCD3DB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890"/>
      <w:r>
        <w:rPr>
          <w:rFonts w:hint="eastAsia" w:ascii="宋体" w:eastAsia="宋体"/>
        </w:rPr>
        <w:t>业务价值</w:t>
      </w:r>
      <w:bookmarkEnd w:id="4"/>
    </w:p>
    <w:p w14:paraId="6A384CF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{{业务价值}}</w:t>
      </w:r>
    </w:p>
    <w:p w14:paraId="760AEB64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7794"/>
      <w:r>
        <w:rPr>
          <w:rFonts w:hint="eastAsia" w:ascii="宋体" w:eastAsia="宋体"/>
        </w:rPr>
        <w:t>术语</w:t>
      </w:r>
      <w:bookmarkEnd w:id="5"/>
    </w:p>
    <w:p w14:paraId="0A5EA11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{{术语内容}}</w:t>
      </w:r>
    </w:p>
    <w:p w14:paraId="559AF083">
      <w:pPr>
        <w:pStyle w:val="2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4588"/>
      <w:r>
        <w:rPr>
          <w:rFonts w:hint="eastAsia" w:ascii="宋体"/>
          <w:sz w:val="36"/>
          <w:szCs w:val="36"/>
        </w:rPr>
        <w:t>业务概述</w:t>
      </w:r>
      <w:bookmarkEnd w:id="6"/>
    </w:p>
    <w:p w14:paraId="1F0E0EB7">
      <w:pPr>
        <w:pStyle w:val="3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2553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 w14:paraId="13597705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{{业务概述}}</w:t>
      </w:r>
    </w:p>
    <w:p w14:paraId="1790EA0D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253"/>
      <w:bookmarkStart w:id="10" w:name="_Toc214765308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 w14:paraId="470F6D77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{{业务处理流程说明}}</w:t>
      </w:r>
    </w:p>
    <w:p w14:paraId="343B7533">
      <w:pPr>
        <w:pStyle w:val="3"/>
        <w:numPr>
          <w:ilvl w:val="1"/>
          <w:numId w:val="2"/>
        </w:numPr>
      </w:pPr>
      <w:bookmarkStart w:id="12" w:name="_Toc72227465"/>
      <w:bookmarkStart w:id="13" w:name="_Toc27467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 w14:paraId="0446091D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{{现状问题概述}}</w:t>
      </w:r>
    </w:p>
    <w:p w14:paraId="31F2DA2E">
      <w:pPr>
        <w:pStyle w:val="4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r>
        <w:rPr>
          <w:rFonts w:ascii="仿宋_GB2312" w:hAnsi="仿宋_GB2312"/>
        </w:rPr>
        <w:t>{{同业现状}}</w:t>
      </w:r>
    </w:p>
    <w:p w14:paraId="64CFDCFE">
      <w:pPr>
        <w:pStyle w:val="4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r>
        <w:rPr>
          <w:rFonts w:ascii="仿宋_GB2312" w:hAnsi="仿宋_GB2312"/>
        </w:rPr>
        <w:t>{{现存问题}}</w:t>
      </w:r>
    </w:p>
    <w:bookmarkEnd w:id="17"/>
    <w:p w14:paraId="03110DB0">
      <w:pPr>
        <w:pStyle w:val="3"/>
        <w:numPr>
          <w:ilvl w:val="1"/>
          <w:numId w:val="2"/>
        </w:numPr>
      </w:pPr>
      <w:bookmarkStart w:id="18" w:name="_Toc72227469"/>
      <w:bookmarkStart w:id="19" w:name="_Toc12339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 w14:paraId="0EF3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3BF45B88"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 w14:paraId="198178C4"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  <w:tr w14:paraId="19C2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078A4073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{{部门1}}</w:t>
            </w:r>
          </w:p>
        </w:tc>
        <w:tc>
          <w:tcPr>
            <w:tcW w:w="5637" w:type="dxa"/>
            <w:noWrap w:val="0"/>
            <w:vAlign w:val="top"/>
          </w:tcPr>
          <w:p w14:paraId="37FEE3EB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{{职责1}}</w:t>
            </w:r>
          </w:p>
        </w:tc>
      </w:tr>
      <w:tr w14:paraId="0FC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73EC6416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{{部门2}}</w:t>
            </w:r>
          </w:p>
        </w:tc>
        <w:tc>
          <w:tcPr>
            <w:tcW w:w="5637" w:type="dxa"/>
            <w:noWrap w:val="0"/>
            <w:vAlign w:val="top"/>
          </w:tcPr>
          <w:p w14:paraId="6CB9B33E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{{职责2}}</w:t>
            </w:r>
          </w:p>
        </w:tc>
      </w:tr>
    </w:tbl>
    <w:p w14:paraId="532222D8">
      <w:pPr>
        <w:pStyle w:val="2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466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 w14:paraId="13A00517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29000"/>
      <w:r>
        <w:rPr>
          <w:rFonts w:hint="eastAsia" w:ascii="宋体" w:eastAsia="宋体"/>
        </w:rPr>
        <w:t>功能分类</w:t>
      </w:r>
      <w:bookmarkEnd w:id="22"/>
      <w:bookmarkEnd w:id="23"/>
    </w:p>
    <w:p w14:paraId="05724AF8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26983"/>
      <w:r>
        <w:rPr>
          <w:rFonts w:hint="eastAsia" w:ascii="宋体" w:eastAsia="宋体"/>
        </w:rPr>
        <w:t>标准系统功能描述</w:t>
      </w:r>
      <w:bookmarkEnd w:id="24"/>
      <w:bookmarkEnd w:id="25"/>
    </w:p>
    <w:p w14:paraId="43DD2EFA">
      <w:pPr>
        <w:pStyle w:val="4"/>
        <w:numPr>
          <w:ilvl w:val="2"/>
          <w:numId w:val="2"/>
        </w:numPr>
        <w:rPr>
          <w:rFonts w:hint="eastAsia"/>
        </w:rPr>
      </w:pPr>
      <w:r>
        <w:rPr/>
        <w:t>业务功能一：{{功能名称1}}</w:t>
      </w:r>
    </w:p>
    <w:p w14:paraId="382D15E3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业务流程</w:t>
      </w:r>
    </w:p>
    <w:p w14:paraId="504712E9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{{业务流程说明1}}</w:t>
      </w:r>
    </w:p>
    <w:p w14:paraId="20438AC6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{{业务流程说明2}}</w:t>
      </w:r>
    </w:p>
    <w:p w14:paraId="1EE3509F">
      <w:pPr>
        <w:numPr>
          <w:ilvl w:val="0"/>
          <w:numId w:val="0"/>
        </w:numPr>
        <w:spacing w:line="360" w:lineRule="auto"/>
        <w:rPr>
          <w:rFonts w:hint="default" w:ascii="楷体_GB2312" w:hAnsi="宋体" w:eastAsia="宋体"/>
          <w:i w:val="0"/>
          <w:iCs/>
          <w:color w:val="000000"/>
          <w:highlight w:val="none"/>
          <w:lang w:val="en-US" w:eastAsia="zh-CN"/>
        </w:rPr>
      </w:pPr>
      <w:r>
        <w:rPr/>
        <w:t>{{业务流程说明3}}</w:t>
      </w:r>
    </w:p>
    <w:p w14:paraId="762126B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{{业务流程说明4}}</w:t>
      </w:r>
    </w:p>
    <w:p w14:paraId="6084010C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{{业务流程说明5}}</w:t>
      </w:r>
    </w:p>
    <w:p w14:paraId="3188DC6E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{{业务流程说明6}}</w:t>
      </w:r>
    </w:p>
    <w:p w14:paraId="7B8F141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{{业务流程说明7}}</w:t>
      </w:r>
    </w:p>
    <w:p w14:paraId="30CEF845">
      <w:pPr>
        <w:numPr>
          <w:ilvl w:val="0"/>
          <w:numId w:val="0"/>
        </w:numPr>
        <w:spacing w:line="360" w:lineRule="auto"/>
        <w:rPr>
          <w:rFonts w:hint="default" w:ascii="楷体_GB2312" w:hAnsi="宋体" w:eastAsia="宋体"/>
          <w:i w:val="0"/>
          <w:iCs/>
          <w:color w:val="000000"/>
          <w:lang w:val="en-US" w:eastAsia="zh-CN"/>
        </w:rPr>
      </w:pPr>
      <w:r>
        <w:rPr/>
        <w:t>{{业务流程说明8}}</w:t>
      </w:r>
    </w:p>
    <w:p w14:paraId="3B79475D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{{业务流程说明9}}</w:t>
      </w:r>
    </w:p>
    <w:p w14:paraId="3D2AB2D3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{{业务流程说明10}}</w:t>
      </w:r>
    </w:p>
    <w:p w14:paraId="2A256217">
      <w:pPr>
        <w:numPr>
          <w:ilvl w:val="0"/>
          <w:numId w:val="0"/>
        </w:numPr>
        <w:spacing w:line="360" w:lineRule="auto"/>
        <w:rPr>
          <w:rFonts w:hint="eastAsia" w:ascii="楷体_GB2312" w:hAnsi="宋体" w:eastAsia="宋体"/>
          <w:i w:val="0"/>
          <w:iCs/>
          <w:color w:val="000000"/>
          <w:lang w:val="en-US" w:eastAsia="zh-CN"/>
        </w:rPr>
      </w:pPr>
      <w:r>
        <w:rPr/>
        <w:t>{{业务流程说明11}}</w:t>
      </w:r>
    </w:p>
    <w:p w14:paraId="63F112A2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{{业务流程说明12}}</w:t>
      </w:r>
    </w:p>
    <w:p w14:paraId="0562ADD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{{业务流程说明13}}</w:t>
      </w:r>
    </w:p>
    <w:p w14:paraId="4AE68DEF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业务功能详述</w:t>
      </w:r>
    </w:p>
    <w:p w14:paraId="653AE5BA">
      <w:pPr>
        <w:numPr>
          <w:ilvl w:val="0"/>
          <w:numId w:val="7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{{功能详述1}}</w:t>
      </w:r>
    </w:p>
    <w:p w14:paraId="29E91433">
      <w:pPr>
        <w:numPr>
          <w:ilvl w:val="0"/>
          <w:numId w:val="7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{{功能详述2}}</w:t>
      </w:r>
    </w:p>
    <w:p w14:paraId="6BE48C59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业务规则</w:t>
      </w:r>
    </w:p>
    <w:p w14:paraId="69DDAD42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{{业务规则1}}</w:t>
      </w:r>
    </w:p>
    <w:p w14:paraId="33FE591B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{{业务规则2}}</w:t>
      </w:r>
    </w:p>
    <w:p w14:paraId="1B10BE7D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{{业务规则3}}</w:t>
      </w:r>
    </w:p>
    <w:p w14:paraId="30E82BD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{{业务规则4}}</w:t>
      </w:r>
    </w:p>
    <w:p w14:paraId="3B02E2D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{{业务规则5}}</w:t>
      </w:r>
    </w:p>
    <w:p w14:paraId="4C377BE8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{{业务规则6}}</w:t>
      </w:r>
    </w:p>
    <w:p w14:paraId="079B983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{{业务规则7}}</w:t>
      </w:r>
    </w:p>
    <w:p w14:paraId="22A75D63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{{业务规则8}}</w:t>
      </w:r>
    </w:p>
    <w:p w14:paraId="37D2C846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{{业务规则9}}</w:t>
      </w:r>
    </w:p>
    <w:p w14:paraId="11DD2170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{{业务规则10}}</w:t>
      </w:r>
    </w:p>
    <w:p w14:paraId="074683FA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highlight w:val="yellow"/>
          <w:lang w:val="en-US" w:eastAsia="zh-CN"/>
        </w:rPr>
      </w:pPr>
      <w:r>
        <w:rPr>
          <w:rFonts w:ascii="楷体_GB2312" w:hAnsi="楷体_GB2312"/>
          <w:i w:val="0"/>
          <w:color w:val="000000"/>
          <w:highlight w:val="yellow"/>
        </w:rPr>
        <w:t>{{业务规则11}}</w:t>
      </w:r>
    </w:p>
    <w:p w14:paraId="23C352AF">
      <w:pPr>
        <w:pStyle w:val="6"/>
        <w:numPr>
          <w:ilvl w:val="3"/>
          <w:numId w:val="2"/>
        </w:numPr>
      </w:pPr>
      <w:r>
        <w:rPr>
          <w:rFonts w:hint="eastAsia"/>
        </w:rPr>
        <w:t>输入和输出</w:t>
      </w:r>
    </w:p>
    <w:p w14:paraId="13BCAA7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输入要素</w:t>
      </w:r>
    </w:p>
    <w:tbl>
      <w:tblPr>
        <w:tblStyle w:val="2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842"/>
        <w:gridCol w:w="1287"/>
        <w:gridCol w:w="944"/>
        <w:gridCol w:w="2430"/>
        <w:gridCol w:w="2181"/>
      </w:tblGrid>
      <w:tr w14:paraId="4F56CE84"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4563A2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53A315B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字段名称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3B7FA45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44B5077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是否必填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74DCC75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枚举值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10C1856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3414A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78AD0">
            <w:pPr>
              <w:widowControl w:val="0"/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86A3E6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5D538E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C621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{{输入必填1}}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E310E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{{输入枚举1}}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8A97A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t>{{输入备注1}}</w:t>
            </w:r>
          </w:p>
        </w:tc>
      </w:tr>
      <w:tr w14:paraId="12AE8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9409B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58206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{{输入字段2}}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4E0FCB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{{输入类型2}}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CBC0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{{输入必填2}}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AA0CA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{{输入枚举2}}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148776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{{输入备注2}}</w:t>
            </w:r>
          </w:p>
        </w:tc>
      </w:tr>
      <w:tr w14:paraId="19839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D573C2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1CB923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{{输入字段3}}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759289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{{输入类型3}}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159829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{{输入必填3}}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392EDA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{{输入枚举3}}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76A165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{{输入备注3}}</w:t>
            </w:r>
          </w:p>
        </w:tc>
      </w:tr>
      <w:tr w14:paraId="212A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AF8A99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B540F8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{{输入字段4}}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A42B50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{{输入类型4}}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E8255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{{输入必填4}}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3FF90B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{{输入枚举4}}</w:t>
            </w:r>
          </w:p>
          <w:p w14:paraId="2CEB25CF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CBED150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534ECFA0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3F465C8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373EE8BF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F10A4E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2520E08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5E46630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/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35AE3F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{{输入备注4}}</w:t>
            </w:r>
          </w:p>
        </w:tc>
      </w:tr>
      <w:tr w14:paraId="60EED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21E42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E385AF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{{输入字段5}}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61BD1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{{输入类型5}}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905283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{{输入必填5}}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615629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{{输入枚举5}}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D25F3E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{{输入备注5}}</w:t>
            </w:r>
          </w:p>
        </w:tc>
      </w:tr>
      <w:tr w14:paraId="2B2A8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1B481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C76D3C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{{输入字段6}}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E260AB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{{输入类型6}}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E06E07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{{输入必填6}}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7FDFD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{{输入枚举6}}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C7D6ED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{{输入备注6}}</w:t>
            </w:r>
          </w:p>
        </w:tc>
      </w:tr>
      <w:tr w14:paraId="18EE5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7403F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BD0744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{{输入字段7}}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4EB2C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{{输入类型7}}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ACFE30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{{输入必填7}}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D363D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{{输入枚举7}}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08F32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{{输入备注7}}</w:t>
            </w:r>
          </w:p>
        </w:tc>
      </w:tr>
      <w:tr w14:paraId="0E63F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074A4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DEA6D6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{{输入字段8}}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398D2D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{{输入类型8}}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FE9425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{{输入必填8}}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3B269A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{{输入枚举8}}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5D016C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t>{{输入备注8}}</w:t>
            </w:r>
          </w:p>
        </w:tc>
      </w:tr>
      <w:tr w14:paraId="35BB7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E4A0C5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1B1292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{{输入字段9}}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133EC3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{{输入类型9}}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19844A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{{输入必填9}}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BCF1A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{{输入枚举9}}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50CB4B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楷体_GB2312" w:hAnsi="楷体_GB2312"/>
                <w:i w:val="0"/>
                <w:color w:val="000000"/>
              </w:rPr>
              <w:t>{{输入备注9}}</w:t>
            </w:r>
          </w:p>
        </w:tc>
      </w:tr>
      <w:tr w14:paraId="64E90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55C3AC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D7897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{{输入字段10}}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D468F0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{{输入类型10}}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DD063A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{{输入必填10}}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7AE31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{{输入枚举10}}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F4DF8D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{{输入备注10}}</w:t>
            </w:r>
          </w:p>
        </w:tc>
      </w:tr>
      <w:tr w14:paraId="57B3E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F1BC06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919019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{{输入字段11}}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FBBA02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{{输入类型11}}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5F910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{{输入必填11}}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1C1406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{{输入枚举11}}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3FD897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{{输入备注11}}</w:t>
            </w:r>
          </w:p>
        </w:tc>
      </w:tr>
      <w:tr w14:paraId="1E16B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B565D5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E48F4D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{{输入字段12}}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CBACA4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{{输入类型12}}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FEEC7A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{{输入必填12}}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7711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{{输入枚举12}}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C235B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{{输入备注12}}</w:t>
            </w:r>
          </w:p>
        </w:tc>
      </w:tr>
      <w:tr w14:paraId="738FF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3B7F70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93A8D1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{{输入字段13}}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CC519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{{输入类型13}}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4CDF1B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{{输入必填13}}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F8FFB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{{输入枚举13}}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EB1CD9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{{输入备注13}}</w:t>
            </w:r>
          </w:p>
        </w:tc>
      </w:tr>
      <w:tr w14:paraId="43D82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F5944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C39AC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{{输入字段14}}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62C157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{{输入类型14}}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D98A1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{{输入必填14}}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496B4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{{输入枚举14}}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3FF8D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{{输入备注14}}</w:t>
            </w:r>
          </w:p>
        </w:tc>
      </w:tr>
      <w:tr w14:paraId="2E3CE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E3349D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847421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{{输入字段15}}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69234B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{{输入类型15}}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4B0087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{{输入必填15}}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45365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{{输入枚举15}}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52ABDE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宋体" w:hAnsi="宋体"/>
                <w:color w:val="000000"/>
                <w:sz w:val="22"/>
              </w:rPr>
              <w:t>{{输入备注15}}</w:t>
            </w:r>
          </w:p>
        </w:tc>
      </w:tr>
    </w:tbl>
    <w:p w14:paraId="5F656263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输出要素</w:t>
      </w:r>
    </w:p>
    <w:tbl>
      <w:tblPr>
        <w:tblStyle w:val="2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856"/>
        <w:gridCol w:w="1292"/>
        <w:gridCol w:w="956"/>
        <w:gridCol w:w="2404"/>
        <w:gridCol w:w="2196"/>
      </w:tblGrid>
      <w:tr w14:paraId="34CE7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3DEBF13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350529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字段名称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16AD9BC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6582DA5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是否必填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02F66CB2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枚举值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9178F34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63B48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193CD1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364B03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2E944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BD7F9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8265D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{{输出枚举1}}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C356CB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{{输出备注1}}</w:t>
            </w:r>
          </w:p>
        </w:tc>
      </w:tr>
      <w:tr w14:paraId="78356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9260A3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45BB5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{{输出字段2}}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43ADB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{{输出类型2}}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1434CA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{{输出必填2}}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14B39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{{输出枚举2}}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6604EA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{{输出备注2}}</w:t>
            </w:r>
          </w:p>
        </w:tc>
      </w:tr>
      <w:tr w14:paraId="7CB55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EEFACC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61FE5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{{输出字段3}}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A4B29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{{输出类型3}}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7A1C5B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{{输出必填3}}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FCD56B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{{输出枚举3}}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38DC66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{{输出备注3}}</w:t>
            </w:r>
          </w:p>
        </w:tc>
      </w:tr>
      <w:tr w14:paraId="6BB0F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76720F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2B44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{{输出字段4}}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8695BD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{{输出类型4}}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800B2F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{{输出必填4}}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14D951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{{输出枚举4}}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9805F3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{{输出备注4}}</w:t>
            </w:r>
          </w:p>
        </w:tc>
      </w:tr>
      <w:tr w14:paraId="74EBF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146848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685C6D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{{输出字段5}}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2329FE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{{输出类型5}}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449F0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{{输出必填5}}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D35CDC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{{输出枚举5}}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5605E4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{{输出备注5}}</w:t>
            </w:r>
          </w:p>
        </w:tc>
      </w:tr>
      <w:tr w14:paraId="14139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1E3E73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99E57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{{输出字段6}}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4F708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{{输出类型6}}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298ABD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{{输出必填6}}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E9E5A6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{{输出枚举6}}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BB3BAA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{{输出备注6}}</w:t>
            </w:r>
          </w:p>
        </w:tc>
      </w:tr>
      <w:tr w14:paraId="41BD9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768120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B26E86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{{输出字段7}}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4899DC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{{输出类型7}}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D343E2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{{输出必填7}}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03D8C5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{{输出枚举7}}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C0BB15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{{输出备注7}}</w:t>
            </w:r>
          </w:p>
        </w:tc>
      </w:tr>
      <w:tr w14:paraId="0DBE1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E9AD18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1100FD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{{输出字段8}}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BF23C7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{{输出类型8}}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5994C3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{{输出必填8}}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FB41B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{{输出枚举8}}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44712E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{{输出备注8}}</w:t>
            </w:r>
          </w:p>
        </w:tc>
      </w:tr>
      <w:tr w14:paraId="09647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52ACFC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D8744F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{{输出字段9}}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EE9D0F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{{输出类型9}}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7DBAEE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{{输出必填9}}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0EA4D5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{{输出枚举9}}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41C1F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{{输出备注9}}</w:t>
            </w:r>
          </w:p>
        </w:tc>
      </w:tr>
      <w:tr w14:paraId="0B60F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4728B4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04E6A4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{{输出字段10}}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449B2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{{输出类型10}}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7F834E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{{输出必填10}}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A88CA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{{输出枚举10}}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15CEA2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{{输出备注10}}</w:t>
            </w:r>
          </w:p>
        </w:tc>
      </w:tr>
      <w:tr w14:paraId="4C691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FF00C9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308F0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{{输出字段11}}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9C483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{{输出类型11}}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0B521D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{{输出必填11}}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434EC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{{输出枚举11}}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E90DB5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{{输出备注11}}</w:t>
            </w:r>
          </w:p>
        </w:tc>
      </w:tr>
      <w:tr w14:paraId="11781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651D08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02CE0A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{{输出字段12}}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FA4505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{{输出类型12}}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C47470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{{输出必填12}}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6DC30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{{输出枚举12}}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094784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{{输出备注12}}</w:t>
            </w:r>
          </w:p>
        </w:tc>
      </w:tr>
      <w:tr w14:paraId="41415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98FD1B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E6A269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{{输出字段13}}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286892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{{输出类型13}}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F96A77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{{输出必填13}}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6B6F7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{{输出枚举13}}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87C201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{{输出备注13}}</w:t>
            </w:r>
          </w:p>
        </w:tc>
      </w:tr>
      <w:tr w14:paraId="1779F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EDDC28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E40AED9">
            <w:pP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{{输出字段14}}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E9DF5C6">
            <w:pP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{{输出类型14}}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623C1E5">
            <w:pP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t>{{输出必填14}}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267F83C4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t>{{输出枚举14}}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1C211A6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{{输出备注14}}</w:t>
            </w:r>
          </w:p>
        </w:tc>
      </w:tr>
      <w:tr w14:paraId="1FC28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7700A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1B14A63">
            <w:pP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{{输出字段15}}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1965BF63">
            <w:pP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{{输出类型15}}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303C1178">
            <w:pP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t>{{输出必填15}}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0811408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t>{{输出枚举15}}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1C114A0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{{输出备注15}}</w:t>
            </w:r>
          </w:p>
        </w:tc>
      </w:tr>
      <w:tr w14:paraId="339C6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F1A5EF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43F2AA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{{输出字段16}}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1D4117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{{输出类型16}}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739EFB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{{输出必填16}}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CA88B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{{输出枚举16}}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50E884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{{输出备注16}}</w:t>
            </w:r>
          </w:p>
        </w:tc>
      </w:tr>
      <w:tr w14:paraId="3ADF3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E761EB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74673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{{输出字段17}}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029B0B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{{输出类型17}}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0D4A40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{{输出必填17}}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9B8894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{{输出枚举17}}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A17BF8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{{输出备注17}}</w:t>
            </w:r>
          </w:p>
        </w:tc>
      </w:tr>
      <w:tr w14:paraId="5C498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0F9879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80232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{{输出字段18}}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DD1AE5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{{输出类型18}}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A8C032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{{输出必填18}}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AF796F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{{输出枚举18}}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6A48CD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{{输出备注18}}</w:t>
            </w:r>
          </w:p>
        </w:tc>
      </w:tr>
    </w:tbl>
    <w:p w14:paraId="51DA6330">
      <w:pPr>
        <w:pStyle w:val="3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7" w:name="_Toc10767"/>
      <w:r>
        <w:rPr>
          <w:rFonts w:hint="eastAsia" w:ascii="宋体" w:eastAsia="宋体"/>
        </w:rPr>
        <w:t>特色系统需求</w:t>
      </w:r>
      <w:bookmarkEnd w:id="27"/>
    </w:p>
    <w:p w14:paraId="5B55B43C">
      <w:pPr>
        <w:pStyle w:val="4"/>
        <w:numPr>
          <w:ilvl w:val="2"/>
          <w:numId w:val="2"/>
        </w:numPr>
        <w:rPr>
          <w:rFonts w:hint="eastAsia"/>
        </w:rPr>
      </w:pPr>
      <w:bookmarkStart w:id="28" w:name="_Toc2685"/>
      <w:r>
        <w:rPr>
          <w:rFonts w:hint="eastAsia"/>
        </w:rPr>
        <w:t>支付系统</w:t>
      </w:r>
      <w:bookmarkEnd w:id="28"/>
    </w:p>
    <w:p w14:paraId="5FB66706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{{支付系统需求}}</w:t>
      </w:r>
    </w:p>
    <w:p w14:paraId="77F9664C">
      <w:pPr>
        <w:pStyle w:val="4"/>
        <w:numPr>
          <w:ilvl w:val="2"/>
          <w:numId w:val="2"/>
        </w:numPr>
      </w:pPr>
      <w:bookmarkStart w:id="29" w:name="_Toc5353"/>
      <w:r>
        <w:rPr>
          <w:rFonts w:hint="eastAsia"/>
        </w:rPr>
        <w:t>回单系统</w:t>
      </w:r>
      <w:bookmarkEnd w:id="29"/>
    </w:p>
    <w:p w14:paraId="36EA6C5F">
      <w:pPr>
        <w:spacing w:line="360" w:lineRule="auto"/>
        <w:ind w:firstLine="48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{{回单系统需求}}</w:t>
      </w:r>
    </w:p>
    <w:p w14:paraId="06E3FD5E">
      <w:pPr>
        <w:pStyle w:val="4"/>
        <w:numPr>
          <w:ilvl w:val="2"/>
          <w:numId w:val="2"/>
        </w:numPr>
      </w:pPr>
      <w:bookmarkStart w:id="30" w:name="_Toc24433"/>
      <w:r>
        <w:rPr>
          <w:rFonts w:hint="eastAsia"/>
        </w:rPr>
        <w:t>报表</w:t>
      </w:r>
      <w:bookmarkEnd w:id="30"/>
    </w:p>
    <w:p w14:paraId="72C2CB68">
      <w:pPr>
        <w:spacing w:line="360" w:lineRule="auto"/>
        <w:ind w:firstLine="420" w:firstLineChars="20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{{报表需求}}</w:t>
      </w:r>
    </w:p>
    <w:p w14:paraId="4373DB9D">
      <w:pPr>
        <w:pStyle w:val="4"/>
        <w:numPr>
          <w:ilvl w:val="2"/>
          <w:numId w:val="2"/>
        </w:numPr>
      </w:pPr>
      <w:bookmarkStart w:id="31" w:name="_Toc15266"/>
      <w:r>
        <w:rPr>
          <w:rFonts w:hint="eastAsia"/>
        </w:rPr>
        <w:t>询证函需求</w:t>
      </w:r>
      <w:bookmarkEnd w:id="31"/>
    </w:p>
    <w:p w14:paraId="645606FB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{{询证函需求}}</w:t>
      </w:r>
    </w:p>
    <w:p w14:paraId="65C09421">
      <w:pPr>
        <w:pStyle w:val="4"/>
        <w:numPr>
          <w:ilvl w:val="2"/>
          <w:numId w:val="2"/>
        </w:numPr>
      </w:pPr>
      <w:bookmarkStart w:id="33" w:name="_Toc18463"/>
      <w:r>
        <w:rPr>
          <w:rFonts w:hint="eastAsia"/>
        </w:rPr>
        <w:t>京智柜面需求</w:t>
      </w:r>
      <w:bookmarkEnd w:id="33"/>
    </w:p>
    <w:p w14:paraId="5ADB4D5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{{京智柜面需求}}</w:t>
      </w:r>
    </w:p>
    <w:p w14:paraId="6D516EC9">
      <w:pPr>
        <w:pStyle w:val="4"/>
        <w:numPr>
          <w:ilvl w:val="2"/>
          <w:numId w:val="2"/>
        </w:numPr>
      </w:pPr>
      <w:bookmarkStart w:id="34" w:name="_Toc550"/>
      <w:r>
        <w:rPr>
          <w:rFonts w:hint="eastAsia"/>
        </w:rPr>
        <w:t>核算引擎核算规则配置表</w:t>
      </w:r>
      <w:bookmarkEnd w:id="34"/>
    </w:p>
    <w:p w14:paraId="5CADA1A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{{核算引擎需求}}</w:t>
      </w:r>
    </w:p>
    <w:p w14:paraId="20CCE951">
      <w:pPr>
        <w:pStyle w:val="4"/>
        <w:numPr>
          <w:ilvl w:val="2"/>
          <w:numId w:val="2"/>
        </w:numPr>
      </w:pPr>
      <w:bookmarkStart w:id="35" w:name="_Toc11659"/>
      <w:r>
        <w:rPr>
          <w:rFonts w:hint="eastAsia"/>
        </w:rPr>
        <w:t>对手信息</w:t>
      </w:r>
      <w:bookmarkEnd w:id="35"/>
    </w:p>
    <w:p w14:paraId="335204D7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{{对手信息需求}}</w:t>
      </w:r>
    </w:p>
    <w:p w14:paraId="687D8550">
      <w:pPr>
        <w:pStyle w:val="4"/>
        <w:numPr>
          <w:ilvl w:val="2"/>
          <w:numId w:val="2"/>
        </w:numPr>
      </w:pPr>
      <w:bookmarkStart w:id="36" w:name="_Toc30500"/>
      <w:r>
        <w:rPr>
          <w:rFonts w:hint="eastAsia"/>
        </w:rPr>
        <w:t>通知类业务</w:t>
      </w:r>
      <w:bookmarkEnd w:id="36"/>
    </w:p>
    <w:p w14:paraId="40A2921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{{通知类业务需求}}</w:t>
      </w:r>
    </w:p>
    <w:p w14:paraId="2BF8F535">
      <w:pPr>
        <w:pStyle w:val="4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7" w:name="_Toc28275"/>
      <w:r>
        <w:rPr>
          <w:rFonts w:hint="eastAsia"/>
        </w:rPr>
        <w:t>联网核查系统</w:t>
      </w:r>
      <w:bookmarkEnd w:id="37"/>
    </w:p>
    <w:p w14:paraId="75F0CFA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{{联网核查需求}}</w:t>
      </w:r>
    </w:p>
    <w:p w14:paraId="675CC8DE"/>
    <w:p w14:paraId="29936CD9">
      <w:pPr>
        <w:pStyle w:val="2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8" w:name="_Toc9701"/>
      <w:r>
        <w:rPr>
          <w:rFonts w:hint="eastAsia" w:ascii="宋体"/>
          <w:sz w:val="36"/>
          <w:szCs w:val="36"/>
        </w:rPr>
        <w:t>数据要求</w:t>
      </w:r>
      <w:bookmarkEnd w:id="38"/>
    </w:p>
    <w:p w14:paraId="1223B20A">
      <w:pPr>
        <w:pStyle w:val="3"/>
        <w:numPr>
          <w:ilvl w:val="1"/>
          <w:numId w:val="2"/>
        </w:numPr>
        <w:rPr>
          <w:rFonts w:hint="eastAsia"/>
        </w:rPr>
      </w:pPr>
      <w:bookmarkStart w:id="39" w:name="_Toc6752"/>
      <w:r>
        <w:rPr>
          <w:rFonts w:hint="eastAsia"/>
        </w:rPr>
        <w:t>是否涉及使用外部数据</w:t>
      </w:r>
      <w:bookmarkEnd w:id="39"/>
    </w:p>
    <w:p w14:paraId="557CD73D">
      <w:pPr>
        <w:spacing w:line="360" w:lineRule="auto"/>
        <w:ind w:firstLine="420"/>
        <w:rPr>
          <w:rFonts w:hint="eastAsia" w:ascii="仿宋_GB2312" w:hAnsi="Arial" w:eastAsia="仿宋_GB2312" w:cs="Arial"/>
          <w:kern w:val="0"/>
        </w:rPr>
      </w:pPr>
      <w:r>
        <w:rPr>
          <w:rFonts w:ascii="仿宋_GB2312" w:hAnsi="仿宋_GB2312"/>
        </w:rPr>
        <w:t>是否涉及使用外部数据：{{外部数据是否使用}}；外部数据审核编号：{{审核编号}}</w:t>
      </w:r>
    </w:p>
    <w:p w14:paraId="18674A66">
      <w:pPr>
        <w:pStyle w:val="3"/>
        <w:numPr>
          <w:ilvl w:val="1"/>
          <w:numId w:val="2"/>
        </w:numPr>
        <w:rPr>
          <w:rFonts w:hint="eastAsia"/>
        </w:rPr>
      </w:pPr>
      <w:bookmarkStart w:id="40" w:name="_Toc21421"/>
      <w:r>
        <w:rPr>
          <w:rFonts w:hint="eastAsia"/>
        </w:rPr>
        <w:t>外部数据是否含有与客户有关的信息</w:t>
      </w:r>
      <w:bookmarkEnd w:id="40"/>
    </w:p>
    <w:p w14:paraId="0B3CFB21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如果涉及使用外部数据，请确认引入的外部数据是否含有与客户有关的信息（不涉及使用外部数据请选择否）：</w:t>
      </w:r>
    </w:p>
    <w:p w14:paraId="32162C57">
      <w:pPr>
        <w:spacing w:line="360" w:lineRule="auto"/>
        <w:ind w:firstLine="420"/>
        <w:rPr>
          <w:rFonts w:ascii="楷体_GB2312" w:hAnsi="宋体" w:eastAsia="楷体_GB2312"/>
          <w:i/>
          <w:color w:val="3366FF"/>
        </w:rPr>
      </w:pPr>
      <w:r>
        <w:rPr>
          <w:rFonts w:ascii="仿宋_GB2312" w:hAnsi="仿宋_GB2312"/>
        </w:rPr>
        <w:t>是否含有客户相关信息：{{外部数据含客信息}}</w:t>
      </w:r>
    </w:p>
    <w:p w14:paraId="35F46D54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非客户在我行填写的信息或者办理业务的信息，包含但不限于客户基本信息、客户其他行业相关业务信息等。如果涉及，需要在使用该数据时得到客户授权，请描述客户具体授权方式；或者使用到外部数据，但具体情况不需要客户授权，请详细说明。</w:t>
      </w:r>
    </w:p>
    <w:p w14:paraId="6AC0BAD1">
      <w:pPr>
        <w:spacing w:line="360" w:lineRule="auto"/>
        <w:ind w:firstLine="420"/>
        <w:rPr>
          <w:rFonts w:hint="eastAsia" w:ascii="仿宋_GB2312" w:hAnsi="Arial" w:eastAsia="仿宋_GB2312" w:cs="Arial"/>
          <w:kern w:val="0"/>
        </w:rPr>
      </w:pPr>
      <w:r>
        <w:rPr>
          <w:rFonts w:ascii="仿宋_GB2312" w:hAnsi="仿宋_GB2312"/>
        </w:rPr>
        <w:t>授权方式描述：{{授权方式}}</w:t>
      </w:r>
    </w:p>
    <w:p w14:paraId="34311C9A">
      <w:pPr>
        <w:pStyle w:val="3"/>
        <w:numPr>
          <w:ilvl w:val="1"/>
          <w:numId w:val="2"/>
        </w:numPr>
        <w:rPr>
          <w:rFonts w:hint="eastAsia"/>
        </w:rPr>
      </w:pPr>
      <w:bookmarkStart w:id="41" w:name="_Toc28150"/>
      <w:r>
        <w:rPr>
          <w:rFonts w:hint="eastAsia"/>
        </w:rPr>
        <w:t>是否涉及监管报送</w:t>
      </w:r>
      <w:bookmarkEnd w:id="41"/>
    </w:p>
    <w:p w14:paraId="00521AE4">
      <w:pPr>
        <w:pStyle w:val="5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是否影响监管报送，例如1104、人行大集中、客户风险、EAST、金数等。</w:t>
      </w:r>
    </w:p>
    <w:p w14:paraId="7B93D69C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仿宋_GB2312" w:hAnsi="仿宋_GB2312"/>
        </w:rPr>
        <w:t>是否影响监管报送：{{监管报送影响}}</w:t>
      </w:r>
    </w:p>
    <w:p w14:paraId="1A360A20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如不影响，请详细说明原因：{{不影响原因}}</w:t>
      </w:r>
    </w:p>
    <w:p w14:paraId="0EAD8D84">
      <w:pPr>
        <w:pStyle w:val="5"/>
        <w:ind w:firstLineChars="200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hint="eastAsia" w:ascii="华文楷体" w:hAnsi="华文楷体" w:eastAsia="华文楷体" w:cs="华文楷体"/>
          <w:i/>
          <w:iCs/>
          <w:color w:val="0070C0"/>
          <w:kern w:val="0"/>
        </w:rPr>
        <w:t>1.</w:t>
      </w:r>
    </w:p>
    <w:p w14:paraId="07DD455B">
      <w:pPr>
        <w:pStyle w:val="5"/>
        <w:ind w:firstLineChars="200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hint="eastAsia" w:ascii="华文楷体" w:hAnsi="华文楷体" w:eastAsia="华文楷体" w:cs="华文楷体"/>
          <w:i/>
          <w:iCs/>
          <w:color w:val="0070C0"/>
          <w:kern w:val="0"/>
        </w:rPr>
        <w:t>2.</w:t>
      </w:r>
    </w:p>
    <w:p w14:paraId="51FD3AEA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如影响，请写明涉及报送系统：{{系统名称}}</w:t>
      </w:r>
    </w:p>
    <w:p w14:paraId="57738FFF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影响表和字段范围：{{字段范围}}；逻辑调整方案：{{调整方案}}</w:t>
      </w:r>
    </w:p>
    <w:p w14:paraId="7087BF5A">
      <w:pPr>
        <w:pStyle w:val="3"/>
        <w:numPr>
          <w:ilvl w:val="1"/>
          <w:numId w:val="2"/>
        </w:numPr>
        <w:rPr>
          <w:rFonts w:hint="eastAsia"/>
        </w:rPr>
      </w:pPr>
      <w:bookmarkStart w:id="42" w:name="_Toc27962"/>
      <w:r>
        <w:rPr>
          <w:rFonts w:hint="eastAsia"/>
        </w:rPr>
        <w:t>是否落实数据分级分类管控要求</w:t>
      </w:r>
      <w:bookmarkEnd w:id="42"/>
    </w:p>
    <w:p w14:paraId="579AFD27">
      <w:pPr>
        <w:pStyle w:val="5"/>
        <w:rPr>
          <w:rFonts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 w:eastAsia="华文楷体" w:cs="华文楷体"/>
          <w:i/>
          <w:iCs/>
          <w:color w:val="0070C0"/>
          <w:kern w:val="0"/>
        </w:rPr>
        <w:t>本需求产生或使用数据时，需要充分考虑并在项目中落实数据分级分类管控要求。</w:t>
      </w:r>
    </w:p>
    <w:p w14:paraId="6ADBB346">
      <w:pPr>
        <w:pStyle w:val="5"/>
        <w:rPr>
          <w:rFonts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仿宋_GB2312" w:hAnsi="仿宋_GB2312"/>
        </w:rPr>
        <w:t>是否已落实数据分级分类：{{数据分级落实}}</w:t>
      </w:r>
    </w:p>
    <w:p w14:paraId="2EE39C4E">
      <w:pPr>
        <w:pStyle w:val="3"/>
        <w:numPr>
          <w:ilvl w:val="1"/>
          <w:numId w:val="2"/>
        </w:numPr>
      </w:pPr>
      <w:bookmarkStart w:id="43" w:name="_Toc25347"/>
      <w:r>
        <w:rPr>
          <w:rFonts w:hint="eastAsia"/>
        </w:rPr>
        <w:t>数据挖掘分析需求</w:t>
      </w:r>
      <w:bookmarkEnd w:id="43"/>
    </w:p>
    <w:p w14:paraId="23C200C4">
      <w:pPr>
        <w:spacing w:line="360" w:lineRule="auto"/>
        <w:ind w:firstLine="420"/>
        <w:rPr>
          <w:rFonts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{{数据分析需求}}</w:t>
      </w:r>
    </w:p>
    <w:p w14:paraId="4027600E">
      <w:pPr>
        <w:pStyle w:val="2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44" w:name="_Toc19739"/>
      <w:r>
        <w:rPr>
          <w:rFonts w:hint="eastAsia" w:ascii="宋体"/>
          <w:sz w:val="36"/>
          <w:szCs w:val="36"/>
        </w:rPr>
        <w:t>非功能及系统级需求</w:t>
      </w:r>
      <w:bookmarkEnd w:id="44"/>
    </w:p>
    <w:p w14:paraId="60FB30D0">
      <w:pPr>
        <w:pStyle w:val="3"/>
        <w:numPr>
          <w:ilvl w:val="1"/>
          <w:numId w:val="2"/>
        </w:numPr>
        <w:rPr>
          <w:rFonts w:hint="eastAsia"/>
        </w:rPr>
      </w:pPr>
      <w:bookmarkStart w:id="45" w:name="_Toc31207"/>
      <w:r>
        <w:rPr>
          <w:rFonts w:hint="eastAsia" w:ascii="宋体" w:eastAsia="宋体"/>
        </w:rPr>
        <w:t>非功能性需求</w:t>
      </w:r>
      <w:bookmarkEnd w:id="45"/>
    </w:p>
    <w:p w14:paraId="56076E41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{{非功能性需求}}</w:t>
      </w:r>
    </w:p>
    <w:p w14:paraId="5F7BF4D5">
      <w:pPr>
        <w:pStyle w:val="3"/>
        <w:numPr>
          <w:ilvl w:val="1"/>
          <w:numId w:val="2"/>
        </w:numPr>
      </w:pPr>
      <w:bookmarkStart w:id="46" w:name="_Toc2556"/>
      <w:r>
        <w:rPr>
          <w:rFonts w:hint="eastAsia"/>
        </w:rPr>
        <w:t>系统需求</w:t>
      </w:r>
      <w:bookmarkEnd w:id="46"/>
    </w:p>
    <w:p w14:paraId="0E4B3128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{{系统需求}}</w:t>
      </w:r>
    </w:p>
    <w:p w14:paraId="5C24AAD2">
      <w:pPr>
        <w:pStyle w:val="2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47" w:name="_Toc214765318"/>
      <w:bookmarkStart w:id="48" w:name="_Toc20287"/>
      <w:r>
        <w:rPr>
          <w:rFonts w:hint="eastAsia" w:ascii="宋体"/>
        </w:rPr>
        <w:t>参考资料</w:t>
      </w:r>
      <w:bookmarkEnd w:id="47"/>
      <w:bookmarkEnd w:id="48"/>
    </w:p>
    <w:p w14:paraId="45AF5F09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项目经核准的计划任务书、合同或上级机关的批文</w:t>
      </w:r>
    </w:p>
    <w:p w14:paraId="1ECCBA1F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项目开发计划</w:t>
      </w:r>
    </w:p>
    <w:p w14:paraId="0277B709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文档所引用的资料</w:t>
      </w:r>
    </w:p>
    <w:p w14:paraId="59720AE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业务规章制度</w:t>
      </w:r>
    </w:p>
    <w:p w14:paraId="70AE3630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业务操作规程</w:t>
      </w:r>
    </w:p>
    <w:p w14:paraId="42FBF6E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业务有关的凭证原件</w:t>
      </w:r>
    </w:p>
    <w:p w14:paraId="6E67900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现有报表表样</w:t>
      </w:r>
    </w:p>
    <w:p w14:paraId="74A0128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市场分析调研报告</w:t>
      </w:r>
    </w:p>
    <w:p w14:paraId="6EEF7B6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可行性分析报告</w:t>
      </w:r>
    </w:p>
    <w:p w14:paraId="3C90684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机构网点统计表</w:t>
      </w:r>
    </w:p>
    <w:p w14:paraId="4C8AF993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最近一年的业务量统计表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5909F">
    <w:pPr>
      <w:pStyle w:val="19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4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17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BBFC8">
    <w:pPr>
      <w:pStyle w:val="20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 w14:paraId="12166408">
    <w:pPr>
      <w:pStyle w:val="20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E6C19">
    <w:pPr>
      <w:pStyle w:val="20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 w14:paraId="1EEFACB8">
    <w:pPr>
      <w:pStyle w:val="20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6DF7AD"/>
    <w:multiLevelType w:val="singleLevel"/>
    <w:tmpl w:val="976DF7AD"/>
    <w:lvl w:ilvl="0" w:tentative="0">
      <w:start w:val="2"/>
      <w:numFmt w:val="decimal"/>
      <w:suff w:val="nothing"/>
      <w:lvlText w:val="（%1）"/>
      <w:lvlJc w:val="left"/>
      <w:pPr>
        <w:ind w:left="425" w:leftChars="0" w:firstLine="0" w:firstLineChars="0"/>
      </w:pPr>
    </w:lvl>
  </w:abstractNum>
  <w:abstractNum w:abstractNumId="2">
    <w:nsid w:val="A36AD387"/>
    <w:multiLevelType w:val="singleLevel"/>
    <w:tmpl w:val="A36AD38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8BB15E2"/>
    <w:multiLevelType w:val="singleLevel"/>
    <w:tmpl w:val="D8BB15E2"/>
    <w:lvl w:ilvl="0" w:tentative="0">
      <w:start w:val="1"/>
      <w:numFmt w:val="decimal"/>
      <w:suff w:val="nothing"/>
      <w:lvlText w:val="%1"/>
      <w:lvlJc w:val="left"/>
      <w:pPr>
        <w:ind w:left="0" w:firstLine="403"/>
      </w:pPr>
      <w:rPr>
        <w:rFonts w:hint="default"/>
      </w:rPr>
    </w:lvl>
  </w:abstractNum>
  <w:abstractNum w:abstractNumId="4">
    <w:nsid w:val="EFF7FF20"/>
    <w:multiLevelType w:val="singleLevel"/>
    <w:tmpl w:val="EFF7FF20"/>
    <w:lvl w:ilvl="0" w:tentative="0">
      <w:start w:val="1"/>
      <w:numFmt w:val="decimal"/>
      <w:suff w:val="nothing"/>
      <w:lvlText w:val="%1"/>
      <w:lvlJc w:val="left"/>
      <w:pPr>
        <w:ind w:left="0" w:firstLine="403"/>
      </w:pPr>
      <w:rPr>
        <w:rFonts w:hint="default"/>
      </w:rPr>
    </w:lvl>
  </w:abstractNum>
  <w:abstractNum w:abstractNumId="5">
    <w:nsid w:val="F3054621"/>
    <w:multiLevelType w:val="singleLevel"/>
    <w:tmpl w:val="F305462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6955C601"/>
    <w:multiLevelType w:val="singleLevel"/>
    <w:tmpl w:val="6955C6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6"/>
  </w:num>
  <w:num w:numId="5">
    <w:abstractNumId w:val="10"/>
  </w:num>
  <w:num w:numId="6">
    <w:abstractNumId w:val="11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9C71B8"/>
    <w:rsid w:val="03EE0ECF"/>
    <w:rsid w:val="05171A38"/>
    <w:rsid w:val="051C6950"/>
    <w:rsid w:val="06C3184A"/>
    <w:rsid w:val="06F27D0C"/>
    <w:rsid w:val="073F62F5"/>
    <w:rsid w:val="079C49C9"/>
    <w:rsid w:val="08B0221C"/>
    <w:rsid w:val="0A104FC7"/>
    <w:rsid w:val="0B0C485D"/>
    <w:rsid w:val="0C5D4B54"/>
    <w:rsid w:val="0C905D06"/>
    <w:rsid w:val="0CAA0486"/>
    <w:rsid w:val="0D9509CC"/>
    <w:rsid w:val="0E476232"/>
    <w:rsid w:val="0F2D6002"/>
    <w:rsid w:val="0F4B12DE"/>
    <w:rsid w:val="10C139A9"/>
    <w:rsid w:val="1281639F"/>
    <w:rsid w:val="14067222"/>
    <w:rsid w:val="14102C90"/>
    <w:rsid w:val="16D45C63"/>
    <w:rsid w:val="18166580"/>
    <w:rsid w:val="187B677C"/>
    <w:rsid w:val="19676EFB"/>
    <w:rsid w:val="19D453A2"/>
    <w:rsid w:val="19FA4937"/>
    <w:rsid w:val="1A2848AF"/>
    <w:rsid w:val="1A2A6A7B"/>
    <w:rsid w:val="1C14676A"/>
    <w:rsid w:val="1C240A00"/>
    <w:rsid w:val="1C8438C2"/>
    <w:rsid w:val="1CCA29F4"/>
    <w:rsid w:val="1CE52455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CE3949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B0A3070"/>
    <w:rsid w:val="2B497FAA"/>
    <w:rsid w:val="2B700BF9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AC0FDB"/>
    <w:rsid w:val="71DE47FD"/>
    <w:rsid w:val="71E35045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4">
    <w:name w:val="heading 3"/>
    <w:basedOn w:val="1"/>
    <w:next w:val="5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</w:style>
  <w:style w:type="paragraph" w:styleId="8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semiHidden/>
    <w:qFormat/>
    <w:uiPriority w:val="0"/>
    <w:pPr>
      <w:jc w:val="left"/>
    </w:pPr>
  </w:style>
  <w:style w:type="paragraph" w:styleId="11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12">
    <w:name w:val="Body Text Indent"/>
    <w:basedOn w:val="1"/>
    <w:qFormat/>
    <w:uiPriority w:val="0"/>
    <w:pPr>
      <w:ind w:firstLine="425"/>
    </w:pPr>
    <w:rPr>
      <w:sz w:val="28"/>
    </w:rPr>
  </w:style>
  <w:style w:type="paragraph" w:styleId="13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4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5">
    <w:name w:val="Plain Text"/>
    <w:basedOn w:val="1"/>
    <w:qFormat/>
    <w:uiPriority w:val="0"/>
    <w:rPr>
      <w:rFonts w:ascii="宋体" w:hAnsi="Courier New"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7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8">
    <w:name w:val="Balloon Text"/>
    <w:basedOn w:val="1"/>
    <w:semiHidden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1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2">
    <w:name w:val="toc 4"/>
    <w:basedOn w:val="1"/>
    <w:next w:val="1"/>
    <w:semiHidden/>
    <w:uiPriority w:val="0"/>
    <w:pPr>
      <w:ind w:left="630"/>
      <w:jc w:val="left"/>
    </w:pPr>
    <w:rPr>
      <w:sz w:val="18"/>
    </w:rPr>
  </w:style>
  <w:style w:type="paragraph" w:styleId="23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4">
    <w:name w:val="Body Text Indent 3"/>
    <w:basedOn w:val="1"/>
    <w:qFormat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5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6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7">
    <w:name w:val="annotation subject"/>
    <w:basedOn w:val="10"/>
    <w:next w:val="10"/>
    <w:semiHidden/>
    <w:qFormat/>
    <w:uiPriority w:val="0"/>
    <w:rPr>
      <w:b/>
      <w:bCs/>
    </w:rPr>
  </w:style>
  <w:style w:type="paragraph" w:styleId="28">
    <w:name w:val="Body Text First Indent"/>
    <w:basedOn w:val="11"/>
    <w:qFormat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qFormat/>
    <w:uiPriority w:val="0"/>
  </w:style>
  <w:style w:type="character" w:styleId="33">
    <w:name w:val="annotation reference"/>
    <w:semiHidden/>
    <w:qFormat/>
    <w:uiPriority w:val="0"/>
    <w:rPr>
      <w:sz w:val="21"/>
      <w:szCs w:val="21"/>
    </w:rPr>
  </w:style>
  <w:style w:type="character" w:customStyle="1" w:styleId="34">
    <w:name w:val="标题 1 字符"/>
    <w:link w:val="2"/>
    <w:qFormat/>
    <w:uiPriority w:val="0"/>
    <w:rPr>
      <w:b/>
      <w:kern w:val="44"/>
      <w:sz w:val="44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36">
    <w:name w:val="_Style 35"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7">
    <w:name w:val="Company Name"/>
    <w:basedOn w:val="1"/>
    <w:qFormat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8">
    <w:name w:val="Footnote Base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paragraph" w:customStyle="1" w:styleId="40">
    <w:name w:val="样式1"/>
    <w:basedOn w:val="1"/>
    <w:qFormat/>
    <w:uiPriority w:val="0"/>
    <w:rPr>
      <w:rFonts w:eastAsia="楷体_GB2312"/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header" Target="header2.xml"/><Relationship Id="rId39" Type="http://schemas.openxmlformats.org/officeDocument/2006/relationships/customXml" Target="../customXml/item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20</Pages>
  <Words>942</Words>
  <Characters>1070</Characters>
  <Lines>42</Lines>
  <Paragraphs>11</Paragraphs>
  <TotalTime>5</TotalTime>
  <ScaleCrop>false</ScaleCrop>
  <LinksUpToDate>false</LinksUpToDate>
  <CharactersWithSpaces>1223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张晴</dc:creator>
  <cp:keywords>业务需求</cp:keywords>
  <cp:lastModifiedBy>闫YAN</cp:lastModifiedBy>
  <cp:lastPrinted>2006-08-11T06:42:00Z</cp:lastPrinted>
  <dcterms:modified xsi:type="dcterms:W3CDTF">2025-01-06T06:31:35Z</dcterms:modified>
  <dc:subject>需求</dc:subject>
  <dc:title>业务需求说明书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BF1887629A454B6CB2213ACAF5F162D5_13</vt:lpwstr>
  </property>
  <property fmtid="{D5CDD505-2E9C-101B-9397-08002B2CF9AE}" pid="4" name="KSOTemplateDocerSaveRecord">
    <vt:lpwstr>eyJoZGlkIjoiOWEzZmRlY2ZhNzViODFkYmY2MGFlODc2OTg5NTBkYWQiLCJ1c2VySWQiOiI1OTgyMDQ0ODYifQ==</vt:lpwstr>
  </property>
</Properties>
</file>