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宋体"/>
          <w:b/>
          <w:sz w:val="48"/>
        </w:rPr>
      </w:pPr>
    </w:p>
    <w:p>
      <w:pPr>
        <w:spacing w:line="360" w:lineRule="auto"/>
        <w:jc w:val="center"/>
        <w:rPr>
          <w:rFonts w:ascii="宋体"/>
          <w:b/>
          <w:sz w:val="48"/>
        </w:rPr>
      </w:pPr>
    </w:p>
    <w:p>
      <w:pPr>
        <w:jc w:val="center"/>
        <w:rPr>
          <w:rFonts w:ascii="宋体"/>
          <w:b/>
          <w:sz w:val="52"/>
        </w:rPr>
      </w:pPr>
      <w:r>
        <w:t>{{项目名称}}</w:t>
      </w:r>
    </w:p>
    <w:p>
      <w:pPr>
        <w:jc w:val="center"/>
        <w:rPr>
          <w:rFonts w:ascii="宋体"/>
          <w:b/>
          <w:sz w:val="52"/>
        </w:rPr>
      </w:pPr>
      <w:r>
        <w:rPr>
          <w:rFonts w:hint="eastAsia" w:ascii="宋体"/>
          <w:b/>
          <w:sz w:val="52"/>
        </w:rPr>
        <w:t>用户需求说明书</w:t>
      </w:r>
    </w:p>
    <w:p>
      <w:pPr>
        <w:spacing w:line="360" w:lineRule="auto"/>
        <w:jc w:val="center"/>
        <w:rPr>
          <w:rFonts w:ascii="宋体"/>
          <w:b/>
          <w:sz w:val="52"/>
        </w:rPr>
      </w:pPr>
    </w:p>
    <w:p>
      <w:pPr>
        <w:spacing w:line="360" w:lineRule="auto"/>
        <w:jc w:val="center"/>
        <w:rPr>
          <w:rStyle w:val="32"/>
          <w:rFonts w:ascii="宋体"/>
          <w:sz w:val="52"/>
        </w:rPr>
      </w:pPr>
    </w:p>
    <w:p>
      <w:pPr>
        <w:spacing w:line="360" w:lineRule="auto"/>
        <w:jc w:val="center"/>
        <w:rPr>
          <w:rFonts w:ascii="宋体"/>
          <w:b/>
          <w:sz w:val="52"/>
        </w:rPr>
      </w:pPr>
    </w:p>
    <w:p>
      <w:pPr>
        <w:spacing w:line="360" w:lineRule="auto"/>
        <w:jc w:val="center"/>
        <w:rPr>
          <w:rFonts w:ascii="宋体"/>
          <w:b/>
          <w:sz w:val="52"/>
        </w:rPr>
      </w:pPr>
    </w:p>
    <w:p>
      <w:pPr>
        <w:spacing w:line="360" w:lineRule="auto"/>
        <w:jc w:val="center"/>
        <w:rPr>
          <w:rFonts w:ascii="宋体"/>
          <w:b/>
          <w:sz w:val="52"/>
        </w:rPr>
      </w:pPr>
    </w:p>
    <w:p>
      <w:pPr>
        <w:spacing w:line="360" w:lineRule="auto"/>
        <w:jc w:val="center"/>
        <w:rPr>
          <w:rFonts w:ascii="宋体"/>
          <w:b/>
          <w:sz w:val="52"/>
        </w:rPr>
      </w:pPr>
    </w:p>
    <w:p>
      <w:pPr>
        <w:spacing w:line="360" w:lineRule="auto"/>
        <w:rPr>
          <w:rFonts w:ascii="宋体"/>
          <w:sz w:val="32"/>
        </w:rPr>
      </w:pPr>
      <w:r>
        <w:t>制作单位：{{制作单位}}</w:t>
      </w:r>
    </w:p>
    <w:p>
      <w:pPr>
        <w:spacing w:line="360" w:lineRule="auto"/>
        <w:rPr>
          <w:rFonts w:ascii="宋体"/>
          <w:b/>
          <w:i/>
          <w:sz w:val="32"/>
        </w:rPr>
      </w:pPr>
      <w:r>
        <w:t>文档版本号：{{文档版本号}}</w:t>
      </w:r>
    </w:p>
    <w:p>
      <w:pPr>
        <w:spacing w:line="360" w:lineRule="auto"/>
        <w:rPr>
          <w:rFonts w:ascii="宋体"/>
          <w:b/>
          <w:sz w:val="52"/>
        </w:rPr>
      </w:pPr>
      <w:r>
        <w:t>日期：{{日期}}</w:t>
      </w:r>
    </w:p>
    <w:p>
      <w:pPr>
        <w:rPr>
          <w:rFonts w:ascii="宋体"/>
          <w:b/>
          <w:sz w:val="52"/>
        </w:rPr>
      </w:pPr>
    </w:p>
    <w:p>
      <w:pPr>
        <w:spacing w:line="360" w:lineRule="auto"/>
        <w:rPr>
          <w:rFonts w:ascii="宋体"/>
          <w:b/>
          <w:sz w:val="32"/>
        </w:rPr>
      </w:pPr>
      <w:r>
        <w:t>编写人员：{{编写人员}}</w:t>
      </w:r>
    </w:p>
    <w:p>
      <w:pPr>
        <w:spacing w:line="360" w:lineRule="auto"/>
        <w:rPr>
          <w:rFonts w:ascii="宋体"/>
          <w:sz w:val="24"/>
        </w:rPr>
      </w:pPr>
      <w:r>
        <w:rPr>
          <w:rFonts w:ascii="宋体"/>
          <w:sz w:val="24"/>
        </w:rPr>
        <w:t xml:space="preserve">    </w:t>
      </w:r>
    </w:p>
    <w:p>
      <w:pPr>
        <w:spacing w:line="360" w:lineRule="auto"/>
        <w:rPr>
          <w:rFonts w:ascii="宋体"/>
          <w:b/>
          <w:sz w:val="24"/>
        </w:rPr>
      </w:pPr>
    </w:p>
    <w:p>
      <w:pPr>
        <w:spacing w:line="360" w:lineRule="auto"/>
        <w:rPr>
          <w:rFonts w:ascii="宋体"/>
          <w:b/>
          <w:sz w:val="24"/>
        </w:rPr>
      </w:pPr>
    </w:p>
    <w:p>
      <w:pPr>
        <w:spacing w:line="360" w:lineRule="auto"/>
        <w:rPr>
          <w:rFonts w:hint="eastAsia" w:ascii="宋体"/>
          <w:b/>
          <w:sz w:val="24"/>
        </w:rPr>
      </w:pPr>
    </w:p>
    <w:p>
      <w:pPr>
        <w:spacing w:line="360" w:lineRule="auto"/>
        <w:rPr>
          <w:rFonts w:ascii="宋体"/>
          <w:b/>
          <w:sz w:val="24"/>
        </w:rPr>
      </w:pPr>
    </w:p>
    <w:p>
      <w:pPr>
        <w:spacing w:line="360" w:lineRule="auto"/>
        <w:rPr>
          <w:rFonts w:ascii="宋体"/>
          <w:b/>
          <w:sz w:val="24"/>
        </w:rPr>
      </w:pPr>
    </w:p>
    <w:p>
      <w:pPr>
        <w:spacing w:line="360" w:lineRule="auto"/>
        <w:rPr>
          <w:rFonts w:ascii="宋体"/>
          <w:b/>
          <w:sz w:val="24"/>
        </w:rPr>
      </w:pPr>
    </w:p>
    <w:p>
      <w:pPr>
        <w:spacing w:line="360" w:lineRule="auto"/>
        <w:rPr>
          <w:rFonts w:ascii="宋体"/>
          <w:b/>
          <w:sz w:val="32"/>
        </w:rPr>
      </w:pPr>
      <w:r>
        <w:t>校对人员：{{校对人员}}</w:t>
      </w:r>
    </w:p>
    <w:p>
      <w:pPr>
        <w:spacing w:line="360" w:lineRule="auto"/>
        <w:rPr>
          <w:rFonts w:ascii="宋体"/>
          <w:b/>
          <w:sz w:val="24"/>
        </w:rPr>
      </w:pPr>
    </w:p>
    <w:p>
      <w:pPr>
        <w:spacing w:line="360" w:lineRule="auto"/>
        <w:rPr>
          <w:rFonts w:ascii="宋体"/>
          <w:b/>
          <w:sz w:val="24"/>
        </w:rPr>
      </w:pPr>
    </w:p>
    <w:p>
      <w:pPr>
        <w:spacing w:line="360" w:lineRule="auto"/>
        <w:rPr>
          <w:rFonts w:ascii="宋体"/>
          <w:b/>
          <w:sz w:val="24"/>
        </w:rPr>
      </w:pPr>
    </w:p>
    <w:p>
      <w:pPr>
        <w:spacing w:line="360" w:lineRule="auto"/>
        <w:rPr>
          <w:rFonts w:ascii="宋体"/>
          <w:sz w:val="24"/>
        </w:rPr>
      </w:pPr>
    </w:p>
    <w:p>
      <w:pPr>
        <w:spacing w:line="360" w:lineRule="auto"/>
        <w:rPr>
          <w:rFonts w:ascii="宋体"/>
          <w:sz w:val="24"/>
        </w:rPr>
      </w:pPr>
    </w:p>
    <w:p>
      <w:pPr>
        <w:spacing w:line="360" w:lineRule="auto"/>
        <w:rPr>
          <w:rFonts w:ascii="宋体"/>
          <w:sz w:val="24"/>
        </w:rPr>
      </w:pPr>
    </w:p>
    <w:p>
      <w:pPr>
        <w:spacing w:line="360" w:lineRule="auto"/>
        <w:rPr>
          <w:rFonts w:ascii="宋体"/>
          <w:sz w:val="24"/>
        </w:rPr>
      </w:pPr>
    </w:p>
    <w:p>
      <w:pPr>
        <w:spacing w:line="360" w:lineRule="auto"/>
        <w:rPr>
          <w:rFonts w:ascii="宋体"/>
          <w:sz w:val="24"/>
        </w:rPr>
      </w:pPr>
    </w:p>
    <w:p>
      <w:pPr>
        <w:spacing w:line="360" w:lineRule="auto"/>
        <w:rPr>
          <w:rFonts w:ascii="宋体"/>
          <w:color w:val="0000FF"/>
          <w:sz w:val="28"/>
        </w:rPr>
      </w:pPr>
      <w:r>
        <w:rPr>
          <w:rFonts w:ascii="宋体"/>
          <w:color w:val="0000FF"/>
          <w:sz w:val="28"/>
        </w:rPr>
        <w:t xml:space="preserve">                    </w:t>
      </w:r>
    </w:p>
    <w:p>
      <w:pPr>
        <w:tabs>
          <w:tab w:val="right" w:pos="8306"/>
        </w:tabs>
        <w:spacing w:line="360" w:lineRule="auto"/>
        <w:rPr>
          <w:rFonts w:ascii="宋体"/>
          <w:b/>
          <w:sz w:val="32"/>
        </w:rPr>
      </w:pPr>
      <w:r>
        <w:t>{{签署日期}}</w:t>
      </w:r>
    </w:p>
    <w:p>
      <w:pPr>
        <w:spacing w:line="360" w:lineRule="auto"/>
        <w:rPr>
          <w:rFonts w:ascii="宋体"/>
          <w:sz w:val="28"/>
        </w:rPr>
      </w:pPr>
    </w:p>
    <w:p>
      <w:pPr>
        <w:spacing w:line="360" w:lineRule="auto"/>
        <w:jc w:val="center"/>
        <w:rPr>
          <w:rFonts w:ascii="宋体"/>
          <w:b/>
          <w:sz w:val="28"/>
        </w:rPr>
      </w:pPr>
      <w:r>
        <w:rPr>
          <w:rFonts w:ascii="宋体"/>
        </w:rPr>
        <w:br w:type="page"/>
      </w:r>
      <w:r>
        <w:rPr>
          <w:rFonts w:hint="eastAsia" w:ascii="宋体"/>
          <w:b/>
          <w:sz w:val="28"/>
        </w:rPr>
        <w:t>文档更改记录表</w:t>
      </w:r>
    </w:p>
    <w:p>
      <w:pPr>
        <w:spacing w:line="360" w:lineRule="auto"/>
        <w:rPr>
          <w:rFonts w:ascii="宋体"/>
          <w:sz w:val="20"/>
        </w:rPr>
      </w:pPr>
      <w:r>
        <w:rPr>
          <w:rFonts w:ascii="宋体"/>
          <w:b/>
          <w:sz w:val="20"/>
        </w:rPr>
        <w:t>A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添加的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M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修改的</w:t>
      </w:r>
      <w:r>
        <w:rPr>
          <w:rFonts w:ascii="宋体"/>
          <w:sz w:val="20"/>
        </w:rPr>
        <w:t xml:space="preserve">  </w:t>
      </w:r>
      <w:r>
        <w:rPr>
          <w:rFonts w:ascii="宋体"/>
          <w:b/>
          <w:sz w:val="20"/>
        </w:rPr>
        <w:t>D</w:t>
      </w:r>
      <w:r>
        <w:rPr>
          <w:rFonts w:ascii="宋体"/>
          <w:sz w:val="20"/>
        </w:rPr>
        <w:t xml:space="preserve"> – </w:t>
      </w:r>
      <w:r>
        <w:rPr>
          <w:rFonts w:hint="eastAsia" w:ascii="宋体"/>
          <w:sz w:val="20"/>
        </w:rPr>
        <w:t>删除的</w:t>
      </w:r>
    </w:p>
    <w:tbl>
      <w:tblPr>
        <w:tblStyle w:val="29"/>
        <w:tblW w:w="0" w:type="auto"/>
        <w:tblInd w:w="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080"/>
        <w:gridCol w:w="1080"/>
        <w:gridCol w:w="2016"/>
        <w:gridCol w:w="724"/>
        <w:gridCol w:w="1984"/>
        <w:gridCol w:w="1418"/>
      </w:tblGrid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更改号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日期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图号/表号/段落号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A/M/D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题目或简短描述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center"/>
          </w:tcPr>
          <w:p>
            <w:r>
              <w:t>更改申请号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{{变更1_1}}</w:t>
            </w:r>
          </w:p>
        </w:tc>
        <w:tc>
          <w:tcPr>
            <w:tcW w:w="1080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{{变更1_2}}</w:t>
            </w:r>
          </w:p>
        </w:tc>
        <w:tc>
          <w:tcPr>
            <w:tcW w:w="2016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{{变更1_3}}</w:t>
            </w:r>
          </w:p>
        </w:tc>
        <w:tc>
          <w:tcPr>
            <w:tcW w:w="72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{{变更1_4}}</w:t>
            </w:r>
          </w:p>
        </w:tc>
        <w:tc>
          <w:tcPr>
            <w:tcW w:w="1984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{{变更1_5}}</w:t>
            </w:r>
          </w:p>
        </w:tc>
        <w:tc>
          <w:tcPr>
            <w:tcW w:w="1418" w:type="dxa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>
              <w:t>{{变更1_6}}</w:t>
            </w:r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  <w:tr>
        <w:tblPrEx>
          <w:tblCellMar>
            <w:top w:w="0" w:type="dxa"/>
            <w:left w:w="80" w:type="dxa"/>
            <w:bottom w:w="0" w:type="dxa"/>
            <w:right w:w="80" w:type="dxa"/>
          </w:tblCellMar>
        </w:tblPrEx>
        <w:trPr>
          <w:cantSplit/>
        </w:trPr>
        <w:tc>
          <w:tcPr>
            <w:tcW w:w="1080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080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2016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724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984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  <w:tc>
          <w:tcPr>
            <w:tcW w:w="1418" w:type="dxa"/>
            <w:tcBorders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r/>
          </w:p>
        </w:tc>
      </w:tr>
    </w:tbl>
    <w:p>
      <w:pPr>
        <w:spacing w:line="360" w:lineRule="auto"/>
        <w:rPr>
          <w:rFonts w:ascii="宋体"/>
          <w:sz w:val="28"/>
        </w:rPr>
      </w:pPr>
    </w:p>
    <w:p>
      <w:pPr>
        <w:pStyle w:val="34"/>
        <w:spacing w:line="360" w:lineRule="auto"/>
        <w:rPr>
          <w:rFonts w:ascii="宋体" w:eastAsia="宋体"/>
          <w:kern w:val="0"/>
          <w:sz w:val="24"/>
        </w:rPr>
      </w:pPr>
    </w:p>
    <w:p>
      <w:pPr>
        <w:pStyle w:val="34"/>
        <w:spacing w:line="360" w:lineRule="auto"/>
        <w:jc w:val="center"/>
        <w:rPr>
          <w:rFonts w:hint="eastAsia" w:ascii="宋体"/>
          <w:sz w:val="28"/>
        </w:rPr>
      </w:pPr>
      <w:r>
        <w:rPr>
          <w:rFonts w:ascii="宋体" w:eastAsia="宋体"/>
          <w:kern w:val="0"/>
          <w:sz w:val="24"/>
        </w:rPr>
        <w:br w:type="page"/>
      </w:r>
      <w:r>
        <w:rPr>
          <w:rFonts w:hint="eastAsia" w:ascii="宋体"/>
          <w:sz w:val="28"/>
        </w:rPr>
        <w:t>目</w:t>
      </w:r>
      <w:r>
        <w:rPr>
          <w:rFonts w:ascii="宋体"/>
          <w:sz w:val="28"/>
        </w:rPr>
        <w:t xml:space="preserve">    </w:t>
      </w:r>
      <w:r>
        <w:rPr>
          <w:rFonts w:hint="eastAsia" w:ascii="宋体"/>
          <w:sz w:val="28"/>
        </w:rPr>
        <w:t>录</w:t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  <w:caps w:val="0"/>
        </w:rPr>
        <w:fldChar w:fldCharType="begin"/>
      </w:r>
      <w:r>
        <w:rPr>
          <w:rFonts w:ascii="宋体"/>
          <w:caps w:val="0"/>
        </w:rPr>
        <w:instrText xml:space="preserve"> TOC \o "1-3" </w:instrText>
      </w:r>
      <w:r>
        <w:rPr>
          <w:rFonts w:ascii="宋体"/>
          <w:caps w:val="0"/>
        </w:rPr>
        <w:fldChar w:fldCharType="separate"/>
      </w:r>
      <w:r>
        <w:rPr>
          <w:rFonts w:ascii="宋体"/>
        </w:rPr>
        <w:t>第1章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概述</w:t>
      </w:r>
      <w:r>
        <w:tab/>
      </w:r>
      <w:r>
        <w:fldChar w:fldCharType="begin"/>
      </w:r>
      <w:r>
        <w:instrText xml:space="preserve"> PAGEREF _Toc193096883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仿宋_GB2312" w:eastAsia="仿宋_GB2312"/>
        </w:rPr>
        <w:t>需求</w:t>
      </w:r>
      <w:r>
        <w:rPr>
          <w:rFonts w:ascii="宋体"/>
        </w:rPr>
        <w:t>背景</w:t>
      </w:r>
      <w:r>
        <w:tab/>
      </w:r>
      <w:r>
        <w:fldChar w:fldCharType="begin"/>
      </w:r>
      <w:r>
        <w:instrText xml:space="preserve"> PAGEREF _Toc193096884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业务目标</w:t>
      </w:r>
      <w:r>
        <w:tab/>
      </w:r>
      <w:r>
        <w:fldChar w:fldCharType="begin"/>
      </w:r>
      <w:r>
        <w:instrText xml:space="preserve"> PAGEREF _Toc193096885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业务价值</w:t>
      </w:r>
      <w:r>
        <w:tab/>
      </w:r>
      <w:r>
        <w:fldChar w:fldCharType="begin"/>
      </w:r>
      <w:r>
        <w:instrText xml:space="preserve"> PAGEREF _Toc193096886 \h </w:instrText>
      </w:r>
      <w:r>
        <w:fldChar w:fldCharType="separate"/>
      </w:r>
      <w:r>
        <w:t>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1.4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术语</w:t>
      </w:r>
      <w:r>
        <w:tab/>
      </w:r>
      <w:r>
        <w:fldChar w:fldCharType="begin"/>
      </w:r>
      <w:r>
        <w:instrText xml:space="preserve"> PAGEREF _Toc193096887 \h </w:instrText>
      </w:r>
      <w:r>
        <w:fldChar w:fldCharType="separate"/>
      </w:r>
      <w:r>
        <w:t>6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第2章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业务概述</w:t>
      </w:r>
      <w:r>
        <w:tab/>
      </w:r>
      <w:r>
        <w:fldChar w:fldCharType="begin"/>
      </w:r>
      <w:r>
        <w:instrText xml:space="preserve"> PAGEREF _Toc193096888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  <w:kern w:val="44"/>
        </w:rPr>
        <w:t>2.1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</w:t>
      </w:r>
      <w:r>
        <w:rPr>
          <w:rFonts w:ascii="宋体"/>
          <w:kern w:val="44"/>
        </w:rPr>
        <w:t>概述</w:t>
      </w:r>
      <w:r>
        <w:tab/>
      </w:r>
      <w:r>
        <w:fldChar w:fldCharType="begin"/>
      </w:r>
      <w:r>
        <w:instrText xml:space="preserve"> PAGEREF _Toc193096889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2.2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业务处理流程</w:t>
      </w:r>
      <w:r>
        <w:tab/>
      </w:r>
      <w:r>
        <w:fldChar w:fldCharType="begin"/>
      </w:r>
      <w:r>
        <w:instrText xml:space="preserve"> PAGEREF _Toc193096890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2.3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现状和存在的问题</w:t>
      </w:r>
      <w:r>
        <w:tab/>
      </w:r>
      <w:r>
        <w:fldChar w:fldCharType="begin"/>
      </w:r>
      <w:r>
        <w:instrText xml:space="preserve"> PAGEREF _Toc193096891 \h </w:instrText>
      </w:r>
      <w:r>
        <w:fldChar w:fldCharType="separate"/>
      </w:r>
      <w:r>
        <w:t>7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rPr>
          <w:rFonts w:ascii="仿宋_GB2312" w:eastAsia="仿宋_GB2312"/>
        </w:rPr>
        <w:t>2.3.1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rPr>
          <w:rFonts w:ascii="仿宋_GB2312" w:eastAsia="仿宋_GB2312"/>
        </w:rPr>
        <w:t>我行及同业现状</w:t>
      </w:r>
      <w:r>
        <w:tab/>
      </w:r>
      <w:r>
        <w:fldChar w:fldCharType="begin"/>
      </w:r>
      <w:r>
        <w:instrText xml:space="preserve"> PAGEREF _Toc193096892 \h </w:instrText>
      </w:r>
      <w:r>
        <w:fldChar w:fldCharType="separate"/>
      </w:r>
      <w:r>
        <w:t>7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rPr>
          <w:rFonts w:ascii="仿宋_GB2312" w:eastAsia="仿宋_GB2312"/>
        </w:rPr>
        <w:t>2.3.2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rPr>
          <w:rFonts w:ascii="仿宋_GB2312" w:eastAsia="仿宋_GB2312"/>
        </w:rPr>
        <w:t>我行存在的问题</w:t>
      </w:r>
      <w:r>
        <w:tab/>
      </w:r>
      <w:r>
        <w:fldChar w:fldCharType="begin"/>
      </w:r>
      <w:r>
        <w:instrText xml:space="preserve"> PAGEREF _Toc193096893 \h </w:instrText>
      </w:r>
      <w:r>
        <w:fldChar w:fldCharType="separate"/>
      </w:r>
      <w:r>
        <w:t>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2.4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项目参与部门及职责</w:t>
      </w:r>
      <w:r>
        <w:tab/>
      </w:r>
      <w:r>
        <w:fldChar w:fldCharType="begin"/>
      </w:r>
      <w:r>
        <w:instrText xml:space="preserve"> PAGEREF _Toc193096894 \h </w:instrText>
      </w:r>
      <w:r>
        <w:fldChar w:fldCharType="separate"/>
      </w:r>
      <w:r>
        <w:t>8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第3章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功能描述</w:t>
      </w:r>
      <w:r>
        <w:tab/>
      </w:r>
      <w:r>
        <w:fldChar w:fldCharType="begin"/>
      </w:r>
      <w:r>
        <w:instrText xml:space="preserve"> PAGEREF _Toc193096895 \h </w:instrText>
      </w:r>
      <w:r>
        <w:fldChar w:fldCharType="separate"/>
      </w:r>
      <w:r>
        <w:t>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功能分类</w:t>
      </w:r>
      <w:r>
        <w:tab/>
      </w:r>
      <w:r>
        <w:fldChar w:fldCharType="begin"/>
      </w:r>
      <w:r>
        <w:instrText xml:space="preserve"> PAGEREF _Toc193096896 \h </w:instrText>
      </w:r>
      <w:r>
        <w:fldChar w:fldCharType="separate"/>
      </w:r>
      <w:r>
        <w:t>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标准系统功能描述</w:t>
      </w:r>
      <w:r>
        <w:tab/>
      </w:r>
      <w:r>
        <w:fldChar w:fldCharType="begin"/>
      </w:r>
      <w:r>
        <w:instrText xml:space="preserve"> PAGEREF _Toc193096897 \h </w:instrText>
      </w:r>
      <w:r>
        <w:fldChar w:fldCharType="separate"/>
      </w:r>
      <w:r>
        <w:t>9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3.2.1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业务功能一：XXX</w:t>
      </w:r>
      <w:r>
        <w:tab/>
      </w:r>
      <w:r>
        <w:fldChar w:fldCharType="begin"/>
      </w:r>
      <w:r>
        <w:instrText xml:space="preserve"> PAGEREF _Toc193096898 \h </w:instrText>
      </w:r>
      <w:r>
        <w:fldChar w:fldCharType="separate"/>
      </w:r>
      <w:r>
        <w:t>9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3.2.2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业务功能二：XXX</w:t>
      </w:r>
      <w:r>
        <w:tab/>
      </w:r>
      <w:r>
        <w:fldChar w:fldCharType="begin"/>
      </w:r>
      <w:r>
        <w:instrText xml:space="preserve"> PAGEREF _Toc193096899 \h </w:instrText>
      </w:r>
      <w:r>
        <w:fldChar w:fldCharType="separate"/>
      </w:r>
      <w:r>
        <w:t>11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rFonts w:ascii="宋体"/>
        </w:rPr>
        <w:t>3.3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特色系统需求</w:t>
      </w:r>
      <w:r>
        <w:tab/>
      </w:r>
      <w:r>
        <w:fldChar w:fldCharType="begin"/>
      </w:r>
      <w:r>
        <w:instrText xml:space="preserve"> PAGEREF _Toc193096900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3.3.1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支付系统</w:t>
      </w:r>
      <w:r>
        <w:tab/>
      </w:r>
      <w:r>
        <w:fldChar w:fldCharType="begin"/>
      </w:r>
      <w:r>
        <w:instrText xml:space="preserve"> PAGEREF _Toc193096901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3.3.2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回单系统</w:t>
      </w:r>
      <w:r>
        <w:tab/>
      </w:r>
      <w:r>
        <w:fldChar w:fldCharType="begin"/>
      </w:r>
      <w:r>
        <w:instrText xml:space="preserve"> PAGEREF _Toc193096902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3.3.3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报表</w:t>
      </w:r>
      <w:r>
        <w:tab/>
      </w:r>
      <w:r>
        <w:fldChar w:fldCharType="begin"/>
      </w:r>
      <w:r>
        <w:instrText xml:space="preserve"> PAGEREF _Toc193096903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3.3.4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询证函需求</w:t>
      </w:r>
      <w:r>
        <w:tab/>
      </w:r>
      <w:r>
        <w:fldChar w:fldCharType="begin"/>
      </w:r>
      <w:r>
        <w:instrText xml:space="preserve"> PAGEREF _Toc193096904 \h </w:instrText>
      </w:r>
      <w:r>
        <w:fldChar w:fldCharType="separate"/>
      </w:r>
      <w:r>
        <w:t>13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3.3.5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京智柜面需求</w:t>
      </w:r>
      <w:r>
        <w:tab/>
      </w:r>
      <w:r>
        <w:fldChar w:fldCharType="begin"/>
      </w:r>
      <w:r>
        <w:instrText xml:space="preserve"> PAGEREF _Toc193096905 \h </w:instrText>
      </w:r>
      <w:r>
        <w:fldChar w:fldCharType="separate"/>
      </w:r>
      <w:r>
        <w:t>14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3.3.6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核算引擎核算规则配置表</w:t>
      </w:r>
      <w:r>
        <w:tab/>
      </w:r>
      <w:r>
        <w:fldChar w:fldCharType="begin"/>
      </w:r>
      <w:r>
        <w:instrText xml:space="preserve"> PAGEREF _Toc193096906 \h </w:instrText>
      </w:r>
      <w:r>
        <w:fldChar w:fldCharType="separate"/>
      </w:r>
      <w:r>
        <w:t>14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3.3.7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对手信息</w:t>
      </w:r>
      <w:r>
        <w:tab/>
      </w:r>
      <w:r>
        <w:fldChar w:fldCharType="begin"/>
      </w:r>
      <w:r>
        <w:instrText xml:space="preserve"> PAGEREF _Toc193096907 \h </w:instrText>
      </w:r>
      <w:r>
        <w:fldChar w:fldCharType="separate"/>
      </w:r>
      <w:r>
        <w:t>15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3.3.8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通知类业务</w:t>
      </w:r>
      <w:r>
        <w:tab/>
      </w:r>
      <w:r>
        <w:fldChar w:fldCharType="begin"/>
      </w:r>
      <w:r>
        <w:instrText xml:space="preserve"> PAGEREF _Toc193096908 \h </w:instrText>
      </w:r>
      <w:r>
        <w:fldChar w:fldCharType="separate"/>
      </w:r>
      <w:r>
        <w:t>15</w:t>
      </w:r>
      <w:r>
        <w:fldChar w:fldCharType="end"/>
      </w:r>
    </w:p>
    <w:p>
      <w:pPr>
        <w:pStyle w:val="15"/>
        <w:tabs>
          <w:tab w:val="left" w:pos="1260"/>
          <w:tab w:val="right" w:leader="dot" w:pos="8296"/>
        </w:tabs>
        <w:rPr>
          <w:rFonts w:ascii="等线" w:hAnsi="等线" w:eastAsia="等线"/>
          <w:i w:val="0"/>
          <w:sz w:val="21"/>
          <w:szCs w:val="22"/>
        </w:rPr>
      </w:pPr>
      <w:r>
        <w:t>3.3.9</w:t>
      </w:r>
      <w:r>
        <w:rPr>
          <w:rFonts w:ascii="等线" w:hAnsi="等线" w:eastAsia="等线"/>
          <w:i w:val="0"/>
          <w:sz w:val="21"/>
          <w:szCs w:val="22"/>
        </w:rPr>
        <w:tab/>
      </w:r>
      <w:r>
        <w:t>联网核查系统</w:t>
      </w:r>
      <w:r>
        <w:tab/>
      </w:r>
      <w:r>
        <w:fldChar w:fldCharType="begin"/>
      </w:r>
      <w:r>
        <w:instrText xml:space="preserve"> PAGEREF _Toc193096909 \h </w:instrText>
      </w:r>
      <w:r>
        <w:fldChar w:fldCharType="separate"/>
      </w:r>
      <w:r>
        <w:t>15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第4章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数据要求</w:t>
      </w:r>
      <w:r>
        <w:tab/>
      </w:r>
      <w:r>
        <w:fldChar w:fldCharType="begin"/>
      </w:r>
      <w:r>
        <w:instrText xml:space="preserve"> PAGEREF _Toc193096910 \h </w:instrText>
      </w:r>
      <w:r>
        <w:fldChar w:fldCharType="separate"/>
      </w:r>
      <w:r>
        <w:t>15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是否涉及使用外部数据</w:t>
      </w:r>
      <w:r>
        <w:tab/>
      </w:r>
      <w:r>
        <w:fldChar w:fldCharType="begin"/>
      </w:r>
      <w:r>
        <w:instrText xml:space="preserve"> PAGEREF _Toc193096911 \h </w:instrText>
      </w:r>
      <w:r>
        <w:fldChar w:fldCharType="separate"/>
      </w:r>
      <w:r>
        <w:t>15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外部数据是否含有与客户有关的信息</w:t>
      </w:r>
      <w:r>
        <w:tab/>
      </w:r>
      <w:r>
        <w:fldChar w:fldCharType="begin"/>
      </w:r>
      <w:r>
        <w:instrText xml:space="preserve"> PAGEREF _Toc193096912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是否涉及监管报送</w:t>
      </w:r>
      <w:r>
        <w:tab/>
      </w:r>
      <w:r>
        <w:fldChar w:fldCharType="begin"/>
      </w:r>
      <w:r>
        <w:instrText xml:space="preserve"> PAGEREF _Toc193096913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是否落实数据分级分类管控要求</w:t>
      </w:r>
      <w:r>
        <w:tab/>
      </w:r>
      <w:r>
        <w:fldChar w:fldCharType="begin"/>
      </w:r>
      <w:r>
        <w:instrText xml:space="preserve"> PAGEREF _Toc193096914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4.5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数据挖掘分析需求</w:t>
      </w:r>
      <w:r>
        <w:tab/>
      </w:r>
      <w:r>
        <w:fldChar w:fldCharType="begin"/>
      </w:r>
      <w:r>
        <w:instrText xml:space="preserve"> PAGEREF _Toc193096915 \h </w:instrText>
      </w:r>
      <w:r>
        <w:fldChar w:fldCharType="separate"/>
      </w:r>
      <w:r>
        <w:t>16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4.6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是否差异化设置 “最小必要”数据权限</w:t>
      </w:r>
      <w:r>
        <w:tab/>
      </w:r>
      <w:r>
        <w:fldChar w:fldCharType="begin"/>
      </w:r>
      <w:r>
        <w:instrText xml:space="preserve"> PAGEREF _Toc193096916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4.7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是否涉及数据对外提供</w:t>
      </w:r>
      <w:r>
        <w:tab/>
      </w:r>
      <w:r>
        <w:fldChar w:fldCharType="begin"/>
      </w:r>
      <w:r>
        <w:instrText xml:space="preserve"> PAGEREF _Toc193096917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4.8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是否涉及处理3级及以上数据</w:t>
      </w:r>
      <w:r>
        <w:tab/>
      </w:r>
      <w:r>
        <w:fldChar w:fldCharType="begin"/>
      </w:r>
      <w:r>
        <w:instrText xml:space="preserve"> PAGEREF _Toc193096918 \h </w:instrText>
      </w:r>
      <w:r>
        <w:fldChar w:fldCharType="separate"/>
      </w:r>
      <w:r>
        <w:t>17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4.9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是否涉及以下数据处理场景（多选）</w:t>
      </w:r>
      <w:r>
        <w:tab/>
      </w:r>
      <w:r>
        <w:fldChar w:fldCharType="begin"/>
      </w:r>
      <w:r>
        <w:instrText xml:space="preserve"> PAGEREF _Toc193096919 \h </w:instrText>
      </w:r>
      <w:r>
        <w:fldChar w:fldCharType="separate"/>
      </w:r>
      <w:r>
        <w:t>18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4.10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是否涉及数据安全影响评估</w:t>
      </w:r>
      <w:r>
        <w:tab/>
      </w:r>
      <w:r>
        <w:fldChar w:fldCharType="begin"/>
      </w:r>
      <w:r>
        <w:instrText xml:space="preserve"> PAGEREF _Toc193096920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是否明确数据最短存储时间</w:t>
      </w:r>
      <w:r>
        <w:tab/>
      </w:r>
      <w:r>
        <w:fldChar w:fldCharType="begin"/>
      </w:r>
      <w:r>
        <w:instrText xml:space="preserve"> PAGEREF _Toc193096921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是否明确数据备份与恢复要求</w:t>
      </w:r>
      <w:r>
        <w:tab/>
      </w:r>
      <w:r>
        <w:fldChar w:fldCharType="begin"/>
      </w:r>
      <w:r>
        <w:instrText xml:space="preserve"> PAGEREF _Toc193096922 \h </w:instrText>
      </w:r>
      <w:r>
        <w:fldChar w:fldCharType="separate"/>
      </w:r>
      <w:r>
        <w:t>19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4.13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是否明确数据操作日志记录要求</w:t>
      </w:r>
      <w:r>
        <w:tab/>
      </w:r>
      <w:r>
        <w:fldChar w:fldCharType="begin"/>
      </w:r>
      <w:r>
        <w:instrText xml:space="preserve"> PAGEREF _Toc193096923 \h </w:instrText>
      </w:r>
      <w:r>
        <w:fldChar w:fldCharType="separate"/>
      </w:r>
      <w:r>
        <w:t>20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4.14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是否明确数据安全风险监测范围与要求</w:t>
      </w:r>
      <w:r>
        <w:tab/>
      </w:r>
      <w:r>
        <w:fldChar w:fldCharType="begin"/>
      </w:r>
      <w:r>
        <w:instrText xml:space="preserve"> PAGEREF _Toc193096924 \h </w:instrText>
      </w:r>
      <w:r>
        <w:fldChar w:fldCharType="separate"/>
      </w:r>
      <w:r>
        <w:t>20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rPr>
          <w:highlight w:val="yellow"/>
        </w:rPr>
        <w:t>4.15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highlight w:val="yellow"/>
        </w:rPr>
        <w:t>是否审查模型开发加工目的与收集目的一致性</w:t>
      </w:r>
      <w:r>
        <w:tab/>
      </w:r>
      <w:r>
        <w:fldChar w:fldCharType="begin"/>
      </w:r>
      <w:r>
        <w:instrText xml:space="preserve"> PAGEREF _Toc193096925 \h </w:instrText>
      </w:r>
      <w:r>
        <w:fldChar w:fldCharType="separate"/>
      </w:r>
      <w:r>
        <w:t>20</w:t>
      </w:r>
      <w:r>
        <w:fldChar w:fldCharType="end"/>
      </w:r>
    </w:p>
    <w:p>
      <w:pPr>
        <w:pStyle w:val="22"/>
        <w:tabs>
          <w:tab w:val="left" w:pos="840"/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第5章</w:t>
      </w:r>
      <w:r>
        <w:rPr>
          <w:rFonts w:ascii="等线" w:hAnsi="等线" w:eastAsia="等线"/>
          <w:b w:val="0"/>
          <w:caps w:val="0"/>
          <w:sz w:val="21"/>
          <w:szCs w:val="22"/>
        </w:rPr>
        <w:tab/>
      </w:r>
      <w:r>
        <w:rPr>
          <w:rFonts w:ascii="宋体"/>
        </w:rPr>
        <w:t>非功能及系统级需求</w:t>
      </w:r>
      <w:r>
        <w:tab/>
      </w:r>
      <w:r>
        <w:fldChar w:fldCharType="begin"/>
      </w:r>
      <w:r>
        <w:instrText xml:space="preserve"> PAGEREF _Toc193096926 \h </w:instrText>
      </w:r>
      <w:r>
        <w:fldChar w:fldCharType="separate"/>
      </w:r>
      <w:r>
        <w:t>21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5.1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rPr>
          <w:rFonts w:ascii="宋体"/>
        </w:rPr>
        <w:t>非功能性需求</w:t>
      </w:r>
      <w:r>
        <w:tab/>
      </w:r>
      <w:r>
        <w:fldChar w:fldCharType="begin"/>
      </w:r>
      <w:r>
        <w:instrText xml:space="preserve"> PAGEREF _Toc193096927 \h </w:instrText>
      </w:r>
      <w:r>
        <w:fldChar w:fldCharType="separate"/>
      </w:r>
      <w:r>
        <w:t>21</w:t>
      </w:r>
      <w:r>
        <w:fldChar w:fldCharType="end"/>
      </w:r>
    </w:p>
    <w:p>
      <w:pPr>
        <w:pStyle w:val="26"/>
        <w:tabs>
          <w:tab w:val="left" w:pos="840"/>
          <w:tab w:val="right" w:leader="dot" w:pos="8296"/>
        </w:tabs>
        <w:rPr>
          <w:rFonts w:ascii="等线" w:hAnsi="等线" w:eastAsia="等线"/>
          <w:smallCaps w:val="0"/>
          <w:sz w:val="21"/>
          <w:szCs w:val="22"/>
        </w:rPr>
      </w:pPr>
      <w:r>
        <w:t>5.2</w:t>
      </w:r>
      <w:r>
        <w:rPr>
          <w:rFonts w:ascii="等线" w:hAnsi="等线" w:eastAsia="等线"/>
          <w:smallCaps w:val="0"/>
          <w:sz w:val="21"/>
          <w:szCs w:val="22"/>
        </w:rPr>
        <w:tab/>
      </w:r>
      <w:r>
        <w:t>系统需求</w:t>
      </w:r>
      <w:r>
        <w:tab/>
      </w:r>
      <w:r>
        <w:fldChar w:fldCharType="begin"/>
      </w:r>
      <w:r>
        <w:instrText xml:space="preserve"> PAGEREF _Toc193096928 \h </w:instrText>
      </w:r>
      <w:r>
        <w:fldChar w:fldCharType="separate"/>
      </w:r>
      <w:r>
        <w:t>21</w:t>
      </w:r>
      <w:r>
        <w:fldChar w:fldCharType="end"/>
      </w:r>
    </w:p>
    <w:p>
      <w:pPr>
        <w:pStyle w:val="22"/>
        <w:tabs>
          <w:tab w:val="right" w:leader="dot" w:pos="8296"/>
        </w:tabs>
        <w:rPr>
          <w:rFonts w:ascii="等线" w:hAnsi="等线" w:eastAsia="等线"/>
          <w:b w:val="0"/>
          <w:caps w:val="0"/>
          <w:sz w:val="21"/>
          <w:szCs w:val="22"/>
        </w:rPr>
      </w:pPr>
      <w:r>
        <w:rPr>
          <w:rFonts w:ascii="宋体"/>
        </w:rPr>
        <w:t>参考资料</w:t>
      </w:r>
      <w:r>
        <w:tab/>
      </w:r>
      <w:r>
        <w:fldChar w:fldCharType="begin"/>
      </w:r>
      <w:r>
        <w:instrText xml:space="preserve"> PAGEREF _Toc193096929 \h </w:instrText>
      </w:r>
      <w:r>
        <w:fldChar w:fldCharType="separate"/>
      </w:r>
      <w:r>
        <w:t>22</w:t>
      </w:r>
      <w:r>
        <w:fldChar w:fldCharType="end"/>
      </w:r>
    </w:p>
    <w:p>
      <w:pPr>
        <w:pStyle w:val="22"/>
        <w:tabs>
          <w:tab w:val="right" w:leader="dot" w:pos="8296"/>
        </w:tabs>
        <w:rPr>
          <w:sz w:val="24"/>
        </w:rPr>
        <w:sectPr>
          <w:headerReference r:id="rId4" w:type="first"/>
          <w:headerReference r:id="rId3" w:type="default"/>
          <w:footerReference r:id="rId5" w:type="default"/>
          <w:pgSz w:w="11906" w:h="16838"/>
          <w:pgMar w:top="1440" w:right="1800" w:bottom="1440" w:left="1800" w:header="992" w:footer="992" w:gutter="0"/>
          <w:cols w:space="720" w:num="1"/>
          <w:titlePg/>
          <w:docGrid w:type="lines" w:linePitch="312" w:charSpace="0"/>
        </w:sectPr>
      </w:pPr>
      <w:r>
        <w:fldChar w:fldCharType="end"/>
      </w:r>
    </w:p>
    <w:p>
      <w:pPr>
        <w:pStyle w:val="4"/>
        <w:numPr>
          <w:ilvl w:val="0"/>
          <w:numId w:val="1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0" w:name="_Toc193096883"/>
      <w:bookmarkStart w:id="1" w:name="_Toc214765302"/>
      <w:r>
        <w:rPr>
          <w:rFonts w:hint="eastAsia" w:ascii="宋体"/>
          <w:sz w:val="36"/>
          <w:szCs w:val="36"/>
        </w:rPr>
        <w:t>概述</w:t>
      </w:r>
      <w:bookmarkEnd w:id="0"/>
      <w:bookmarkEnd w:id="1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" w:name="_Toc193096884"/>
      <w:r>
        <w:rPr>
          <w:rFonts w:hint="eastAsia" w:ascii="仿宋_GB2312" w:eastAsia="仿宋_GB2312"/>
          <w:szCs w:val="24"/>
        </w:rPr>
        <w:t>需求</w:t>
      </w:r>
      <w:r>
        <w:rPr>
          <w:rFonts w:hint="eastAsia" w:ascii="宋体" w:eastAsia="宋体"/>
        </w:rPr>
        <w:t>背景</w:t>
      </w:r>
      <w:bookmarkEnd w:id="2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3" w:name="_Toc193096885"/>
      <w:r>
        <w:rPr>
          <w:rFonts w:hint="eastAsia" w:ascii="宋体" w:eastAsia="宋体"/>
        </w:rPr>
        <w:t>业务目标</w:t>
      </w:r>
      <w:bookmarkEnd w:id="3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4" w:name="_Toc193096886"/>
      <w:r>
        <w:rPr>
          <w:rFonts w:hint="eastAsia" w:ascii="宋体" w:eastAsia="宋体"/>
        </w:rPr>
        <w:t>业务价值</w:t>
      </w:r>
      <w:bookmarkEnd w:id="4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5" w:name="_Toc193096887"/>
      <w:r>
        <w:rPr>
          <w:rFonts w:hint="eastAsia" w:ascii="宋体" w:eastAsia="宋体"/>
        </w:rPr>
        <w:t>术语</w:t>
      </w:r>
      <w:bookmarkEnd w:id="5"/>
    </w:p>
    <w:p>
      <w:pPr>
        <w:pStyle w:val="4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6" w:name="_Toc193096888"/>
      <w:r>
        <w:rPr>
          <w:rFonts w:hint="eastAsia" w:ascii="宋体"/>
          <w:sz w:val="36"/>
          <w:szCs w:val="36"/>
        </w:rPr>
        <w:t>业务概述</w:t>
      </w:r>
      <w:bookmarkEnd w:id="6"/>
    </w:p>
    <w:p>
      <w:pPr>
        <w:pStyle w:val="5"/>
        <w:numPr>
          <w:ilvl w:val="1"/>
          <w:numId w:val="2"/>
        </w:numPr>
        <w:spacing w:line="360" w:lineRule="auto"/>
        <w:rPr>
          <w:rFonts w:hint="eastAsia" w:ascii="宋体" w:hAnsi="Times New Roman" w:eastAsia="宋体"/>
          <w:kern w:val="44"/>
          <w:sz w:val="36"/>
          <w:szCs w:val="36"/>
        </w:rPr>
      </w:pPr>
      <w:bookmarkStart w:id="7" w:name="_Toc214765307"/>
      <w:bookmarkStart w:id="8" w:name="_Toc193096889"/>
      <w:r>
        <w:rPr>
          <w:rFonts w:hint="eastAsia" w:ascii="宋体" w:eastAsia="宋体"/>
        </w:rPr>
        <w:t>业务</w:t>
      </w:r>
      <w:r>
        <w:rPr>
          <w:rFonts w:hint="eastAsia" w:ascii="宋体" w:hAnsi="Times New Roman" w:eastAsia="宋体"/>
          <w:kern w:val="44"/>
          <w:sz w:val="36"/>
          <w:szCs w:val="36"/>
        </w:rPr>
        <w:t>概述</w:t>
      </w:r>
      <w:bookmarkEnd w:id="7"/>
      <w:bookmarkEnd w:id="8"/>
      <w:r>
        <w:rPr>
          <w:rFonts w:hint="eastAsia" w:ascii="宋体" w:hAnsi="Times New Roman" w:eastAsia="宋体"/>
          <w:kern w:val="44"/>
          <w:sz w:val="36"/>
          <w:szCs w:val="36"/>
        </w:rPr>
        <w:t xml:space="preserve"> </w:t>
      </w:r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9" w:name="_Toc214765308"/>
      <w:bookmarkStart w:id="10" w:name="_Toc193096890"/>
      <w:bookmarkStart w:id="11" w:name="_Toc464052015"/>
      <w:r>
        <w:rPr>
          <w:rFonts w:hint="eastAsia" w:ascii="宋体" w:eastAsia="宋体"/>
        </w:rPr>
        <w:t>业务处理流程</w:t>
      </w:r>
      <w:bookmarkEnd w:id="9"/>
      <w:bookmarkEnd w:id="10"/>
      <w:bookmarkEnd w:id="11"/>
    </w:p>
    <w:p>
      <w:pPr>
        <w:pStyle w:val="5"/>
        <w:numPr>
          <w:ilvl w:val="1"/>
          <w:numId w:val="2"/>
        </w:numPr>
      </w:pPr>
      <w:bookmarkStart w:id="12" w:name="_Toc193096891"/>
      <w:bookmarkStart w:id="13" w:name="_Toc72227465"/>
      <w:bookmarkStart w:id="14" w:name="_Toc255223870"/>
      <w:r>
        <w:rPr>
          <w:rFonts w:hint="eastAsia"/>
        </w:rPr>
        <w:t>现状和存在的问题</w:t>
      </w:r>
      <w:bookmarkEnd w:id="12"/>
      <w:bookmarkEnd w:id="13"/>
      <w:bookmarkEnd w:id="14"/>
    </w:p>
    <w:p>
      <w:pPr>
        <w:pStyle w:val="6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bookmarkStart w:id="15" w:name="_Toc193096892"/>
      <w:r>
        <w:rPr>
          <w:rFonts w:hint="eastAsia" w:ascii="仿宋_GB2312" w:eastAsia="仿宋_GB2312"/>
          <w:szCs w:val="24"/>
        </w:rPr>
        <w:t>我行及同业现状</w:t>
      </w:r>
      <w:bookmarkEnd w:id="15"/>
    </w:p>
    <w:p>
      <w:pPr>
        <w:pStyle w:val="6"/>
        <w:numPr>
          <w:ilvl w:val="2"/>
          <w:numId w:val="2"/>
        </w:numPr>
        <w:rPr>
          <w:rFonts w:hint="eastAsia" w:ascii="仿宋_GB2312" w:eastAsia="仿宋_GB2312"/>
          <w:szCs w:val="24"/>
        </w:rPr>
      </w:pPr>
      <w:bookmarkStart w:id="16" w:name="_Toc193096893"/>
      <w:bookmarkStart w:id="17" w:name="_Toc72227466"/>
      <w:r>
        <w:rPr>
          <w:rFonts w:hint="eastAsia" w:ascii="仿宋_GB2312" w:eastAsia="仿宋_GB2312"/>
          <w:szCs w:val="24"/>
        </w:rPr>
        <w:t>我行存在的问题</w:t>
      </w:r>
      <w:bookmarkEnd w:id="16"/>
    </w:p>
    <w:bookmarkEnd w:id="17"/>
    <w:p>
      <w:pPr>
        <w:pStyle w:val="5"/>
        <w:numPr>
          <w:ilvl w:val="1"/>
          <w:numId w:val="2"/>
        </w:numPr>
      </w:pPr>
      <w:bookmarkStart w:id="18" w:name="_Toc72227469"/>
      <w:bookmarkStart w:id="19" w:name="_Toc193096894"/>
      <w:r>
        <w:rPr>
          <w:rFonts w:hint="eastAsia"/>
        </w:rPr>
        <w:t>项目参与部门及职责</w:t>
      </w:r>
      <w:bookmarkEnd w:id="18"/>
      <w:bookmarkEnd w:id="19"/>
    </w:p>
    <w:tbl>
      <w:tblPr>
        <w:tblStyle w:val="2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3"/>
        <w:gridCol w:w="56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部门名称</w:t>
            </w:r>
          </w:p>
        </w:tc>
        <w:tc>
          <w:tcPr>
            <w:tcW w:w="5637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_GB2312" w:hAnsi="Arial" w:eastAsia="仿宋_GB2312" w:cs="Arial"/>
                <w:kern w:val="0"/>
              </w:rPr>
            </w:pPr>
            <w:r>
              <w:rPr>
                <w:rFonts w:hint="eastAsia" w:ascii="仿宋_GB2312" w:hAnsi="Arial" w:eastAsia="仿宋_GB2312" w:cs="Arial"/>
                <w:kern w:val="0"/>
              </w:rPr>
              <w:t>职责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>
            <w:r>
              <w:t>{{部门1}}</w:t>
            </w:r>
          </w:p>
        </w:tc>
        <w:tc>
          <w:tcPr>
            <w:tcW w:w="5637" w:type="dxa"/>
            <w:noWrap w:val="0"/>
            <w:vAlign w:val="top"/>
          </w:tcPr>
          <w:p>
            <w:r>
              <w:t>{{职责1}}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93" w:type="dxa"/>
            <w:noWrap w:val="0"/>
            <w:vAlign w:val="top"/>
          </w:tcPr>
          <w:p>
            <w:r>
              <w:t>{{部门2}}</w:t>
            </w:r>
          </w:p>
        </w:tc>
        <w:tc>
          <w:tcPr>
            <w:tcW w:w="5637" w:type="dxa"/>
            <w:noWrap w:val="0"/>
            <w:vAlign w:val="top"/>
          </w:tcPr>
          <w:p>
            <w:r>
              <w:t>{{职责2}}</w:t>
            </w:r>
          </w:p>
        </w:tc>
      </w:tr>
    </w:tbl>
    <w:p>
      <w:pPr>
        <w:pStyle w:val="4"/>
        <w:numPr>
          <w:ilvl w:val="0"/>
          <w:numId w:val="2"/>
        </w:numPr>
        <w:spacing w:line="360" w:lineRule="auto"/>
        <w:jc w:val="left"/>
        <w:rPr>
          <w:rFonts w:hint="eastAsia" w:ascii="宋体"/>
          <w:sz w:val="36"/>
          <w:szCs w:val="36"/>
        </w:rPr>
      </w:pPr>
      <w:r>
        <w:rPr>
          <w:rFonts w:ascii="宋体"/>
        </w:rPr>
        <w:br w:type="page"/>
      </w:r>
      <w:bookmarkStart w:id="20" w:name="_Toc214765309"/>
      <w:bookmarkStart w:id="21" w:name="_Toc193096895"/>
      <w:r>
        <w:rPr>
          <w:rFonts w:hint="eastAsia" w:ascii="宋体"/>
          <w:sz w:val="36"/>
          <w:szCs w:val="36"/>
        </w:rPr>
        <w:t>功能描述</w:t>
      </w:r>
      <w:bookmarkEnd w:id="20"/>
      <w:bookmarkEnd w:id="21"/>
    </w:p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3" w:name="_Toc193096896"/>
      <w:r>
        <w:rPr>
          <w:rFonts w:hint="eastAsia" w:ascii="宋体" w:eastAsia="宋体"/>
        </w:rPr>
        <w:t>功能分类</w:t>
      </w:r>
      <w:bookmarkEnd w:id="22"/>
      <w:bookmarkEnd w:id="23"/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序号</w:t>
            </w:r>
          </w:p>
        </w:tc>
        <w:tc>
          <w:tcPr>
            <w:tcW w:type="dxa" w:w="2076"/>
          </w:tcPr>
          <w:p>
            <w:r>
              <w:t>功能模块</w:t>
            </w:r>
          </w:p>
        </w:tc>
        <w:tc>
          <w:tcPr>
            <w:tcW w:type="dxa" w:w="2076"/>
          </w:tcPr>
          <w:p>
            <w:r>
              <w:t>功能名称</w:t>
            </w:r>
          </w:p>
        </w:tc>
        <w:tc>
          <w:tcPr>
            <w:tcW w:type="dxa" w:w="2076"/>
          </w:tcPr>
          <w:p>
            <w:r>
              <w:t>备注</w:t>
            </w:r>
          </w:p>
        </w:tc>
      </w:tr>
      <w:tr>
        <w:tc>
          <w:tcPr>
            <w:tcW w:type="dxa" w:w="2076"/>
          </w:tcPr>
          <w:p>
            <w:r>
              <w:t>{{功能清单序号1}}</w:t>
            </w:r>
          </w:p>
        </w:tc>
        <w:tc>
          <w:tcPr>
            <w:tcW w:type="dxa" w:w="2076"/>
          </w:tcPr>
          <w:p>
            <w:r>
              <w:t>{{功能模块1}}</w:t>
            </w:r>
          </w:p>
        </w:tc>
        <w:tc>
          <w:tcPr>
            <w:tcW w:type="dxa" w:w="2076"/>
          </w:tcPr>
          <w:p>
            <w:r>
              <w:t>{{功能清单名称1}}</w:t>
            </w:r>
          </w:p>
        </w:tc>
        <w:tc>
          <w:tcPr>
            <w:tcW w:type="dxa" w:w="2076"/>
          </w:tcPr>
          <w:p>
            <w:r>
              <w:t>{{功能清单备注1}}</w:t>
            </w:r>
          </w:p>
        </w:tc>
      </w:tr>
      <w:tr>
        <w:tc>
          <w:tcPr>
            <w:tcW w:type="dxa" w:w="2076"/>
          </w:tcPr>
          <w:p>
            <w:r>
              <w:t>{{功能清单序号2}}</w:t>
            </w:r>
          </w:p>
        </w:tc>
        <w:tc>
          <w:tcPr>
            <w:tcW w:type="dxa" w:w="2076"/>
          </w:tcPr>
          <w:p>
            <w:r>
              <w:t>{{功能模块2}}</w:t>
            </w:r>
          </w:p>
        </w:tc>
        <w:tc>
          <w:tcPr>
            <w:tcW w:type="dxa" w:w="2076"/>
          </w:tcPr>
          <w:p>
            <w:r>
              <w:t>{{功能清单名称2}}</w:t>
            </w:r>
          </w:p>
        </w:tc>
        <w:tc>
          <w:tcPr>
            <w:tcW w:type="dxa" w:w="2076"/>
          </w:tcPr>
          <w:p>
            <w:r>
              <w:t>{{功能清单备注2}}</w:t>
            </w:r>
          </w:p>
        </w:tc>
      </w:tr>
      <w:tr>
        <w:tc>
          <w:tcPr>
            <w:tcW w:type="dxa" w:w="2076"/>
          </w:tcPr>
          <w:p>
            <w:r>
              <w:t>{{功能清单序号3}}</w:t>
            </w:r>
          </w:p>
        </w:tc>
        <w:tc>
          <w:tcPr>
            <w:tcW w:type="dxa" w:w="2076"/>
          </w:tcPr>
          <w:p>
            <w:r>
              <w:t>{{功能模块3}}</w:t>
            </w:r>
          </w:p>
        </w:tc>
        <w:tc>
          <w:tcPr>
            <w:tcW w:type="dxa" w:w="2076"/>
          </w:tcPr>
          <w:p>
            <w:r>
              <w:t>{{功能清单名称3}}</w:t>
            </w:r>
          </w:p>
        </w:tc>
        <w:tc>
          <w:tcPr>
            <w:tcW w:type="dxa" w:w="2076"/>
          </w:tcPr>
          <w:p>
            <w:r>
              <w:t>{{功能清单备注3}}</w:t>
            </w:r>
          </w:p>
        </w:tc>
      </w:tr>
      <w:tr>
        <w:tc>
          <w:tcPr>
            <w:tcW w:type="dxa" w:w="2076"/>
          </w:tcPr>
          <w:p>
            <w:r>
              <w:t>{{功能清单序号4}}</w:t>
            </w:r>
          </w:p>
        </w:tc>
        <w:tc>
          <w:tcPr>
            <w:tcW w:type="dxa" w:w="2076"/>
          </w:tcPr>
          <w:p>
            <w:r>
              <w:t>{{功能模块4}}</w:t>
            </w:r>
          </w:p>
        </w:tc>
        <w:tc>
          <w:tcPr>
            <w:tcW w:type="dxa" w:w="2076"/>
          </w:tcPr>
          <w:p>
            <w:r>
              <w:t>{{功能清单名称4}}</w:t>
            </w:r>
          </w:p>
        </w:tc>
        <w:tc>
          <w:tcPr>
            <w:tcW w:type="dxa" w:w="2076"/>
          </w:tcPr>
          <w:p>
            <w:r>
              <w:t>{{功能清单备注4}}</w:t>
            </w:r>
          </w:p>
        </w:tc>
      </w:tr>
      <w:tr>
        <w:tc>
          <w:tcPr>
            <w:tcW w:type="dxa" w:w="2076"/>
          </w:tcPr>
          <w:p>
            <w:r>
              <w:t>{{功能清单序号5}}</w:t>
            </w:r>
          </w:p>
        </w:tc>
        <w:tc>
          <w:tcPr>
            <w:tcW w:type="dxa" w:w="2076"/>
          </w:tcPr>
          <w:p>
            <w:r>
              <w:t>{{功能模块5}}</w:t>
            </w:r>
          </w:p>
        </w:tc>
        <w:tc>
          <w:tcPr>
            <w:tcW w:type="dxa" w:w="2076"/>
          </w:tcPr>
          <w:p>
            <w:r>
              <w:t>{{功能清单名称5}}</w:t>
            </w:r>
          </w:p>
        </w:tc>
        <w:tc>
          <w:tcPr>
            <w:tcW w:type="dxa" w:w="2076"/>
          </w:tcPr>
          <w:p>
            <w:r>
              <w:t>{{功能清单备注5}}</w:t>
            </w:r>
          </w:p>
        </w:tc>
      </w:tr>
      <w:tr>
        <w:tc>
          <w:tcPr>
            <w:tcW w:type="dxa" w:w="2076"/>
          </w:tcPr>
          <w:p>
            <w:r>
              <w:t>{{功能清单序号6}}</w:t>
            </w:r>
          </w:p>
        </w:tc>
        <w:tc>
          <w:tcPr>
            <w:tcW w:type="dxa" w:w="2076"/>
          </w:tcPr>
          <w:p>
            <w:r>
              <w:t>{{功能模块6}}</w:t>
            </w:r>
          </w:p>
        </w:tc>
        <w:tc>
          <w:tcPr>
            <w:tcW w:type="dxa" w:w="2076"/>
          </w:tcPr>
          <w:p>
            <w:r>
              <w:t>{{功能清单名称6}}</w:t>
            </w:r>
          </w:p>
        </w:tc>
        <w:tc>
          <w:tcPr>
            <w:tcW w:type="dxa" w:w="2076"/>
          </w:tcPr>
          <w:p>
            <w:r>
              <w:t>{{功能清单备注6}}</w:t>
            </w:r>
          </w:p>
        </w:tc>
      </w:tr>
      <w:tr>
        <w:tc>
          <w:tcPr>
            <w:tcW w:type="dxa" w:w="2076"/>
          </w:tcPr>
          <w:p>
            <w:r>
              <w:t>{{功能清单序号7}}</w:t>
            </w:r>
          </w:p>
        </w:tc>
        <w:tc>
          <w:tcPr>
            <w:tcW w:type="dxa" w:w="2076"/>
          </w:tcPr>
          <w:p>
            <w:r>
              <w:t>{{功能模块7}}</w:t>
            </w:r>
          </w:p>
        </w:tc>
        <w:tc>
          <w:tcPr>
            <w:tcW w:type="dxa" w:w="2076"/>
          </w:tcPr>
          <w:p>
            <w:r>
              <w:t>{{功能清单名称7}}</w:t>
            </w:r>
          </w:p>
        </w:tc>
        <w:tc>
          <w:tcPr>
            <w:tcW w:type="dxa" w:w="2076"/>
          </w:tcPr>
          <w:p>
            <w:r>
              <w:t>{{功能清单备注7}}</w:t>
            </w:r>
          </w:p>
        </w:tc>
      </w:tr>
      <w:tr>
        <w:tc>
          <w:tcPr>
            <w:tcW w:type="dxa" w:w="2076"/>
          </w:tcPr>
          <w:p>
            <w:r>
              <w:t>{{功能清单序号8}}</w:t>
            </w:r>
          </w:p>
        </w:tc>
        <w:tc>
          <w:tcPr>
            <w:tcW w:type="dxa" w:w="2076"/>
          </w:tcPr>
          <w:p>
            <w:r>
              <w:t>{{功能模块8}}</w:t>
            </w:r>
          </w:p>
        </w:tc>
        <w:tc>
          <w:tcPr>
            <w:tcW w:type="dxa" w:w="2076"/>
          </w:tcPr>
          <w:p>
            <w:r>
              <w:t>{{功能清单名称8}}</w:t>
            </w:r>
          </w:p>
        </w:tc>
        <w:tc>
          <w:tcPr>
            <w:tcW w:type="dxa" w:w="2076"/>
          </w:tcPr>
          <w:p>
            <w:r>
              <w:t>{{功能清单备注8}}</w:t>
            </w:r>
          </w:p>
        </w:tc>
      </w:tr>
      <w:tr>
        <w:tc>
          <w:tcPr>
            <w:tcW w:type="dxa" w:w="2076"/>
          </w:tcPr>
          <w:p>
            <w:r>
              <w:t>{{功能清单序号9}}</w:t>
            </w:r>
          </w:p>
        </w:tc>
        <w:tc>
          <w:tcPr>
            <w:tcW w:type="dxa" w:w="2076"/>
          </w:tcPr>
          <w:p>
            <w:r>
              <w:t>{{功能模块9}}</w:t>
            </w:r>
          </w:p>
        </w:tc>
        <w:tc>
          <w:tcPr>
            <w:tcW w:type="dxa" w:w="2076"/>
          </w:tcPr>
          <w:p>
            <w:r>
              <w:t>{{功能清单名称9}}</w:t>
            </w:r>
          </w:p>
        </w:tc>
        <w:tc>
          <w:tcPr>
            <w:tcW w:type="dxa" w:w="2076"/>
          </w:tcPr>
          <w:p>
            <w:r>
              <w:t>{{功能清单备注9}}</w:t>
            </w:r>
          </w:p>
        </w:tc>
      </w:tr>
      <w:tr>
        <w:tc>
          <w:tcPr>
            <w:tcW w:type="dxa" w:w="2076"/>
          </w:tcPr>
          <w:p>
            <w:r>
              <w:t>{{功能清单序号10}}</w:t>
            </w:r>
          </w:p>
        </w:tc>
        <w:tc>
          <w:tcPr>
            <w:tcW w:type="dxa" w:w="2076"/>
          </w:tcPr>
          <w:p>
            <w:r>
              <w:t>{{功能模块10}}</w:t>
            </w:r>
          </w:p>
        </w:tc>
        <w:tc>
          <w:tcPr>
            <w:tcW w:type="dxa" w:w="2076"/>
          </w:tcPr>
          <w:p>
            <w:r>
              <w:t>{{功能清单名称10}}</w:t>
            </w:r>
          </w:p>
        </w:tc>
        <w:tc>
          <w:tcPr>
            <w:tcW w:type="dxa" w:w="2076"/>
          </w:tcPr>
          <w:p>
            <w:r>
              <w:t>{{功能清单备注10}}</w:t>
            </w:r>
          </w:p>
        </w:tc>
      </w:tr>
      <w:tr>
        <w:tc>
          <w:tcPr>
            <w:tcW w:type="dxa" w:w="2076"/>
          </w:tcPr>
          <w:p>
            <w:r>
              <w:t>{{功能清单序号11}}</w:t>
            </w:r>
          </w:p>
        </w:tc>
        <w:tc>
          <w:tcPr>
            <w:tcW w:type="dxa" w:w="2076"/>
          </w:tcPr>
          <w:p>
            <w:r>
              <w:t>{{功能模块11}}</w:t>
            </w:r>
          </w:p>
        </w:tc>
        <w:tc>
          <w:tcPr>
            <w:tcW w:type="dxa" w:w="2076"/>
          </w:tcPr>
          <w:p>
            <w:r>
              <w:t>{{功能清单名称11}}</w:t>
            </w:r>
          </w:p>
        </w:tc>
        <w:tc>
          <w:tcPr>
            <w:tcW w:type="dxa" w:w="2076"/>
          </w:tcPr>
          <w:p>
            <w:r>
              <w:t>{{功能清单备注11}}</w:t>
            </w:r>
          </w:p>
        </w:tc>
      </w:tr>
      <w:tr>
        <w:tc>
          <w:tcPr>
            <w:tcW w:type="dxa" w:w="2076"/>
          </w:tcPr>
          <w:p>
            <w:r>
              <w:t>{{功能清单序号12}}</w:t>
            </w:r>
          </w:p>
        </w:tc>
        <w:tc>
          <w:tcPr>
            <w:tcW w:type="dxa" w:w="2076"/>
          </w:tcPr>
          <w:p>
            <w:r>
              <w:t>{{功能模块12}}</w:t>
            </w:r>
          </w:p>
        </w:tc>
        <w:tc>
          <w:tcPr>
            <w:tcW w:type="dxa" w:w="2076"/>
          </w:tcPr>
          <w:p>
            <w:r>
              <w:t>{{功能清单名称12}}</w:t>
            </w:r>
          </w:p>
        </w:tc>
        <w:tc>
          <w:tcPr>
            <w:tcW w:type="dxa" w:w="2076"/>
          </w:tcPr>
          <w:p>
            <w:r>
              <w:t>{{功能清单备注12}}</w:t>
            </w:r>
          </w:p>
        </w:tc>
      </w:tr>
    </w:tbl>
    <w:p>
      <w:pPr>
        <w:pStyle w:val="5"/>
        <w:numPr>
          <w:ilvl w:val="1"/>
          <w:numId w:val="2"/>
        </w:numPr>
        <w:spacing w:line="360" w:lineRule="auto"/>
        <w:rPr>
          <w:rFonts w:ascii="宋体" w:eastAsia="宋体"/>
        </w:rPr>
      </w:pPr>
      <w:bookmarkStart w:id="24" w:name="_Toc214765311"/>
      <w:bookmarkStart w:id="25" w:name="_Toc193096897"/>
      <w:r>
        <w:rPr>
          <w:rFonts w:hint="eastAsia" w:ascii="宋体" w:eastAsia="宋体"/>
        </w:rPr>
        <w:t>标准系统功能描述</w:t>
      </w:r>
      <w:bookmarkEnd w:id="24"/>
      <w:bookmarkEnd w:id="25"/>
    </w:p>
    <w:p>
      <w:pPr>
        <w:pStyle w:val="6"/>
        <w:numPr>
          <w:ilvl w:val="2"/>
          <w:numId w:val="2"/>
        </w:numPr>
        <w:rPr>
          <w:rFonts w:hint="eastAsia"/>
        </w:rPr>
      </w:pPr>
      <w:r>
        <w:t>业务功能一：{{功能名称1}}</w:t>
      </w:r>
    </w:p>
    <w:p>
      <w:pPr>
        <w:pStyle w:val="8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业务流程</w:t>
      </w:r>
    </w:p>
    <w:p>
      <w:pPr>
        <w:pStyle w:val="8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业务功能详述</w:t>
      </w:r>
    </w:p>
    <w:p>
      <w:pPr>
        <w:pStyle w:val="8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业务规则</w:t>
      </w:r>
    </w:p>
    <w:p>
      <w:pPr>
        <w:pStyle w:val="8"/>
        <w:numPr>
          <w:ilvl w:val="3"/>
          <w:numId w:val="2"/>
        </w:numPr>
      </w:pPr>
      <w:r>
        <w:rPr>
          <w:rFonts w:hint="eastAsia"/>
        </w:rPr>
        <w:t>输入和输出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{{输入序号9}}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{{输入字段9}}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{{输入类型1}}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{{输入必填1}}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{{输入枚举1}}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{{输入备注1}}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{{输入类型2}}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{{输入必填2}}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{{输入枚举2}}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{{输入备注2}}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{{输入类型3}}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{{输入必填3}}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{{输入枚举3}}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{{输入备注3}}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{{输入类型4}}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{{输入必填4}}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{{输入枚举4}}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{{输入备注4}}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{{输入类型5}}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{{输入必填5}}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{{输入枚举5}}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{{输入备注5}}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{{输入类型6}}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{{输入必填6}}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{{输入枚举6}}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{{输入备注6}}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{{输入类型7}}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{{输入必填7}}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{{输入枚举7}}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{{输入备注7}}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{{输入类型8}}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{{输入必填8}}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{{输入枚举8}}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{{输入备注8}}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{{输入类型9}}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{{输入必填9}}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{{输入枚举9}}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{{输入备注9}}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{{输入序号19}}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{{输入字段19}}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{{输入类型10}}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{{输入必填10}}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{{输入枚举10}}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{{输入备注10}}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{{输入类型11}}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{{输入必填11}}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{{输入枚举11}}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{{输入备注11}}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{{输入类型12}}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{{输入必填12}}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{{输入枚举12}}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{{输入备注12}}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{{输入类型13}}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{{输入必填13}}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{{输入枚举13}}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{{输入备注13}}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{{输入类型14}}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{{输入必填14}}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{{输入枚举14}}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{{输入备注14}}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{{输入类型15}}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{{输入必填15}}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{{输入枚举15}}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{{输入备注15}}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{{输入类型16}}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{{输入必填16}}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{{输入枚举16}}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{{输入备注16}}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{{输入类型17}}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{{输入必填17}}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{{输入枚举17}}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{{输入备注17}}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{{输入类型18}}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{{输入必填18}}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{{输入枚举18}}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{{输入备注18}}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{{输入类型19}}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{{输入必填19}}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{{输入枚举19}}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{{输入备注19}}</w:t>
            </w:r>
          </w:p>
        </w:tc>
      </w:tr>
    </w:tbl>
    <w:p>
      <w:pPr>
        <w:pStyle w:val="6"/>
        <w:numPr>
          <w:ilvl w:val="2"/>
          <w:numId w:val="2"/>
        </w:numPr>
        <w:rPr>
          <w:rFonts w:hint="eastAsia"/>
        </w:rPr>
      </w:pPr>
      <w:bookmarkStart w:id="27" w:name="_Toc193096899"/>
      <w:r>
        <w:rPr>
          <w:rFonts w:hint="eastAsia"/>
        </w:rPr>
        <w:t>业务功能二：XXX</w:t>
      </w:r>
      <w:bookmarkEnd w:id="27"/>
    </w:p>
    <w:p>
      <w:pPr>
        <w:pStyle w:val="8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业务流程</w:t>
      </w:r>
    </w:p>
    <w:p>
      <w:pPr>
        <w:pStyle w:val="8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业务功能详述</w:t>
      </w:r>
    </w:p>
    <w:p>
      <w:pPr>
        <w:pStyle w:val="8"/>
        <w:numPr>
          <w:ilvl w:val="3"/>
          <w:numId w:val="2"/>
        </w:numPr>
        <w:rPr>
          <w:rFonts w:hint="eastAsia"/>
        </w:rPr>
      </w:pPr>
      <w:r>
        <w:rPr>
          <w:rFonts w:hint="eastAsia"/>
        </w:rPr>
        <w:t>业务规则</w:t>
      </w:r>
    </w:p>
    <w:p>
      <w:pPr>
        <w:pStyle w:val="8"/>
        <w:numPr>
          <w:ilvl w:val="3"/>
          <w:numId w:val="2"/>
        </w:numPr>
      </w:pPr>
      <w:r>
        <w:rPr>
          <w:rFonts w:hint="eastAsia"/>
        </w:rPr>
        <w:t>输入和输出</w:t>
      </w:r>
    </w:p>
    <w:tbl>
      <w:tblPr>
        <w:tblStyle w:val="29"/>
        <w:tblW w:w="0" w:type="auto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8"/>
        <w:gridCol w:w="1280"/>
        <w:gridCol w:w="1880"/>
        <w:gridCol w:w="1239"/>
        <w:gridCol w:w="1220"/>
        <w:gridCol w:w="12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序号</w:t>
            </w:r>
          </w:p>
        </w:tc>
        <w:tc>
          <w:tcPr>
            <w:tcW w:w="12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字段名称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类型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是否必填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枚举值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2CDDC"/>
            <w:noWrap w:val="0"/>
            <w:vAlign w:val="center"/>
          </w:tcPr>
          <w:p>
            <w: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{{输出序号9}}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{{输出字段9}}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{{输出类型1}}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{{输出必填1}}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{{输出枚举1}}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{{输出备注1}}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{{输出类型2}}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{{输出必填2}}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{{输出枚举2}}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{{输出备注2}}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{{输出类型3}}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{{输出必填3}}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{{输出枚举3}}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{{输出备注3}}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{{输出类型4}}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{{输出必填4}}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{{输出枚举4}}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{{输出备注4}}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{{输出类型5}}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{{输出必填5}}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{{输出枚举5}}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{{输出备注5}}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{{输出类型6}}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{{输出必填6}}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{{输出枚举6}}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{{输出备注6}}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{{输出类型7}}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{{输出必填7}}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{{输出枚举7}}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{{输出备注7}}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{{输出类型8}}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{{输出必填8}}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{{输出枚举8}}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{{输出备注8}}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{{输出类型9}}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{{输出必填9}}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{{输出枚举9}}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{{输出备注9}}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{{输出序号19}}</w:t>
            </w:r>
          </w:p>
        </w:tc>
        <w:tc>
          <w:tcPr>
            <w:tcW w:w="12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{{输出字段19}}</w:t>
            </w: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{{输出类型10}}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{{输出必填10}}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{{输出枚举10}}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{{输出备注10}}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{{输出类型11}}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{{输出必填11}}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{{输出枚举11}}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{{输出备注11}}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{{输出类型12}}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{{输出必填12}}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{{输出枚举12}}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{{输出备注12}}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{{输出类型13}}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{{输出必填13}}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{{输出枚举13}}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{{输出备注13}}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{{输出类型14}}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{{输出必填14}}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{{输出枚举14}}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{{输出备注14}}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{{输出类型15}}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{{输出必填15}}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{{输出枚举15}}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{{输出备注15}}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{{输出类型16}}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{{输出必填16}}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{{输出枚举16}}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{{输出备注16}}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{{输出类型17}}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{{输出必填17}}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{{输出枚举17}}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{{输出备注17}}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{{输出类型18}}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{{输出必填18}}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{{输出枚举18}}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{{输出备注18}}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2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ascii="仿宋_GB2312" w:hAnsi="宋体" w:eastAsia="仿宋_GB2312" w:cs="仿宋_GB2312"/>
                <w:color w:val="000000"/>
                <w:sz w:val="24"/>
                <w:szCs w:val="24"/>
              </w:rPr>
            </w:pPr>
          </w:p>
        </w:tc>
        <w:tc>
          <w:tcPr>
            <w:tcW w:w="1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{{输出类型19}}</w:t>
            </w:r>
          </w:p>
        </w:tc>
        <w:tc>
          <w:tcPr>
            <w:tcW w:w="1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{{输出必填19}}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{{输出枚举19}}</w:t>
            </w:r>
          </w:p>
        </w:tc>
        <w:tc>
          <w:tcPr>
            <w:tcW w:w="1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r>
              <w:t>{{输出备注19}}</w:t>
            </w:r>
          </w:p>
        </w:tc>
      </w:tr>
    </w:tbl>
    <w:p>
      <w:pPr>
        <w:pStyle w:val="5"/>
        <w:numPr>
          <w:ilvl w:val="1"/>
          <w:numId w:val="2"/>
        </w:numPr>
        <w:spacing w:line="360" w:lineRule="auto"/>
        <w:rPr>
          <w:rFonts w:hint="eastAsia" w:ascii="宋体" w:eastAsia="宋体"/>
        </w:rPr>
      </w:pPr>
      <w:bookmarkStart w:id="28" w:name="_Toc193096900"/>
      <w:r>
        <w:rPr>
          <w:rFonts w:hint="eastAsia" w:ascii="宋体" w:eastAsia="宋体"/>
        </w:rPr>
        <w:t>特色系统需求</w:t>
      </w:r>
      <w:bookmarkEnd w:id="28"/>
    </w:p>
    <w:p>
      <w:pPr>
        <w:pStyle w:val="6"/>
        <w:numPr>
          <w:ilvl w:val="2"/>
          <w:numId w:val="2"/>
        </w:numPr>
        <w:rPr>
          <w:rFonts w:hint="eastAsia"/>
        </w:rPr>
      </w:pPr>
      <w:bookmarkStart w:id="29" w:name="_Toc193096901"/>
      <w:r>
        <w:rPr>
          <w:rFonts w:hint="eastAsia"/>
        </w:rPr>
        <w:t>支付系统</w:t>
      </w:r>
      <w:bookmarkEnd w:id="29"/>
    </w:p>
    <w:p>
      <w:pPr>
        <w:pStyle w:val="6"/>
        <w:numPr>
          <w:ilvl w:val="2"/>
          <w:numId w:val="2"/>
        </w:numPr>
      </w:pPr>
      <w:bookmarkStart w:id="61" w:name="_GoBack"/>
      <w:bookmarkEnd w:id="61"/>
      <w:bookmarkStart w:id="30" w:name="_Toc193096902"/>
      <w:r>
        <w:rPr>
          <w:rFonts w:hint="eastAsia"/>
        </w:rPr>
        <w:t>回单系统</w:t>
      </w:r>
      <w:bookmarkEnd w:id="30"/>
    </w:p>
    <w:p>
      <w:pPr>
        <w:pStyle w:val="6"/>
        <w:numPr>
          <w:ilvl w:val="2"/>
          <w:numId w:val="2"/>
        </w:numPr>
      </w:pPr>
      <w:bookmarkStart w:id="31" w:name="_Toc193096903"/>
      <w:r>
        <w:rPr>
          <w:rFonts w:hint="eastAsia"/>
        </w:rPr>
        <w:t>报表</w:t>
      </w:r>
      <w:bookmarkEnd w:id="31"/>
    </w:p>
    <w:p>
      <w:pPr>
        <w:pStyle w:val="6"/>
        <w:numPr>
          <w:ilvl w:val="2"/>
          <w:numId w:val="2"/>
        </w:numPr>
      </w:pPr>
      <w:bookmarkStart w:id="32" w:name="_Toc193096904"/>
      <w:r>
        <w:rPr>
          <w:rFonts w:hint="eastAsia"/>
        </w:rPr>
        <w:t>询证函需求</w:t>
      </w:r>
      <w:bookmarkEnd w:id="32"/>
    </w:p>
    <w:p>
      <w:pPr>
        <w:pStyle w:val="6"/>
        <w:numPr>
          <w:ilvl w:val="2"/>
          <w:numId w:val="2"/>
        </w:numPr>
      </w:pPr>
      <w:bookmarkStart w:id="34" w:name="_Toc193096905"/>
      <w:r>
        <w:rPr>
          <w:rFonts w:hint="eastAsia"/>
        </w:rPr>
        <w:t>京智柜面需求</w:t>
      </w:r>
      <w:bookmarkEnd w:id="34"/>
    </w:p>
    <w:p>
      <w:pPr>
        <w:pStyle w:val="6"/>
        <w:numPr>
          <w:ilvl w:val="2"/>
          <w:numId w:val="2"/>
        </w:numPr>
      </w:pPr>
      <w:bookmarkStart w:id="35" w:name="_Toc193096906"/>
      <w:r>
        <w:rPr>
          <w:rFonts w:hint="eastAsia"/>
        </w:rPr>
        <w:t>核算引擎核算规则配置表</w:t>
      </w:r>
      <w:bookmarkEnd w:id="35"/>
    </w:p>
    <w:p>
      <w:pPr>
        <w:pStyle w:val="6"/>
        <w:numPr>
          <w:ilvl w:val="2"/>
          <w:numId w:val="2"/>
        </w:numPr>
      </w:pPr>
      <w:bookmarkStart w:id="36" w:name="_Toc193096907"/>
      <w:r>
        <w:rPr>
          <w:rFonts w:hint="eastAsia"/>
        </w:rPr>
        <w:t>对手信息</w:t>
      </w:r>
      <w:bookmarkEnd w:id="36"/>
    </w:p>
    <w:p>
      <w:pPr>
        <w:pStyle w:val="6"/>
        <w:numPr>
          <w:ilvl w:val="2"/>
          <w:numId w:val="2"/>
        </w:numPr>
      </w:pPr>
      <w:bookmarkStart w:id="37" w:name="_Toc193096908"/>
      <w:r>
        <w:rPr>
          <w:rFonts w:hint="eastAsia"/>
        </w:rPr>
        <w:t>通知类业务</w:t>
      </w:r>
      <w:bookmarkEnd w:id="37"/>
    </w:p>
    <w:p>
      <w:pPr>
        <w:pStyle w:val="6"/>
        <w:numPr>
          <w:ilvl w:val="2"/>
          <w:numId w:val="2"/>
        </w:numPr>
      </w:pPr>
      <w:r>
        <w:rPr>
          <w:rFonts w:hint="eastAsia"/>
        </w:rPr>
        <w:t xml:space="preserve"> </w:t>
      </w:r>
      <w:bookmarkStart w:id="38" w:name="_Toc193096909"/>
      <w:r>
        <w:rPr>
          <w:rFonts w:hint="eastAsia"/>
        </w:rPr>
        <w:t>联网核查系统</w:t>
      </w:r>
      <w:bookmarkEnd w:id="38"/>
    </w:p>
    <w:p>
      <w:pPr>
        <w:pStyle w:val="4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39" w:name="_Toc193096910"/>
      <w:r>
        <w:rPr>
          <w:rFonts w:hint="eastAsia" w:ascii="宋体"/>
          <w:sz w:val="36"/>
          <w:szCs w:val="36"/>
        </w:rPr>
        <w:t>数据要求</w:t>
      </w:r>
      <w:bookmarkEnd w:id="39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0" w:name="_Toc193096911"/>
      <w:r>
        <w:rPr>
          <w:rFonts w:hint="eastAsia"/>
        </w:rPr>
        <w:t>是否涉及使用外部数据</w:t>
      </w:r>
      <w:bookmarkEnd w:id="40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1" w:name="_Toc193096912"/>
      <w:r>
        <w:rPr>
          <w:rFonts w:hint="eastAsia"/>
        </w:rPr>
        <w:t>外部数据是否含有与客户有关的信息</w:t>
      </w:r>
      <w:bookmarkEnd w:id="41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2" w:name="_Toc193096913"/>
      <w:r>
        <w:rPr>
          <w:rFonts w:hint="eastAsia"/>
        </w:rPr>
        <w:t>是否涉及监管报送</w:t>
      </w:r>
      <w:bookmarkEnd w:id="42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43" w:name="_Toc193096914"/>
      <w:r>
        <w:rPr>
          <w:rFonts w:hint="eastAsia"/>
        </w:rPr>
        <w:t>是否落实数据分级分类管控要求</w:t>
      </w:r>
      <w:bookmarkEnd w:id="43"/>
    </w:p>
    <w:p>
      <w:pPr>
        <w:pStyle w:val="5"/>
        <w:numPr>
          <w:ilvl w:val="1"/>
          <w:numId w:val="2"/>
        </w:numPr>
      </w:pPr>
      <w:bookmarkStart w:id="44" w:name="_Toc193096915"/>
      <w:r>
        <w:rPr>
          <w:rFonts w:hint="eastAsia"/>
        </w:rPr>
        <w:t>数据挖掘分析需求</w:t>
      </w:r>
      <w:bookmarkEnd w:id="44"/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5" w:name="_Toc193096916"/>
      <w:r>
        <w:rPr>
          <w:rFonts w:hint="eastAsia"/>
          <w:highlight w:val="yellow"/>
        </w:rPr>
        <w:t>是否差异化设置</w:t>
      </w:r>
      <w:r>
        <w:rPr>
          <w:highlight w:val="yellow"/>
        </w:rPr>
        <w:t xml:space="preserve"> </w:t>
      </w:r>
      <w:r>
        <w:rPr>
          <w:rFonts w:hint="eastAsia"/>
          <w:highlight w:val="yellow"/>
        </w:rPr>
        <w:t>“最小必要”数据权限</w:t>
      </w:r>
      <w:bookmarkEnd w:id="45"/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6" w:name="_Toc193096917"/>
      <w:r>
        <w:rPr>
          <w:rFonts w:hint="eastAsia"/>
          <w:highlight w:val="yellow"/>
        </w:rPr>
        <w:t>是否涉及数据对外提供</w:t>
      </w:r>
      <w:bookmarkEnd w:id="46"/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7" w:name="_Toc193096918"/>
      <w:r>
        <w:rPr>
          <w:rFonts w:hint="eastAsia"/>
          <w:highlight w:val="yellow"/>
        </w:rPr>
        <w:t>是否涉及处理3级及以上数据</w:t>
      </w:r>
      <w:bookmarkEnd w:id="47"/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48" w:name="_Toc193096919"/>
      <w:r>
        <w:rPr>
          <w:rFonts w:hint="eastAsia"/>
          <w:highlight w:val="yellow"/>
        </w:rPr>
        <w:t>是否涉及以下数据处理场景（多选）</w:t>
      </w:r>
      <w:bookmarkEnd w:id="48"/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0" w:name="_Toc193096920"/>
      <w:r>
        <w:rPr>
          <w:rFonts w:hint="eastAsia"/>
          <w:highlight w:val="yellow"/>
        </w:rPr>
        <w:t>是否涉及数据安全影响评估</w:t>
      </w:r>
      <w:bookmarkEnd w:id="50"/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1" w:name="_Toc193096921"/>
      <w:r>
        <w:rPr>
          <w:rFonts w:hint="eastAsia"/>
          <w:highlight w:val="yellow"/>
        </w:rPr>
        <w:t>是否明确数据最短存储时间</w:t>
      </w:r>
      <w:bookmarkEnd w:id="51"/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2" w:name="_Toc193096922"/>
      <w:r>
        <w:rPr>
          <w:rFonts w:hint="eastAsia"/>
          <w:highlight w:val="yellow"/>
        </w:rPr>
        <w:t>是否明确数据备份与恢复要求</w:t>
      </w:r>
      <w:bookmarkEnd w:id="52"/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3" w:name="_Toc193096923"/>
      <w:r>
        <w:rPr>
          <w:rFonts w:hint="eastAsia"/>
          <w:highlight w:val="yellow"/>
        </w:rPr>
        <w:t>是否明确数据操作日志记录要求</w:t>
      </w:r>
      <w:bookmarkEnd w:id="53"/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4" w:name="_Toc193096924"/>
      <w:r>
        <w:rPr>
          <w:rFonts w:hint="eastAsia"/>
          <w:highlight w:val="yellow"/>
        </w:rPr>
        <w:t>是否明确数据安全风险监测范围与要求</w:t>
      </w:r>
      <w:bookmarkEnd w:id="54"/>
    </w:p>
    <w:p>
      <w:pPr>
        <w:pStyle w:val="5"/>
        <w:numPr>
          <w:ilvl w:val="1"/>
          <w:numId w:val="2"/>
        </w:numPr>
        <w:rPr>
          <w:highlight w:val="yellow"/>
        </w:rPr>
      </w:pPr>
      <w:bookmarkStart w:id="55" w:name="_Toc193096925"/>
      <w:r>
        <w:rPr>
          <w:rFonts w:hint="eastAsia"/>
          <w:highlight w:val="yellow"/>
        </w:rPr>
        <w:t>是否审查模型开发加工目的与收集目的一致性</w:t>
      </w:r>
      <w:bookmarkEnd w:id="55"/>
    </w:p>
    <w:p>
      <w:pPr>
        <w:pStyle w:val="4"/>
        <w:numPr>
          <w:ilvl w:val="0"/>
          <w:numId w:val="2"/>
        </w:numPr>
        <w:spacing w:line="360" w:lineRule="auto"/>
        <w:jc w:val="left"/>
        <w:rPr>
          <w:rFonts w:ascii="宋体"/>
          <w:sz w:val="36"/>
          <w:szCs w:val="36"/>
        </w:rPr>
      </w:pPr>
      <w:bookmarkStart w:id="56" w:name="_Toc193096926"/>
      <w:r>
        <w:rPr>
          <w:rFonts w:hint="eastAsia" w:ascii="宋体"/>
          <w:sz w:val="36"/>
          <w:szCs w:val="36"/>
        </w:rPr>
        <w:t>非功能及系统级需求</w:t>
      </w:r>
      <w:bookmarkEnd w:id="56"/>
    </w:p>
    <w:p>
      <w:pPr>
        <w:pStyle w:val="5"/>
        <w:numPr>
          <w:ilvl w:val="1"/>
          <w:numId w:val="2"/>
        </w:numPr>
        <w:rPr>
          <w:rFonts w:hint="eastAsia"/>
        </w:rPr>
      </w:pPr>
      <w:bookmarkStart w:id="57" w:name="_Toc193096927"/>
      <w:r>
        <w:rPr>
          <w:rFonts w:hint="eastAsia" w:ascii="宋体" w:eastAsia="宋体"/>
        </w:rPr>
        <w:t>非功能性需求</w:t>
      </w:r>
      <w:bookmarkEnd w:id="57"/>
    </w:p>
    <w:p>
      <w:pPr>
        <w:pStyle w:val="5"/>
        <w:numPr>
          <w:ilvl w:val="1"/>
          <w:numId w:val="2"/>
        </w:numPr>
      </w:pPr>
      <w:bookmarkStart w:id="58" w:name="_Toc193096928"/>
      <w:r>
        <w:rPr>
          <w:rFonts w:hint="eastAsia"/>
        </w:rPr>
        <w:t>系统需求</w:t>
      </w:r>
      <w:bookmarkEnd w:id="58"/>
    </w:p>
    <w:p>
      <w:pPr>
        <w:pStyle w:val="4"/>
        <w:spacing w:line="360" w:lineRule="auto"/>
        <w:jc w:val="left"/>
        <w:rPr>
          <w:rFonts w:ascii="宋体"/>
        </w:rPr>
      </w:pPr>
      <w:r>
        <w:rPr>
          <w:rFonts w:ascii="宋体"/>
        </w:rPr>
        <w:br w:type="page"/>
      </w:r>
      <w:bookmarkStart w:id="59" w:name="_Toc214765318"/>
      <w:bookmarkStart w:id="60" w:name="_Toc193096929"/>
      <w:r>
        <w:rPr>
          <w:rFonts w:hint="eastAsia" w:ascii="宋体"/>
        </w:rPr>
        <w:t>参考资料</w:t>
      </w:r>
      <w:bookmarkEnd w:id="59"/>
      <w:bookmarkEnd w:id="6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6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center"/>
    </w:pPr>
    <w:r>
      <w:rPr>
        <w:rFonts w:hint="eastAsia"/>
        <w:kern w:val="0"/>
      </w:rPr>
      <w:t>第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PAGE </w:instrText>
    </w:r>
    <w:r>
      <w:rPr>
        <w:kern w:val="0"/>
      </w:rPr>
      <w:fldChar w:fldCharType="separate"/>
    </w:r>
    <w:r>
      <w:rPr>
        <w:kern w:val="0"/>
      </w:rPr>
      <w:t>6</w:t>
    </w:r>
    <w:r>
      <w:rPr>
        <w:kern w:val="0"/>
      </w:rPr>
      <w:fldChar w:fldCharType="end"/>
    </w:r>
    <w:r>
      <w:rPr>
        <w:kern w:val="0"/>
      </w:rPr>
      <w:t xml:space="preserve"> </w:t>
    </w:r>
    <w:r>
      <w:rPr>
        <w:rFonts w:hint="eastAsia"/>
        <w:kern w:val="0"/>
      </w:rPr>
      <w:t>页</w:t>
    </w:r>
    <w:r>
      <w:rPr>
        <w:kern w:val="0"/>
      </w:rPr>
      <w:t xml:space="preserve"> </w:t>
    </w:r>
    <w:r>
      <w:rPr>
        <w:rFonts w:hint="eastAsia"/>
        <w:kern w:val="0"/>
      </w:rPr>
      <w:t>共</w:t>
    </w:r>
    <w:r>
      <w:rPr>
        <w:kern w:val="0"/>
      </w:rPr>
      <w:t xml:space="preserve"> </w:t>
    </w:r>
    <w:r>
      <w:rPr>
        <w:kern w:val="0"/>
      </w:rPr>
      <w:fldChar w:fldCharType="begin"/>
    </w:r>
    <w:r>
      <w:rPr>
        <w:kern w:val="0"/>
      </w:rPr>
      <w:instrText xml:space="preserve"> NUMPAGES </w:instrText>
    </w:r>
    <w:r>
      <w:rPr>
        <w:kern w:val="0"/>
      </w:rPr>
      <w:fldChar w:fldCharType="separate"/>
    </w:r>
    <w:r>
      <w:rPr>
        <w:kern w:val="0"/>
      </w:rPr>
      <w:t>22</w:t>
    </w:r>
    <w:r>
      <w:rPr>
        <w:kern w:val="0"/>
      </w:rPr>
      <w:fldChar w:fldCharType="end"/>
    </w:r>
    <w:r>
      <w:rPr>
        <w:rFonts w:hint="eastAsia"/>
        <w:kern w:val="0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>
    <w:pPr>
      <w:pStyle w:val="21"/>
      <w:pBdr>
        <w:bottom w:val="single" w:color="auto" w:sz="6" w:space="3"/>
      </w:pBdr>
      <w:jc w:val="left"/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    </w:t>
    </w:r>
    <w:r>
      <w:t xml:space="preserve">                          </w:t>
    </w:r>
    <w:r>
      <w:rPr>
        <w:rFonts w:hint="eastAsia"/>
      </w:rPr>
      <w:t xml:space="preserve">                                 </w:t>
    </w:r>
    <w:r>
      <w:t xml:space="preserve"> </w:t>
    </w:r>
    <w:r>
      <w:rPr>
        <w:rFonts w:hint="eastAsia"/>
      </w:rPr>
      <w:t>用户需求说明书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pBdr>
        <w:bottom w:val="single" w:color="auto" w:sz="6" w:space="3"/>
      </w:pBdr>
      <w:jc w:val="left"/>
      <w:rPr>
        <w:rFonts w:ascii="宋体"/>
        <w:sz w:val="13"/>
      </w:rPr>
    </w:pPr>
    <w:r>
      <w:rPr>
        <w:sz w:val="13"/>
      </w:rPr>
      <w:t xml:space="preserve">              </w:t>
    </w:r>
  </w:p>
  <w:p>
    <w:pPr>
      <w:pStyle w:val="21"/>
      <w:pBdr>
        <w:bottom w:val="single" w:color="auto" w:sz="6" w:space="3"/>
      </w:pBdr>
      <w:jc w:val="left"/>
      <w:rPr>
        <w:sz w:val="24"/>
      </w:rPr>
    </w:pPr>
    <w:r>
      <w:rPr>
        <w:rFonts w:ascii="宋体"/>
        <w:sz w:val="13"/>
      </w:rPr>
      <w:t xml:space="preserve">             .</w:t>
    </w:r>
    <w:r>
      <w:rPr>
        <w:rFonts w:ascii="宋体"/>
      </w:rPr>
      <w:t xml:space="preserve"> </w:t>
    </w:r>
    <w:r>
      <w:t xml:space="preserve">        </w:t>
    </w:r>
    <w:r>
      <w:rPr>
        <w:rFonts w:eastAsia="楷体_GB2312"/>
        <w:b/>
      </w:rPr>
      <w:t xml:space="preserve">                      </w:t>
    </w:r>
    <w:r>
      <w:rPr>
        <w:rFonts w:hint="eastAsia" w:eastAsia="楷体_GB2312"/>
        <w:b/>
      </w:rPr>
      <w:t xml:space="preserve">                                </w:t>
    </w:r>
    <w:r>
      <w:rPr>
        <w:rFonts w:eastAsia="楷体_GB2312"/>
        <w:b/>
      </w:rPr>
      <w:t xml:space="preserve"> </w:t>
    </w:r>
    <w:r>
      <w:rPr>
        <w:rFonts w:hint="eastAsia"/>
      </w:rPr>
      <w:t>用户需求说明书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8B187"/>
    <w:multiLevelType w:val="singleLevel"/>
    <w:tmpl w:val="8418B187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99F4B2D"/>
    <w:multiLevelType w:val="multilevel"/>
    <w:tmpl w:val="099F4B2D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>
    <w:nsid w:val="297684C6"/>
    <w:multiLevelType w:val="singleLevel"/>
    <w:tmpl w:val="297684C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2BD4380"/>
    <w:multiLevelType w:val="multilevel"/>
    <w:tmpl w:val="32BD4380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3E0213DB"/>
    <w:multiLevelType w:val="multilevel"/>
    <w:tmpl w:val="3E0213DB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>
    <w:nsid w:val="49434532"/>
    <w:multiLevelType w:val="multilevel"/>
    <w:tmpl w:val="49434532"/>
    <w:lvl w:ilvl="0" w:tentative="0">
      <w:start w:val="1"/>
      <w:numFmt w:val="decimal"/>
      <w:lvlText w:val="第%1章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>
    <w:nsid w:val="66DB1DFF"/>
    <w:multiLevelType w:val="multilevel"/>
    <w:tmpl w:val="66DB1DF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oNotHyphenateCaps/>
  <w:drawingGridHorizontalSpacing w:val="103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9FD"/>
    <w:rsid w:val="0000392C"/>
    <w:rsid w:val="00015C5C"/>
    <w:rsid w:val="000661DB"/>
    <w:rsid w:val="00073920"/>
    <w:rsid w:val="00075B1D"/>
    <w:rsid w:val="00080613"/>
    <w:rsid w:val="000A787E"/>
    <w:rsid w:val="000B323E"/>
    <w:rsid w:val="000C51A8"/>
    <w:rsid w:val="000F2BD4"/>
    <w:rsid w:val="00105D95"/>
    <w:rsid w:val="00117FE6"/>
    <w:rsid w:val="001228E8"/>
    <w:rsid w:val="00141680"/>
    <w:rsid w:val="001626AF"/>
    <w:rsid w:val="00174AD5"/>
    <w:rsid w:val="00185E6B"/>
    <w:rsid w:val="00197590"/>
    <w:rsid w:val="001A4F57"/>
    <w:rsid w:val="001B0301"/>
    <w:rsid w:val="001C20B9"/>
    <w:rsid w:val="001C552A"/>
    <w:rsid w:val="001C740D"/>
    <w:rsid w:val="001F6EC2"/>
    <w:rsid w:val="002002F5"/>
    <w:rsid w:val="00222993"/>
    <w:rsid w:val="00226618"/>
    <w:rsid w:val="00245CFD"/>
    <w:rsid w:val="00261D8E"/>
    <w:rsid w:val="00275EFF"/>
    <w:rsid w:val="002833BA"/>
    <w:rsid w:val="00284ABC"/>
    <w:rsid w:val="002863AD"/>
    <w:rsid w:val="00295EBE"/>
    <w:rsid w:val="002A1197"/>
    <w:rsid w:val="002D0588"/>
    <w:rsid w:val="002F78A9"/>
    <w:rsid w:val="0030004A"/>
    <w:rsid w:val="00301B5E"/>
    <w:rsid w:val="00307A06"/>
    <w:rsid w:val="003150A4"/>
    <w:rsid w:val="00320E90"/>
    <w:rsid w:val="00334321"/>
    <w:rsid w:val="00341C70"/>
    <w:rsid w:val="0034299B"/>
    <w:rsid w:val="003429CD"/>
    <w:rsid w:val="0035141B"/>
    <w:rsid w:val="003719F2"/>
    <w:rsid w:val="00384188"/>
    <w:rsid w:val="003871C7"/>
    <w:rsid w:val="003947A0"/>
    <w:rsid w:val="00394846"/>
    <w:rsid w:val="003A516E"/>
    <w:rsid w:val="003A5FBF"/>
    <w:rsid w:val="003B4829"/>
    <w:rsid w:val="003C0FB2"/>
    <w:rsid w:val="003C4DFF"/>
    <w:rsid w:val="003D2F8D"/>
    <w:rsid w:val="003D7543"/>
    <w:rsid w:val="00411B85"/>
    <w:rsid w:val="0043124A"/>
    <w:rsid w:val="004350B7"/>
    <w:rsid w:val="00442A77"/>
    <w:rsid w:val="00444420"/>
    <w:rsid w:val="00445B03"/>
    <w:rsid w:val="004569F7"/>
    <w:rsid w:val="0046650D"/>
    <w:rsid w:val="00474D36"/>
    <w:rsid w:val="004966CB"/>
    <w:rsid w:val="00497F44"/>
    <w:rsid w:val="004C1609"/>
    <w:rsid w:val="004E0854"/>
    <w:rsid w:val="004E62E8"/>
    <w:rsid w:val="004F6649"/>
    <w:rsid w:val="005009E8"/>
    <w:rsid w:val="00512A99"/>
    <w:rsid w:val="00562747"/>
    <w:rsid w:val="00563F5C"/>
    <w:rsid w:val="00575BE9"/>
    <w:rsid w:val="00587985"/>
    <w:rsid w:val="00587E25"/>
    <w:rsid w:val="005A4D80"/>
    <w:rsid w:val="005B2EC7"/>
    <w:rsid w:val="005B444A"/>
    <w:rsid w:val="006043CB"/>
    <w:rsid w:val="0061306C"/>
    <w:rsid w:val="00624F5A"/>
    <w:rsid w:val="00636BE5"/>
    <w:rsid w:val="00640E37"/>
    <w:rsid w:val="00680547"/>
    <w:rsid w:val="00693892"/>
    <w:rsid w:val="006A0CBF"/>
    <w:rsid w:val="006F5BD3"/>
    <w:rsid w:val="007032BD"/>
    <w:rsid w:val="007040A7"/>
    <w:rsid w:val="00712243"/>
    <w:rsid w:val="00715A1F"/>
    <w:rsid w:val="00717E45"/>
    <w:rsid w:val="0072510F"/>
    <w:rsid w:val="007307A6"/>
    <w:rsid w:val="00745446"/>
    <w:rsid w:val="00764012"/>
    <w:rsid w:val="00783660"/>
    <w:rsid w:val="007A0A6E"/>
    <w:rsid w:val="007A1638"/>
    <w:rsid w:val="007B6329"/>
    <w:rsid w:val="007C2A5C"/>
    <w:rsid w:val="007C541D"/>
    <w:rsid w:val="007E0630"/>
    <w:rsid w:val="00816D74"/>
    <w:rsid w:val="0082451D"/>
    <w:rsid w:val="00837264"/>
    <w:rsid w:val="008416DD"/>
    <w:rsid w:val="00856E87"/>
    <w:rsid w:val="0086022B"/>
    <w:rsid w:val="008C2ED1"/>
    <w:rsid w:val="008E1A02"/>
    <w:rsid w:val="008E6D26"/>
    <w:rsid w:val="008E7A30"/>
    <w:rsid w:val="008F53FC"/>
    <w:rsid w:val="009129BC"/>
    <w:rsid w:val="009143E3"/>
    <w:rsid w:val="00926A5F"/>
    <w:rsid w:val="00936767"/>
    <w:rsid w:val="00944629"/>
    <w:rsid w:val="00961ECE"/>
    <w:rsid w:val="009759F4"/>
    <w:rsid w:val="009823C3"/>
    <w:rsid w:val="00994170"/>
    <w:rsid w:val="009B0EE2"/>
    <w:rsid w:val="009B28C5"/>
    <w:rsid w:val="009E13CF"/>
    <w:rsid w:val="009E449B"/>
    <w:rsid w:val="00A65A5F"/>
    <w:rsid w:val="00A66750"/>
    <w:rsid w:val="00A76724"/>
    <w:rsid w:val="00A84358"/>
    <w:rsid w:val="00A85E5F"/>
    <w:rsid w:val="00A91BC2"/>
    <w:rsid w:val="00A9719A"/>
    <w:rsid w:val="00AA3752"/>
    <w:rsid w:val="00AA7F02"/>
    <w:rsid w:val="00AB7D8D"/>
    <w:rsid w:val="00AC4847"/>
    <w:rsid w:val="00AD09B9"/>
    <w:rsid w:val="00AD5A4E"/>
    <w:rsid w:val="00AE0ABC"/>
    <w:rsid w:val="00AE21AF"/>
    <w:rsid w:val="00AE34A3"/>
    <w:rsid w:val="00AE5A55"/>
    <w:rsid w:val="00B2685C"/>
    <w:rsid w:val="00B30C0C"/>
    <w:rsid w:val="00B55CB1"/>
    <w:rsid w:val="00B572BC"/>
    <w:rsid w:val="00B607D2"/>
    <w:rsid w:val="00B64CF4"/>
    <w:rsid w:val="00B70086"/>
    <w:rsid w:val="00B7332D"/>
    <w:rsid w:val="00B74226"/>
    <w:rsid w:val="00B80E89"/>
    <w:rsid w:val="00B84249"/>
    <w:rsid w:val="00BB314F"/>
    <w:rsid w:val="00C014C7"/>
    <w:rsid w:val="00C052CC"/>
    <w:rsid w:val="00C1702B"/>
    <w:rsid w:val="00C30BE0"/>
    <w:rsid w:val="00C4671E"/>
    <w:rsid w:val="00C5292D"/>
    <w:rsid w:val="00C63F88"/>
    <w:rsid w:val="00C64913"/>
    <w:rsid w:val="00C83DAB"/>
    <w:rsid w:val="00CB520D"/>
    <w:rsid w:val="00CB6CD6"/>
    <w:rsid w:val="00CE1627"/>
    <w:rsid w:val="00CE7CDD"/>
    <w:rsid w:val="00CF4700"/>
    <w:rsid w:val="00D3243A"/>
    <w:rsid w:val="00D41D99"/>
    <w:rsid w:val="00D46FD6"/>
    <w:rsid w:val="00D77C85"/>
    <w:rsid w:val="00D92FA9"/>
    <w:rsid w:val="00D9311D"/>
    <w:rsid w:val="00DA7C67"/>
    <w:rsid w:val="00DC01B8"/>
    <w:rsid w:val="00DD1146"/>
    <w:rsid w:val="00DD5A8A"/>
    <w:rsid w:val="00DF33F2"/>
    <w:rsid w:val="00E13872"/>
    <w:rsid w:val="00E26B04"/>
    <w:rsid w:val="00E27581"/>
    <w:rsid w:val="00E446B9"/>
    <w:rsid w:val="00E457CA"/>
    <w:rsid w:val="00E527C1"/>
    <w:rsid w:val="00E54453"/>
    <w:rsid w:val="00E56290"/>
    <w:rsid w:val="00EB77B4"/>
    <w:rsid w:val="00EC61C4"/>
    <w:rsid w:val="00EE01E5"/>
    <w:rsid w:val="00F07709"/>
    <w:rsid w:val="00F106C2"/>
    <w:rsid w:val="00F310A6"/>
    <w:rsid w:val="00F417A0"/>
    <w:rsid w:val="00F45C91"/>
    <w:rsid w:val="00F55183"/>
    <w:rsid w:val="00F85F27"/>
    <w:rsid w:val="00FB1135"/>
    <w:rsid w:val="00FC6F59"/>
    <w:rsid w:val="00FF34D9"/>
    <w:rsid w:val="01293EBE"/>
    <w:rsid w:val="02D176FC"/>
    <w:rsid w:val="03EE0ECF"/>
    <w:rsid w:val="05171A38"/>
    <w:rsid w:val="051C6950"/>
    <w:rsid w:val="06C3184A"/>
    <w:rsid w:val="06F27D0C"/>
    <w:rsid w:val="073F62F5"/>
    <w:rsid w:val="079C49C9"/>
    <w:rsid w:val="0A104FC7"/>
    <w:rsid w:val="0B0C485D"/>
    <w:rsid w:val="0C5D4B54"/>
    <w:rsid w:val="0C905D06"/>
    <w:rsid w:val="0CAA0486"/>
    <w:rsid w:val="0D9509CC"/>
    <w:rsid w:val="0E476232"/>
    <w:rsid w:val="0F0611FF"/>
    <w:rsid w:val="0F4B12DE"/>
    <w:rsid w:val="10C139A9"/>
    <w:rsid w:val="1281639F"/>
    <w:rsid w:val="14067222"/>
    <w:rsid w:val="14102C90"/>
    <w:rsid w:val="16D45C63"/>
    <w:rsid w:val="187B677C"/>
    <w:rsid w:val="19676EFB"/>
    <w:rsid w:val="19D453A2"/>
    <w:rsid w:val="19FA4937"/>
    <w:rsid w:val="1A2848AF"/>
    <w:rsid w:val="1A2A6A7B"/>
    <w:rsid w:val="1B3420F1"/>
    <w:rsid w:val="1C14676A"/>
    <w:rsid w:val="1C240A00"/>
    <w:rsid w:val="1C8438C2"/>
    <w:rsid w:val="1CCA29F4"/>
    <w:rsid w:val="1D7D6B43"/>
    <w:rsid w:val="1DA81F95"/>
    <w:rsid w:val="1DF81FE2"/>
    <w:rsid w:val="1E0F3CAB"/>
    <w:rsid w:val="1E373A2C"/>
    <w:rsid w:val="1FEE2453"/>
    <w:rsid w:val="20585D89"/>
    <w:rsid w:val="20E9518E"/>
    <w:rsid w:val="22537F95"/>
    <w:rsid w:val="22ED466A"/>
    <w:rsid w:val="236C62A3"/>
    <w:rsid w:val="23C25EF7"/>
    <w:rsid w:val="24E5024B"/>
    <w:rsid w:val="24E87A2F"/>
    <w:rsid w:val="25746446"/>
    <w:rsid w:val="25E06B30"/>
    <w:rsid w:val="25FB2DA0"/>
    <w:rsid w:val="264777D9"/>
    <w:rsid w:val="266810E7"/>
    <w:rsid w:val="26724D71"/>
    <w:rsid w:val="26B54B9B"/>
    <w:rsid w:val="26CA5A59"/>
    <w:rsid w:val="274D304A"/>
    <w:rsid w:val="2AD45233"/>
    <w:rsid w:val="2B0A3070"/>
    <w:rsid w:val="2B497FAA"/>
    <w:rsid w:val="2BD57E8E"/>
    <w:rsid w:val="2D1C0CAD"/>
    <w:rsid w:val="2EE70D6E"/>
    <w:rsid w:val="2FE62757"/>
    <w:rsid w:val="327E2CE2"/>
    <w:rsid w:val="329316B8"/>
    <w:rsid w:val="344C6D8B"/>
    <w:rsid w:val="34BD3A5D"/>
    <w:rsid w:val="35DA3E68"/>
    <w:rsid w:val="36241E6C"/>
    <w:rsid w:val="3823045D"/>
    <w:rsid w:val="39D85AC0"/>
    <w:rsid w:val="3BF714EA"/>
    <w:rsid w:val="3D3E5D1B"/>
    <w:rsid w:val="3D694F0E"/>
    <w:rsid w:val="3E860A28"/>
    <w:rsid w:val="3F761193"/>
    <w:rsid w:val="4163239F"/>
    <w:rsid w:val="433E7666"/>
    <w:rsid w:val="438876EA"/>
    <w:rsid w:val="43D36FD6"/>
    <w:rsid w:val="44C97DEE"/>
    <w:rsid w:val="46EF6E1C"/>
    <w:rsid w:val="47080279"/>
    <w:rsid w:val="4941481B"/>
    <w:rsid w:val="49BD6BD4"/>
    <w:rsid w:val="4A6F42FA"/>
    <w:rsid w:val="4B75543E"/>
    <w:rsid w:val="4BB53DC4"/>
    <w:rsid w:val="4C2906E9"/>
    <w:rsid w:val="502A5D6A"/>
    <w:rsid w:val="51A620CF"/>
    <w:rsid w:val="51A85977"/>
    <w:rsid w:val="533F2DEF"/>
    <w:rsid w:val="55D65BFC"/>
    <w:rsid w:val="574848B2"/>
    <w:rsid w:val="599C021D"/>
    <w:rsid w:val="5B5B2D46"/>
    <w:rsid w:val="5B785546"/>
    <w:rsid w:val="5C0746DC"/>
    <w:rsid w:val="5C155E61"/>
    <w:rsid w:val="5DC17B1D"/>
    <w:rsid w:val="5F3357E7"/>
    <w:rsid w:val="5FC204B7"/>
    <w:rsid w:val="602B1B82"/>
    <w:rsid w:val="61684B57"/>
    <w:rsid w:val="624366A7"/>
    <w:rsid w:val="624F5962"/>
    <w:rsid w:val="627576ED"/>
    <w:rsid w:val="63386FAC"/>
    <w:rsid w:val="63774C54"/>
    <w:rsid w:val="64E24BB0"/>
    <w:rsid w:val="667253B0"/>
    <w:rsid w:val="6837016E"/>
    <w:rsid w:val="683C0BAA"/>
    <w:rsid w:val="6849410D"/>
    <w:rsid w:val="69274768"/>
    <w:rsid w:val="69931E41"/>
    <w:rsid w:val="6B357F00"/>
    <w:rsid w:val="6C0C719B"/>
    <w:rsid w:val="6E631A50"/>
    <w:rsid w:val="6F8447C6"/>
    <w:rsid w:val="70297E54"/>
    <w:rsid w:val="7050054D"/>
    <w:rsid w:val="707D7C48"/>
    <w:rsid w:val="71DE47FD"/>
    <w:rsid w:val="71E35045"/>
    <w:rsid w:val="72B868D8"/>
    <w:rsid w:val="72D67DB0"/>
    <w:rsid w:val="74BB0B98"/>
    <w:rsid w:val="74E6442A"/>
    <w:rsid w:val="76442519"/>
    <w:rsid w:val="764B5DA3"/>
    <w:rsid w:val="76E54B23"/>
    <w:rsid w:val="770178CA"/>
    <w:rsid w:val="772037FC"/>
    <w:rsid w:val="7724442A"/>
    <w:rsid w:val="7A7A4701"/>
    <w:rsid w:val="7BDD0A1C"/>
    <w:rsid w:val="7CAD0F58"/>
    <w:rsid w:val="7D0264B0"/>
    <w:rsid w:val="7D5B72E7"/>
    <w:rsid w:val="7D8567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4">
    <w:name w:val="heading 1"/>
    <w:basedOn w:val="1"/>
    <w:next w:val="1"/>
    <w:link w:val="35"/>
    <w:qFormat/>
    <w:uiPriority w:val="0"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5">
    <w:name w:val="heading 2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kern w:val="0"/>
      <w:sz w:val="32"/>
    </w:rPr>
  </w:style>
  <w:style w:type="paragraph" w:styleId="6">
    <w:name w:val="heading 3"/>
    <w:basedOn w:val="1"/>
    <w:next w:val="7"/>
    <w:qFormat/>
    <w:uiPriority w:val="0"/>
    <w:pPr>
      <w:keepNext/>
      <w:keepLines/>
      <w:spacing w:before="260" w:after="260" w:line="416" w:lineRule="auto"/>
      <w:outlineLvl w:val="2"/>
    </w:pPr>
    <w:rPr>
      <w:b/>
      <w:sz w:val="32"/>
    </w:rPr>
  </w:style>
  <w:style w:type="paragraph" w:styleId="8">
    <w:name w:val="heading 4"/>
    <w:basedOn w:val="1"/>
    <w:next w:val="1"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9">
    <w:name w:val="heading 5"/>
    <w:basedOn w:val="1"/>
    <w:next w:val="1"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31">
    <w:name w:val="Default Paragraph Font"/>
    <w:semiHidden/>
    <w:qFormat/>
    <w:uiPriority w:val="0"/>
  </w:style>
  <w:style w:type="table" w:default="1" w:styleId="2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uiPriority w:val="0"/>
    <w:pPr>
      <w:widowControl/>
      <w:overflowPunct w:val="0"/>
      <w:autoSpaceDE w:val="0"/>
      <w:autoSpaceDN w:val="0"/>
      <w:adjustRightInd w:val="0"/>
      <w:snapToGrid w:val="0"/>
      <w:spacing w:before="120"/>
      <w:ind w:firstLine="420"/>
      <w:jc w:val="left"/>
      <w:textAlignment w:val="baseline"/>
    </w:pPr>
    <w:rPr>
      <w:rFonts w:eastAsia="楷体"/>
      <w:spacing w:val="-5"/>
      <w:kern w:val="0"/>
    </w:rPr>
  </w:style>
  <w:style w:type="paragraph" w:styleId="3">
    <w:name w:val="Body Text"/>
    <w:basedOn w:val="1"/>
    <w:qFormat/>
    <w:uiPriority w:val="0"/>
    <w:pPr>
      <w:spacing w:after="120"/>
    </w:pPr>
    <w:rPr>
      <w:rFonts w:eastAsia="楷体_GB2312"/>
      <w:sz w:val="24"/>
    </w:rPr>
  </w:style>
  <w:style w:type="paragraph" w:styleId="7">
    <w:name w:val="Normal Indent"/>
    <w:basedOn w:val="1"/>
    <w:qFormat/>
    <w:uiPriority w:val="0"/>
    <w:pPr>
      <w:ind w:firstLine="420"/>
    </w:pPr>
  </w:style>
  <w:style w:type="paragraph" w:styleId="10">
    <w:name w:val="toc 7"/>
    <w:basedOn w:val="1"/>
    <w:next w:val="1"/>
    <w:semiHidden/>
    <w:qFormat/>
    <w:uiPriority w:val="0"/>
    <w:pPr>
      <w:ind w:left="1260"/>
      <w:jc w:val="left"/>
    </w:pPr>
    <w:rPr>
      <w:sz w:val="18"/>
    </w:rPr>
  </w:style>
  <w:style w:type="paragraph" w:styleId="11">
    <w:name w:val="Document Map"/>
    <w:basedOn w:val="1"/>
    <w:semiHidden/>
    <w:qFormat/>
    <w:uiPriority w:val="0"/>
    <w:pPr>
      <w:shd w:val="clear" w:color="auto" w:fill="000080"/>
    </w:pPr>
  </w:style>
  <w:style w:type="paragraph" w:styleId="12">
    <w:name w:val="annotation text"/>
    <w:basedOn w:val="1"/>
    <w:semiHidden/>
    <w:qFormat/>
    <w:uiPriority w:val="0"/>
    <w:pPr>
      <w:jc w:val="left"/>
    </w:pPr>
  </w:style>
  <w:style w:type="paragraph" w:styleId="13">
    <w:name w:val="Body Text Indent"/>
    <w:basedOn w:val="1"/>
    <w:qFormat/>
    <w:uiPriority w:val="0"/>
    <w:pPr>
      <w:ind w:firstLine="425"/>
    </w:pPr>
    <w:rPr>
      <w:sz w:val="28"/>
    </w:rPr>
  </w:style>
  <w:style w:type="paragraph" w:styleId="14">
    <w:name w:val="toc 5"/>
    <w:basedOn w:val="1"/>
    <w:next w:val="1"/>
    <w:semiHidden/>
    <w:qFormat/>
    <w:uiPriority w:val="0"/>
    <w:pPr>
      <w:ind w:left="840"/>
      <w:jc w:val="left"/>
    </w:pPr>
    <w:rPr>
      <w:sz w:val="18"/>
    </w:rPr>
  </w:style>
  <w:style w:type="paragraph" w:styleId="15">
    <w:name w:val="toc 3"/>
    <w:basedOn w:val="1"/>
    <w:next w:val="1"/>
    <w:qFormat/>
    <w:uiPriority w:val="39"/>
    <w:pPr>
      <w:ind w:left="420"/>
      <w:jc w:val="left"/>
    </w:pPr>
    <w:rPr>
      <w:i/>
      <w:sz w:val="20"/>
    </w:rPr>
  </w:style>
  <w:style w:type="paragraph" w:styleId="16">
    <w:name w:val="Plain Text"/>
    <w:basedOn w:val="1"/>
    <w:qFormat/>
    <w:uiPriority w:val="0"/>
    <w:rPr>
      <w:rFonts w:ascii="宋体" w:hAnsi="Courier New"/>
    </w:rPr>
  </w:style>
  <w:style w:type="paragraph" w:styleId="17">
    <w:name w:val="toc 8"/>
    <w:basedOn w:val="1"/>
    <w:next w:val="1"/>
    <w:semiHidden/>
    <w:qFormat/>
    <w:uiPriority w:val="0"/>
    <w:pPr>
      <w:ind w:left="1470"/>
      <w:jc w:val="left"/>
    </w:pPr>
    <w:rPr>
      <w:sz w:val="18"/>
    </w:rPr>
  </w:style>
  <w:style w:type="paragraph" w:styleId="18">
    <w:name w:val="Body Text Indent 2"/>
    <w:basedOn w:val="1"/>
    <w:qFormat/>
    <w:uiPriority w:val="0"/>
    <w:pPr>
      <w:spacing w:line="360" w:lineRule="auto"/>
      <w:ind w:left="420"/>
    </w:pPr>
    <w:rPr>
      <w:rFonts w:ascii="宋体"/>
      <w:sz w:val="24"/>
    </w:rPr>
  </w:style>
  <w:style w:type="paragraph" w:styleId="19">
    <w:name w:val="Balloon Text"/>
    <w:basedOn w:val="1"/>
    <w:semiHidden/>
    <w:qFormat/>
    <w:uiPriority w:val="0"/>
    <w:rPr>
      <w:sz w:val="18"/>
      <w:szCs w:val="18"/>
    </w:rPr>
  </w:style>
  <w:style w:type="paragraph" w:styleId="2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1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22">
    <w:name w:val="toc 1"/>
    <w:basedOn w:val="1"/>
    <w:next w:val="1"/>
    <w:qFormat/>
    <w:uiPriority w:val="39"/>
    <w:pPr>
      <w:spacing w:before="120" w:after="120"/>
      <w:jc w:val="left"/>
    </w:pPr>
    <w:rPr>
      <w:b/>
      <w:caps/>
      <w:sz w:val="20"/>
    </w:rPr>
  </w:style>
  <w:style w:type="paragraph" w:styleId="23">
    <w:name w:val="toc 4"/>
    <w:basedOn w:val="1"/>
    <w:next w:val="1"/>
    <w:semiHidden/>
    <w:qFormat/>
    <w:uiPriority w:val="0"/>
    <w:pPr>
      <w:ind w:left="630"/>
      <w:jc w:val="left"/>
    </w:pPr>
    <w:rPr>
      <w:sz w:val="18"/>
    </w:rPr>
  </w:style>
  <w:style w:type="paragraph" w:styleId="24">
    <w:name w:val="toc 6"/>
    <w:basedOn w:val="1"/>
    <w:next w:val="1"/>
    <w:semiHidden/>
    <w:qFormat/>
    <w:uiPriority w:val="0"/>
    <w:pPr>
      <w:ind w:left="1050"/>
      <w:jc w:val="left"/>
    </w:pPr>
    <w:rPr>
      <w:sz w:val="18"/>
    </w:rPr>
  </w:style>
  <w:style w:type="paragraph" w:styleId="25">
    <w:name w:val="Body Text Indent 3"/>
    <w:basedOn w:val="1"/>
    <w:uiPriority w:val="0"/>
    <w:pPr>
      <w:spacing w:line="360" w:lineRule="auto"/>
      <w:ind w:left="1680" w:hanging="1"/>
    </w:pPr>
    <w:rPr>
      <w:rFonts w:ascii="宋体"/>
      <w:sz w:val="24"/>
    </w:rPr>
  </w:style>
  <w:style w:type="paragraph" w:styleId="26">
    <w:name w:val="toc 2"/>
    <w:basedOn w:val="1"/>
    <w:next w:val="1"/>
    <w:qFormat/>
    <w:uiPriority w:val="39"/>
    <w:pPr>
      <w:ind w:left="210"/>
      <w:jc w:val="left"/>
    </w:pPr>
    <w:rPr>
      <w:smallCaps/>
      <w:sz w:val="20"/>
    </w:rPr>
  </w:style>
  <w:style w:type="paragraph" w:styleId="27">
    <w:name w:val="toc 9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8">
    <w:name w:val="annotation subject"/>
    <w:basedOn w:val="12"/>
    <w:next w:val="12"/>
    <w:semiHidden/>
    <w:qFormat/>
    <w:uiPriority w:val="0"/>
    <w:rPr>
      <w:b/>
      <w:bCs/>
    </w:rPr>
  </w:style>
  <w:style w:type="table" w:styleId="30">
    <w:name w:val="Table Grid"/>
    <w:basedOn w:val="2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2">
    <w:name w:val="page number"/>
    <w:uiPriority w:val="0"/>
  </w:style>
  <w:style w:type="character" w:styleId="33">
    <w:name w:val="annotation reference"/>
    <w:semiHidden/>
    <w:uiPriority w:val="0"/>
    <w:rPr>
      <w:sz w:val="21"/>
      <w:szCs w:val="21"/>
    </w:rPr>
  </w:style>
  <w:style w:type="paragraph" w:customStyle="1" w:styleId="34">
    <w:name w:val="样式1"/>
    <w:basedOn w:val="1"/>
    <w:uiPriority w:val="0"/>
    <w:rPr>
      <w:rFonts w:eastAsia="楷体_GB2312"/>
      <w:b/>
      <w:sz w:val="32"/>
    </w:rPr>
  </w:style>
  <w:style w:type="character" w:customStyle="1" w:styleId="35">
    <w:name w:val="标题 1 字符"/>
    <w:link w:val="4"/>
    <w:uiPriority w:val="0"/>
    <w:rPr>
      <w:b/>
      <w:kern w:val="44"/>
      <w:sz w:val="44"/>
    </w:rPr>
  </w:style>
  <w:style w:type="character" w:customStyle="1" w:styleId="36">
    <w:name w:val="标题 2 字符"/>
    <w:link w:val="5"/>
    <w:uiPriority w:val="0"/>
    <w:rPr>
      <w:rFonts w:ascii="Arial" w:hAnsi="Arial" w:eastAsia="黑体"/>
      <w:b/>
      <w:sz w:val="32"/>
    </w:rPr>
  </w:style>
  <w:style w:type="paragraph" w:customStyle="1" w:styleId="37">
    <w:name w:val="_Style 36"/>
    <w:semiHidden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38">
    <w:name w:val="Company Name"/>
    <w:basedOn w:val="1"/>
    <w:uiPriority w:val="0"/>
    <w:pPr>
      <w:keepNext/>
      <w:keepLines/>
      <w:framePr w:w="4080" w:h="840" w:hSpace="180" w:wrap="notBeside" w:vAnchor="page" w:hAnchor="margin" w:y="913" w:anchorLock="1"/>
      <w:widowControl/>
      <w:overflowPunct w:val="0"/>
      <w:autoSpaceDE w:val="0"/>
      <w:autoSpaceDN w:val="0"/>
      <w:adjustRightInd w:val="0"/>
      <w:spacing w:line="220" w:lineRule="atLeast"/>
      <w:jc w:val="left"/>
      <w:textAlignment w:val="baseline"/>
    </w:pPr>
    <w:rPr>
      <w:rFonts w:ascii="Arial Black" w:hAnsi="Arial Black" w:eastAsia="楷体"/>
      <w:spacing w:val="-25"/>
      <w:kern w:val="28"/>
      <w:sz w:val="32"/>
    </w:rPr>
  </w:style>
  <w:style w:type="paragraph" w:customStyle="1" w:styleId="39">
    <w:name w:val="Footnote Base"/>
    <w:basedOn w:val="1"/>
    <w:uiPriority w:val="0"/>
    <w:pPr>
      <w:keepLines/>
      <w:widowControl/>
      <w:overflowPunct w:val="0"/>
      <w:autoSpaceDE w:val="0"/>
      <w:autoSpaceDN w:val="0"/>
      <w:adjustRightInd w:val="0"/>
      <w:spacing w:line="200" w:lineRule="atLeast"/>
      <w:ind w:left="1080"/>
      <w:jc w:val="left"/>
      <w:textAlignment w:val="baseline"/>
    </w:pPr>
    <w:rPr>
      <w:rFonts w:eastAsia="楷体"/>
      <w:spacing w:val="-5"/>
      <w:kern w:val="0"/>
      <w:sz w:val="16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boc</Company>
  <Pages>22</Pages>
  <Words>1413</Words>
  <Characters>8056</Characters>
  <Lines>67</Lines>
  <Paragraphs>18</Paragraphs>
  <TotalTime>1</TotalTime>
  <ScaleCrop>false</ScaleCrop>
  <LinksUpToDate>false</LinksUpToDate>
  <CharactersWithSpaces>9451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2024-05-17T02:38:00Z</dcterms:created>
  <dc:creator>ReqAgent</dc:creator>
  <cp:keywords>业务需求</cp:keywords>
  <cp:lastModifiedBy>jrkj082</cp:lastModifiedBy>
  <cp:lastPrinted>2006-08-11T06:42:00Z</cp:lastPrinted>
  <dcterms:modified xsi:type="dcterms:W3CDTF">2025-04-27T08:33:57Z</dcterms:modified>
  <dc:subject>用户需求说明书 Base Template</dc:subject>
  <dc:title>用户需求说明书 Base Template</dc:title>
  <cp:revision>4</cp:revision>
  <dc:description>Clean DOCX base shell for generic requirement document export.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BBF205C207DB4FF7A9DDC957EB840072</vt:lpwstr>
  </property>
</Properties>
</file>