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A1A2E"/>
          <w:sz w:val="64"/>
          <w:szCs w:val="64"/>
        </w:rPr>
        <w:t xml:space="preserve">MEMPHIS COUNTRY CLUB</w:t>
      </w:r>
    </w:p>
    <w:p>
      <w:pPr>
        <w:spacing w:after="200" w:before="0"/>
        <w:jc w:val="center"/>
      </w:pPr>
      <w:r>
        <w:rPr>
          <w:rFonts w:ascii="Arial" w:cs="Arial" w:eastAsia="Arial" w:hAnsi="Arial"/>
          <w:color w:val="C0392B"/>
          <w:sz w:val="40"/>
          <w:szCs w:val="40"/>
        </w:rPr>
        <w:t xml:space="preserve">Cahier des Charges Fonctionnel</w:t>
      </w:r>
    </w:p>
    <w:p>
      <w:pPr>
        <w:spacing w:after="200" w:before="0"/>
        <w:jc w:val="center"/>
      </w:pPr>
      <w:r>
        <w:rPr>
          <w:rFonts w:ascii="Arial" w:cs="Arial" w:eastAsia="Arial" w:hAnsi="Arial"/>
          <w:i/>
          <w:iCs/>
          <w:color w:val="1A1A2E"/>
          <w:sz w:val="32"/>
          <w:szCs w:val="32"/>
        </w:rPr>
        <w:t xml:space="preserve">Refonte du site internet</w:t>
      </w:r>
    </w:p>
    <w:p>
      <w:pPr>
        <w:pBdr>
          <w:bottom w:val="single" w:color="C0392B" w:sz="4" w:space="1"/>
        </w:pBdr>
        <w:spacing w:after="120" w:before="120"/>
      </w:pPr>
    </w:p>
    <w:p>
      <w:pPr>
        <w:spacing w:after="120" w:before="200"/>
        <w:jc w:val="center"/>
      </w:pPr>
      <w:r>
        <w:rPr>
          <w:rFonts w:ascii="Arial" w:cs="Arial" w:eastAsia="Arial" w:hAnsi="Arial"/>
          <w:color w:val="666666"/>
          <w:sz w:val="24"/>
          <w:szCs w:val="24"/>
        </w:rPr>
        <w:t xml:space="preserve">Version 1.0  —  Mai 2026</w:t>
      </w:r>
    </w:p>
    <w:p>
      <w:pPr>
        <w:spacing w:after="80" w:before="0"/>
        <w:jc w:val="center"/>
      </w:pPr>
      <w:r>
        <w:rPr>
          <w:rFonts w:ascii="Arial" w:cs="Arial" w:eastAsia="Arial" w:hAnsi="Arial"/>
          <w:color w:val="666666"/>
          <w:sz w:val="22"/>
          <w:szCs w:val="22"/>
        </w:rPr>
        <w:t xml:space="preserve">Rédigé par : Dylan Fournier — Super Administrateur</w:t>
      </w:r>
    </w:p>
    <w:p>
      <w:pPr>
        <w:spacing w:after="80" w:before="0"/>
        <w:jc w:val="center"/>
      </w:pPr>
      <w:r>
        <w:rPr>
          <w:rFonts w:ascii="Arial" w:cs="Arial" w:eastAsia="Arial" w:hAnsi="Arial"/>
          <w:color w:val="666666"/>
          <w:sz w:val="22"/>
          <w:szCs w:val="22"/>
        </w:rPr>
        <w:t xml:space="preserve">Site actuel : memphiscountryclub.fr</w:t>
      </w:r>
    </w:p>
    <w:p>
      <w:r>
        <w:br w:type="page"/>
      </w:r>
    </w:p>
    <w:p>
      <w:pPr>
        <w:pStyle w:val="Heading1"/>
        <w:spacing w:after="200" w:before="400"/>
      </w:pPr>
      <w:r>
        <w:rPr>
          <w:rFonts w:ascii="Arial" w:cs="Arial" w:eastAsia="Arial" w:hAnsi="Arial"/>
          <w:b/>
          <w:bCs/>
          <w:color w:val="1A1A2E"/>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A1A2E"/>
          <w:sz w:val="36"/>
          <w:szCs w:val="36"/>
        </w:rPr>
        <w:t xml:space="preserve">1. Contexte et présentation du projet</w:t>
      </w:r>
    </w:p>
    <w:p>
      <w:pPr>
        <w:pBdr>
          <w:bottom w:val="single" w:color="C0392B" w:sz="4" w:space="1"/>
        </w:pBdr>
        <w:spacing w:after="120" w:before="120"/>
      </w:pPr>
    </w:p>
    <w:p>
      <w:pPr>
        <w:pStyle w:val="Heading2"/>
        <w:spacing w:after="160" w:before="320"/>
      </w:pPr>
      <w:r>
        <w:rPr>
          <w:rFonts w:ascii="Arial" w:cs="Arial" w:eastAsia="Arial" w:hAnsi="Arial"/>
          <w:b/>
          <w:bCs/>
          <w:color w:val="C0392B"/>
          <w:sz w:val="28"/>
          <w:szCs w:val="28"/>
        </w:rPr>
        <w:t xml:space="preserve">1.1 L'association Memphis Country Club</w:t>
      </w:r>
    </w:p>
    <w:p>
      <w:pPr>
        <w:spacing w:after="80" w:before="80"/>
      </w:pPr>
      <w:r>
        <w:rPr>
          <w:rFonts w:ascii="Arial" w:cs="Arial" w:eastAsia="Arial" w:hAnsi="Arial"/>
          <w:sz w:val="22"/>
          <w:szCs w:val="22"/>
        </w:rPr>
        <w:t xml:space="preserve">Le Memphis Country Club est une association de danse country basée à Villeneuve-d'Ascq (Nord). Les cours se déroulent chaque mercredi à la Salle Alfred Dequesnes, 37 Rue Jean Baptiste Bonte, 59650 Villeneuve-d'Ascq. Deux créneaux horaires sont proposés : débutants de 18h30 à 19h45, et intermédiaires de 20h à 21h15.</w:t>
      </w:r>
    </w:p>
    <w:p>
      <w:pPr>
        <w:spacing w:after="80" w:before="80"/>
      </w:pPr>
      <w:r>
        <w:rPr>
          <w:rFonts w:ascii="Arial" w:cs="Arial" w:eastAsia="Arial" w:hAnsi="Arial"/>
          <w:sz w:val="22"/>
          <w:szCs w:val="22"/>
        </w:rPr>
        <w:t xml:space="preserve">L'association est animée par un bureau/direction dont les membres contribuent activement à la vie du club et à la gestion du site.</w:t>
      </w:r>
    </w:p>
    <w:p>
      <w:pPr>
        <w:pStyle w:val="Heading2"/>
        <w:spacing w:after="160" w:before="320"/>
      </w:pPr>
      <w:r>
        <w:rPr>
          <w:rFonts w:ascii="Arial" w:cs="Arial" w:eastAsia="Arial" w:hAnsi="Arial"/>
          <w:b/>
          <w:bCs/>
          <w:color w:val="C0392B"/>
          <w:sz w:val="28"/>
          <w:szCs w:val="28"/>
        </w:rPr>
        <w:t xml:space="preserve">1.2 Situation actuelle</w:t>
      </w:r>
    </w:p>
    <w:p>
      <w:pPr>
        <w:spacing w:after="80" w:before="80"/>
      </w:pPr>
      <w:r>
        <w:rPr>
          <w:rFonts w:ascii="Arial" w:cs="Arial" w:eastAsia="Arial" w:hAnsi="Arial"/>
          <w:sz w:val="22"/>
          <w:szCs w:val="22"/>
        </w:rPr>
        <w:t xml:space="preserve">Le site actuel (memphiscountryclub.fr) est développé sous WordPress avec le constructeur de pages Divi. Il contient un volume important de contenu accumulé depuis plusieurs saisons :</w:t>
      </w:r>
    </w:p>
    <w:p>
      <w:pPr>
        <w:pStyle w:val="ListParagraph"/>
        <w:numPr>
          <w:ilvl w:val="0"/>
          <w:numId w:val="2"/>
        </w:numPr>
        <w:spacing w:after="60" w:before="60"/>
      </w:pPr>
      <w:r>
        <w:rPr>
          <w:rFonts w:ascii="Arial" w:cs="Arial" w:eastAsia="Arial" w:hAnsi="Arial"/>
          <w:sz w:val="22"/>
          <w:szCs w:val="22"/>
        </w:rPr>
        <w:t xml:space="preserve">Une bibliothèque de danses depuis la saison 2017-2018, classées par niveau (Débutant / Intermédiaire) et par année</w:t>
      </w:r>
    </w:p>
    <w:p>
      <w:pPr>
        <w:pStyle w:val="ListParagraph"/>
        <w:numPr>
          <w:ilvl w:val="0"/>
          <w:numId w:val="2"/>
        </w:numPr>
        <w:spacing w:after="60" w:before="60"/>
      </w:pPr>
      <w:r>
        <w:rPr>
          <w:rFonts w:ascii="Arial" w:cs="Arial" w:eastAsia="Arial" w:hAnsi="Arial"/>
          <w:sz w:val="22"/>
          <w:szCs w:val="22"/>
        </w:rPr>
        <w:t xml:space="preserve">Des dizaines de fiches de danses avec vidéos YouTube et fiches chorégraphiques PDF</w:t>
      </w:r>
    </w:p>
    <w:p>
      <w:pPr>
        <w:pStyle w:val="ListParagraph"/>
        <w:numPr>
          <w:ilvl w:val="0"/>
          <w:numId w:val="2"/>
        </w:numPr>
        <w:spacing w:after="60" w:before="60"/>
      </w:pPr>
      <w:r>
        <w:rPr>
          <w:rFonts w:ascii="Arial" w:cs="Arial" w:eastAsia="Arial" w:hAnsi="Arial"/>
          <w:sz w:val="22"/>
          <w:szCs w:val="22"/>
        </w:rPr>
        <w:t xml:space="preserve">Une galerie photo organisée par catégories (BAL, Assemblée Générale, Démonstrations, Foire aux assos, Saisons 2023/2024)</w:t>
      </w:r>
    </w:p>
    <w:p>
      <w:pPr>
        <w:pStyle w:val="ListParagraph"/>
        <w:numPr>
          <w:ilvl w:val="0"/>
          <w:numId w:val="2"/>
        </w:numPr>
        <w:spacing w:after="60" w:before="60"/>
      </w:pPr>
      <w:r>
        <w:rPr>
          <w:rFonts w:ascii="Arial" w:cs="Arial" w:eastAsia="Arial" w:hAnsi="Arial"/>
          <w:sz w:val="22"/>
          <w:szCs w:val="22"/>
        </w:rPr>
        <w:t xml:space="preserve">Des articles d'actualité et d'information</w:t>
      </w:r>
    </w:p>
    <w:p>
      <w:pPr>
        <w:pStyle w:val="ListParagraph"/>
        <w:numPr>
          <w:ilvl w:val="0"/>
          <w:numId w:val="2"/>
        </w:numPr>
        <w:spacing w:after="60" w:before="60"/>
      </w:pPr>
      <w:r>
        <w:rPr>
          <w:rFonts w:ascii="Arial" w:cs="Arial" w:eastAsia="Arial" w:hAnsi="Arial"/>
          <w:sz w:val="22"/>
          <w:szCs w:val="22"/>
        </w:rPr>
        <w:t xml:space="preserve">Des informations pratiques (contact, accès)</w:t>
      </w:r>
    </w:p>
    <w:p>
      <w:pPr>
        <w:spacing w:after="80" w:before="80"/>
      </w:pPr>
      <w:r>
        <w:rPr>
          <w:rFonts w:ascii="Arial" w:cs="Arial" w:eastAsia="Arial" w:hAnsi="Arial"/>
          <w:sz w:val="22"/>
          <w:szCs w:val="22"/>
        </w:rPr>
        <w:t xml:space="preserve"/>
      </w:r>
    </w:p>
    <w:p>
      <w:pPr>
        <w:pStyle w:val="Heading2"/>
        <w:spacing w:after="160" w:before="320"/>
      </w:pPr>
      <w:r>
        <w:rPr>
          <w:rFonts w:ascii="Arial" w:cs="Arial" w:eastAsia="Arial" w:hAnsi="Arial"/>
          <w:b/>
          <w:bCs/>
          <w:color w:val="C0392B"/>
          <w:sz w:val="28"/>
          <w:szCs w:val="28"/>
        </w:rPr>
        <w:t xml:space="preserve">1.3 Problèmes identifiés</w:t>
      </w:r>
    </w:p>
    <w:p>
      <w:pPr>
        <w:spacing w:after="80" w:before="80"/>
      </w:pPr>
      <w:r>
        <w:rPr>
          <w:rFonts w:ascii="Arial" w:cs="Arial" w:eastAsia="Arial" w:hAnsi="Arial"/>
          <w:sz w:val="22"/>
          <w:szCs w:val="22"/>
        </w:rPr>
        <w:t xml:space="preserve">Plusieurs problèmes motivent cette refonte :</w:t>
      </w:r>
    </w:p>
    <w:p>
      <w:pPr>
        <w:pStyle w:val="ListParagraph"/>
        <w:numPr>
          <w:ilvl w:val="0"/>
          <w:numId w:val="2"/>
        </w:numPr>
        <w:spacing w:after="60" w:before="60"/>
      </w:pPr>
      <w:r>
        <w:rPr>
          <w:rFonts w:ascii="Arial" w:cs="Arial" w:eastAsia="Arial" w:hAnsi="Arial"/>
          <w:sz w:val="22"/>
          <w:szCs w:val="22"/>
        </w:rPr>
        <w:t xml:space="preserve">La solution WordPress/Divi est jugée trop lourde pour un site vitrine d'association</w:t>
      </w:r>
    </w:p>
    <w:p>
      <w:pPr>
        <w:pStyle w:val="ListParagraph"/>
        <w:numPr>
          <w:ilvl w:val="0"/>
          <w:numId w:val="2"/>
        </w:numPr>
        <w:spacing w:after="60" w:before="60"/>
      </w:pPr>
      <w:r>
        <w:rPr>
          <w:rFonts w:ascii="Arial" w:cs="Arial" w:eastAsia="Arial" w:hAnsi="Arial"/>
          <w:sz w:val="22"/>
          <w:szCs w:val="22"/>
        </w:rPr>
        <w:t xml:space="preserve">L'interface d'administration est complexe pour des utilisateurs peu habitués à l'informatique</w:t>
      </w:r>
    </w:p>
    <w:p>
      <w:pPr>
        <w:pStyle w:val="ListParagraph"/>
        <w:numPr>
          <w:ilvl w:val="0"/>
          <w:numId w:val="2"/>
        </w:numPr>
        <w:spacing w:after="60" w:before="60"/>
      </w:pPr>
      <w:r>
        <w:rPr>
          <w:rFonts w:ascii="Arial" w:cs="Arial" w:eastAsia="Arial" w:hAnsi="Arial"/>
          <w:sz w:val="22"/>
          <w:szCs w:val="22"/>
        </w:rPr>
        <w:t xml:space="preserve">La gestion des danses par année est actuellement peu intuitive (pages séparées sans filtre dynamique)</w:t>
      </w:r>
    </w:p>
    <w:p>
      <w:pPr>
        <w:pStyle w:val="ListParagraph"/>
        <w:numPr>
          <w:ilvl w:val="0"/>
          <w:numId w:val="2"/>
        </w:numPr>
        <w:spacing w:after="60" w:before="60"/>
      </w:pPr>
      <w:r>
        <w:rPr>
          <w:rFonts w:ascii="Arial" w:cs="Arial" w:eastAsia="Arial" w:hAnsi="Arial"/>
          <w:sz w:val="22"/>
          <w:szCs w:val="22"/>
        </w:rPr>
        <w:t xml:space="preserve">La galerie photo ne permet pas de gérer facilement des médias volumineux</w:t>
      </w:r>
    </w:p>
    <w:p>
      <w:pPr>
        <w:pStyle w:val="ListParagraph"/>
        <w:numPr>
          <w:ilvl w:val="0"/>
          <w:numId w:val="2"/>
        </w:numPr>
        <w:spacing w:after="60" w:before="60"/>
      </w:pPr>
      <w:r>
        <w:rPr>
          <w:rFonts w:ascii="Arial" w:cs="Arial" w:eastAsia="Arial" w:hAnsi="Arial"/>
          <w:sz w:val="22"/>
          <w:szCs w:val="22"/>
        </w:rPr>
        <w:t xml:space="preserve">Il n'existe pas de système de rôles structuré : chaque contributeur a accès à tout</w:t>
      </w:r>
    </w:p>
    <w:p>
      <w:pPr>
        <w:pStyle w:val="Heading2"/>
        <w:spacing w:after="160" w:before="320"/>
      </w:pPr>
      <w:r>
        <w:rPr>
          <w:rFonts w:ascii="Arial" w:cs="Arial" w:eastAsia="Arial" w:hAnsi="Arial"/>
          <w:b/>
          <w:bCs/>
          <w:color w:val="C0392B"/>
          <w:sz w:val="28"/>
          <w:szCs w:val="28"/>
        </w:rPr>
        <w:t xml:space="preserve">1.4 Objectifs de la refonte</w:t>
      </w:r>
    </w:p>
    <w:p>
      <w:pPr>
        <w:spacing w:after="80" w:before="80"/>
      </w:pPr>
      <w:r>
        <w:rPr>
          <w:rFonts w:ascii="Arial" w:cs="Arial" w:eastAsia="Arial" w:hAnsi="Arial"/>
          <w:sz w:val="22"/>
          <w:szCs w:val="22"/>
        </w:rPr>
        <w:t xml:space="preserve">La refonte vise à créer un site moderne, léger et facile à utiliser pour tous les membres du bureau, même les moins à l'aise avec l'informatique. Les objectifs principaux sont :</w:t>
      </w:r>
    </w:p>
    <w:p>
      <w:pPr>
        <w:pStyle w:val="ListParagraph"/>
        <w:numPr>
          <w:ilvl w:val="0"/>
          <w:numId w:val="2"/>
        </w:numPr>
        <w:spacing w:after="60" w:before="60"/>
      </w:pPr>
      <w:r>
        <w:rPr>
          <w:rFonts w:ascii="Arial" w:cs="Arial" w:eastAsia="Arial" w:hAnsi="Arial"/>
          <w:sz w:val="22"/>
          <w:szCs w:val="22"/>
        </w:rPr>
        <w:t xml:space="preserve">Proposer une interface publique claire et agréable, mobile-friendly</w:t>
      </w:r>
    </w:p>
    <w:p>
      <w:pPr>
        <w:pStyle w:val="ListParagraph"/>
        <w:numPr>
          <w:ilvl w:val="0"/>
          <w:numId w:val="2"/>
        </w:numPr>
        <w:spacing w:after="60" w:before="60"/>
      </w:pPr>
      <w:r>
        <w:rPr>
          <w:rFonts w:ascii="Arial" w:cs="Arial" w:eastAsia="Arial" w:hAnsi="Arial"/>
          <w:sz w:val="22"/>
          <w:szCs w:val="22"/>
        </w:rPr>
        <w:t xml:space="preserve">Offrir une interface d'administration simple, avec des droits bien définis par rôle</w:t>
      </w:r>
    </w:p>
    <w:p>
      <w:pPr>
        <w:pStyle w:val="ListParagraph"/>
        <w:numPr>
          <w:ilvl w:val="0"/>
          <w:numId w:val="2"/>
        </w:numPr>
        <w:spacing w:after="60" w:before="60"/>
      </w:pPr>
      <w:r>
        <w:rPr>
          <w:rFonts w:ascii="Arial" w:cs="Arial" w:eastAsia="Arial" w:hAnsi="Arial"/>
          <w:sz w:val="22"/>
          <w:szCs w:val="22"/>
        </w:rPr>
        <w:t xml:space="preserve">Conserver et migrer tout le contenu existant (danses, photos, articles)</w:t>
      </w:r>
    </w:p>
    <w:p>
      <w:pPr>
        <w:pStyle w:val="ListParagraph"/>
        <w:numPr>
          <w:ilvl w:val="0"/>
          <w:numId w:val="2"/>
        </w:numPr>
        <w:spacing w:after="60" w:before="60"/>
      </w:pPr>
      <w:r>
        <w:rPr>
          <w:rFonts w:ascii="Arial" w:cs="Arial" w:eastAsia="Arial" w:hAnsi="Arial"/>
          <w:sz w:val="22"/>
          <w:szCs w:val="22"/>
        </w:rPr>
        <w:t xml:space="preserve">Faciliter l'ajout de nouvelles danses, photos et articles au fil des saisons</w:t>
      </w:r>
    </w:p>
    <w:p>
      <w:pPr>
        <w:pStyle w:val="ListParagraph"/>
        <w:numPr>
          <w:ilvl w:val="0"/>
          <w:numId w:val="2"/>
        </w:numPr>
        <w:spacing w:after="60" w:before="60"/>
      </w:pPr>
      <w:r>
        <w:rPr>
          <w:rFonts w:ascii="Arial" w:cs="Arial" w:eastAsia="Arial" w:hAnsi="Arial"/>
          <w:sz w:val="22"/>
          <w:szCs w:val="22"/>
        </w:rPr>
        <w:t xml:space="preserve">Permettre des filtres intuitifs sur la bibliothèque de danses</w:t>
      </w:r>
    </w:p>
    <w:p>
      <w:r>
        <w:br w:type="page"/>
      </w:r>
    </w:p>
    <w:p>
      <w:pPr>
        <w:pStyle w:val="Heading1"/>
        <w:spacing w:after="200" w:before="400"/>
      </w:pPr>
      <w:r>
        <w:rPr>
          <w:rFonts w:ascii="Arial" w:cs="Arial" w:eastAsia="Arial" w:hAnsi="Arial"/>
          <w:b/>
          <w:bCs/>
          <w:color w:val="1A1A2E"/>
          <w:sz w:val="36"/>
          <w:szCs w:val="36"/>
        </w:rPr>
        <w:t xml:space="preserve">2. Parties prenantes et rôles</w:t>
      </w:r>
    </w:p>
    <w:p>
      <w:pPr>
        <w:pBdr>
          <w:bottom w:val="single" w:color="C0392B" w:sz="4" w:space="1"/>
        </w:pBdr>
        <w:spacing w:after="120" w:before="120"/>
      </w:pPr>
    </w:p>
    <w:p>
      <w:pPr>
        <w:spacing w:after="80" w:before="80"/>
      </w:pPr>
      <w:r>
        <w:rPr>
          <w:rFonts w:ascii="Arial" w:cs="Arial" w:eastAsia="Arial" w:hAnsi="Arial"/>
          <w:sz w:val="22"/>
          <w:szCs w:val="22"/>
        </w:rPr>
        <w:t xml:space="preserve">Le site sera géré par un ensemble d'utilisateurs internes à l'association, chacun ayant des responsabilités précises. Il n'y a pas d'inscription publique : seul Dylan Fournier (Super Administrateur) peut créer des comptes.</w:t>
      </w:r>
    </w:p>
    <w:p>
      <w:pPr>
        <w:spacing w:after="80" w:before="80"/>
      </w:pPr>
      <w:r>
        <w:rPr>
          <w:rFonts w:ascii="Arial" w:cs="Arial" w:eastAsia="Arial" w:hAnsi="Arial"/>
          <w:sz w:val="22"/>
          <w:szCs w:val="22"/>
        </w:rPr>
        <w:t xml:space="preserve">Principe général : chaque module du site repose sur un système CRUD (Create / Read / Update / Delete). Chaque rôle dispose de droits CRUD définis sur son périmètre. Le Super Administrateur est le seul à avoir des droits CRUD illimités sur l'ensemble du système.</w:t>
      </w:r>
    </w:p>
    <w:p>
      <w:pPr>
        <w:pStyle w:val="Heading2"/>
        <w:spacing w:after="160" w:before="320"/>
      </w:pPr>
      <w:r>
        <w:rPr>
          <w:rFonts w:ascii="Arial" w:cs="Arial" w:eastAsia="Arial" w:hAnsi="Arial"/>
          <w:b/>
          <w:bCs/>
          <w:color w:val="C0392B"/>
          <w:sz w:val="28"/>
          <w:szCs w:val="28"/>
        </w:rPr>
        <w:t xml:space="preserve">2.1 Dylan Fournier — Super Administrateur</w:t>
      </w:r>
    </w:p>
    <w:p>
      <w:pPr>
        <w:spacing w:after="80" w:before="80"/>
      </w:pPr>
      <w:r>
        <w:rPr>
          <w:rFonts w:ascii="Arial" w:cs="Arial" w:eastAsia="Arial" w:hAnsi="Arial"/>
          <w:sz w:val="22"/>
          <w:szCs w:val="22"/>
        </w:rPr>
        <w:t xml:space="preserve">Dylan est le responsable technique du site. Il dispose de tous les droits CRUD (Créer, Lire, Modifier, Supprimer) sur l'intégralité du contenu et de la configuration du site, sans aucune exception. Ses actions spécifiques :</w:t>
      </w:r>
    </w:p>
    <w:p>
      <w:pPr>
        <w:pStyle w:val="ListParagraph"/>
        <w:numPr>
          <w:ilvl w:val="0"/>
          <w:numId w:val="2"/>
        </w:numPr>
        <w:spacing w:after="60" w:before="60"/>
      </w:pPr>
      <w:r>
        <w:rPr>
          <w:rFonts w:ascii="Arial" w:cs="Arial" w:eastAsia="Arial" w:hAnsi="Arial"/>
          <w:sz w:val="22"/>
          <w:szCs w:val="22"/>
        </w:rPr>
        <w:t xml:space="preserve">CRUD complet sur les comptes utilisateurs : créer un compte, consulter, modifier les informations, supprimer un compte</w:t>
      </w:r>
    </w:p>
    <w:p>
      <w:pPr>
        <w:pStyle w:val="ListParagraph"/>
        <w:numPr>
          <w:ilvl w:val="0"/>
          <w:numId w:val="2"/>
        </w:numPr>
        <w:spacing w:after="60" w:before="60"/>
      </w:pPr>
      <w:r>
        <w:rPr>
          <w:rFonts w:ascii="Arial" w:cs="Arial" w:eastAsia="Arial" w:hAnsi="Arial"/>
          <w:sz w:val="22"/>
          <w:szCs w:val="22"/>
        </w:rPr>
        <w:t xml:space="preserve">Réinitialiser le mot de passe de n'importe quel utilisateur (envoi d'un lien de réinitialisation ou définition directe d'un nouveau mot de passe)</w:t>
      </w:r>
    </w:p>
    <w:p>
      <w:pPr>
        <w:pStyle w:val="ListParagraph"/>
        <w:numPr>
          <w:ilvl w:val="0"/>
          <w:numId w:val="2"/>
        </w:numPr>
        <w:spacing w:after="60" w:before="60"/>
      </w:pPr>
      <w:r>
        <w:rPr>
          <w:rFonts w:ascii="Arial" w:cs="Arial" w:eastAsia="Arial" w:hAnsi="Arial"/>
          <w:sz w:val="22"/>
          <w:szCs w:val="22"/>
        </w:rPr>
        <w:t xml:space="preserve">Attribuer et modifier les rôles des utilisateurs</w:t>
      </w:r>
    </w:p>
    <w:p>
      <w:pPr>
        <w:pStyle w:val="ListParagraph"/>
        <w:numPr>
          <w:ilvl w:val="0"/>
          <w:numId w:val="2"/>
        </w:numPr>
        <w:spacing w:after="60" w:before="60"/>
      </w:pPr>
      <w:r>
        <w:rPr>
          <w:rFonts w:ascii="Arial" w:cs="Arial" w:eastAsia="Arial" w:hAnsi="Arial"/>
          <w:sz w:val="22"/>
          <w:szCs w:val="22"/>
        </w:rPr>
        <w:t xml:space="preserve">CRUD complet sur toutes les danses, albums, articles et pages statiques</w:t>
      </w:r>
    </w:p>
    <w:p>
      <w:pPr>
        <w:pStyle w:val="ListParagraph"/>
        <w:numPr>
          <w:ilvl w:val="0"/>
          <w:numId w:val="2"/>
        </w:numPr>
        <w:spacing w:after="60" w:before="60"/>
      </w:pPr>
      <w:r>
        <w:rPr>
          <w:rFonts w:ascii="Arial" w:cs="Arial" w:eastAsia="Arial" w:hAnsi="Arial"/>
          <w:sz w:val="22"/>
          <w:szCs w:val="22"/>
        </w:rPr>
        <w:t xml:space="preserve">CRUD complet sur les catégories, niveaux et années de saison</w:t>
      </w:r>
    </w:p>
    <w:p>
      <w:pPr>
        <w:pStyle w:val="ListParagraph"/>
        <w:numPr>
          <w:ilvl w:val="0"/>
          <w:numId w:val="2"/>
        </w:numPr>
        <w:spacing w:after="60" w:before="60"/>
      </w:pPr>
      <w:r>
        <w:rPr>
          <w:rFonts w:ascii="Arial" w:cs="Arial" w:eastAsia="Arial" w:hAnsi="Arial"/>
          <w:sz w:val="22"/>
          <w:szCs w:val="22"/>
        </w:rPr>
        <w:t xml:space="preserve">Accéder à toutes les sections d'administration</w:t>
      </w:r>
    </w:p>
    <w:p>
      <w:pPr>
        <w:pStyle w:val="ListParagraph"/>
        <w:numPr>
          <w:ilvl w:val="0"/>
          <w:numId w:val="2"/>
        </w:numPr>
        <w:spacing w:after="60" w:before="60"/>
      </w:pPr>
      <w:r>
        <w:rPr>
          <w:rFonts w:ascii="Arial" w:cs="Arial" w:eastAsia="Arial" w:hAnsi="Arial"/>
          <w:sz w:val="22"/>
          <w:szCs w:val="22"/>
        </w:rPr>
        <w:t xml:space="preserve">Gérer la configuration générale du site</w:t>
      </w:r>
    </w:p>
    <w:p>
      <w:pPr>
        <w:pStyle w:val="ListParagraph"/>
        <w:numPr>
          <w:ilvl w:val="0"/>
          <w:numId w:val="2"/>
        </w:numPr>
        <w:spacing w:after="60" w:before="60"/>
      </w:pPr>
      <w:r>
        <w:rPr>
          <w:rFonts w:ascii="Arial" w:cs="Arial" w:eastAsia="Arial" w:hAnsi="Arial"/>
          <w:sz w:val="22"/>
          <w:szCs w:val="22"/>
        </w:rPr>
        <w:t xml:space="preserve">Modifier visuellement n'importe quelle page du site : mise en page, blocs de contenu, textes, images, structure — via l'interface de page builder (voir section 11)</w:t>
      </w:r>
    </w:p>
    <w:p>
      <w:pPr>
        <w:pStyle w:val="ListParagraph"/>
        <w:numPr>
          <w:ilvl w:val="0"/>
          <w:numId w:val="2"/>
        </w:numPr>
        <w:spacing w:after="60" w:before="60"/>
      </w:pPr>
      <w:r>
        <w:rPr>
          <w:rFonts w:ascii="Arial" w:cs="Arial" w:eastAsia="Arial" w:hAnsi="Arial"/>
          <w:sz w:val="22"/>
          <w:szCs w:val="22"/>
        </w:rPr>
        <w:t xml:space="preserve">Déléguer toute modification de page à l'administrateur technique (voir section 11.2)</w:t>
      </w:r>
    </w:p>
    <w:p>
      <w:pPr>
        <w:pStyle w:val="Heading2"/>
        <w:spacing w:after="160" w:before="320"/>
      </w:pPr>
      <w:r>
        <w:rPr>
          <w:rFonts w:ascii="Arial" w:cs="Arial" w:eastAsia="Arial" w:hAnsi="Arial"/>
          <w:b/>
          <w:bCs/>
          <w:color w:val="C0392B"/>
          <w:sz w:val="28"/>
          <w:szCs w:val="28"/>
        </w:rPr>
        <w:t xml:space="preserve">2.2 Gestionnaire de danses</w:t>
      </w:r>
    </w:p>
    <w:p>
      <w:pPr>
        <w:spacing w:after="80" w:before="80"/>
      </w:pPr>
      <w:r>
        <w:rPr>
          <w:rFonts w:ascii="Arial" w:cs="Arial" w:eastAsia="Arial" w:hAnsi="Arial"/>
          <w:sz w:val="22"/>
          <w:szCs w:val="22"/>
        </w:rPr>
        <w:t xml:space="preserve">Utilisateur (actuellement Zezette) responsable de la bibliothèque chorégraphique. Ses actions :</w:t>
      </w:r>
    </w:p>
    <w:p>
      <w:pPr>
        <w:pStyle w:val="ListParagraph"/>
        <w:numPr>
          <w:ilvl w:val="0"/>
          <w:numId w:val="2"/>
        </w:numPr>
        <w:spacing w:after="60" w:before="60"/>
      </w:pPr>
      <w:r>
        <w:rPr>
          <w:rFonts w:ascii="Arial" w:cs="Arial" w:eastAsia="Arial" w:hAnsi="Arial"/>
          <w:sz w:val="22"/>
          <w:szCs w:val="22"/>
        </w:rPr>
        <w:t xml:space="preserve">Ajouter, modifier et supprimer des fiches de danses</w:t>
      </w:r>
    </w:p>
    <w:p>
      <w:pPr>
        <w:pStyle w:val="ListParagraph"/>
        <w:numPr>
          <w:ilvl w:val="0"/>
          <w:numId w:val="2"/>
        </w:numPr>
        <w:spacing w:after="60" w:before="60"/>
      </w:pPr>
      <w:r>
        <w:rPr>
          <w:rFonts w:ascii="Arial" w:cs="Arial" w:eastAsia="Arial" w:hAnsi="Arial"/>
          <w:sz w:val="22"/>
          <w:szCs w:val="22"/>
        </w:rPr>
        <w:t xml:space="preserve">Créer de nouvelles catégories de niveau (ex : débutant, intermédiaire) et de nouvelles années</w:t>
      </w:r>
    </w:p>
    <w:p>
      <w:pPr>
        <w:pStyle w:val="ListParagraph"/>
        <w:numPr>
          <w:ilvl w:val="0"/>
          <w:numId w:val="2"/>
        </w:numPr>
        <w:spacing w:after="60" w:before="60"/>
      </w:pPr>
      <w:r>
        <w:rPr>
          <w:rFonts w:ascii="Arial" w:cs="Arial" w:eastAsia="Arial" w:hAnsi="Arial"/>
          <w:sz w:val="22"/>
          <w:szCs w:val="22"/>
        </w:rPr>
        <w:t xml:space="preserve">Associer jusqu'à deux vidéos YouTube à chaque danse (vidéo de démonstration et/ou vidéo d'apprentissage), une fiche PDF et une description</w:t>
      </w:r>
    </w:p>
    <w:p>
      <w:pPr>
        <w:pStyle w:val="ListParagraph"/>
        <w:numPr>
          <w:ilvl w:val="0"/>
          <w:numId w:val="2"/>
        </w:numPr>
        <w:spacing w:after="60" w:before="60"/>
      </w:pPr>
      <w:r>
        <w:rPr>
          <w:rFonts w:ascii="Arial" w:cs="Arial" w:eastAsia="Arial" w:hAnsi="Arial"/>
          <w:sz w:val="22"/>
          <w:szCs w:val="22"/>
        </w:rPr>
        <w:t xml:space="preserve">Ne peut pas gérer les photos, les articles, ni les comptes</w:t>
      </w:r>
    </w:p>
    <w:p>
      <w:pPr>
        <w:pStyle w:val="Heading2"/>
        <w:spacing w:after="160" w:before="320"/>
      </w:pPr>
      <w:r>
        <w:rPr>
          <w:rFonts w:ascii="Arial" w:cs="Arial" w:eastAsia="Arial" w:hAnsi="Arial"/>
          <w:b/>
          <w:bCs/>
          <w:color w:val="C0392B"/>
          <w:sz w:val="28"/>
          <w:szCs w:val="28"/>
        </w:rPr>
        <w:t xml:space="preserve">2.3 Gestionnaire de médias (photos/vidéos)</w:t>
      </w:r>
    </w:p>
    <w:p>
      <w:pPr>
        <w:spacing w:after="80" w:before="80"/>
      </w:pPr>
      <w:r>
        <w:rPr>
          <w:rFonts w:ascii="Arial" w:cs="Arial" w:eastAsia="Arial" w:hAnsi="Arial"/>
          <w:sz w:val="22"/>
          <w:szCs w:val="22"/>
        </w:rPr>
        <w:t xml:space="preserve">Utilisateur responsable de la galerie. Ses actions :</w:t>
      </w:r>
    </w:p>
    <w:p>
      <w:pPr>
        <w:pStyle w:val="ListParagraph"/>
        <w:numPr>
          <w:ilvl w:val="0"/>
          <w:numId w:val="2"/>
        </w:numPr>
        <w:spacing w:after="60" w:before="60"/>
      </w:pPr>
      <w:r>
        <w:rPr>
          <w:rFonts w:ascii="Arial" w:cs="Arial" w:eastAsia="Arial" w:hAnsi="Arial"/>
          <w:sz w:val="22"/>
          <w:szCs w:val="22"/>
        </w:rPr>
        <w:t xml:space="preserve">Créer, modifier et supprimer des albums photo/vidéo</w:t>
      </w:r>
    </w:p>
    <w:p>
      <w:pPr>
        <w:pStyle w:val="ListParagraph"/>
        <w:numPr>
          <w:ilvl w:val="0"/>
          <w:numId w:val="2"/>
        </w:numPr>
        <w:spacing w:after="60" w:before="60"/>
      </w:pPr>
      <w:r>
        <w:rPr>
          <w:rFonts w:ascii="Arial" w:cs="Arial" w:eastAsia="Arial" w:hAnsi="Arial"/>
          <w:sz w:val="22"/>
          <w:szCs w:val="22"/>
        </w:rPr>
        <w:t xml:space="preserve">Créer de nouvelles catégories d'albums (ex : BAL, Foire aux assos, Saison)</w:t>
      </w:r>
    </w:p>
    <w:p>
      <w:pPr>
        <w:pStyle w:val="ListParagraph"/>
        <w:numPr>
          <w:ilvl w:val="0"/>
          <w:numId w:val="2"/>
        </w:numPr>
        <w:spacing w:after="60" w:before="60"/>
      </w:pPr>
      <w:r>
        <w:rPr>
          <w:rFonts w:ascii="Arial" w:cs="Arial" w:eastAsia="Arial" w:hAnsi="Arial"/>
          <w:sz w:val="22"/>
          <w:szCs w:val="22"/>
        </w:rPr>
        <w:t xml:space="preserve">Importer des photos et vidéos sans limite de taille</w:t>
      </w:r>
    </w:p>
    <w:p>
      <w:pPr>
        <w:pStyle w:val="ListParagraph"/>
        <w:numPr>
          <w:ilvl w:val="0"/>
          <w:numId w:val="2"/>
        </w:numPr>
        <w:spacing w:after="60" w:before="60"/>
      </w:pPr>
      <w:r>
        <w:rPr>
          <w:rFonts w:ascii="Arial" w:cs="Arial" w:eastAsia="Arial" w:hAnsi="Arial"/>
          <w:sz w:val="22"/>
          <w:szCs w:val="22"/>
        </w:rPr>
        <w:t xml:space="preserve">Ne peut pas gérer les danses, les articles, ni les comptes</w:t>
      </w:r>
    </w:p>
    <w:p>
      <w:pPr>
        <w:pStyle w:val="Heading2"/>
        <w:spacing w:after="160" w:before="320"/>
      </w:pPr>
      <w:r>
        <w:rPr>
          <w:rFonts w:ascii="Arial" w:cs="Arial" w:eastAsia="Arial" w:hAnsi="Arial"/>
          <w:b/>
          <w:bCs/>
          <w:color w:val="C0392B"/>
          <w:sz w:val="28"/>
          <w:szCs w:val="28"/>
        </w:rPr>
        <w:t xml:space="preserve">2.4 Rédacteur (blog/actualités)</w:t>
      </w:r>
    </w:p>
    <w:p>
      <w:pPr>
        <w:spacing w:after="80" w:before="80"/>
      </w:pPr>
      <w:r>
        <w:rPr>
          <w:rFonts w:ascii="Arial" w:cs="Arial" w:eastAsia="Arial" w:hAnsi="Arial"/>
          <w:sz w:val="22"/>
          <w:szCs w:val="22"/>
        </w:rPr>
        <w:t xml:space="preserve">Utilisateur responsable des articles et actualités. Ses actions :</w:t>
      </w:r>
    </w:p>
    <w:p>
      <w:pPr>
        <w:pStyle w:val="ListParagraph"/>
        <w:numPr>
          <w:ilvl w:val="0"/>
          <w:numId w:val="2"/>
        </w:numPr>
        <w:spacing w:after="60" w:before="60"/>
      </w:pPr>
      <w:r>
        <w:rPr>
          <w:rFonts w:ascii="Arial" w:cs="Arial" w:eastAsia="Arial" w:hAnsi="Arial"/>
          <w:sz w:val="22"/>
          <w:szCs w:val="22"/>
        </w:rPr>
        <w:t xml:space="preserve">Créer, modifier et publier des articles</w:t>
      </w:r>
    </w:p>
    <w:p>
      <w:pPr>
        <w:pStyle w:val="ListParagraph"/>
        <w:numPr>
          <w:ilvl w:val="0"/>
          <w:numId w:val="2"/>
        </w:numPr>
        <w:spacing w:after="60" w:before="60"/>
      </w:pPr>
      <w:r>
        <w:rPr>
          <w:rFonts w:ascii="Arial" w:cs="Arial" w:eastAsia="Arial" w:hAnsi="Arial"/>
          <w:sz w:val="22"/>
          <w:szCs w:val="22"/>
        </w:rPr>
        <w:t xml:space="preserve">Utiliser un éditeur simple (style Gutenberg) pour rédiger des articles avec texte, images et liens</w:t>
      </w:r>
    </w:p>
    <w:p>
      <w:pPr>
        <w:pStyle w:val="ListParagraph"/>
        <w:numPr>
          <w:ilvl w:val="0"/>
          <w:numId w:val="2"/>
        </w:numPr>
        <w:spacing w:after="60" w:before="60"/>
      </w:pPr>
      <w:r>
        <w:rPr>
          <w:rFonts w:ascii="Arial" w:cs="Arial" w:eastAsia="Arial" w:hAnsi="Arial"/>
          <w:sz w:val="22"/>
          <w:szCs w:val="22"/>
        </w:rPr>
        <w:t xml:space="preserve">Ne peut pas gérer les danses, les photos, ni les comptes</w:t>
      </w:r>
    </w:p>
    <w:p>
      <w:pPr>
        <w:spacing w:after="200" w:before="200"/>
      </w:pPr>
    </w:p>
    <w:p>
      <w:pPr>
        <w:pStyle w:val="Heading2"/>
        <w:spacing w:after="160" w:before="320"/>
      </w:pPr>
      <w:r>
        <w:rPr>
          <w:rFonts w:ascii="Arial" w:cs="Arial" w:eastAsia="Arial" w:hAnsi="Arial"/>
          <w:b/>
          <w:bCs/>
          <w:color w:val="C0392B"/>
          <w:sz w:val="28"/>
          <w:szCs w:val="28"/>
        </w:rPr>
        <w:t xml:space="preserve">2.5 Tableau synthèse des droits par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80"/>
        <w:gridCol w:w="1780"/>
        <w:gridCol w:w="1780"/>
        <w:gridCol w:w="182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Action</w:t>
            </w:r>
          </w:p>
        </w:tc>
        <w:tc>
          <w:tcPr>
            <w:tcW w:type="dxa" w:w="178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Super Admin</w:t>
            </w:r>
          </w:p>
        </w:tc>
        <w:tc>
          <w:tcPr>
            <w:tcW w:type="dxa" w:w="178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Gest. Danses</w:t>
            </w:r>
          </w:p>
        </w:tc>
        <w:tc>
          <w:tcPr>
            <w:tcW w:type="dxa" w:w="178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Gest. Médias</w:t>
            </w:r>
          </w:p>
        </w:tc>
        <w:tc>
          <w:tcPr>
            <w:tcW w:type="dxa" w:w="182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Rédacteur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Créer des comptes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Gérer les danses</w:t>
            </w:r>
          </w:p>
        </w:tc>
        <w:tc>
          <w:tcPr>
            <w:tcW w:type="dxa" w:w="17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82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Créer catégories/années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 (albums)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Gérer galerie photos</w:t>
            </w:r>
          </w:p>
        </w:tc>
        <w:tc>
          <w:tcPr>
            <w:tcW w:type="dxa" w:w="17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82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Gérer les articles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Gérer config. site</w:t>
            </w:r>
          </w:p>
        </w:tc>
        <w:tc>
          <w:tcPr>
            <w:tcW w:type="dxa" w:w="17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7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c>
          <w:tcPr>
            <w:tcW w:type="dxa" w:w="182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t>
            </w:r>
          </w:p>
        </w:tc>
      </w:tr>
    </w:tbl>
    <w:p>
      <w:r>
        <w:br w:type="page"/>
      </w:r>
    </w:p>
    <w:p>
      <w:pPr>
        <w:pStyle w:val="Heading1"/>
        <w:spacing w:after="200" w:before="400"/>
      </w:pPr>
      <w:r>
        <w:rPr>
          <w:rFonts w:ascii="Arial" w:cs="Arial" w:eastAsia="Arial" w:hAnsi="Arial"/>
          <w:b/>
          <w:bCs/>
          <w:color w:val="1A1A2E"/>
          <w:sz w:val="36"/>
          <w:szCs w:val="36"/>
        </w:rPr>
        <w:t xml:space="preserve">3. Structure et navigation du site</w:t>
      </w:r>
    </w:p>
    <w:p>
      <w:pPr>
        <w:pBdr>
          <w:bottom w:val="single" w:color="C0392B" w:sz="4" w:space="1"/>
        </w:pBdr>
        <w:spacing w:after="120" w:before="120"/>
      </w:pPr>
    </w:p>
    <w:p>
      <w:pPr>
        <w:spacing w:after="80" w:before="80"/>
      </w:pPr>
      <w:r>
        <w:rPr>
          <w:rFonts w:ascii="Arial" w:cs="Arial" w:eastAsia="Arial" w:hAnsi="Arial"/>
          <w:sz w:val="22"/>
          <w:szCs w:val="22"/>
        </w:rPr>
        <w:t xml:space="preserve">Le site sera organisé autour des sections suivantes, accessibles depuis un menu de navigation principal visible sur toutes les pages.</w:t>
      </w:r>
    </w:p>
    <w:p>
      <w:pPr>
        <w:pStyle w:val="Heading2"/>
        <w:spacing w:after="160" w:before="320"/>
      </w:pPr>
      <w:r>
        <w:rPr>
          <w:rFonts w:ascii="Arial" w:cs="Arial" w:eastAsia="Arial" w:hAnsi="Arial"/>
          <w:b/>
          <w:bCs/>
          <w:color w:val="C0392B"/>
          <w:sz w:val="28"/>
          <w:szCs w:val="28"/>
        </w:rPr>
        <w:t xml:space="preserve">3.1 Page d'accueil</w:t>
      </w:r>
    </w:p>
    <w:p>
      <w:pPr>
        <w:spacing w:after="80" w:before="80"/>
      </w:pPr>
      <w:r>
        <w:rPr>
          <w:rFonts w:ascii="Arial" w:cs="Arial" w:eastAsia="Arial" w:hAnsi="Arial"/>
          <w:sz w:val="22"/>
          <w:szCs w:val="22"/>
        </w:rPr>
        <w:t xml:space="preserve">La page d'accueil affiche les derniers articles publiés (blog/actualités). C'est la vitrine dynamique du club. Elle présente :</w:t>
      </w:r>
    </w:p>
    <w:p>
      <w:pPr>
        <w:pStyle w:val="ListParagraph"/>
        <w:numPr>
          <w:ilvl w:val="0"/>
          <w:numId w:val="2"/>
        </w:numPr>
        <w:spacing w:after="60" w:before="60"/>
      </w:pPr>
      <w:r>
        <w:rPr>
          <w:rFonts w:ascii="Arial" w:cs="Arial" w:eastAsia="Arial" w:hAnsi="Arial"/>
          <w:sz w:val="22"/>
          <w:szCs w:val="22"/>
        </w:rPr>
        <w:t xml:space="preserve">Les articles les plus récents avec titre, image de couverture (si disponible), résumé et date</w:t>
      </w:r>
    </w:p>
    <w:p>
      <w:pPr>
        <w:pStyle w:val="ListParagraph"/>
        <w:numPr>
          <w:ilvl w:val="0"/>
          <w:numId w:val="2"/>
        </w:numPr>
        <w:spacing w:after="60" w:before="60"/>
      </w:pPr>
      <w:r>
        <w:rPr>
          <w:rFonts w:ascii="Arial" w:cs="Arial" w:eastAsia="Arial" w:hAnsi="Arial"/>
          <w:sz w:val="22"/>
          <w:szCs w:val="22"/>
        </w:rPr>
        <w:t xml:space="preserve">Un accès rapide vers les autres sections du site</w:t>
      </w:r>
    </w:p>
    <w:p>
      <w:pPr>
        <w:pStyle w:val="ListParagraph"/>
        <w:numPr>
          <w:ilvl w:val="0"/>
          <w:numId w:val="2"/>
        </w:numPr>
        <w:spacing w:after="60" w:before="60"/>
      </w:pPr>
      <w:r>
        <w:rPr>
          <w:rFonts w:ascii="Arial" w:cs="Arial" w:eastAsia="Arial" w:hAnsi="Arial"/>
          <w:sz w:val="22"/>
          <w:szCs w:val="22"/>
        </w:rPr>
        <w:t xml:space="preserve">Les informations clés du club (jours/horaires des cours, adresse)</w:t>
      </w:r>
    </w:p>
    <w:p>
      <w:pPr>
        <w:pStyle w:val="Heading2"/>
        <w:spacing w:after="160" w:before="320"/>
      </w:pPr>
      <w:r>
        <w:rPr>
          <w:rFonts w:ascii="Arial" w:cs="Arial" w:eastAsia="Arial" w:hAnsi="Arial"/>
          <w:b/>
          <w:bCs/>
          <w:color w:val="C0392B"/>
          <w:sz w:val="28"/>
          <w:szCs w:val="28"/>
        </w:rPr>
        <w:t xml:space="preserve">3.2 Bibliothèque des danses</w:t>
      </w:r>
    </w:p>
    <w:p>
      <w:pPr>
        <w:spacing w:after="80" w:before="80"/>
      </w:pPr>
      <w:r>
        <w:rPr>
          <w:rFonts w:ascii="Arial" w:cs="Arial" w:eastAsia="Arial" w:hAnsi="Arial"/>
          <w:sz w:val="22"/>
          <w:szCs w:val="22"/>
        </w:rPr>
        <w:t xml:space="preserve">Section centrale du site. Elle regroupe toutes les danses apprises depuis la saison 2017-2018. Elle comporte :</w:t>
      </w:r>
    </w:p>
    <w:p>
      <w:pPr>
        <w:pStyle w:val="ListParagraph"/>
        <w:numPr>
          <w:ilvl w:val="0"/>
          <w:numId w:val="2"/>
        </w:numPr>
        <w:spacing w:after="60" w:before="60"/>
      </w:pPr>
      <w:r>
        <w:rPr>
          <w:rFonts w:ascii="Arial" w:cs="Arial" w:eastAsia="Arial" w:hAnsi="Arial"/>
          <w:sz w:val="22"/>
          <w:szCs w:val="22"/>
        </w:rPr>
        <w:t xml:space="preserve">Une page listant toutes les danses avec filtres dynamiques</w:t>
      </w:r>
    </w:p>
    <w:p>
      <w:pPr>
        <w:pStyle w:val="ListParagraph"/>
        <w:numPr>
          <w:ilvl w:val="0"/>
          <w:numId w:val="2"/>
        </w:numPr>
        <w:spacing w:after="60" w:before="60"/>
      </w:pPr>
      <w:r>
        <w:rPr>
          <w:rFonts w:ascii="Arial" w:cs="Arial" w:eastAsia="Arial" w:hAnsi="Arial"/>
          <w:sz w:val="22"/>
          <w:szCs w:val="22"/>
        </w:rPr>
        <w:t xml:space="preserve">Le détail de chaque danse sur sa propre fiche</w:t>
      </w:r>
    </w:p>
    <w:p>
      <w:pPr>
        <w:spacing w:after="80" w:before="80"/>
      </w:pPr>
      <w:r>
        <w:rPr>
          <w:rFonts w:ascii="Arial" w:cs="Arial" w:eastAsia="Arial" w:hAnsi="Arial"/>
          <w:sz w:val="22"/>
          <w:szCs w:val="22"/>
        </w:rPr>
        <w:t xml:space="preserve">Cette section est décrite en détail au chapitre 4.</w:t>
      </w:r>
    </w:p>
    <w:p>
      <w:pPr>
        <w:pStyle w:val="Heading2"/>
        <w:spacing w:after="160" w:before="320"/>
      </w:pPr>
      <w:r>
        <w:rPr>
          <w:rFonts w:ascii="Arial" w:cs="Arial" w:eastAsia="Arial" w:hAnsi="Arial"/>
          <w:b/>
          <w:bCs/>
          <w:color w:val="C0392B"/>
          <w:sz w:val="28"/>
          <w:szCs w:val="28"/>
        </w:rPr>
        <w:t xml:space="preserve">3.3 Galerie photo/vidéo</w:t>
      </w:r>
    </w:p>
    <w:p>
      <w:pPr>
        <w:spacing w:after="80" w:before="80"/>
      </w:pPr>
      <w:r>
        <w:rPr>
          <w:rFonts w:ascii="Arial" w:cs="Arial" w:eastAsia="Arial" w:hAnsi="Arial"/>
          <w:sz w:val="22"/>
          <w:szCs w:val="22"/>
        </w:rPr>
        <w:t xml:space="preserve">Section dédiée aux albums de l'association. Elle est décrite en détail au chapitre 5.</w:t>
      </w:r>
    </w:p>
    <w:p>
      <w:pPr>
        <w:pStyle w:val="Heading2"/>
        <w:spacing w:after="160" w:before="320"/>
      </w:pPr>
      <w:r>
        <w:rPr>
          <w:rFonts w:ascii="Arial" w:cs="Arial" w:eastAsia="Arial" w:hAnsi="Arial"/>
          <w:b/>
          <w:bCs/>
          <w:color w:val="C0392B"/>
          <w:sz w:val="28"/>
          <w:szCs w:val="28"/>
        </w:rPr>
        <w:t xml:space="preserve">3.4 Contact</w:t>
      </w:r>
    </w:p>
    <w:p>
      <w:pPr>
        <w:spacing w:after="80" w:before="80"/>
      </w:pPr>
      <w:r>
        <w:rPr>
          <w:rFonts w:ascii="Arial" w:cs="Arial" w:eastAsia="Arial" w:hAnsi="Arial"/>
          <w:sz w:val="22"/>
          <w:szCs w:val="22"/>
        </w:rPr>
        <w:t xml:space="preserve">Page statique affichant les coordonnées de l'association :</w:t>
      </w:r>
    </w:p>
    <w:p>
      <w:pPr>
        <w:pStyle w:val="ListParagraph"/>
        <w:numPr>
          <w:ilvl w:val="0"/>
          <w:numId w:val="2"/>
        </w:numPr>
        <w:spacing w:after="60" w:before="60"/>
      </w:pPr>
      <w:r>
        <w:rPr>
          <w:rFonts w:ascii="Arial" w:cs="Arial" w:eastAsia="Arial" w:hAnsi="Arial"/>
          <w:sz w:val="22"/>
          <w:szCs w:val="22"/>
        </w:rPr>
        <w:t xml:space="preserve">Adresse email : memphiscountryclub59650@gmail.com</w:t>
      </w:r>
    </w:p>
    <w:p>
      <w:pPr>
        <w:pStyle w:val="ListParagraph"/>
        <w:numPr>
          <w:ilvl w:val="0"/>
          <w:numId w:val="2"/>
        </w:numPr>
        <w:spacing w:after="60" w:before="60"/>
      </w:pPr>
      <w:r>
        <w:rPr>
          <w:rFonts w:ascii="Arial" w:cs="Arial" w:eastAsia="Arial" w:hAnsi="Arial"/>
          <w:sz w:val="22"/>
          <w:szCs w:val="22"/>
        </w:rPr>
        <w:t xml:space="preserve">Téléphone : 07 69 21 08 91</w:t>
      </w:r>
    </w:p>
    <w:p>
      <w:pPr>
        <w:pStyle w:val="ListParagraph"/>
        <w:numPr>
          <w:ilvl w:val="0"/>
          <w:numId w:val="2"/>
        </w:numPr>
        <w:spacing w:after="60" w:before="60"/>
      </w:pPr>
      <w:r>
        <w:rPr>
          <w:rFonts w:ascii="Arial" w:cs="Arial" w:eastAsia="Arial" w:hAnsi="Arial"/>
          <w:sz w:val="22"/>
          <w:szCs w:val="22"/>
        </w:rPr>
        <w:t xml:space="preserve">Adresse physique : Salle Alfred Dequesnes, 37 Rue Jean Baptiste Bonte, 59650 Villeneuve-d'Ascq</w:t>
      </w:r>
    </w:p>
    <w:p>
      <w:pPr>
        <w:pStyle w:val="ListParagraph"/>
        <w:numPr>
          <w:ilvl w:val="0"/>
          <w:numId w:val="2"/>
        </w:numPr>
        <w:spacing w:after="60" w:before="60"/>
      </w:pPr>
      <w:r>
        <w:rPr>
          <w:rFonts w:ascii="Arial" w:cs="Arial" w:eastAsia="Arial" w:hAnsi="Arial"/>
          <w:sz w:val="22"/>
          <w:szCs w:val="22"/>
        </w:rPr>
        <w:t xml:space="preserve">Éventuellement un formulaire de contact simple</w:t>
      </w:r>
    </w:p>
    <w:p>
      <w:pPr>
        <w:pStyle w:val="Heading2"/>
        <w:spacing w:after="160" w:before="320"/>
      </w:pPr>
      <w:r>
        <w:rPr>
          <w:rFonts w:ascii="Arial" w:cs="Arial" w:eastAsia="Arial" w:hAnsi="Arial"/>
          <w:b/>
          <w:bCs/>
          <w:color w:val="C0392B"/>
          <w:sz w:val="28"/>
          <w:szCs w:val="28"/>
        </w:rPr>
        <w:t xml:space="preserve">3.5 Se rendre aux cours</w:t>
      </w:r>
    </w:p>
    <w:p>
      <w:pPr>
        <w:spacing w:after="80" w:before="80"/>
      </w:pPr>
      <w:r>
        <w:rPr>
          <w:rFonts w:ascii="Arial" w:cs="Arial" w:eastAsia="Arial" w:hAnsi="Arial"/>
          <w:sz w:val="22"/>
          <w:szCs w:val="22"/>
        </w:rPr>
        <w:t xml:space="preserve">Page statique avec les informations d'accès à la salle :</w:t>
      </w:r>
    </w:p>
    <w:p>
      <w:pPr>
        <w:pStyle w:val="ListParagraph"/>
        <w:numPr>
          <w:ilvl w:val="0"/>
          <w:numId w:val="2"/>
        </w:numPr>
        <w:spacing w:after="60" w:before="60"/>
      </w:pPr>
      <w:r>
        <w:rPr>
          <w:rFonts w:ascii="Arial" w:cs="Arial" w:eastAsia="Arial" w:hAnsi="Arial"/>
          <w:sz w:val="22"/>
          <w:szCs w:val="22"/>
        </w:rPr>
        <w:t xml:space="preserve">Horaires des cours (mercredi 18h30-19h45 débutants, 20h-21h15 intermédiaires)</w:t>
      </w:r>
    </w:p>
    <w:p>
      <w:pPr>
        <w:pStyle w:val="ListParagraph"/>
        <w:numPr>
          <w:ilvl w:val="0"/>
          <w:numId w:val="2"/>
        </w:numPr>
        <w:spacing w:after="60" w:before="60"/>
      </w:pPr>
      <w:r>
        <w:rPr>
          <w:rFonts w:ascii="Arial" w:cs="Arial" w:eastAsia="Arial" w:hAnsi="Arial"/>
          <w:sz w:val="22"/>
          <w:szCs w:val="22"/>
        </w:rPr>
        <w:t xml:space="preserve">Adresse complète</w:t>
      </w:r>
    </w:p>
    <w:p>
      <w:pPr>
        <w:pStyle w:val="ListParagraph"/>
        <w:numPr>
          <w:ilvl w:val="0"/>
          <w:numId w:val="2"/>
        </w:numPr>
        <w:spacing w:after="60" w:before="60"/>
      </w:pPr>
      <w:r>
        <w:rPr>
          <w:rFonts w:ascii="Arial" w:cs="Arial" w:eastAsia="Arial" w:hAnsi="Arial"/>
          <w:sz w:val="22"/>
          <w:szCs w:val="22"/>
        </w:rPr>
        <w:t xml:space="preserve">Itinéraire détaillé : bus (ligne 32, arrêt Pont du Breucq), métro (ligne 2, station Jean Jaurès), tramway (arrêt Planche d'Épinoy)</w:t>
      </w:r>
    </w:p>
    <w:p>
      <w:pPr>
        <w:pStyle w:val="ListParagraph"/>
        <w:numPr>
          <w:ilvl w:val="0"/>
          <w:numId w:val="2"/>
        </w:numPr>
        <w:spacing w:after="60" w:before="60"/>
      </w:pPr>
      <w:r>
        <w:rPr>
          <w:rFonts w:ascii="Arial" w:cs="Arial" w:eastAsia="Arial" w:hAnsi="Arial"/>
          <w:sz w:val="22"/>
          <w:szCs w:val="22"/>
        </w:rPr>
        <w:t xml:space="preserve">Éventuellement une carte intégrée (ex : Google Maps)</w:t>
      </w:r>
    </w:p>
    <w:p>
      <w:pPr>
        <w:pStyle w:val="Heading2"/>
        <w:spacing w:after="160" w:before="320"/>
      </w:pPr>
      <w:r>
        <w:rPr>
          <w:rFonts w:ascii="Arial" w:cs="Arial" w:eastAsia="Arial" w:hAnsi="Arial"/>
          <w:b/>
          <w:bCs/>
          <w:color w:val="C0392B"/>
          <w:sz w:val="28"/>
          <w:szCs w:val="28"/>
        </w:rPr>
        <w:t xml:space="preserve">3.6 Pied de page</w:t>
      </w:r>
    </w:p>
    <w:p>
      <w:pPr>
        <w:spacing w:after="80" w:before="80"/>
      </w:pPr>
      <w:r>
        <w:rPr>
          <w:rFonts w:ascii="Arial" w:cs="Arial" w:eastAsia="Arial" w:hAnsi="Arial"/>
          <w:sz w:val="22"/>
          <w:szCs w:val="22"/>
        </w:rPr>
        <w:t xml:space="preserve">Le pied de page présente sur toutes les pages :</w:t>
      </w:r>
    </w:p>
    <w:p>
      <w:pPr>
        <w:pStyle w:val="ListParagraph"/>
        <w:numPr>
          <w:ilvl w:val="0"/>
          <w:numId w:val="2"/>
        </w:numPr>
        <w:spacing w:after="60" w:before="60"/>
      </w:pPr>
      <w:r>
        <w:rPr>
          <w:rFonts w:ascii="Arial" w:cs="Arial" w:eastAsia="Arial" w:hAnsi="Arial"/>
          <w:sz w:val="22"/>
          <w:szCs w:val="22"/>
        </w:rPr>
        <w:t xml:space="preserve">Liens vers les réseaux sociaux (Facebook, Instagram)</w:t>
      </w:r>
    </w:p>
    <w:p>
      <w:pPr>
        <w:pStyle w:val="ListParagraph"/>
        <w:numPr>
          <w:ilvl w:val="0"/>
          <w:numId w:val="2"/>
        </w:numPr>
        <w:spacing w:after="60" w:before="60"/>
      </w:pPr>
      <w:r>
        <w:rPr>
          <w:rFonts w:ascii="Arial" w:cs="Arial" w:eastAsia="Arial" w:hAnsi="Arial"/>
          <w:sz w:val="22"/>
          <w:szCs w:val="22"/>
        </w:rPr>
        <w:t xml:space="preserve">Lien vers le flux RSS</w:t>
      </w:r>
    </w:p>
    <w:p>
      <w:pPr>
        <w:pStyle w:val="ListParagraph"/>
        <w:numPr>
          <w:ilvl w:val="0"/>
          <w:numId w:val="2"/>
        </w:numPr>
        <w:spacing w:after="60" w:before="60"/>
      </w:pPr>
      <w:r>
        <w:rPr>
          <w:rFonts w:ascii="Arial" w:cs="Arial" w:eastAsia="Arial" w:hAnsi="Arial"/>
          <w:sz w:val="22"/>
          <w:szCs w:val="22"/>
        </w:rPr>
        <w:t xml:space="preserve">Informations légales minimales</w:t>
      </w:r>
    </w:p>
    <w:p>
      <w:r>
        <w:br w:type="page"/>
      </w:r>
    </w:p>
    <w:p>
      <w:pPr>
        <w:pStyle w:val="Heading1"/>
        <w:spacing w:after="200" w:before="400"/>
      </w:pPr>
      <w:r>
        <w:rPr>
          <w:rFonts w:ascii="Arial" w:cs="Arial" w:eastAsia="Arial" w:hAnsi="Arial"/>
          <w:b/>
          <w:bCs/>
          <w:color w:val="1A1A2E"/>
          <w:sz w:val="36"/>
          <w:szCs w:val="36"/>
        </w:rPr>
        <w:t xml:space="preserve">4. Module : Bibliothèque des danses</w:t>
      </w:r>
    </w:p>
    <w:p>
      <w:pPr>
        <w:pBdr>
          <w:bottom w:val="single" w:color="C0392B" w:sz="4" w:space="1"/>
        </w:pBdr>
        <w:spacing w:after="120" w:before="120"/>
      </w:pPr>
    </w:p>
    <w:p>
      <w:pPr>
        <w:spacing w:after="80" w:before="80"/>
      </w:pPr>
      <w:r>
        <w:rPr>
          <w:rFonts w:ascii="Arial" w:cs="Arial" w:eastAsia="Arial" w:hAnsi="Arial"/>
          <w:sz w:val="22"/>
          <w:szCs w:val="22"/>
        </w:rPr>
        <w:t xml:space="preserve">Ce module est le coeur fonctionnel du site. Il recense toutes les danses enseignées, organisées par niveau et par année de saison.</w:t>
      </w:r>
    </w:p>
    <w:p>
      <w:pPr>
        <w:pStyle w:val="Heading2"/>
        <w:spacing w:after="160" w:before="320"/>
      </w:pPr>
      <w:r>
        <w:rPr>
          <w:rFonts w:ascii="Arial" w:cs="Arial" w:eastAsia="Arial" w:hAnsi="Arial"/>
          <w:b/>
          <w:bCs/>
          <w:color w:val="C0392B"/>
          <w:sz w:val="28"/>
          <w:szCs w:val="28"/>
        </w:rPr>
        <w:t xml:space="preserve">4.1 Fiche d'une danse</w:t>
      </w:r>
    </w:p>
    <w:p>
      <w:pPr>
        <w:spacing w:after="80" w:before="80"/>
      </w:pPr>
      <w:r>
        <w:rPr>
          <w:rFonts w:ascii="Arial" w:cs="Arial" w:eastAsia="Arial" w:hAnsi="Arial"/>
          <w:sz w:val="22"/>
          <w:szCs w:val="22"/>
        </w:rPr>
        <w:t xml:space="preserve">Chaque danse dispose d'une fiche individuelle contenant les éléments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Titre de la danse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Nom officiel de la danse (ex : Damn Love, Viski, Footloose AB...)</w:t>
            </w:r>
          </w:p>
        </w:tc>
      </w:tr>
      <w:tr>
        <w:trPr>
          <w:tblHeader w:val="false"/>
        </w:trPr>
        <w:tc>
          <w:tcPr>
            <w:tcW w:type="dxa" w:w="30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Niveau</w:t>
            </w:r>
          </w:p>
        </w:tc>
        <w:tc>
          <w:tcPr>
            <w:tcW w:type="dxa" w:w="6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Débutant ou Intermédiaire (catégorie principale)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Année de saison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Année scolaire/saison pendant laquelle la danse a été apprise (ex : 2024-2025)</w:t>
            </w:r>
          </w:p>
        </w:tc>
      </w:tr>
      <w:tr>
        <w:trPr>
          <w:tblHeader w:val="false"/>
        </w:trPr>
        <w:tc>
          <w:tcPr>
            <w:tcW w:type="dxa" w:w="30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Vidéo YouTube (x2 max)</w:t>
            </w:r>
          </w:p>
        </w:tc>
        <w:tc>
          <w:tcPr>
            <w:tcW w:type="dxa" w:w="6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Jusqu'à deux liens YouTube par fiche : (1) une vidéo de démonstration de la danse, (2) une vidéo d'apprentissage (tutoriel pas à pas). Les deux sont facultatives mais au moins une est attendue. Chaque lien est affiché sous forme de lecteur embarqué directement sur la fiche.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Fiche chorégraphique (PDF)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Fichier PDF téléchargeable contenant les pas détaillés de la danse. L'utilisateur peut visualiser et télécharger le PDF.</w:t>
            </w:r>
          </w:p>
        </w:tc>
      </w:tr>
      <w:tr>
        <w:trPr>
          <w:tblHeader w:val="false"/>
        </w:trPr>
        <w:tc>
          <w:tcPr>
            <w:tcW w:type="dxa" w:w="30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Description (optionnel)</w:t>
            </w:r>
          </w:p>
        </w:tc>
        <w:tc>
          <w:tcPr>
            <w:tcW w:type="dxa" w:w="6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Texte libre de présentation de la danse (quelques lignes maximum)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Date d'ajout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Date à laquelle la fiche a été créée sur le site (automatique)</w:t>
            </w:r>
          </w:p>
        </w:tc>
      </w:tr>
    </w:tbl>
    <w:p>
      <w:pPr>
        <w:spacing w:after="80" w:before="80"/>
      </w:pPr>
      <w:r>
        <w:rPr>
          <w:rFonts w:ascii="Arial" w:cs="Arial" w:eastAsia="Arial" w:hAnsi="Arial"/>
          <w:sz w:val="22"/>
          <w:szCs w:val="22"/>
        </w:rPr>
        <w:t xml:space="preserve"/>
      </w:r>
    </w:p>
    <w:p>
      <w:pPr>
        <w:pStyle w:val="Heading2"/>
        <w:spacing w:after="160" w:before="320"/>
      </w:pPr>
      <w:r>
        <w:rPr>
          <w:rFonts w:ascii="Arial" w:cs="Arial" w:eastAsia="Arial" w:hAnsi="Arial"/>
          <w:b/>
          <w:bCs/>
          <w:color w:val="C0392B"/>
          <w:sz w:val="28"/>
          <w:szCs w:val="28"/>
        </w:rPr>
        <w:t xml:space="preserve">4.2 Système de filtres</w:t>
      </w:r>
    </w:p>
    <w:p>
      <w:pPr>
        <w:spacing w:after="80" w:before="80"/>
      </w:pPr>
      <w:r>
        <w:rPr>
          <w:rFonts w:ascii="Arial" w:cs="Arial" w:eastAsia="Arial" w:hAnsi="Arial"/>
          <w:sz w:val="22"/>
          <w:szCs w:val="22"/>
        </w:rPr>
        <w:t xml:space="preserve">La page principale de la bibliothèque doit proposer des filtres simples et visuels pour permettre aux visiteurs de trouver rapidement une danse. Les filtres disponibles sont :</w:t>
      </w:r>
    </w:p>
    <w:p>
      <w:pPr>
        <w:pStyle w:val="ListParagraph"/>
        <w:numPr>
          <w:ilvl w:val="0"/>
          <w:numId w:val="2"/>
        </w:numPr>
        <w:spacing w:after="60" w:before="60"/>
      </w:pPr>
      <w:r>
        <w:rPr>
          <w:rFonts w:ascii="Arial" w:cs="Arial" w:eastAsia="Arial" w:hAnsi="Arial"/>
          <w:sz w:val="22"/>
          <w:szCs w:val="22"/>
        </w:rPr>
        <w:t xml:space="preserve">Filtre par niveau : boutons ou liste déroulante — Tous / Débutant / Intermédiaire</w:t>
      </w:r>
    </w:p>
    <w:p>
      <w:pPr>
        <w:pStyle w:val="ListParagraph"/>
        <w:numPr>
          <w:ilvl w:val="0"/>
          <w:numId w:val="2"/>
        </w:numPr>
        <w:spacing w:after="60" w:before="60"/>
      </w:pPr>
      <w:r>
        <w:rPr>
          <w:rFonts w:ascii="Arial" w:cs="Arial" w:eastAsia="Arial" w:hAnsi="Arial"/>
          <w:sz w:val="22"/>
          <w:szCs w:val="22"/>
        </w:rPr>
        <w:t xml:space="preserve">Filtre par année de saison : liste déroulante ou boutons — Toutes les années / 2017-2018 / 2018-2019 / ... / 2025-2026 et au-delà</w:t>
      </w:r>
    </w:p>
    <w:p>
      <w:pPr>
        <w:spacing w:after="80" w:before="80"/>
      </w:pPr>
      <w:r>
        <w:rPr>
          <w:rFonts w:ascii="Arial" w:cs="Arial" w:eastAsia="Arial" w:hAnsi="Arial"/>
          <w:sz w:val="22"/>
          <w:szCs w:val="22"/>
        </w:rPr>
        <w:t xml:space="preserve">Les filtres doivent fonctionner en combinaison (ex : Intermédiaire + 2024-2025). La liste des danses se met à jour instantanément sans rechargement de page. L'affichage en liste ou en grille doit être épuré et lisible.</w:t>
      </w:r>
    </w:p>
    <w:p>
      <w:pPr>
        <w:pStyle w:val="Heading2"/>
        <w:spacing w:after="160" w:before="320"/>
      </w:pPr>
      <w:r>
        <w:rPr>
          <w:rFonts w:ascii="Arial" w:cs="Arial" w:eastAsia="Arial" w:hAnsi="Arial"/>
          <w:b/>
          <w:bCs/>
          <w:color w:val="C0392B"/>
          <w:sz w:val="28"/>
          <w:szCs w:val="28"/>
        </w:rPr>
        <w:t xml:space="preserve">4.3 Gestion des catégories et des années</w:t>
      </w:r>
    </w:p>
    <w:p>
      <w:pPr>
        <w:spacing w:after="80" w:before="80"/>
      </w:pPr>
      <w:r>
        <w:rPr>
          <w:rFonts w:ascii="Arial" w:cs="Arial" w:eastAsia="Arial" w:hAnsi="Arial"/>
          <w:sz w:val="22"/>
          <w:szCs w:val="22"/>
        </w:rPr>
        <w:t xml:space="preserve">La gestionnaire de danses doit pouvoir, depuis l'interface d'administration :</w:t>
      </w:r>
    </w:p>
    <w:p>
      <w:pPr>
        <w:pStyle w:val="ListParagraph"/>
        <w:numPr>
          <w:ilvl w:val="0"/>
          <w:numId w:val="2"/>
        </w:numPr>
        <w:spacing w:after="60" w:before="60"/>
      </w:pPr>
      <w:r>
        <w:rPr>
          <w:rFonts w:ascii="Arial" w:cs="Arial" w:eastAsia="Arial" w:hAnsi="Arial"/>
          <w:sz w:val="22"/>
          <w:szCs w:val="22"/>
        </w:rPr>
        <w:t xml:space="preserve">Créer de nouvelles catégories de niveau (les catégories Débutant et Intermédiaire sont créées par défaut mais d'autres peuvent être ajoutées si l'association évolue)</w:t>
      </w:r>
    </w:p>
    <w:p>
      <w:pPr>
        <w:pStyle w:val="ListParagraph"/>
        <w:numPr>
          <w:ilvl w:val="0"/>
          <w:numId w:val="2"/>
        </w:numPr>
        <w:spacing w:after="60" w:before="60"/>
      </w:pPr>
      <w:r>
        <w:rPr>
          <w:rFonts w:ascii="Arial" w:cs="Arial" w:eastAsia="Arial" w:hAnsi="Arial"/>
          <w:sz w:val="22"/>
          <w:szCs w:val="22"/>
        </w:rPr>
        <w:t xml:space="preserve">Créer de nouvelles années de saison au début de chaque saison (ex : 2026-2027), sans intervention technique</w:t>
      </w:r>
    </w:p>
    <w:p>
      <w:pPr>
        <w:spacing w:after="80" w:before="80"/>
      </w:pPr>
      <w:r>
        <w:rPr>
          <w:rFonts w:ascii="Arial" w:cs="Arial" w:eastAsia="Arial" w:hAnsi="Arial"/>
          <w:sz w:val="22"/>
          <w:szCs w:val="22"/>
        </w:rPr>
        <w:t xml:space="preserve">Ces opérations doivent être réalisables en quelques clics, sans aucune connaissance technique.</w:t>
      </w:r>
    </w:p>
    <w:p>
      <w:pPr>
        <w:pStyle w:val="Heading2"/>
        <w:spacing w:after="160" w:before="320"/>
      </w:pPr>
      <w:r>
        <w:rPr>
          <w:rFonts w:ascii="Arial" w:cs="Arial" w:eastAsia="Arial" w:hAnsi="Arial"/>
          <w:b/>
          <w:bCs/>
          <w:color w:val="C0392B"/>
          <w:sz w:val="28"/>
          <w:szCs w:val="28"/>
        </w:rPr>
        <w:t xml:space="preserve">4.4 Vue d'ensemble par année</w:t>
      </w:r>
    </w:p>
    <w:p>
      <w:pPr>
        <w:spacing w:after="80" w:before="80"/>
      </w:pPr>
      <w:r>
        <w:rPr>
          <w:rFonts w:ascii="Arial" w:cs="Arial" w:eastAsia="Arial" w:hAnsi="Arial"/>
          <w:sz w:val="22"/>
          <w:szCs w:val="22"/>
        </w:rPr>
        <w:t xml:space="preserve">En plus des filtres globaux, le site doit conserver la possibilité d'afficher toutes les danses d'une année donnée regroupées sur une page, pour faciliter la révision en cours de saison.</w:t>
      </w:r>
    </w:p>
    <w:p>
      <w:pPr>
        <w:pStyle w:val="Heading2"/>
        <w:spacing w:after="160" w:before="320"/>
      </w:pPr>
      <w:r>
        <w:rPr>
          <w:rFonts w:ascii="Arial" w:cs="Arial" w:eastAsia="Arial" w:hAnsi="Arial"/>
          <w:b/>
          <w:bCs/>
          <w:color w:val="C0392B"/>
          <w:sz w:val="28"/>
          <w:szCs w:val="28"/>
        </w:rPr>
        <w:t xml:space="preserve">4.5 Volume de contenu existant</w:t>
      </w:r>
    </w:p>
    <w:p>
      <w:pPr>
        <w:spacing w:after="80" w:before="80"/>
      </w:pPr>
      <w:r>
        <w:rPr>
          <w:rFonts w:ascii="Arial" w:cs="Arial" w:eastAsia="Arial" w:hAnsi="Arial"/>
          <w:sz w:val="22"/>
          <w:szCs w:val="22"/>
        </w:rPr>
        <w:t xml:space="preserve">La migration devra prendre en compte le volume de données existantes, représenté ci-dessous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Saison</w:t>
            </w:r>
          </w:p>
        </w:tc>
        <w:tc>
          <w:tcPr>
            <w:tcW w:type="dxa" w:w="468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Niveaux présents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2017-2018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Débutant + Intermédiaire</w:t>
            </w:r>
          </w:p>
        </w:tc>
      </w:tr>
      <w:tr>
        <w:trPr>
          <w:tblHeader w:val="false"/>
        </w:trPr>
        <w:tc>
          <w:tcPr>
            <w:tcW w:type="dxa" w:w="46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2018-2019</w:t>
            </w:r>
          </w:p>
        </w:tc>
        <w:tc>
          <w:tcPr>
            <w:tcW w:type="dxa" w:w="46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Débutant + Intermédiaire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2019-2020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Débutant + Intermédiaire</w:t>
            </w:r>
          </w:p>
        </w:tc>
      </w:tr>
      <w:tr>
        <w:trPr>
          <w:tblHeader w:val="false"/>
        </w:trPr>
        <w:tc>
          <w:tcPr>
            <w:tcW w:type="dxa" w:w="46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2021-2022</w:t>
            </w:r>
          </w:p>
        </w:tc>
        <w:tc>
          <w:tcPr>
            <w:tcW w:type="dxa" w:w="46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Débutant + Intermédiaire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2022-2023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Débutant + Intermédiaire</w:t>
            </w:r>
          </w:p>
        </w:tc>
      </w:tr>
      <w:tr>
        <w:trPr>
          <w:tblHeader w:val="false"/>
        </w:trPr>
        <w:tc>
          <w:tcPr>
            <w:tcW w:type="dxa" w:w="46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2023-2024</w:t>
            </w:r>
          </w:p>
        </w:tc>
        <w:tc>
          <w:tcPr>
            <w:tcW w:type="dxa" w:w="46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Débutant + Intermédiaire (30+ fiches au total)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2024-2025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Débutant + Intermédiaire</w:t>
            </w:r>
          </w:p>
        </w:tc>
      </w:tr>
      <w:tr>
        <w:trPr>
          <w:tblHeader w:val="false"/>
        </w:trPr>
        <w:tc>
          <w:tcPr>
            <w:tcW w:type="dxa" w:w="46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2025-2026</w:t>
            </w:r>
          </w:p>
        </w:tc>
        <w:tc>
          <w:tcPr>
            <w:tcW w:type="dxa" w:w="468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Débutant + Intermédiaire</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Note : La saison 2020-2021 est absente du site actuel (probablement due à la période COVID).</w:t>
      </w:r>
    </w:p>
    <w:p>
      <w:pPr>
        <w:pStyle w:val="Heading2"/>
        <w:spacing w:after="160" w:before="320"/>
      </w:pPr>
      <w:r>
        <w:rPr>
          <w:rFonts w:ascii="Arial" w:cs="Arial" w:eastAsia="Arial" w:hAnsi="Arial"/>
          <w:b/>
          <w:bCs/>
          <w:color w:val="C0392B"/>
          <w:sz w:val="28"/>
          <w:szCs w:val="28"/>
        </w:rPr>
        <w:t xml:space="preserve">4.6 Démonstrations</w:t>
      </w:r>
    </w:p>
    <w:p>
      <w:pPr>
        <w:spacing w:after="80" w:before="80"/>
      </w:pPr>
      <w:r>
        <w:rPr>
          <w:rFonts w:ascii="Arial" w:cs="Arial" w:eastAsia="Arial" w:hAnsi="Arial"/>
          <w:sz w:val="22"/>
          <w:szCs w:val="22"/>
        </w:rPr>
        <w:t xml:space="preserve">En plus des niveaux Débutant et Intermédiaire, une section Démonstrations existe sur le site actuel (ex : Démonstration Septembre 2022). Cette section doit être conservée et intégrée dans la nouvelle bibliothèque, avec la possibilité d'y ajouter de nouvelles démonstrations.</w:t>
      </w:r>
    </w:p>
    <w:p>
      <w:r>
        <w:br w:type="page"/>
      </w:r>
    </w:p>
    <w:p>
      <w:pPr>
        <w:pStyle w:val="Heading1"/>
        <w:spacing w:after="200" w:before="400"/>
      </w:pPr>
      <w:r>
        <w:rPr>
          <w:rFonts w:ascii="Arial" w:cs="Arial" w:eastAsia="Arial" w:hAnsi="Arial"/>
          <w:b/>
          <w:bCs/>
          <w:color w:val="1A1A2E"/>
          <w:sz w:val="36"/>
          <w:szCs w:val="36"/>
        </w:rPr>
        <w:t xml:space="preserve">5. Module : Galerie photo et vidéo</w:t>
      </w:r>
    </w:p>
    <w:p>
      <w:pPr>
        <w:pBdr>
          <w:bottom w:val="single" w:color="C0392B" w:sz="4" w:space="1"/>
        </w:pBdr>
        <w:spacing w:after="120" w:before="120"/>
      </w:pPr>
    </w:p>
    <w:p>
      <w:pPr>
        <w:spacing w:after="80" w:before="80"/>
      </w:pPr>
      <w:r>
        <w:rPr>
          <w:rFonts w:ascii="Arial" w:cs="Arial" w:eastAsia="Arial" w:hAnsi="Arial"/>
          <w:sz w:val="22"/>
          <w:szCs w:val="22"/>
        </w:rPr>
        <w:t xml:space="preserve">Ce module permet de valoriser visuellement la vie de l'association à travers des albums organisés par événements.</w:t>
      </w:r>
    </w:p>
    <w:p>
      <w:pPr>
        <w:pStyle w:val="Heading2"/>
        <w:spacing w:after="160" w:before="320"/>
      </w:pPr>
      <w:r>
        <w:rPr>
          <w:rFonts w:ascii="Arial" w:cs="Arial" w:eastAsia="Arial" w:hAnsi="Arial"/>
          <w:b/>
          <w:bCs/>
          <w:color w:val="C0392B"/>
          <w:sz w:val="28"/>
          <w:szCs w:val="28"/>
        </w:rPr>
        <w:t xml:space="preserve">5.1 Structure de la galerie</w:t>
      </w:r>
    </w:p>
    <w:p>
      <w:pPr>
        <w:spacing w:after="80" w:before="80"/>
      </w:pPr>
      <w:r>
        <w:rPr>
          <w:rFonts w:ascii="Arial" w:cs="Arial" w:eastAsia="Arial" w:hAnsi="Arial"/>
          <w:sz w:val="22"/>
          <w:szCs w:val="22"/>
        </w:rPr>
        <w:t xml:space="preserve">La galerie est organisée en albums. Chaque album correspond à un événement ou une thématique. L'affichage principal montre la liste de tous les albums avec une photo de couverture, un titre et une catégorie.</w:t>
      </w:r>
    </w:p>
    <w:p>
      <w:pPr>
        <w:pStyle w:val="Heading2"/>
        <w:spacing w:after="160" w:before="320"/>
      </w:pPr>
      <w:r>
        <w:rPr>
          <w:rFonts w:ascii="Arial" w:cs="Arial" w:eastAsia="Arial" w:hAnsi="Arial"/>
          <w:b/>
          <w:bCs/>
          <w:color w:val="C0392B"/>
          <w:sz w:val="28"/>
          <w:szCs w:val="28"/>
        </w:rPr>
        <w:t xml:space="preserve">5.2 Catégorisation des albums</w:t>
      </w:r>
    </w:p>
    <w:p>
      <w:pPr>
        <w:spacing w:after="80" w:before="80"/>
      </w:pPr>
      <w:r>
        <w:rPr>
          <w:rFonts w:ascii="Arial" w:cs="Arial" w:eastAsia="Arial" w:hAnsi="Arial"/>
          <w:sz w:val="22"/>
          <w:szCs w:val="22"/>
        </w:rPr>
        <w:t xml:space="preserve">Les albums sont classés par catégories créées librement par le gestionnaire de médias. Les catégories existantes sur le site actuel sont :</w:t>
      </w:r>
    </w:p>
    <w:p>
      <w:pPr>
        <w:pStyle w:val="ListParagraph"/>
        <w:numPr>
          <w:ilvl w:val="0"/>
          <w:numId w:val="2"/>
        </w:numPr>
        <w:spacing w:after="60" w:before="60"/>
      </w:pPr>
      <w:r>
        <w:rPr>
          <w:rFonts w:ascii="Arial" w:cs="Arial" w:eastAsia="Arial" w:hAnsi="Arial"/>
          <w:sz w:val="22"/>
          <w:szCs w:val="22"/>
        </w:rPr>
        <w:t xml:space="preserve">BAL</w:t>
      </w:r>
    </w:p>
    <w:p>
      <w:pPr>
        <w:pStyle w:val="ListParagraph"/>
        <w:numPr>
          <w:ilvl w:val="0"/>
          <w:numId w:val="2"/>
        </w:numPr>
        <w:spacing w:after="60" w:before="60"/>
      </w:pPr>
      <w:r>
        <w:rPr>
          <w:rFonts w:ascii="Arial" w:cs="Arial" w:eastAsia="Arial" w:hAnsi="Arial"/>
          <w:sz w:val="22"/>
          <w:szCs w:val="22"/>
        </w:rPr>
        <w:t xml:space="preserve">Assemblée Générale</w:t>
      </w:r>
    </w:p>
    <w:p>
      <w:pPr>
        <w:pStyle w:val="ListParagraph"/>
        <w:numPr>
          <w:ilvl w:val="0"/>
          <w:numId w:val="2"/>
        </w:numPr>
        <w:spacing w:after="60" w:before="60"/>
      </w:pPr>
      <w:r>
        <w:rPr>
          <w:rFonts w:ascii="Arial" w:cs="Arial" w:eastAsia="Arial" w:hAnsi="Arial"/>
          <w:sz w:val="22"/>
          <w:szCs w:val="22"/>
        </w:rPr>
        <w:t xml:space="preserve">Démonstrations</w:t>
      </w:r>
    </w:p>
    <w:p>
      <w:pPr>
        <w:pStyle w:val="ListParagraph"/>
        <w:numPr>
          <w:ilvl w:val="0"/>
          <w:numId w:val="2"/>
        </w:numPr>
        <w:spacing w:after="60" w:before="60"/>
      </w:pPr>
      <w:r>
        <w:rPr>
          <w:rFonts w:ascii="Arial" w:cs="Arial" w:eastAsia="Arial" w:hAnsi="Arial"/>
          <w:sz w:val="22"/>
          <w:szCs w:val="22"/>
        </w:rPr>
        <w:t xml:space="preserve">Foire aux Assos</w:t>
      </w:r>
    </w:p>
    <w:p>
      <w:pPr>
        <w:pStyle w:val="ListParagraph"/>
        <w:numPr>
          <w:ilvl w:val="0"/>
          <w:numId w:val="2"/>
        </w:numPr>
        <w:spacing w:after="60" w:before="60"/>
      </w:pPr>
      <w:r>
        <w:rPr>
          <w:rFonts w:ascii="Arial" w:cs="Arial" w:eastAsia="Arial" w:hAnsi="Arial"/>
          <w:sz w:val="22"/>
          <w:szCs w:val="22"/>
        </w:rPr>
        <w:t xml:space="preserve">Saison 2023</w:t>
      </w:r>
    </w:p>
    <w:p>
      <w:pPr>
        <w:pStyle w:val="ListParagraph"/>
        <w:numPr>
          <w:ilvl w:val="0"/>
          <w:numId w:val="2"/>
        </w:numPr>
        <w:spacing w:after="60" w:before="60"/>
      </w:pPr>
      <w:r>
        <w:rPr>
          <w:rFonts w:ascii="Arial" w:cs="Arial" w:eastAsia="Arial" w:hAnsi="Arial"/>
          <w:sz w:val="22"/>
          <w:szCs w:val="22"/>
        </w:rPr>
        <w:t xml:space="preserve">Saison 2024</w:t>
      </w:r>
    </w:p>
    <w:p>
      <w:pPr>
        <w:spacing w:after="80" w:before="80"/>
      </w:pPr>
      <w:r>
        <w:rPr>
          <w:rFonts w:ascii="Arial" w:cs="Arial" w:eastAsia="Arial" w:hAnsi="Arial"/>
          <w:sz w:val="22"/>
          <w:szCs w:val="22"/>
        </w:rPr>
        <w:t xml:space="preserve">Le gestionnaire doit pouvoir créer de nouvelles catégories à tout moment, sans intervention technique.</w:t>
      </w:r>
    </w:p>
    <w:p>
      <w:pPr>
        <w:pStyle w:val="Heading2"/>
        <w:spacing w:after="160" w:before="320"/>
      </w:pPr>
      <w:r>
        <w:rPr>
          <w:rFonts w:ascii="Arial" w:cs="Arial" w:eastAsia="Arial" w:hAnsi="Arial"/>
          <w:b/>
          <w:bCs/>
          <w:color w:val="C0392B"/>
          <w:sz w:val="28"/>
          <w:szCs w:val="28"/>
        </w:rPr>
        <w:t xml:space="preserve">5.3 Contenu d'un album</w:t>
      </w:r>
    </w:p>
    <w:p>
      <w:pPr>
        <w:spacing w:after="80" w:before="80"/>
      </w:pPr>
      <w:r>
        <w:rPr>
          <w:rFonts w:ascii="Arial" w:cs="Arial" w:eastAsia="Arial" w:hAnsi="Arial"/>
          <w:sz w:val="22"/>
          <w:szCs w:val="22"/>
        </w:rPr>
        <w:t xml:space="preserve">Chaque album peut contenir :</w:t>
      </w:r>
    </w:p>
    <w:p>
      <w:pPr>
        <w:pStyle w:val="ListParagraph"/>
        <w:numPr>
          <w:ilvl w:val="0"/>
          <w:numId w:val="2"/>
        </w:numPr>
        <w:spacing w:after="60" w:before="60"/>
      </w:pPr>
      <w:r>
        <w:rPr>
          <w:rFonts w:ascii="Arial" w:cs="Arial" w:eastAsia="Arial" w:hAnsi="Arial"/>
          <w:sz w:val="22"/>
          <w:szCs w:val="22"/>
        </w:rPr>
        <w:t xml:space="preserve">Des photos (formats JPEG, PNG, HEIC ou équivalents)</w:t>
      </w:r>
    </w:p>
    <w:p>
      <w:pPr>
        <w:pStyle w:val="ListParagraph"/>
        <w:numPr>
          <w:ilvl w:val="0"/>
          <w:numId w:val="2"/>
        </w:numPr>
        <w:spacing w:after="60" w:before="60"/>
      </w:pPr>
      <w:r>
        <w:rPr>
          <w:rFonts w:ascii="Arial" w:cs="Arial" w:eastAsia="Arial" w:hAnsi="Arial"/>
          <w:sz w:val="22"/>
          <w:szCs w:val="22"/>
        </w:rPr>
        <w:t xml:space="preserve">Des vidéos (formats MP4, MOV ou équivalents)</w:t>
      </w:r>
    </w:p>
    <w:p>
      <w:pPr>
        <w:pStyle w:val="ListParagraph"/>
        <w:numPr>
          <w:ilvl w:val="0"/>
          <w:numId w:val="2"/>
        </w:numPr>
        <w:spacing w:after="60" w:before="60"/>
      </w:pPr>
      <w:r>
        <w:rPr>
          <w:rFonts w:ascii="Arial" w:cs="Arial" w:eastAsia="Arial" w:hAnsi="Arial"/>
          <w:sz w:val="22"/>
          <w:szCs w:val="22"/>
        </w:rPr>
        <w:t xml:space="preserve">Un titre et une description courte de l'événement</w:t>
      </w:r>
    </w:p>
    <w:p>
      <w:pPr>
        <w:pStyle w:val="ListParagraph"/>
        <w:numPr>
          <w:ilvl w:val="0"/>
          <w:numId w:val="2"/>
        </w:numPr>
        <w:spacing w:after="60" w:before="60"/>
      </w:pPr>
      <w:r>
        <w:rPr>
          <w:rFonts w:ascii="Arial" w:cs="Arial" w:eastAsia="Arial" w:hAnsi="Arial"/>
          <w:sz w:val="22"/>
          <w:szCs w:val="22"/>
        </w:rPr>
        <w:t xml:space="preserve">Une date associée à l'événement</w:t>
      </w:r>
    </w:p>
    <w:p>
      <w:pPr>
        <w:pStyle w:val="Heading2"/>
        <w:spacing w:after="160" w:before="320"/>
      </w:pPr>
      <w:r>
        <w:rPr>
          <w:rFonts w:ascii="Arial" w:cs="Arial" w:eastAsia="Arial" w:hAnsi="Arial"/>
          <w:b/>
          <w:bCs/>
          <w:color w:val="C0392B"/>
          <w:sz w:val="28"/>
          <w:szCs w:val="28"/>
        </w:rPr>
        <w:t xml:space="preserve">5.4 Absence de limite de taille</w:t>
      </w:r>
    </w:p>
    <w:p>
      <w:pPr>
        <w:spacing w:after="80" w:before="80"/>
      </w:pPr>
      <w:r>
        <w:rPr>
          <w:rFonts w:ascii="Arial" w:cs="Arial" w:eastAsia="Arial" w:hAnsi="Arial"/>
          <w:sz w:val="22"/>
          <w:szCs w:val="22"/>
        </w:rPr>
        <w:t xml:space="preserve">Contrainte importante : il ne doit pas y avoir de limite de taille imposée par le site lui-même sur les photos et vidéos importées. La gestion de l'espace de stockage sera traitée au niveau de l'hébergement, pas au niveau de l'application. Cette exigence est particulièrement importante pour les vidéos, qui peuvent représenter plusieurs centaines de mégaoctets.</w:t>
      </w:r>
    </w:p>
    <w:p>
      <w:pPr>
        <w:pStyle w:val="Heading2"/>
        <w:spacing w:after="160" w:before="320"/>
      </w:pPr>
      <w:r>
        <w:rPr>
          <w:rFonts w:ascii="Arial" w:cs="Arial" w:eastAsia="Arial" w:hAnsi="Arial"/>
          <w:b/>
          <w:bCs/>
          <w:color w:val="C0392B"/>
          <w:sz w:val="28"/>
          <w:szCs w:val="28"/>
        </w:rPr>
        <w:t xml:space="preserve">5.5 Affichage public</w:t>
      </w:r>
    </w:p>
    <w:p>
      <w:pPr>
        <w:spacing w:after="80" w:before="80"/>
      </w:pPr>
      <w:r>
        <w:rPr>
          <w:rFonts w:ascii="Arial" w:cs="Arial" w:eastAsia="Arial" w:hAnsi="Arial"/>
          <w:sz w:val="22"/>
          <w:szCs w:val="22"/>
        </w:rPr>
        <w:t xml:space="preserve">Côté visiteur, la galerie doit proposer :</w:t>
      </w:r>
    </w:p>
    <w:p>
      <w:pPr>
        <w:pStyle w:val="ListParagraph"/>
        <w:numPr>
          <w:ilvl w:val="0"/>
          <w:numId w:val="2"/>
        </w:numPr>
        <w:spacing w:after="60" w:before="60"/>
      </w:pPr>
      <w:r>
        <w:rPr>
          <w:rFonts w:ascii="Arial" w:cs="Arial" w:eastAsia="Arial" w:hAnsi="Arial"/>
          <w:sz w:val="22"/>
          <w:szCs w:val="22"/>
        </w:rPr>
        <w:t xml:space="preserve">Une vue en grille des albums, filtrables par catégorie</w:t>
      </w:r>
    </w:p>
    <w:p>
      <w:pPr>
        <w:pStyle w:val="ListParagraph"/>
        <w:numPr>
          <w:ilvl w:val="0"/>
          <w:numId w:val="2"/>
        </w:numPr>
        <w:spacing w:after="60" w:before="60"/>
      </w:pPr>
      <w:r>
        <w:rPr>
          <w:rFonts w:ascii="Arial" w:cs="Arial" w:eastAsia="Arial" w:hAnsi="Arial"/>
          <w:sz w:val="22"/>
          <w:szCs w:val="22"/>
        </w:rPr>
        <w:t xml:space="preserve">À l'intérieur d'un album : une visionneuse d'images en plein écran (lightbox)</w:t>
      </w:r>
    </w:p>
    <w:p>
      <w:pPr>
        <w:pStyle w:val="ListParagraph"/>
        <w:numPr>
          <w:ilvl w:val="0"/>
          <w:numId w:val="2"/>
        </w:numPr>
        <w:spacing w:after="60" w:before="60"/>
      </w:pPr>
      <w:r>
        <w:rPr>
          <w:rFonts w:ascii="Arial" w:cs="Arial" w:eastAsia="Arial" w:hAnsi="Arial"/>
          <w:sz w:val="22"/>
          <w:szCs w:val="22"/>
        </w:rPr>
        <w:t xml:space="preserve">La possibilité de lire les vidéos directement depuis le site</w:t>
      </w:r>
    </w:p>
    <w:p>
      <w:r>
        <w:br w:type="page"/>
      </w:r>
    </w:p>
    <w:p>
      <w:pPr>
        <w:pStyle w:val="Heading1"/>
        <w:spacing w:after="200" w:before="400"/>
      </w:pPr>
      <w:r>
        <w:rPr>
          <w:rFonts w:ascii="Arial" w:cs="Arial" w:eastAsia="Arial" w:hAnsi="Arial"/>
          <w:b/>
          <w:bCs/>
          <w:color w:val="1A1A2E"/>
          <w:sz w:val="36"/>
          <w:szCs w:val="36"/>
        </w:rPr>
        <w:t xml:space="preserve">6. Module : Blog et actualités</w:t>
      </w:r>
    </w:p>
    <w:p>
      <w:pPr>
        <w:pBdr>
          <w:bottom w:val="single" w:color="C0392B" w:sz="4" w:space="1"/>
        </w:pBdr>
        <w:spacing w:after="120" w:before="120"/>
      </w:pPr>
    </w:p>
    <w:p>
      <w:pPr>
        <w:spacing w:after="80" w:before="80"/>
      </w:pPr>
      <w:r>
        <w:rPr>
          <w:rFonts w:ascii="Arial" w:cs="Arial" w:eastAsia="Arial" w:hAnsi="Arial"/>
          <w:sz w:val="22"/>
          <w:szCs w:val="22"/>
        </w:rPr>
        <w:t xml:space="preserve">Ce module permet aux rédacteurs de publier des articles visibles en page d'accueil et dans une section dédiée.</w:t>
      </w:r>
    </w:p>
    <w:p>
      <w:pPr>
        <w:pStyle w:val="Heading2"/>
        <w:spacing w:after="160" w:before="320"/>
      </w:pPr>
      <w:r>
        <w:rPr>
          <w:rFonts w:ascii="Arial" w:cs="Arial" w:eastAsia="Arial" w:hAnsi="Arial"/>
          <w:b/>
          <w:bCs/>
          <w:color w:val="C0392B"/>
          <w:sz w:val="28"/>
          <w:szCs w:val="28"/>
        </w:rPr>
        <w:t xml:space="preserve">6.1 Types d'articles</w:t>
      </w:r>
    </w:p>
    <w:p>
      <w:pPr>
        <w:spacing w:after="80" w:before="80"/>
      </w:pPr>
      <w:r>
        <w:rPr>
          <w:rFonts w:ascii="Arial" w:cs="Arial" w:eastAsia="Arial" w:hAnsi="Arial"/>
          <w:sz w:val="22"/>
          <w:szCs w:val="22"/>
        </w:rPr>
        <w:t xml:space="preserve">Les articles peuvent appartenir à plusieurs types de contenu :</w:t>
      </w:r>
    </w:p>
    <w:p>
      <w:pPr>
        <w:pStyle w:val="ListParagraph"/>
        <w:numPr>
          <w:ilvl w:val="0"/>
          <w:numId w:val="2"/>
        </w:numPr>
        <w:spacing w:after="60" w:before="60"/>
      </w:pPr>
      <w:r>
        <w:rPr>
          <w:rFonts w:ascii="Arial" w:cs="Arial" w:eastAsia="Arial" w:hAnsi="Arial"/>
          <w:sz w:val="22"/>
          <w:szCs w:val="22"/>
        </w:rPr>
        <w:t xml:space="preserve">Annonces d'événements (ex : participation à une Foire aux Assos)</w:t>
      </w:r>
    </w:p>
    <w:p>
      <w:pPr>
        <w:pStyle w:val="ListParagraph"/>
        <w:numPr>
          <w:ilvl w:val="0"/>
          <w:numId w:val="2"/>
        </w:numPr>
        <w:spacing w:after="60" w:before="60"/>
      </w:pPr>
      <w:r>
        <w:rPr>
          <w:rFonts w:ascii="Arial" w:cs="Arial" w:eastAsia="Arial" w:hAnsi="Arial"/>
          <w:sz w:val="22"/>
          <w:szCs w:val="22"/>
        </w:rPr>
        <w:t xml:space="preserve">Informations pratiques (ex : changement d'horaires, fermeture exceptionnelle)</w:t>
      </w:r>
    </w:p>
    <w:p>
      <w:pPr>
        <w:pStyle w:val="ListParagraph"/>
        <w:numPr>
          <w:ilvl w:val="0"/>
          <w:numId w:val="2"/>
        </w:numPr>
        <w:spacing w:after="60" w:before="60"/>
      </w:pPr>
      <w:r>
        <w:rPr>
          <w:rFonts w:ascii="Arial" w:cs="Arial" w:eastAsia="Arial" w:hAnsi="Arial"/>
          <w:sz w:val="22"/>
          <w:szCs w:val="22"/>
        </w:rPr>
        <w:t xml:space="preserve">Compte-rendus de saison ou de bal</w:t>
      </w:r>
    </w:p>
    <w:p>
      <w:pPr>
        <w:pStyle w:val="ListParagraph"/>
        <w:numPr>
          <w:ilvl w:val="0"/>
          <w:numId w:val="2"/>
        </w:numPr>
        <w:spacing w:after="60" w:before="60"/>
      </w:pPr>
      <w:r>
        <w:rPr>
          <w:rFonts w:ascii="Arial" w:cs="Arial" w:eastAsia="Arial" w:hAnsi="Arial"/>
          <w:sz w:val="22"/>
          <w:szCs w:val="22"/>
        </w:rPr>
        <w:t xml:space="preserve">Toute autre actualité de l'association</w:t>
      </w:r>
    </w:p>
    <w:p>
      <w:pPr>
        <w:pStyle w:val="Heading2"/>
        <w:spacing w:after="160" w:before="320"/>
      </w:pPr>
      <w:r>
        <w:rPr>
          <w:rFonts w:ascii="Arial" w:cs="Arial" w:eastAsia="Arial" w:hAnsi="Arial"/>
          <w:b/>
          <w:bCs/>
          <w:color w:val="C0392B"/>
          <w:sz w:val="28"/>
          <w:szCs w:val="28"/>
        </w:rPr>
        <w:t xml:space="preserve">6.2 Éditeur d'articles</w:t>
      </w:r>
    </w:p>
    <w:p>
      <w:pPr>
        <w:spacing w:after="80" w:before="80"/>
      </w:pPr>
      <w:r>
        <w:rPr>
          <w:rFonts w:ascii="Arial" w:cs="Arial" w:eastAsia="Arial" w:hAnsi="Arial"/>
          <w:sz w:val="22"/>
          <w:szCs w:val="22"/>
        </w:rPr>
        <w:t xml:space="preserve">L'éditeur d'articles est une exigence centrale de ce module. Il doit être :</w:t>
      </w:r>
    </w:p>
    <w:p>
      <w:pPr>
        <w:pStyle w:val="ListParagraph"/>
        <w:numPr>
          <w:ilvl w:val="0"/>
          <w:numId w:val="2"/>
        </w:numPr>
        <w:spacing w:after="60" w:before="60"/>
      </w:pPr>
      <w:r>
        <w:rPr>
          <w:rFonts w:ascii="Arial" w:cs="Arial" w:eastAsia="Arial" w:hAnsi="Arial"/>
          <w:sz w:val="22"/>
          <w:szCs w:val="22"/>
        </w:rPr>
        <w:t xml:space="preserve">Simple et visuel, de type Gutenberg (blocs de contenu qu'on glisse-dépose)</w:t>
      </w:r>
    </w:p>
    <w:p>
      <w:pPr>
        <w:pStyle w:val="ListParagraph"/>
        <w:numPr>
          <w:ilvl w:val="0"/>
          <w:numId w:val="2"/>
        </w:numPr>
        <w:spacing w:after="60" w:before="60"/>
      </w:pPr>
      <w:r>
        <w:rPr>
          <w:rFonts w:ascii="Arial" w:cs="Arial" w:eastAsia="Arial" w:hAnsi="Arial"/>
          <w:sz w:val="22"/>
          <w:szCs w:val="22"/>
        </w:rPr>
        <w:t xml:space="preserve">Accessible à des utilisateurs peu à l'aise avec l'informatique</w:t>
      </w:r>
    </w:p>
    <w:p>
      <w:pPr>
        <w:pStyle w:val="ListParagraph"/>
        <w:numPr>
          <w:ilvl w:val="0"/>
          <w:numId w:val="2"/>
        </w:numPr>
        <w:spacing w:after="60" w:before="60"/>
      </w:pPr>
      <w:r>
        <w:rPr>
          <w:rFonts w:ascii="Arial" w:cs="Arial" w:eastAsia="Arial" w:hAnsi="Arial"/>
          <w:sz w:val="22"/>
          <w:szCs w:val="22"/>
        </w:rPr>
        <w:t xml:space="preserve">Capable de gérer du texte mis en forme (gras, italique, titres, listes), des images insérées dans l'article, et des liens</w:t>
      </w:r>
    </w:p>
    <w:p>
      <w:pPr>
        <w:spacing w:after="80" w:before="80"/>
      </w:pPr>
      <w:r>
        <w:rPr>
          <w:rFonts w:ascii="Arial" w:cs="Arial" w:eastAsia="Arial" w:hAnsi="Arial"/>
          <w:sz w:val="22"/>
          <w:szCs w:val="22"/>
        </w:rPr>
        <w:t xml:space="preserve">Le style Gutenberg est expressément demandé car les rédacteurs y sont déjà habitués depuis l'usage du site WordPress actuel. L'objectif est de ne pas changer leurs repères sur la partie rédaction.</w:t>
      </w:r>
    </w:p>
    <w:p>
      <w:pPr>
        <w:pStyle w:val="Heading2"/>
        <w:spacing w:after="160" w:before="320"/>
      </w:pPr>
      <w:r>
        <w:rPr>
          <w:rFonts w:ascii="Arial" w:cs="Arial" w:eastAsia="Arial" w:hAnsi="Arial"/>
          <w:b/>
          <w:bCs/>
          <w:color w:val="C0392B"/>
          <w:sz w:val="28"/>
          <w:szCs w:val="28"/>
        </w:rPr>
        <w:t xml:space="preserve">6.3 Affichage public des articles</w:t>
      </w:r>
    </w:p>
    <w:p>
      <w:pPr>
        <w:spacing w:after="80" w:before="80"/>
      </w:pPr>
      <w:r>
        <w:rPr>
          <w:rFonts w:ascii="Arial" w:cs="Arial" w:eastAsia="Arial" w:hAnsi="Arial"/>
          <w:sz w:val="22"/>
          <w:szCs w:val="22"/>
        </w:rPr>
        <w:t xml:space="preserve">Sur la page d'accueil, les articles sont affichés du plus récent au plus ancien. Chaque article affiche :</w:t>
      </w:r>
    </w:p>
    <w:p>
      <w:pPr>
        <w:pStyle w:val="ListParagraph"/>
        <w:numPr>
          <w:ilvl w:val="0"/>
          <w:numId w:val="2"/>
        </w:numPr>
        <w:spacing w:after="60" w:before="60"/>
      </w:pPr>
      <w:r>
        <w:rPr>
          <w:rFonts w:ascii="Arial" w:cs="Arial" w:eastAsia="Arial" w:hAnsi="Arial"/>
          <w:sz w:val="22"/>
          <w:szCs w:val="22"/>
        </w:rPr>
        <w:t xml:space="preserve">Le titre</w:t>
      </w:r>
    </w:p>
    <w:p>
      <w:pPr>
        <w:pStyle w:val="ListParagraph"/>
        <w:numPr>
          <w:ilvl w:val="0"/>
          <w:numId w:val="2"/>
        </w:numPr>
        <w:spacing w:after="60" w:before="60"/>
      </w:pPr>
      <w:r>
        <w:rPr>
          <w:rFonts w:ascii="Arial" w:cs="Arial" w:eastAsia="Arial" w:hAnsi="Arial"/>
          <w:sz w:val="22"/>
          <w:szCs w:val="22"/>
        </w:rPr>
        <w:t xml:space="preserve">La date de publication</w:t>
      </w:r>
    </w:p>
    <w:p>
      <w:pPr>
        <w:pStyle w:val="ListParagraph"/>
        <w:numPr>
          <w:ilvl w:val="0"/>
          <w:numId w:val="2"/>
        </w:numPr>
        <w:spacing w:after="60" w:before="60"/>
      </w:pPr>
      <w:r>
        <w:rPr>
          <w:rFonts w:ascii="Arial" w:cs="Arial" w:eastAsia="Arial" w:hAnsi="Arial"/>
          <w:sz w:val="22"/>
          <w:szCs w:val="22"/>
        </w:rPr>
        <w:t xml:space="preserve">Un résumé ou les premiers mots de l'article</w:t>
      </w:r>
    </w:p>
    <w:p>
      <w:pPr>
        <w:pStyle w:val="ListParagraph"/>
        <w:numPr>
          <w:ilvl w:val="0"/>
          <w:numId w:val="2"/>
        </w:numPr>
        <w:spacing w:after="60" w:before="60"/>
      </w:pPr>
      <w:r>
        <w:rPr>
          <w:rFonts w:ascii="Arial" w:cs="Arial" w:eastAsia="Arial" w:hAnsi="Arial"/>
          <w:sz w:val="22"/>
          <w:szCs w:val="22"/>
        </w:rPr>
        <w:t xml:space="preserve">Une image de mise en avant (si l'auteur en a ajouté une)</w:t>
      </w:r>
    </w:p>
    <w:p>
      <w:pPr>
        <w:spacing w:after="80" w:before="80"/>
      </w:pPr>
      <w:r>
        <w:rPr>
          <w:rFonts w:ascii="Arial" w:cs="Arial" w:eastAsia="Arial" w:hAnsi="Arial"/>
          <w:sz w:val="22"/>
          <w:szCs w:val="22"/>
        </w:rPr>
        <w:t xml:space="preserve">En cliquant sur un article, le visiteur accède à la page complète de l'article.</w:t>
      </w:r>
    </w:p>
    <w:p>
      <w:pPr>
        <w:pStyle w:val="Heading2"/>
        <w:spacing w:after="160" w:before="320"/>
      </w:pPr>
      <w:r>
        <w:rPr>
          <w:rFonts w:ascii="Arial" w:cs="Arial" w:eastAsia="Arial" w:hAnsi="Arial"/>
          <w:b/>
          <w:bCs/>
          <w:color w:val="C0392B"/>
          <w:sz w:val="28"/>
          <w:szCs w:val="28"/>
        </w:rPr>
        <w:t xml:space="preserve">6.4 Gestion des articles</w:t>
      </w:r>
    </w:p>
    <w:p>
      <w:pPr>
        <w:spacing w:after="80" w:before="80"/>
      </w:pPr>
      <w:r>
        <w:rPr>
          <w:rFonts w:ascii="Arial" w:cs="Arial" w:eastAsia="Arial" w:hAnsi="Arial"/>
          <w:sz w:val="22"/>
          <w:szCs w:val="22"/>
        </w:rPr>
        <w:t xml:space="preserve">Le rédacteur peut :</w:t>
      </w:r>
    </w:p>
    <w:p>
      <w:pPr>
        <w:pStyle w:val="ListParagraph"/>
        <w:numPr>
          <w:ilvl w:val="0"/>
          <w:numId w:val="2"/>
        </w:numPr>
        <w:spacing w:after="60" w:before="60"/>
      </w:pPr>
      <w:r>
        <w:rPr>
          <w:rFonts w:ascii="Arial" w:cs="Arial" w:eastAsia="Arial" w:hAnsi="Arial"/>
          <w:sz w:val="22"/>
          <w:szCs w:val="22"/>
        </w:rPr>
        <w:t xml:space="preserve">Créer un nouvel article</w:t>
      </w:r>
    </w:p>
    <w:p>
      <w:pPr>
        <w:pStyle w:val="ListParagraph"/>
        <w:numPr>
          <w:ilvl w:val="0"/>
          <w:numId w:val="2"/>
        </w:numPr>
        <w:spacing w:after="60" w:before="60"/>
      </w:pPr>
      <w:r>
        <w:rPr>
          <w:rFonts w:ascii="Arial" w:cs="Arial" w:eastAsia="Arial" w:hAnsi="Arial"/>
          <w:sz w:val="22"/>
          <w:szCs w:val="22"/>
        </w:rPr>
        <w:t xml:space="preserve">Enregistrer un brouillon (article non visible au public)</w:t>
      </w:r>
    </w:p>
    <w:p>
      <w:pPr>
        <w:pStyle w:val="ListParagraph"/>
        <w:numPr>
          <w:ilvl w:val="0"/>
          <w:numId w:val="2"/>
        </w:numPr>
        <w:spacing w:after="60" w:before="60"/>
      </w:pPr>
      <w:r>
        <w:rPr>
          <w:rFonts w:ascii="Arial" w:cs="Arial" w:eastAsia="Arial" w:hAnsi="Arial"/>
          <w:sz w:val="22"/>
          <w:szCs w:val="22"/>
        </w:rPr>
        <w:t xml:space="preserve">Publier immédiatement ou programmer une publication à une date future</w:t>
      </w:r>
    </w:p>
    <w:p>
      <w:pPr>
        <w:pStyle w:val="ListParagraph"/>
        <w:numPr>
          <w:ilvl w:val="0"/>
          <w:numId w:val="2"/>
        </w:numPr>
        <w:spacing w:after="60" w:before="60"/>
      </w:pPr>
      <w:r>
        <w:rPr>
          <w:rFonts w:ascii="Arial" w:cs="Arial" w:eastAsia="Arial" w:hAnsi="Arial"/>
          <w:sz w:val="22"/>
          <w:szCs w:val="22"/>
        </w:rPr>
        <w:t xml:space="preserve">Modifier ou supprimer ses propres articles</w:t>
      </w:r>
    </w:p>
    <w:p>
      <w:r>
        <w:br w:type="page"/>
      </w:r>
    </w:p>
    <w:p>
      <w:pPr>
        <w:pStyle w:val="Heading1"/>
        <w:spacing w:after="200" w:before="400"/>
      </w:pPr>
      <w:r>
        <w:rPr>
          <w:rFonts w:ascii="Arial" w:cs="Arial" w:eastAsia="Arial" w:hAnsi="Arial"/>
          <w:b/>
          <w:bCs/>
          <w:color w:val="1A1A2E"/>
          <w:sz w:val="36"/>
          <w:szCs w:val="36"/>
        </w:rPr>
        <w:t xml:space="preserve">7. Exigences d'ergonomie et d'accessibilité</w:t>
      </w:r>
    </w:p>
    <w:p>
      <w:pPr>
        <w:pBdr>
          <w:bottom w:val="single" w:color="C0392B" w:sz="4" w:space="1"/>
        </w:pBdr>
        <w:spacing w:after="120" w:before="120"/>
      </w:pPr>
    </w:p>
    <w:p>
      <w:pPr>
        <w:pStyle w:val="Heading2"/>
        <w:spacing w:after="160" w:before="320"/>
      </w:pPr>
      <w:r>
        <w:rPr>
          <w:rFonts w:ascii="Arial" w:cs="Arial" w:eastAsia="Arial" w:hAnsi="Arial"/>
          <w:b/>
          <w:bCs/>
          <w:color w:val="C0392B"/>
          <w:sz w:val="28"/>
          <w:szCs w:val="28"/>
        </w:rPr>
        <w:t xml:space="preserve">7.1 Accessibilité aux utilisateurs peu technophiles</w:t>
      </w:r>
    </w:p>
    <w:p>
      <w:pPr>
        <w:spacing w:after="80" w:before="80"/>
      </w:pPr>
      <w:r>
        <w:rPr>
          <w:rFonts w:ascii="Arial" w:cs="Arial" w:eastAsia="Arial" w:hAnsi="Arial"/>
          <w:sz w:val="22"/>
          <w:szCs w:val="22"/>
        </w:rPr>
        <w:t xml:space="preserve">L'ensemble des interfaces d'administration doit être conçu pour des utilisateurs d'un certain âge, peu habitués à l'informatique. Cela implique :</w:t>
      </w:r>
    </w:p>
    <w:p>
      <w:pPr>
        <w:pStyle w:val="ListParagraph"/>
        <w:numPr>
          <w:ilvl w:val="0"/>
          <w:numId w:val="2"/>
        </w:numPr>
        <w:spacing w:after="60" w:before="60"/>
      </w:pPr>
      <w:r>
        <w:rPr>
          <w:rFonts w:ascii="Arial" w:cs="Arial" w:eastAsia="Arial" w:hAnsi="Arial"/>
          <w:sz w:val="22"/>
          <w:szCs w:val="22"/>
        </w:rPr>
        <w:t xml:space="preserve">Des libellés clairs et en français (pas de jargon technique)</w:t>
      </w:r>
    </w:p>
    <w:p>
      <w:pPr>
        <w:pStyle w:val="ListParagraph"/>
        <w:numPr>
          <w:ilvl w:val="0"/>
          <w:numId w:val="2"/>
        </w:numPr>
        <w:spacing w:after="60" w:before="60"/>
      </w:pPr>
      <w:r>
        <w:rPr>
          <w:rFonts w:ascii="Arial" w:cs="Arial" w:eastAsia="Arial" w:hAnsi="Arial"/>
          <w:sz w:val="22"/>
          <w:szCs w:val="22"/>
        </w:rPr>
        <w:t xml:space="preserve">Des boutons et zones cliquables suffisamment grands</w:t>
      </w:r>
    </w:p>
    <w:p>
      <w:pPr>
        <w:pStyle w:val="ListParagraph"/>
        <w:numPr>
          <w:ilvl w:val="0"/>
          <w:numId w:val="2"/>
        </w:numPr>
        <w:spacing w:after="60" w:before="60"/>
      </w:pPr>
      <w:r>
        <w:rPr>
          <w:rFonts w:ascii="Arial" w:cs="Arial" w:eastAsia="Arial" w:hAnsi="Arial"/>
          <w:sz w:val="22"/>
          <w:szCs w:val="22"/>
        </w:rPr>
        <w:t xml:space="preserve">Des messages d'erreur compréhensibles et qui indiquent comment corriger</w:t>
      </w:r>
    </w:p>
    <w:p>
      <w:pPr>
        <w:pStyle w:val="ListParagraph"/>
        <w:numPr>
          <w:ilvl w:val="0"/>
          <w:numId w:val="2"/>
        </w:numPr>
        <w:spacing w:after="60" w:before="60"/>
      </w:pPr>
      <w:r>
        <w:rPr>
          <w:rFonts w:ascii="Arial" w:cs="Arial" w:eastAsia="Arial" w:hAnsi="Arial"/>
          <w:sz w:val="22"/>
          <w:szCs w:val="22"/>
        </w:rPr>
        <w:t xml:space="preserve">Un nombre d'étapes minimal pour effectuer une action courante (ex : ajouter une danse en 5 clics maximum)</w:t>
      </w:r>
    </w:p>
    <w:p>
      <w:pPr>
        <w:pStyle w:val="ListParagraph"/>
        <w:numPr>
          <w:ilvl w:val="0"/>
          <w:numId w:val="2"/>
        </w:numPr>
        <w:spacing w:after="60" w:before="60"/>
      </w:pPr>
      <w:r>
        <w:rPr>
          <w:rFonts w:ascii="Arial" w:cs="Arial" w:eastAsia="Arial" w:hAnsi="Arial"/>
          <w:sz w:val="22"/>
          <w:szCs w:val="22"/>
        </w:rPr>
        <w:t xml:space="preserve">Un retour visuel immédiat après chaque action (confirmation de sauvegarde, indicateur de chargement)</w:t>
      </w:r>
    </w:p>
    <w:p>
      <w:pPr>
        <w:pStyle w:val="Heading2"/>
        <w:spacing w:after="160" w:before="320"/>
      </w:pPr>
      <w:r>
        <w:rPr>
          <w:rFonts w:ascii="Arial" w:cs="Arial" w:eastAsia="Arial" w:hAnsi="Arial"/>
          <w:b/>
          <w:bCs/>
          <w:color w:val="C0392B"/>
          <w:sz w:val="28"/>
          <w:szCs w:val="28"/>
        </w:rPr>
        <w:t xml:space="preserve">7.2 Compatibilité mobile (responsive design)</w:t>
      </w:r>
    </w:p>
    <w:p>
      <w:pPr>
        <w:spacing w:after="80" w:before="80"/>
      </w:pPr>
      <w:r>
        <w:rPr>
          <w:rFonts w:ascii="Arial" w:cs="Arial" w:eastAsia="Arial" w:hAnsi="Arial"/>
          <w:sz w:val="22"/>
          <w:szCs w:val="22"/>
        </w:rPr>
        <w:t xml:space="preserve">Le site doit être entièrement fonctionnel sur mobile, tablette et ordinateur. Les visiteurs consultent souvent les fiches de danses depuis leur téléphone pendant les cours. La bibliothèque de danses, la galerie et les articles doivent être parfaitement lisibles sur écran mobile.</w:t>
      </w:r>
    </w:p>
    <w:p>
      <w:pPr>
        <w:pStyle w:val="Heading2"/>
        <w:spacing w:after="160" w:before="320"/>
      </w:pPr>
      <w:r>
        <w:rPr>
          <w:rFonts w:ascii="Arial" w:cs="Arial" w:eastAsia="Arial" w:hAnsi="Arial"/>
          <w:b/>
          <w:bCs/>
          <w:color w:val="C0392B"/>
          <w:sz w:val="28"/>
          <w:szCs w:val="28"/>
        </w:rPr>
        <w:t xml:space="preserve">7.3 Vitesse de chargement</w:t>
      </w:r>
    </w:p>
    <w:p>
      <w:pPr>
        <w:spacing w:after="80" w:before="80"/>
      </w:pPr>
      <w:r>
        <w:rPr>
          <w:rFonts w:ascii="Arial" w:cs="Arial" w:eastAsia="Arial" w:hAnsi="Arial"/>
          <w:sz w:val="22"/>
          <w:szCs w:val="22"/>
        </w:rPr>
        <w:t xml:space="preserve">Le site doit être rapide à charger. La lourdeur du site actuel (WordPress + Divi) est un point de frustration explicitement mentionné. La nouvelle solution doit afficher les pages principales en moins de 3 secondes sur une connexion normale.</w:t>
      </w:r>
    </w:p>
    <w:p>
      <w:pPr>
        <w:pStyle w:val="Heading2"/>
        <w:spacing w:after="160" w:before="320"/>
      </w:pPr>
      <w:r>
        <w:rPr>
          <w:rFonts w:ascii="Arial" w:cs="Arial" w:eastAsia="Arial" w:hAnsi="Arial"/>
          <w:b/>
          <w:bCs/>
          <w:color w:val="C0392B"/>
          <w:sz w:val="28"/>
          <w:szCs w:val="28"/>
        </w:rPr>
        <w:t xml:space="preserve">7.4 Navigation intuitive</w:t>
      </w:r>
    </w:p>
    <w:p>
      <w:pPr>
        <w:spacing w:after="80" w:before="80"/>
      </w:pPr>
      <w:r>
        <w:rPr>
          <w:rFonts w:ascii="Arial" w:cs="Arial" w:eastAsia="Arial" w:hAnsi="Arial"/>
          <w:sz w:val="22"/>
          <w:szCs w:val="22"/>
        </w:rPr>
        <w:t xml:space="preserve">Le menu de navigation doit être visible et simple. Les visiteurs doivent trouver n'importe quelle section en 2 clics maximum depuis n'importe quelle page.</w:t>
      </w:r>
    </w:p>
    <w:p>
      <w:r>
        <w:br w:type="page"/>
      </w:r>
    </w:p>
    <w:p>
      <w:pPr>
        <w:pStyle w:val="Heading1"/>
        <w:spacing w:after="200" w:before="400"/>
      </w:pPr>
      <w:r>
        <w:rPr>
          <w:rFonts w:ascii="Arial" w:cs="Arial" w:eastAsia="Arial" w:hAnsi="Arial"/>
          <w:b/>
          <w:bCs/>
          <w:color w:val="1A1A2E"/>
          <w:sz w:val="36"/>
          <w:szCs w:val="36"/>
        </w:rPr>
        <w:t xml:space="preserve">8. Migration et reprise des données existantes</w:t>
      </w:r>
    </w:p>
    <w:p>
      <w:pPr>
        <w:pBdr>
          <w:bottom w:val="single" w:color="C0392B" w:sz="4" w:space="1"/>
        </w:pBdr>
        <w:spacing w:after="120" w:before="120"/>
      </w:pPr>
    </w:p>
    <w:p>
      <w:pPr>
        <w:spacing w:after="80" w:before="80"/>
      </w:pPr>
      <w:r>
        <w:rPr>
          <w:rFonts w:ascii="Arial" w:cs="Arial" w:eastAsia="Arial" w:hAnsi="Arial"/>
          <w:sz w:val="22"/>
          <w:szCs w:val="22"/>
        </w:rPr>
        <w:t xml:space="preserve">La migration du contenu existant est une priorité absolue. Aucune donnée ne doit être perdue lors du passage au nouveau site.</w:t>
      </w:r>
    </w:p>
    <w:p>
      <w:pPr>
        <w:pStyle w:val="Heading2"/>
        <w:spacing w:after="160" w:before="320"/>
      </w:pPr>
      <w:r>
        <w:rPr>
          <w:rFonts w:ascii="Arial" w:cs="Arial" w:eastAsia="Arial" w:hAnsi="Arial"/>
          <w:b/>
          <w:bCs/>
          <w:color w:val="C0392B"/>
          <w:sz w:val="28"/>
          <w:szCs w:val="28"/>
        </w:rPr>
        <w:t xml:space="preserve">8.1 Danses</w:t>
      </w:r>
    </w:p>
    <w:p>
      <w:pPr>
        <w:spacing w:after="80" w:before="80"/>
      </w:pPr>
      <w:r>
        <w:rPr>
          <w:rFonts w:ascii="Arial" w:cs="Arial" w:eastAsia="Arial" w:hAnsi="Arial"/>
          <w:sz w:val="22"/>
          <w:szCs w:val="22"/>
        </w:rPr>
        <w:t xml:space="preserve">Toutes les fiches de danses présentes sur le site actuel doivent être migrées vers le nouveau site, en conservant :</w:t>
      </w:r>
    </w:p>
    <w:p>
      <w:pPr>
        <w:pStyle w:val="ListParagraph"/>
        <w:numPr>
          <w:ilvl w:val="0"/>
          <w:numId w:val="2"/>
        </w:numPr>
        <w:spacing w:after="60" w:before="60"/>
      </w:pPr>
      <w:r>
        <w:rPr>
          <w:rFonts w:ascii="Arial" w:cs="Arial" w:eastAsia="Arial" w:hAnsi="Arial"/>
          <w:sz w:val="22"/>
          <w:szCs w:val="22"/>
        </w:rPr>
        <w:t xml:space="preserve">Le titre de la danse</w:t>
      </w:r>
    </w:p>
    <w:p>
      <w:pPr>
        <w:pStyle w:val="ListParagraph"/>
        <w:numPr>
          <w:ilvl w:val="0"/>
          <w:numId w:val="2"/>
        </w:numPr>
        <w:spacing w:after="60" w:before="60"/>
      </w:pPr>
      <w:r>
        <w:rPr>
          <w:rFonts w:ascii="Arial" w:cs="Arial" w:eastAsia="Arial" w:hAnsi="Arial"/>
          <w:sz w:val="22"/>
          <w:szCs w:val="22"/>
        </w:rPr>
        <w:t xml:space="preserve">Le niveau (Débutant ou Intermédiaire)</w:t>
      </w:r>
    </w:p>
    <w:p>
      <w:pPr>
        <w:pStyle w:val="ListParagraph"/>
        <w:numPr>
          <w:ilvl w:val="0"/>
          <w:numId w:val="2"/>
        </w:numPr>
        <w:spacing w:after="60" w:before="60"/>
      </w:pPr>
      <w:r>
        <w:rPr>
          <w:rFonts w:ascii="Arial" w:cs="Arial" w:eastAsia="Arial" w:hAnsi="Arial"/>
          <w:sz w:val="22"/>
          <w:szCs w:val="22"/>
        </w:rPr>
        <w:t xml:space="preserve">L'année de saison</w:t>
      </w:r>
    </w:p>
    <w:p>
      <w:pPr>
        <w:pStyle w:val="ListParagraph"/>
        <w:numPr>
          <w:ilvl w:val="0"/>
          <w:numId w:val="2"/>
        </w:numPr>
        <w:spacing w:after="60" w:before="60"/>
      </w:pPr>
      <w:r>
        <w:rPr>
          <w:rFonts w:ascii="Arial" w:cs="Arial" w:eastAsia="Arial" w:hAnsi="Arial"/>
          <w:sz w:val="22"/>
          <w:szCs w:val="22"/>
        </w:rPr>
        <w:t xml:space="preserve">Le(s) lien(s) YouTube associé(s)</w:t>
      </w:r>
    </w:p>
    <w:p>
      <w:pPr>
        <w:pStyle w:val="ListParagraph"/>
        <w:numPr>
          <w:ilvl w:val="0"/>
          <w:numId w:val="2"/>
        </w:numPr>
        <w:spacing w:after="60" w:before="60"/>
      </w:pPr>
      <w:r>
        <w:rPr>
          <w:rFonts w:ascii="Arial" w:cs="Arial" w:eastAsia="Arial" w:hAnsi="Arial"/>
          <w:sz w:val="22"/>
          <w:szCs w:val="22"/>
        </w:rPr>
        <w:t xml:space="preserve">Le fichier PDF de la chorégraphie (hébergé sur le serveur)</w:t>
      </w:r>
    </w:p>
    <w:p>
      <w:pPr>
        <w:pStyle w:val="ListParagraph"/>
        <w:numPr>
          <w:ilvl w:val="0"/>
          <w:numId w:val="2"/>
        </w:numPr>
        <w:spacing w:after="60" w:before="60"/>
      </w:pPr>
      <w:r>
        <w:rPr>
          <w:rFonts w:ascii="Arial" w:cs="Arial" w:eastAsia="Arial" w:hAnsi="Arial"/>
          <w:sz w:val="22"/>
          <w:szCs w:val="22"/>
        </w:rPr>
        <w:t xml:space="preserve">La description si elle existe</w:t>
      </w:r>
    </w:p>
    <w:p>
      <w:pPr>
        <w:spacing w:after="80" w:before="80"/>
      </w:pPr>
      <w:r>
        <w:rPr>
          <w:rFonts w:ascii="Arial" w:cs="Arial" w:eastAsia="Arial" w:hAnsi="Arial"/>
          <w:sz w:val="22"/>
          <w:szCs w:val="22"/>
        </w:rPr>
        <w:t xml:space="preserve">Volume estimé : plusieurs centaines de fiches couvrant 8 saisons (2017-2026).</w:t>
      </w:r>
    </w:p>
    <w:p>
      <w:pPr>
        <w:pStyle w:val="Heading2"/>
        <w:spacing w:after="160" w:before="320"/>
      </w:pPr>
      <w:r>
        <w:rPr>
          <w:rFonts w:ascii="Arial" w:cs="Arial" w:eastAsia="Arial" w:hAnsi="Arial"/>
          <w:b/>
          <w:bCs/>
          <w:color w:val="C0392B"/>
          <w:sz w:val="28"/>
          <w:szCs w:val="28"/>
        </w:rPr>
        <w:t xml:space="preserve">8.2 Albums photo et vidéo</w:t>
      </w:r>
    </w:p>
    <w:p>
      <w:pPr>
        <w:spacing w:after="80" w:before="80"/>
      </w:pPr>
      <w:r>
        <w:rPr>
          <w:rFonts w:ascii="Arial" w:cs="Arial" w:eastAsia="Arial" w:hAnsi="Arial"/>
          <w:sz w:val="22"/>
          <w:szCs w:val="22"/>
        </w:rPr>
        <w:t xml:space="preserve">Tous les albums existants et leurs médias doivent être récupérés et réintégrés dans le nouveau module galerie, en conservant la catégorisation actuelle.</w:t>
      </w:r>
    </w:p>
    <w:p>
      <w:pPr>
        <w:pStyle w:val="Heading2"/>
        <w:spacing w:after="160" w:before="320"/>
      </w:pPr>
      <w:r>
        <w:rPr>
          <w:rFonts w:ascii="Arial" w:cs="Arial" w:eastAsia="Arial" w:hAnsi="Arial"/>
          <w:b/>
          <w:bCs/>
          <w:color w:val="C0392B"/>
          <w:sz w:val="28"/>
          <w:szCs w:val="28"/>
        </w:rPr>
        <w:t xml:space="preserve">8.3 Articles et actualités</w:t>
      </w:r>
    </w:p>
    <w:p>
      <w:pPr>
        <w:spacing w:after="80" w:before="80"/>
      </w:pPr>
      <w:r>
        <w:rPr>
          <w:rFonts w:ascii="Arial" w:cs="Arial" w:eastAsia="Arial" w:hAnsi="Arial"/>
          <w:sz w:val="22"/>
          <w:szCs w:val="22"/>
        </w:rPr>
        <w:t xml:space="preserve">Les articles existants (annonces d'événements, informations pratiques) doivent être migrés dans le nouveau module blog.</w:t>
      </w:r>
    </w:p>
    <w:p>
      <w:pPr>
        <w:pStyle w:val="Heading2"/>
        <w:spacing w:after="160" w:before="320"/>
      </w:pPr>
      <w:r>
        <w:rPr>
          <w:rFonts w:ascii="Arial" w:cs="Arial" w:eastAsia="Arial" w:hAnsi="Arial"/>
          <w:b/>
          <w:bCs/>
          <w:color w:val="C0392B"/>
          <w:sz w:val="28"/>
          <w:szCs w:val="28"/>
        </w:rPr>
        <w:t xml:space="preserve">8.4 Pages statiques</w:t>
      </w:r>
    </w:p>
    <w:p>
      <w:pPr>
        <w:spacing w:after="80" w:before="80"/>
      </w:pPr>
      <w:r>
        <w:rPr>
          <w:rFonts w:ascii="Arial" w:cs="Arial" w:eastAsia="Arial" w:hAnsi="Arial"/>
          <w:sz w:val="22"/>
          <w:szCs w:val="22"/>
        </w:rPr>
        <w:t xml:space="preserve">Le contenu des pages statiques (Contact, Se rendre aux cours) doit être repris à l'identique.</w:t>
      </w:r>
    </w:p>
    <w:p>
      <w:pPr>
        <w:pStyle w:val="Heading2"/>
        <w:spacing w:after="160" w:before="320"/>
      </w:pPr>
      <w:r>
        <w:rPr>
          <w:rFonts w:ascii="Arial" w:cs="Arial" w:eastAsia="Arial" w:hAnsi="Arial"/>
          <w:b/>
          <w:bCs/>
          <w:color w:val="C0392B"/>
          <w:sz w:val="28"/>
          <w:szCs w:val="28"/>
        </w:rPr>
        <w:t xml:space="preserve">8.5 Continuité de l'URL principale</w:t>
      </w:r>
    </w:p>
    <w:p>
      <w:pPr>
        <w:spacing w:after="80" w:before="80"/>
      </w:pPr>
      <w:r>
        <w:rPr>
          <w:rFonts w:ascii="Arial" w:cs="Arial" w:eastAsia="Arial" w:hAnsi="Arial"/>
          <w:sz w:val="22"/>
          <w:szCs w:val="22"/>
        </w:rPr>
        <w:t xml:space="preserve">Le nom de domaine memphiscountryclub.fr doit continuer de fonctionner après la migration. Une attention particulière sera portée à la redirection des anciennes URL vers les nouvelles pages équivalentes, pour ne pas perdre les visiteurs qui auraient sauvegardé des liens.</w:t>
      </w:r>
    </w:p>
    <w:p>
      <w:r>
        <w:br w:type="page"/>
      </w:r>
    </w:p>
    <w:p>
      <w:pPr>
        <w:pStyle w:val="Heading1"/>
        <w:spacing w:after="200" w:before="400"/>
      </w:pPr>
      <w:r>
        <w:rPr>
          <w:rFonts w:ascii="Arial" w:cs="Arial" w:eastAsia="Arial" w:hAnsi="Arial"/>
          <w:b/>
          <w:bCs/>
          <w:color w:val="1A1A2E"/>
          <w:sz w:val="36"/>
          <w:szCs w:val="36"/>
        </w:rPr>
        <w:t xml:space="preserve">9. Ce qui est hors périmètre de ce document</w:t>
      </w:r>
    </w:p>
    <w:p>
      <w:pPr>
        <w:pBdr>
          <w:bottom w:val="single" w:color="C0392B" w:sz="4" w:space="1"/>
        </w:pBdr>
        <w:spacing w:after="120" w:before="120"/>
      </w:pPr>
    </w:p>
    <w:p>
      <w:pPr>
        <w:spacing w:after="80" w:before="80"/>
      </w:pPr>
      <w:r>
        <w:rPr>
          <w:rFonts w:ascii="Arial" w:cs="Arial" w:eastAsia="Arial" w:hAnsi="Arial"/>
          <w:sz w:val="22"/>
          <w:szCs w:val="22"/>
        </w:rPr>
        <w:t xml:space="preserve">Ce cahier des charges est volontairement non-technique. Les éléments suivants ne sont pas traités ici et feront l'objet de décisions séparées :</w:t>
      </w:r>
    </w:p>
    <w:p>
      <w:pPr>
        <w:pStyle w:val="ListParagraph"/>
        <w:numPr>
          <w:ilvl w:val="0"/>
          <w:numId w:val="2"/>
        </w:numPr>
        <w:spacing w:after="60" w:before="60"/>
      </w:pPr>
      <w:r>
        <w:rPr>
          <w:rFonts w:ascii="Arial" w:cs="Arial" w:eastAsia="Arial" w:hAnsi="Arial"/>
          <w:sz w:val="22"/>
          <w:szCs w:val="22"/>
        </w:rPr>
        <w:t xml:space="preserve">Le choix de la technologie ou du framework utilisé pour développer le site</w:t>
      </w:r>
    </w:p>
    <w:p>
      <w:pPr>
        <w:pStyle w:val="ListParagraph"/>
        <w:numPr>
          <w:ilvl w:val="0"/>
          <w:numId w:val="2"/>
        </w:numPr>
        <w:spacing w:after="60" w:before="60"/>
      </w:pPr>
      <w:r>
        <w:rPr>
          <w:rFonts w:ascii="Arial" w:cs="Arial" w:eastAsia="Arial" w:hAnsi="Arial"/>
          <w:sz w:val="22"/>
          <w:szCs w:val="22"/>
        </w:rPr>
        <w:t xml:space="preserve">Le choix de l'hébergeur et de la solution de stockage</w:t>
      </w:r>
    </w:p>
    <w:p>
      <w:pPr>
        <w:pStyle w:val="ListParagraph"/>
        <w:numPr>
          <w:ilvl w:val="0"/>
          <w:numId w:val="2"/>
        </w:numPr>
        <w:spacing w:after="60" w:before="60"/>
      </w:pPr>
      <w:r>
        <w:rPr>
          <w:rFonts w:ascii="Arial" w:cs="Arial" w:eastAsia="Arial" w:hAnsi="Arial"/>
          <w:sz w:val="22"/>
          <w:szCs w:val="22"/>
        </w:rPr>
        <w:t xml:space="preserve">L'architecture technique (base de données, API, serveur)</w:t>
      </w:r>
    </w:p>
    <w:p>
      <w:pPr>
        <w:pStyle w:val="ListParagraph"/>
        <w:numPr>
          <w:ilvl w:val="0"/>
          <w:numId w:val="2"/>
        </w:numPr>
        <w:spacing w:after="60" w:before="60"/>
      </w:pPr>
      <w:r>
        <w:rPr>
          <w:rFonts w:ascii="Arial" w:cs="Arial" w:eastAsia="Arial" w:hAnsi="Arial"/>
          <w:sz w:val="22"/>
          <w:szCs w:val="22"/>
        </w:rPr>
        <w:t xml:space="preserve">Le design graphique final et la charte visuelle (couleurs, polices, logo...)</w:t>
      </w:r>
    </w:p>
    <w:p>
      <w:pPr>
        <w:pStyle w:val="ListParagraph"/>
        <w:numPr>
          <w:ilvl w:val="0"/>
          <w:numId w:val="2"/>
        </w:numPr>
        <w:spacing w:after="60" w:before="60"/>
      </w:pPr>
      <w:r>
        <w:rPr>
          <w:rFonts w:ascii="Arial" w:cs="Arial" w:eastAsia="Arial" w:hAnsi="Arial"/>
          <w:sz w:val="22"/>
          <w:szCs w:val="22"/>
        </w:rPr>
        <w:t xml:space="preserve">Le budget et les délais de réalisation</w:t>
      </w:r>
    </w:p>
    <w:p>
      <w:pPr>
        <w:pStyle w:val="ListParagraph"/>
        <w:numPr>
          <w:ilvl w:val="0"/>
          <w:numId w:val="2"/>
        </w:numPr>
        <w:spacing w:after="60" w:before="60"/>
      </w:pPr>
      <w:r>
        <w:rPr>
          <w:rFonts w:ascii="Arial" w:cs="Arial" w:eastAsia="Arial" w:hAnsi="Arial"/>
          <w:sz w:val="22"/>
          <w:szCs w:val="22"/>
        </w:rPr>
        <w:t xml:space="preserve">La politique de sauvegarde et de sécurité des données</w:t>
      </w:r>
    </w:p>
    <w:p>
      <w:r>
        <w:br w:type="page"/>
      </w:r>
    </w:p>
    <w:p>
      <w:pPr>
        <w:pStyle w:val="Heading1"/>
        <w:spacing w:after="200" w:before="400"/>
      </w:pPr>
      <w:r>
        <w:rPr>
          <w:rFonts w:ascii="Arial" w:cs="Arial" w:eastAsia="Arial" w:hAnsi="Arial"/>
          <w:b/>
          <w:bCs/>
          <w:color w:val="1A1A2E"/>
          <w:sz w:val="36"/>
          <w:szCs w:val="36"/>
        </w:rPr>
        <w:t xml:space="preserve">11. Modification des pages — Page builder et délégation</w:t>
      </w:r>
    </w:p>
    <w:p>
      <w:pPr>
        <w:pBdr>
          <w:bottom w:val="single" w:color="C0392B" w:sz="4" w:space="1"/>
        </w:pBdr>
        <w:spacing w:after="120" w:before="120"/>
      </w:pPr>
    </w:p>
    <w:p>
      <w:pPr>
        <w:spacing w:after="80" w:before="80"/>
      </w:pPr>
      <w:r>
        <w:rPr>
          <w:rFonts w:ascii="Arial" w:cs="Arial" w:eastAsia="Arial" w:hAnsi="Arial"/>
          <w:sz w:val="22"/>
          <w:szCs w:val="22"/>
        </w:rPr>
        <w:t xml:space="preserve">Cette section définit comment le Super Administrateur peut modifier l'apparence et le contenu des pages du site, indépendamment des modules fonctionnels (danses, galerie, blog).</w:t>
      </w:r>
    </w:p>
    <w:p>
      <w:pPr>
        <w:pStyle w:val="Heading2"/>
        <w:spacing w:after="160" w:before="320"/>
      </w:pPr>
      <w:r>
        <w:rPr>
          <w:rFonts w:ascii="Arial" w:cs="Arial" w:eastAsia="Arial" w:hAnsi="Arial"/>
          <w:b/>
          <w:bCs/>
          <w:color w:val="C0392B"/>
          <w:sz w:val="28"/>
          <w:szCs w:val="28"/>
        </w:rPr>
        <w:t xml:space="preserve">11.1 Interface de page builder (type Elementor)</w:t>
      </w:r>
    </w:p>
    <w:p>
      <w:pPr>
        <w:spacing w:after="80" w:before="80"/>
      </w:pPr>
      <w:r>
        <w:rPr>
          <w:rFonts w:ascii="Arial" w:cs="Arial" w:eastAsia="Arial" w:hAnsi="Arial"/>
          <w:sz w:val="22"/>
          <w:szCs w:val="22"/>
        </w:rPr>
        <w:t xml:space="preserve">Le site doit intégrer un système de construction de pages visuel, comparable à Elementor ou équivalent. Ce page builder permet au Super Administrateur de modifier n'importe quelle page du site sans écrire de code. Les capacités attendues sont :</w:t>
      </w:r>
    </w:p>
    <w:p>
      <w:pPr>
        <w:pStyle w:val="ListParagraph"/>
        <w:numPr>
          <w:ilvl w:val="0"/>
          <w:numId w:val="2"/>
        </w:numPr>
        <w:spacing w:after="60" w:before="60"/>
      </w:pPr>
      <w:r>
        <w:rPr>
          <w:rFonts w:ascii="Arial" w:cs="Arial" w:eastAsia="Arial" w:hAnsi="Arial"/>
          <w:sz w:val="22"/>
          <w:szCs w:val="22"/>
        </w:rPr>
        <w:t xml:space="preserve">Modifier le contenu textuel de n'importe quelle section (titres, paragraphes, libellés)</w:t>
      </w:r>
    </w:p>
    <w:p>
      <w:pPr>
        <w:pStyle w:val="ListParagraph"/>
        <w:numPr>
          <w:ilvl w:val="0"/>
          <w:numId w:val="2"/>
        </w:numPr>
        <w:spacing w:after="60" w:before="60"/>
      </w:pPr>
      <w:r>
        <w:rPr>
          <w:rFonts w:ascii="Arial" w:cs="Arial" w:eastAsia="Arial" w:hAnsi="Arial"/>
          <w:sz w:val="22"/>
          <w:szCs w:val="22"/>
        </w:rPr>
        <w:t xml:space="preserve">Déplacer, ajouter ou supprimer des blocs de contenu sur une page</w:t>
      </w:r>
    </w:p>
    <w:p>
      <w:pPr>
        <w:pStyle w:val="ListParagraph"/>
        <w:numPr>
          <w:ilvl w:val="0"/>
          <w:numId w:val="2"/>
        </w:numPr>
        <w:spacing w:after="60" w:before="60"/>
      </w:pPr>
      <w:r>
        <w:rPr>
          <w:rFonts w:ascii="Arial" w:cs="Arial" w:eastAsia="Arial" w:hAnsi="Arial"/>
          <w:sz w:val="22"/>
          <w:szCs w:val="22"/>
        </w:rPr>
        <w:t xml:space="preserve">Modifier des images ou bannières</w:t>
      </w:r>
    </w:p>
    <w:p>
      <w:pPr>
        <w:pStyle w:val="ListParagraph"/>
        <w:numPr>
          <w:ilvl w:val="0"/>
          <w:numId w:val="2"/>
        </w:numPr>
        <w:spacing w:after="60" w:before="60"/>
      </w:pPr>
      <w:r>
        <w:rPr>
          <w:rFonts w:ascii="Arial" w:cs="Arial" w:eastAsia="Arial" w:hAnsi="Arial"/>
          <w:sz w:val="22"/>
          <w:szCs w:val="22"/>
        </w:rPr>
        <w:t xml:space="preserve">Ajuster la mise en page d'une page existante (ordre des sections, colonnes, espacement)</w:t>
      </w:r>
    </w:p>
    <w:p>
      <w:pPr>
        <w:pStyle w:val="ListParagraph"/>
        <w:numPr>
          <w:ilvl w:val="0"/>
          <w:numId w:val="2"/>
        </w:numPr>
        <w:spacing w:after="60" w:before="60"/>
      </w:pPr>
      <w:r>
        <w:rPr>
          <w:rFonts w:ascii="Arial" w:cs="Arial" w:eastAsia="Arial" w:hAnsi="Arial"/>
          <w:sz w:val="22"/>
          <w:szCs w:val="22"/>
        </w:rPr>
        <w:t xml:space="preserve">Prévisualiser les modifications avant de les publier</w:t>
      </w:r>
    </w:p>
    <w:p>
      <w:pPr>
        <w:spacing w:after="80" w:before="80"/>
      </w:pPr>
      <w:r>
        <w:rPr>
          <w:rFonts w:ascii="Arial" w:cs="Arial" w:eastAsia="Arial" w:hAnsi="Arial"/>
          <w:sz w:val="22"/>
          <w:szCs w:val="22"/>
        </w:rPr>
        <w:t xml:space="preserve">L'interface de page builder est réservée au Super Administrateur uniquement. Les autres rôles (gestionnaire danses, médias, rédacteur) n'y ont pas accès — ils utilisent leurs interfaces dédiées.</w:t>
      </w:r>
    </w:p>
    <w:p>
      <w:pPr>
        <w:pStyle w:val="Heading2"/>
        <w:spacing w:after="160" w:before="320"/>
      </w:pPr>
      <w:r>
        <w:rPr>
          <w:rFonts w:ascii="Arial" w:cs="Arial" w:eastAsia="Arial" w:hAnsi="Arial"/>
          <w:b/>
          <w:bCs/>
          <w:color w:val="C0392B"/>
          <w:sz w:val="28"/>
          <w:szCs w:val="28"/>
        </w:rPr>
        <w:t xml:space="preserve">11.2 Délégation des modifications à l'administrateur technique</w:t>
      </w:r>
    </w:p>
    <w:p>
      <w:pPr>
        <w:spacing w:after="80" w:before="80"/>
      </w:pPr>
      <w:r>
        <w:rPr>
          <w:rFonts w:ascii="Arial" w:cs="Arial" w:eastAsia="Arial" w:hAnsi="Arial"/>
          <w:sz w:val="22"/>
          <w:szCs w:val="22"/>
        </w:rPr>
        <w:t xml:space="preserve">Le Super Administrateur a également la possibilité de déléguer toute modification de page à un administrateur technique externe (en l'occurrence Dylan peut faire appel à une assistance IA ou technique). Dans ce cas :</w:t>
      </w:r>
    </w:p>
    <w:p>
      <w:pPr>
        <w:pStyle w:val="ListParagraph"/>
        <w:numPr>
          <w:ilvl w:val="0"/>
          <w:numId w:val="2"/>
        </w:numPr>
        <w:spacing w:after="60" w:before="60"/>
      </w:pPr>
      <w:r>
        <w:rPr>
          <w:rFonts w:ascii="Arial" w:cs="Arial" w:eastAsia="Arial" w:hAnsi="Arial"/>
          <w:sz w:val="22"/>
          <w:szCs w:val="22"/>
        </w:rPr>
        <w:t xml:space="preserve">Dylan décrit la modification souhaitée par message ou demande écrite</w:t>
      </w:r>
    </w:p>
    <w:p>
      <w:pPr>
        <w:pStyle w:val="ListParagraph"/>
        <w:numPr>
          <w:ilvl w:val="0"/>
          <w:numId w:val="2"/>
        </w:numPr>
        <w:spacing w:after="60" w:before="60"/>
      </w:pPr>
      <w:r>
        <w:rPr>
          <w:rFonts w:ascii="Arial" w:cs="Arial" w:eastAsia="Arial" w:hAnsi="Arial"/>
          <w:sz w:val="22"/>
          <w:szCs w:val="22"/>
        </w:rPr>
        <w:t xml:space="preserve">L'administrateur technique effectue la modification directement dans les fichiers ou l'interface d'administration</w:t>
      </w:r>
    </w:p>
    <w:p>
      <w:pPr>
        <w:pStyle w:val="ListParagraph"/>
        <w:numPr>
          <w:ilvl w:val="0"/>
          <w:numId w:val="2"/>
        </w:numPr>
        <w:spacing w:after="60" w:before="60"/>
      </w:pPr>
      <w:r>
        <w:rPr>
          <w:rFonts w:ascii="Arial" w:cs="Arial" w:eastAsia="Arial" w:hAnsi="Arial"/>
          <w:sz w:val="22"/>
          <w:szCs w:val="22"/>
        </w:rPr>
        <w:t xml:space="preserve">Dylan valide le résultat</w:t>
      </w:r>
    </w:p>
    <w:p>
      <w:pPr>
        <w:spacing w:after="80" w:before="80"/>
      </w:pPr>
      <w:r>
        <w:rPr>
          <w:rFonts w:ascii="Arial" w:cs="Arial" w:eastAsia="Arial" w:hAnsi="Arial"/>
          <w:sz w:val="22"/>
          <w:szCs w:val="22"/>
        </w:rPr>
        <w:t xml:space="preserve">Cette option est particulièrement utile pour des modifications complexes (restructuration complète d'une page, ajout d'une nouvelle section spécifique) qui dépassent ce que le page builder permet facilement.</w:t>
      </w:r>
    </w:p>
    <w:p>
      <w:pPr>
        <w:pStyle w:val="Heading2"/>
        <w:spacing w:after="160" w:before="320"/>
      </w:pPr>
      <w:r>
        <w:rPr>
          <w:rFonts w:ascii="Arial" w:cs="Arial" w:eastAsia="Arial" w:hAnsi="Arial"/>
          <w:b/>
          <w:bCs/>
          <w:color w:val="C0392B"/>
          <w:sz w:val="28"/>
          <w:szCs w:val="28"/>
        </w:rPr>
        <w:t xml:space="preserve">11.3 Règle générale</w:t>
      </w:r>
    </w:p>
    <w:p>
      <w:pPr>
        <w:spacing w:after="80" w:before="80"/>
      </w:pPr>
      <w:r>
        <w:rPr>
          <w:rFonts w:ascii="Arial" w:cs="Arial" w:eastAsia="Arial" w:hAnsi="Arial"/>
          <w:sz w:val="22"/>
          <w:szCs w:val="22"/>
        </w:rPr>
        <w:t xml:space="preserve">Aucune page du site ne doit être "verrouillée" pour le Super Administrateur. Tout doit être modifiable, soit via le page builder, soit via l'administration directe. C'est une condition non négociable de la solution retenue.</w:t>
      </w:r>
    </w:p>
    <w:p>
      <w:r>
        <w:br w:type="page"/>
      </w:r>
    </w:p>
    <w:p>
      <w:pPr>
        <w:pStyle w:val="Heading1"/>
        <w:spacing w:after="200" w:before="400"/>
      </w:pPr>
      <w:r>
        <w:rPr>
          <w:rFonts w:ascii="Arial" w:cs="Arial" w:eastAsia="Arial" w:hAnsi="Arial"/>
          <w:b/>
          <w:bCs/>
          <w:color w:val="1A1A2E"/>
          <w:sz w:val="36"/>
          <w:szCs w:val="36"/>
        </w:rPr>
        <w:t xml:space="preserve">10. Synthèse des fonctionnalités</w:t>
      </w:r>
    </w:p>
    <w:p>
      <w:pPr>
        <w:pBdr>
          <w:bottom w:val="single" w:color="C0392B" w:sz="4" w:space="1"/>
        </w:pBdr>
        <w:spacing w:after="120" w:before="120"/>
      </w:pPr>
    </w:p>
    <w:p>
      <w:pPr>
        <w:spacing w:after="80" w:before="80"/>
      </w:pPr>
      <w:r>
        <w:rPr>
          <w:rFonts w:ascii="Arial" w:cs="Arial" w:eastAsia="Arial" w:hAnsi="Arial"/>
          <w:sz w:val="22"/>
          <w:szCs w:val="22"/>
        </w:rPr>
        <w:t xml:space="preserve">Tableau récapitulatif des modules et fonctionnalités attendues :</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Module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Fonctionnalité clé</w:t>
            </w:r>
          </w:p>
        </w:tc>
        <w:tc>
          <w:tcPr>
            <w:tcW w:type="dxa" w:w="1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vAlign w:val="center"/>
          </w:tcPr>
          <w:p>
            <w:pPr>
              <w:spacing w:after="40" w:before="40"/>
            </w:pPr>
            <w:r>
              <w:rPr>
                <w:rFonts w:ascii="Arial" w:cs="Arial" w:eastAsia="Arial" w:hAnsi="Arial"/>
                <w:b/>
                <w:bCs/>
                <w:color w:val="FFFFFF"/>
                <w:sz w:val="20"/>
                <w:szCs w:val="20"/>
              </w:rPr>
              <w:t xml:space="preserve">Priorité</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Utilisateurs &amp; droits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Création de comptes et attribution de rôles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Bibliothèque danses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Fiches avec vidéo, PDF, filtres niveau/année</w:t>
            </w:r>
          </w:p>
        </w:tc>
        <w:tc>
          <w:tcPr>
            <w:tcW w:type="dxa" w:w="1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Bibliothèque danses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Création libre de catégories et d'années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Galerie médias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Albums par événements avec catégories libres</w:t>
            </w:r>
          </w:p>
        </w:tc>
        <w:tc>
          <w:tcPr>
            <w:tcW w:type="dxa" w:w="1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Galerie médias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Aucune limite de taille pour les uploads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Blog/Actualités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Éditeur simple de type Gutenberg</w:t>
            </w:r>
          </w:p>
        </w:tc>
        <w:tc>
          <w:tcPr>
            <w:tcW w:type="dxa" w:w="1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Blog/Actualités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Page d'accueil = derniers articles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Pages statiques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Contact, Se rendre aux cours</w:t>
            </w:r>
          </w:p>
        </w:tc>
        <w:tc>
          <w:tcPr>
            <w:tcW w:type="dxa" w:w="1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Moyenne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UX générale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Site responsive, rapide, navigation en 2 clics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Migration</w:t>
            </w:r>
          </w:p>
        </w:tc>
        <w:tc>
          <w:tcPr>
            <w:tcW w:type="dxa" w:w="4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Reprise de toutes les danses, photos, articles</w:t>
            </w:r>
          </w:p>
        </w:tc>
        <w:tc>
          <w:tcPr>
            <w:tcW w:type="dxa" w:w="1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Page builder (Super 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Édition visuelle de toutes les pages sans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Délégation technique</w:t>
            </w:r>
          </w:p>
        </w:tc>
        <w:tc>
          <w:tcPr>
            <w:tcW w:type="dxa" w:w="4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Option de délégation des modifications à un admin externe</w:t>
            </w:r>
          </w:p>
        </w:tc>
        <w:tc>
          <w:tcPr>
            <w:tcW w:type="dxa" w:w="1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Moyenne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Système CRUD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CRUD complet sur tous les modules pour le Super 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Reset mot de passe</w:t>
            </w:r>
          </w:p>
        </w:tc>
        <w:tc>
          <w:tcPr>
            <w:tcW w:type="dxa" w:w="4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Réinitialisation des mots de passe utilisateurs par le Super Admin</w:t>
            </w:r>
          </w:p>
        </w:tc>
        <w:tc>
          <w:tcPr>
            <w:tcW w:type="dxa" w:w="1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WebApp mobile (PWA)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Playlist des danses consultable sur mobile (vidéo + PDF + filtres)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r>
        <w:trPr>
          <w:tblHeader w:val="false"/>
        </w:trP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WebApp — synchronisation</w:t>
            </w:r>
          </w:p>
        </w:tc>
        <w:tc>
          <w:tcPr>
            <w:tcW w:type="dxa" w:w="4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Même base de données que le site, mise à jour automatique</w:t>
            </w:r>
          </w:p>
        </w:tc>
        <w:tc>
          <w:tcPr>
            <w:tcW w:type="dxa" w:w="1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vAlign w:val="center"/>
          </w:tcPr>
          <w:p>
            <w:pPr>
              <w:spacing w:after="40" w:before="40"/>
            </w:pPr>
            <w:r>
              <w:rPr>
                <w:rFonts w:ascii="Arial" w:cs="Arial" w:eastAsia="Arial" w:hAnsi="Arial"/>
                <w:b w:val="false"/>
                <w:bCs w:val="false"/>
                <w:color w:val="1A1A2E"/>
                <w:sz w:val="20"/>
                <w:szCs w:val="20"/>
              </w:rPr>
              <w:t xml:space="preserve">Haute</w:t>
            </w:r>
          </w:p>
        </w:tc>
      </w:tr>
    </w:tbl>
    <w:p>
      <w:r>
        <w:br w:type="page"/>
      </w:r>
    </w:p>
    <w:p>
      <w:pPr>
        <w:pStyle w:val="Heading1"/>
        <w:spacing w:after="200" w:before="400"/>
      </w:pPr>
      <w:r>
        <w:rPr>
          <w:rFonts w:ascii="Arial" w:cs="Arial" w:eastAsia="Arial" w:hAnsi="Arial"/>
          <w:b/>
          <w:bCs/>
          <w:color w:val="1A1A2E"/>
          <w:sz w:val="36"/>
          <w:szCs w:val="36"/>
        </w:rPr>
        <w:t xml:space="preserve">12. WebApp mobile — Playlist Memphis</w:t>
      </w:r>
    </w:p>
    <w:p>
      <w:pPr>
        <w:pBdr>
          <w:bottom w:val="single" w:color="C0392B" w:sz="4" w:space="1"/>
        </w:pBdr>
        <w:spacing w:after="120" w:before="120"/>
      </w:pPr>
    </w:p>
    <w:p>
      <w:pPr>
        <w:spacing w:after="80" w:before="80"/>
      </w:pPr>
      <w:r>
        <w:rPr>
          <w:rFonts w:ascii="Arial" w:cs="Arial" w:eastAsia="Arial" w:hAnsi="Arial"/>
          <w:sz w:val="22"/>
          <w:szCs w:val="22"/>
        </w:rPr>
        <w:t xml:space="preserve">En complément du site internet, une application web mobile (WebApp) doit être développée ou intégrée pour permettre aux membres de l'association de consulter la playlist des danses directement depuis leur téléphone, de manière simple et rapide.</w:t>
      </w:r>
    </w:p>
    <w:p>
      <w:pPr>
        <w:spacing w:after="80" w:before="80"/>
      </w:pPr>
      <w:r>
        <w:rPr>
          <w:rFonts w:ascii="Arial" w:cs="Arial" w:eastAsia="Arial" w:hAnsi="Arial"/>
          <w:sz w:val="22"/>
          <w:szCs w:val="22"/>
        </w:rPr>
        <w:t xml:space="preserve">Cette WebApp est pensée pour être utilisée pendant les cours ou lors des révisions personnelles, sur smartphone. Elle ne nécessite pas d'installation depuis un store (App Store, Play Store) : elle est accessible via le navigateur du téléphone et peut être ajoutée à l'écran d'accueil comme une application native (Progressive Web App).</w:t>
      </w:r>
    </w:p>
    <w:p>
      <w:pPr>
        <w:pStyle w:val="Heading2"/>
        <w:spacing w:after="160" w:before="320"/>
      </w:pPr>
      <w:r>
        <w:rPr>
          <w:rFonts w:ascii="Arial" w:cs="Arial" w:eastAsia="Arial" w:hAnsi="Arial"/>
          <w:b/>
          <w:bCs/>
          <w:color w:val="C0392B"/>
          <w:sz w:val="28"/>
          <w:szCs w:val="28"/>
        </w:rPr>
        <w:t xml:space="preserve">12.1 Accès et authentification</w:t>
      </w:r>
    </w:p>
    <w:p>
      <w:pPr>
        <w:spacing w:after="80" w:before="80"/>
      </w:pPr>
      <w:r>
        <w:rPr>
          <w:rFonts w:ascii="Arial" w:cs="Arial" w:eastAsia="Arial" w:hAnsi="Arial"/>
          <w:sz w:val="22"/>
          <w:szCs w:val="22"/>
        </w:rPr>
        <w:t xml:space="preserve">L'accès à la WebApp est public : n'importe qui connaissant l'adresse peut consulter la playlist. Il n'y a pas de connexion requise pour les visiteurs. La consultation est libre et ouverte.</w:t>
      </w:r>
    </w:p>
    <w:p>
      <w:pPr>
        <w:pStyle w:val="Heading2"/>
        <w:spacing w:after="160" w:before="320"/>
      </w:pPr>
      <w:r>
        <w:rPr>
          <w:rFonts w:ascii="Arial" w:cs="Arial" w:eastAsia="Arial" w:hAnsi="Arial"/>
          <w:b/>
          <w:bCs/>
          <w:color w:val="C0392B"/>
          <w:sz w:val="28"/>
          <w:szCs w:val="28"/>
        </w:rPr>
        <w:t xml:space="preserve">12.2 Contenu accessible</w:t>
      </w:r>
    </w:p>
    <w:p>
      <w:pPr>
        <w:spacing w:after="80" w:before="80"/>
      </w:pPr>
      <w:r>
        <w:rPr>
          <w:rFonts w:ascii="Arial" w:cs="Arial" w:eastAsia="Arial" w:hAnsi="Arial"/>
          <w:sz w:val="22"/>
          <w:szCs w:val="22"/>
        </w:rPr>
        <w:t xml:space="preserve">La WebApp donne accès à l'ensemble de la bibliothèque des danses du Memphis Country Club. Pour chaque danse, l'utilisateur peut consulter :</w:t>
      </w:r>
    </w:p>
    <w:p>
      <w:pPr>
        <w:pStyle w:val="ListParagraph"/>
        <w:numPr>
          <w:ilvl w:val="0"/>
          <w:numId w:val="2"/>
        </w:numPr>
        <w:spacing w:after="60" w:before="60"/>
      </w:pPr>
      <w:r>
        <w:rPr>
          <w:rFonts w:ascii="Arial" w:cs="Arial" w:eastAsia="Arial" w:hAnsi="Arial"/>
          <w:sz w:val="22"/>
          <w:szCs w:val="22"/>
        </w:rPr>
        <w:t xml:space="preserve">Le titre de la danse</w:t>
      </w:r>
    </w:p>
    <w:p>
      <w:pPr>
        <w:pStyle w:val="ListParagraph"/>
        <w:numPr>
          <w:ilvl w:val="0"/>
          <w:numId w:val="2"/>
        </w:numPr>
        <w:spacing w:after="60" w:before="60"/>
      </w:pPr>
      <w:r>
        <w:rPr>
          <w:rFonts w:ascii="Arial" w:cs="Arial" w:eastAsia="Arial" w:hAnsi="Arial"/>
          <w:sz w:val="22"/>
          <w:szCs w:val="22"/>
        </w:rPr>
        <w:t xml:space="preserve">Le niveau (Débutant ou Intermédiaire)</w:t>
      </w:r>
    </w:p>
    <w:p>
      <w:pPr>
        <w:pStyle w:val="ListParagraph"/>
        <w:numPr>
          <w:ilvl w:val="0"/>
          <w:numId w:val="2"/>
        </w:numPr>
        <w:spacing w:after="60" w:before="60"/>
      </w:pPr>
      <w:r>
        <w:rPr>
          <w:rFonts w:ascii="Arial" w:cs="Arial" w:eastAsia="Arial" w:hAnsi="Arial"/>
          <w:sz w:val="22"/>
          <w:szCs w:val="22"/>
        </w:rPr>
        <w:t xml:space="preserve">La saison à laquelle elle a été apprise</w:t>
      </w:r>
    </w:p>
    <w:p>
      <w:pPr>
        <w:pStyle w:val="ListParagraph"/>
        <w:numPr>
          <w:ilvl w:val="0"/>
          <w:numId w:val="2"/>
        </w:numPr>
        <w:spacing w:after="60" w:before="60"/>
      </w:pPr>
      <w:r>
        <w:rPr>
          <w:rFonts w:ascii="Arial" w:cs="Arial" w:eastAsia="Arial" w:hAnsi="Arial"/>
          <w:sz w:val="22"/>
          <w:szCs w:val="22"/>
        </w:rPr>
        <w:t xml:space="preserve">Les vidéos YouTube embarquées (jusqu'à 2 par danse : démonstration et apprentissage), lisibles directement depuis la WebApp sans quitter l'application</w:t>
      </w:r>
    </w:p>
    <w:p>
      <w:pPr>
        <w:pStyle w:val="ListParagraph"/>
        <w:numPr>
          <w:ilvl w:val="0"/>
          <w:numId w:val="2"/>
        </w:numPr>
        <w:spacing w:after="60" w:before="60"/>
      </w:pPr>
      <w:r>
        <w:rPr>
          <w:rFonts w:ascii="Arial" w:cs="Arial" w:eastAsia="Arial" w:hAnsi="Arial"/>
          <w:sz w:val="22"/>
          <w:szCs w:val="22"/>
        </w:rPr>
        <w:t xml:space="preserve">La fiche chorégraphique PDF, consultable et téléchargeable</w:t>
      </w:r>
    </w:p>
    <w:p>
      <w:pPr>
        <w:pStyle w:val="ListParagraph"/>
        <w:numPr>
          <w:ilvl w:val="0"/>
          <w:numId w:val="2"/>
        </w:numPr>
        <w:spacing w:after="60" w:before="60"/>
      </w:pPr>
      <w:r>
        <w:rPr>
          <w:rFonts w:ascii="Arial" w:cs="Arial" w:eastAsia="Arial" w:hAnsi="Arial"/>
          <w:sz w:val="22"/>
          <w:szCs w:val="22"/>
        </w:rPr>
        <w:t xml:space="preserve">La description si elle existe</w:t>
      </w:r>
    </w:p>
    <w:p>
      <w:pPr>
        <w:pStyle w:val="Heading2"/>
        <w:spacing w:after="160" w:before="320"/>
      </w:pPr>
      <w:r>
        <w:rPr>
          <w:rFonts w:ascii="Arial" w:cs="Arial" w:eastAsia="Arial" w:hAnsi="Arial"/>
          <w:b/>
          <w:bCs/>
          <w:color w:val="C0392B"/>
          <w:sz w:val="28"/>
          <w:szCs w:val="28"/>
        </w:rPr>
        <w:t xml:space="preserve">12.3 Filtres et recherche</w:t>
      </w:r>
    </w:p>
    <w:p>
      <w:pPr>
        <w:spacing w:after="80" w:before="80"/>
      </w:pPr>
      <w:r>
        <w:rPr>
          <w:rFonts w:ascii="Arial" w:cs="Arial" w:eastAsia="Arial" w:hAnsi="Arial"/>
          <w:sz w:val="22"/>
          <w:szCs w:val="22"/>
        </w:rPr>
        <w:t xml:space="preserve">L'interface mobile doit proposer des filtres rapides et tactiles, adaptés à une utilisation en cours de danse :</w:t>
      </w:r>
    </w:p>
    <w:p>
      <w:pPr>
        <w:pStyle w:val="ListParagraph"/>
        <w:numPr>
          <w:ilvl w:val="0"/>
          <w:numId w:val="2"/>
        </w:numPr>
        <w:spacing w:after="60" w:before="60"/>
      </w:pPr>
      <w:r>
        <w:rPr>
          <w:rFonts w:ascii="Arial" w:cs="Arial" w:eastAsia="Arial" w:hAnsi="Arial"/>
          <w:sz w:val="22"/>
          <w:szCs w:val="22"/>
        </w:rPr>
        <w:t xml:space="preserve">Filtre par niveau : Tous / Débutant / Intermédiaire</w:t>
      </w:r>
    </w:p>
    <w:p>
      <w:pPr>
        <w:pStyle w:val="ListParagraph"/>
        <w:numPr>
          <w:ilvl w:val="0"/>
          <w:numId w:val="2"/>
        </w:numPr>
        <w:spacing w:after="60" w:before="60"/>
      </w:pPr>
      <w:r>
        <w:rPr>
          <w:rFonts w:ascii="Arial" w:cs="Arial" w:eastAsia="Arial" w:hAnsi="Arial"/>
          <w:sz w:val="22"/>
          <w:szCs w:val="22"/>
        </w:rPr>
        <w:t xml:space="preserve">Filtre par année de saison</w:t>
      </w:r>
    </w:p>
    <w:p>
      <w:pPr>
        <w:pStyle w:val="ListParagraph"/>
        <w:numPr>
          <w:ilvl w:val="0"/>
          <w:numId w:val="2"/>
        </w:numPr>
        <w:spacing w:after="60" w:before="60"/>
      </w:pPr>
      <w:r>
        <w:rPr>
          <w:rFonts w:ascii="Arial" w:cs="Arial" w:eastAsia="Arial" w:hAnsi="Arial"/>
          <w:sz w:val="22"/>
          <w:szCs w:val="22"/>
        </w:rPr>
        <w:t xml:space="preserve">Barre de recherche par nom de danse</w:t>
      </w:r>
    </w:p>
    <w:p>
      <w:pPr>
        <w:spacing w:after="80" w:before="80"/>
      </w:pPr>
      <w:r>
        <w:rPr>
          <w:rFonts w:ascii="Arial" w:cs="Arial" w:eastAsia="Arial" w:hAnsi="Arial"/>
          <w:sz w:val="22"/>
          <w:szCs w:val="22"/>
        </w:rPr>
        <w:t xml:space="preserve">Les filtres doivent être accessibles en un geste, sans avoir à faire défiler toute la page. L'affichage doit se mettre à jour instantanément.</w:t>
      </w:r>
    </w:p>
    <w:p>
      <w:pPr>
        <w:pStyle w:val="Heading2"/>
        <w:spacing w:after="160" w:before="320"/>
      </w:pPr>
      <w:r>
        <w:rPr>
          <w:rFonts w:ascii="Arial" w:cs="Arial" w:eastAsia="Arial" w:hAnsi="Arial"/>
          <w:b/>
          <w:bCs/>
          <w:color w:val="C0392B"/>
          <w:sz w:val="28"/>
          <w:szCs w:val="28"/>
        </w:rPr>
        <w:t xml:space="preserve">12.4 Exigences d'ergonomie mobile</w:t>
      </w:r>
    </w:p>
    <w:p>
      <w:pPr>
        <w:spacing w:after="80" w:before="80"/>
      </w:pPr>
      <w:r>
        <w:rPr>
          <w:rFonts w:ascii="Arial" w:cs="Arial" w:eastAsia="Arial" w:hAnsi="Arial"/>
          <w:sz w:val="22"/>
          <w:szCs w:val="22"/>
        </w:rPr>
        <w:t xml:space="preserve">L'expérience utilisateur sur mobile est la priorité absolue de cette WebApp :</w:t>
      </w:r>
    </w:p>
    <w:p>
      <w:pPr>
        <w:pStyle w:val="ListParagraph"/>
        <w:numPr>
          <w:ilvl w:val="0"/>
          <w:numId w:val="2"/>
        </w:numPr>
        <w:spacing w:after="60" w:before="60"/>
      </w:pPr>
      <w:r>
        <w:rPr>
          <w:rFonts w:ascii="Arial" w:cs="Arial" w:eastAsia="Arial" w:hAnsi="Arial"/>
          <w:sz w:val="22"/>
          <w:szCs w:val="22"/>
        </w:rPr>
        <w:t xml:space="preserve">Interface pensée pour les petits écrans : boutons larges, texte lisible sans zoom, navigation à une main</w:t>
      </w:r>
    </w:p>
    <w:p>
      <w:pPr>
        <w:pStyle w:val="ListParagraph"/>
        <w:numPr>
          <w:ilvl w:val="0"/>
          <w:numId w:val="2"/>
        </w:numPr>
        <w:spacing w:after="60" w:before="60"/>
      </w:pPr>
      <w:r>
        <w:rPr>
          <w:rFonts w:ascii="Arial" w:cs="Arial" w:eastAsia="Arial" w:hAnsi="Arial"/>
          <w:sz w:val="22"/>
          <w:szCs w:val="22"/>
        </w:rPr>
        <w:t xml:space="preserve">Chargement rapide même sur connexion mobile (3G/4G)</w:t>
      </w:r>
    </w:p>
    <w:p>
      <w:pPr>
        <w:pStyle w:val="ListParagraph"/>
        <w:numPr>
          <w:ilvl w:val="0"/>
          <w:numId w:val="2"/>
        </w:numPr>
        <w:spacing w:after="60" w:before="60"/>
      </w:pPr>
      <w:r>
        <w:rPr>
          <w:rFonts w:ascii="Arial" w:cs="Arial" w:eastAsia="Arial" w:hAnsi="Arial"/>
          <w:sz w:val="22"/>
          <w:szCs w:val="22"/>
        </w:rPr>
        <w:t xml:space="preserve">Lecteurs vidéo YouTube intégrés directement dans la fiche (un par vidéo, jusqu'à 2) : vidéo de démonstration d'abord, vidéo d'apprentissage ensuite — sans redirection vers YouTube</w:t>
      </w:r>
    </w:p>
    <w:p>
      <w:pPr>
        <w:pStyle w:val="ListParagraph"/>
        <w:numPr>
          <w:ilvl w:val="0"/>
          <w:numId w:val="2"/>
        </w:numPr>
        <w:spacing w:after="60" w:before="60"/>
      </w:pPr>
      <w:r>
        <w:rPr>
          <w:rFonts w:ascii="Arial" w:cs="Arial" w:eastAsia="Arial" w:hAnsi="Arial"/>
          <w:sz w:val="22"/>
          <w:szCs w:val="22"/>
        </w:rPr>
        <w:t xml:space="preserve">PDF consultable directement sans avoir à le télécharger (visionneuse intégrée)</w:t>
      </w:r>
    </w:p>
    <w:p>
      <w:pPr>
        <w:pStyle w:val="ListParagraph"/>
        <w:numPr>
          <w:ilvl w:val="0"/>
          <w:numId w:val="2"/>
        </w:numPr>
        <w:spacing w:after="60" w:before="60"/>
      </w:pPr>
      <w:r>
        <w:rPr>
          <w:rFonts w:ascii="Arial" w:cs="Arial" w:eastAsia="Arial" w:hAnsi="Arial"/>
          <w:sz w:val="22"/>
          <w:szCs w:val="22"/>
        </w:rPr>
        <w:t xml:space="preserve">Navigation simple : retour à la liste en un tap depuis une fiche</w:t>
      </w:r>
    </w:p>
    <w:p>
      <w:pPr>
        <w:pStyle w:val="ListParagraph"/>
        <w:numPr>
          <w:ilvl w:val="0"/>
          <w:numId w:val="2"/>
        </w:numPr>
        <w:spacing w:after="60" w:before="60"/>
      </w:pPr>
      <w:r>
        <w:rPr>
          <w:rFonts w:ascii="Arial" w:cs="Arial" w:eastAsia="Arial" w:hAnsi="Arial"/>
          <w:sz w:val="22"/>
          <w:szCs w:val="22"/>
        </w:rPr>
        <w:t xml:space="preserve">Possibilité d'ajouter la WebApp à l'écran d'accueil du téléphone pour un accès rapide (fonctionnement type application)</w:t>
      </w:r>
    </w:p>
    <w:p>
      <w:pPr>
        <w:pStyle w:val="Heading2"/>
        <w:spacing w:after="160" w:before="320"/>
      </w:pPr>
      <w:r>
        <w:rPr>
          <w:rFonts w:ascii="Arial" w:cs="Arial" w:eastAsia="Arial" w:hAnsi="Arial"/>
          <w:b/>
          <w:bCs/>
          <w:color w:val="C0392B"/>
          <w:sz w:val="28"/>
          <w:szCs w:val="28"/>
        </w:rPr>
        <w:t xml:space="preserve">12.5 Synchronisation avec le site</w:t>
      </w:r>
    </w:p>
    <w:p>
      <w:pPr>
        <w:spacing w:after="80" w:before="80"/>
      </w:pPr>
      <w:r>
        <w:rPr>
          <w:rFonts w:ascii="Arial" w:cs="Arial" w:eastAsia="Arial" w:hAnsi="Arial"/>
          <w:sz w:val="22"/>
          <w:szCs w:val="22"/>
        </w:rPr>
        <w:t xml:space="preserve">La WebApp n'est pas un système séparé : elle lit les mêmes données que le site internet. Lorsque la gestionnaire de danses ajoute une nouvelle fiche sur le site, elle apparaît automatiquement dans la WebApp. Il n'y a aucune gestion double, aucune saisie à refaire.</w:t>
      </w:r>
    </w:p>
    <w:p>
      <w:pPr>
        <w:pStyle w:val="Heading2"/>
        <w:spacing w:after="160" w:before="320"/>
      </w:pPr>
      <w:r>
        <w:rPr>
          <w:rFonts w:ascii="Arial" w:cs="Arial" w:eastAsia="Arial" w:hAnsi="Arial"/>
          <w:b/>
          <w:bCs/>
          <w:color w:val="C0392B"/>
          <w:sz w:val="28"/>
          <w:szCs w:val="28"/>
        </w:rPr>
        <w:t xml:space="preserve">12.6 Ce qui est hors périmètre de la WebApp</w:t>
      </w:r>
    </w:p>
    <w:p>
      <w:pPr>
        <w:spacing w:after="80" w:before="80"/>
      </w:pPr>
      <w:r>
        <w:rPr>
          <w:rFonts w:ascii="Arial" w:cs="Arial" w:eastAsia="Arial" w:hAnsi="Arial"/>
          <w:sz w:val="22"/>
          <w:szCs w:val="22"/>
        </w:rPr>
        <w:t xml:space="preserve">La WebApp est dédiée à la consultation de la playlist. Elle ne permet pas de :</w:t>
      </w:r>
    </w:p>
    <w:p>
      <w:pPr>
        <w:pStyle w:val="ListParagraph"/>
        <w:numPr>
          <w:ilvl w:val="0"/>
          <w:numId w:val="2"/>
        </w:numPr>
        <w:spacing w:after="60" w:before="60"/>
      </w:pPr>
      <w:r>
        <w:rPr>
          <w:rFonts w:ascii="Arial" w:cs="Arial" w:eastAsia="Arial" w:hAnsi="Arial"/>
          <w:sz w:val="22"/>
          <w:szCs w:val="22"/>
        </w:rPr>
        <w:t xml:space="preserve">Consulter la galerie photo ou les articles du blog</w:t>
      </w:r>
    </w:p>
    <w:p>
      <w:pPr>
        <w:pStyle w:val="ListParagraph"/>
        <w:numPr>
          <w:ilvl w:val="0"/>
          <w:numId w:val="2"/>
        </w:numPr>
        <w:spacing w:after="60" w:before="60"/>
      </w:pPr>
      <w:r>
        <w:rPr>
          <w:rFonts w:ascii="Arial" w:cs="Arial" w:eastAsia="Arial" w:hAnsi="Arial"/>
          <w:sz w:val="22"/>
          <w:szCs w:val="22"/>
        </w:rPr>
        <w:t xml:space="preserve">Modifier ou ajouter des danses (réservé à l'administration du site)</w:t>
      </w:r>
    </w:p>
    <w:p>
      <w:pPr>
        <w:pStyle w:val="ListParagraph"/>
        <w:numPr>
          <w:ilvl w:val="0"/>
          <w:numId w:val="2"/>
        </w:numPr>
        <w:spacing w:after="60" w:before="60"/>
      </w:pPr>
      <w:r>
        <w:rPr>
          <w:rFonts w:ascii="Arial" w:cs="Arial" w:eastAsia="Arial" w:hAnsi="Arial"/>
          <w:sz w:val="22"/>
          <w:szCs w:val="22"/>
        </w:rPr>
        <w:t xml:space="preserve">S'identifier ou créer un compte</w:t>
      </w:r>
    </w:p>
    <w:p>
      <w:r>
        <w:br w:type="page"/>
      </w:r>
    </w:p>
    <w:p>
      <w:pPr>
        <w:pStyle w:val="Heading1"/>
        <w:spacing w:after="200" w:before="400"/>
      </w:pPr>
      <w:r>
        <w:rPr>
          <w:rFonts w:ascii="Arial" w:cs="Arial" w:eastAsia="Arial" w:hAnsi="Arial"/>
          <w:b/>
          <w:bCs/>
          <w:color w:val="1A1A2E"/>
          <w:sz w:val="36"/>
          <w:szCs w:val="36"/>
        </w:rPr>
        <w:t xml:space="preserve">Annexe — Inventaire du contenu actuel</w:t>
      </w:r>
    </w:p>
    <w:p>
      <w:pPr>
        <w:pBdr>
          <w:bottom w:val="single" w:color="C0392B" w:sz="4" w:space="1"/>
        </w:pBdr>
        <w:spacing w:after="120" w:before="120"/>
      </w:pPr>
    </w:p>
    <w:p>
      <w:pPr>
        <w:pStyle w:val="Heading2"/>
        <w:spacing w:after="160" w:before="320"/>
      </w:pPr>
      <w:r>
        <w:rPr>
          <w:rFonts w:ascii="Arial" w:cs="Arial" w:eastAsia="Arial" w:hAnsi="Arial"/>
          <w:b/>
          <w:bCs/>
          <w:color w:val="C0392B"/>
          <w:sz w:val="28"/>
          <w:szCs w:val="28"/>
        </w:rPr>
        <w:t xml:space="preserve">A.1 Navigation actuelle du site</w:t>
      </w:r>
    </w:p>
    <w:p>
      <w:pPr>
        <w:pStyle w:val="ListParagraph"/>
        <w:numPr>
          <w:ilvl w:val="0"/>
          <w:numId w:val="2"/>
        </w:numPr>
        <w:spacing w:after="60" w:before="60"/>
      </w:pPr>
      <w:r>
        <w:rPr>
          <w:rFonts w:ascii="Arial" w:cs="Arial" w:eastAsia="Arial" w:hAnsi="Arial"/>
          <w:sz w:val="22"/>
          <w:szCs w:val="22"/>
        </w:rPr>
        <w:t xml:space="preserve">Accueil (articles/blog)</w:t>
      </w:r>
    </w:p>
    <w:p>
      <w:pPr>
        <w:pStyle w:val="ListParagraph"/>
        <w:numPr>
          <w:ilvl w:val="0"/>
          <w:numId w:val="2"/>
        </w:numPr>
        <w:spacing w:after="60" w:before="60"/>
      </w:pPr>
      <w:r>
        <w:rPr>
          <w:rFonts w:ascii="Arial" w:cs="Arial" w:eastAsia="Arial" w:hAnsi="Arial"/>
          <w:sz w:val="22"/>
          <w:szCs w:val="22"/>
        </w:rPr>
        <w:t xml:space="preserve">Contact</w:t>
      </w:r>
    </w:p>
    <w:p>
      <w:pPr>
        <w:pStyle w:val="ListParagraph"/>
        <w:numPr>
          <w:ilvl w:val="0"/>
          <w:numId w:val="2"/>
        </w:numPr>
        <w:spacing w:after="60" w:before="60"/>
      </w:pPr>
      <w:r>
        <w:rPr>
          <w:rFonts w:ascii="Arial" w:cs="Arial" w:eastAsia="Arial" w:hAnsi="Arial"/>
          <w:sz w:val="22"/>
          <w:szCs w:val="22"/>
        </w:rPr>
        <w:t xml:space="preserve">Les cours / Danses (bibliothèque chorégraphique)</w:t>
      </w:r>
    </w:p>
    <w:p>
      <w:pPr>
        <w:pStyle w:val="ListParagraph"/>
        <w:numPr>
          <w:ilvl w:val="0"/>
          <w:numId w:val="2"/>
        </w:numPr>
        <w:spacing w:after="60" w:before="60"/>
      </w:pPr>
      <w:r>
        <w:rPr>
          <w:rFonts w:ascii="Arial" w:cs="Arial" w:eastAsia="Arial" w:hAnsi="Arial"/>
          <w:sz w:val="22"/>
          <w:szCs w:val="22"/>
        </w:rPr>
        <w:t xml:space="preserve">Photos (galerie)</w:t>
      </w:r>
    </w:p>
    <w:p>
      <w:pPr>
        <w:pStyle w:val="ListParagraph"/>
        <w:numPr>
          <w:ilvl w:val="0"/>
          <w:numId w:val="2"/>
        </w:numPr>
        <w:spacing w:after="60" w:before="60"/>
      </w:pPr>
      <w:r>
        <w:rPr>
          <w:rFonts w:ascii="Arial" w:cs="Arial" w:eastAsia="Arial" w:hAnsi="Arial"/>
          <w:sz w:val="22"/>
          <w:szCs w:val="22"/>
        </w:rPr>
        <w:t xml:space="preserve">Se rendre aux cours</w:t>
      </w:r>
    </w:p>
    <w:p>
      <w:pPr>
        <w:pStyle w:val="Heading2"/>
        <w:spacing w:after="160" w:before="320"/>
      </w:pPr>
      <w:r>
        <w:rPr>
          <w:rFonts w:ascii="Arial" w:cs="Arial" w:eastAsia="Arial" w:hAnsi="Arial"/>
          <w:b/>
          <w:bCs/>
          <w:color w:val="C0392B"/>
          <w:sz w:val="28"/>
          <w:szCs w:val="28"/>
        </w:rPr>
        <w:t xml:space="preserve">A.2 Catégories de la galerie existante</w:t>
      </w:r>
    </w:p>
    <w:p>
      <w:pPr>
        <w:pStyle w:val="ListParagraph"/>
        <w:numPr>
          <w:ilvl w:val="0"/>
          <w:numId w:val="2"/>
        </w:numPr>
        <w:spacing w:after="60" w:before="60"/>
      </w:pPr>
      <w:r>
        <w:rPr>
          <w:rFonts w:ascii="Arial" w:cs="Arial" w:eastAsia="Arial" w:hAnsi="Arial"/>
          <w:sz w:val="22"/>
          <w:szCs w:val="22"/>
        </w:rPr>
        <w:t xml:space="preserve">Tout (vue globale)</w:t>
      </w:r>
    </w:p>
    <w:p>
      <w:pPr>
        <w:pStyle w:val="ListParagraph"/>
        <w:numPr>
          <w:ilvl w:val="0"/>
          <w:numId w:val="2"/>
        </w:numPr>
        <w:spacing w:after="60" w:before="60"/>
      </w:pPr>
      <w:r>
        <w:rPr>
          <w:rFonts w:ascii="Arial" w:cs="Arial" w:eastAsia="Arial" w:hAnsi="Arial"/>
          <w:sz w:val="22"/>
          <w:szCs w:val="22"/>
        </w:rPr>
        <w:t xml:space="preserve">Assemblée Générale</w:t>
      </w:r>
    </w:p>
    <w:p>
      <w:pPr>
        <w:pStyle w:val="ListParagraph"/>
        <w:numPr>
          <w:ilvl w:val="0"/>
          <w:numId w:val="2"/>
        </w:numPr>
        <w:spacing w:after="60" w:before="60"/>
      </w:pPr>
      <w:r>
        <w:rPr>
          <w:rFonts w:ascii="Arial" w:cs="Arial" w:eastAsia="Arial" w:hAnsi="Arial"/>
          <w:sz w:val="22"/>
          <w:szCs w:val="22"/>
        </w:rPr>
        <w:t xml:space="preserve">BAL</w:t>
      </w:r>
    </w:p>
    <w:p>
      <w:pPr>
        <w:pStyle w:val="ListParagraph"/>
        <w:numPr>
          <w:ilvl w:val="0"/>
          <w:numId w:val="2"/>
        </w:numPr>
        <w:spacing w:after="60" w:before="60"/>
      </w:pPr>
      <w:r>
        <w:rPr>
          <w:rFonts w:ascii="Arial" w:cs="Arial" w:eastAsia="Arial" w:hAnsi="Arial"/>
          <w:sz w:val="22"/>
          <w:szCs w:val="22"/>
        </w:rPr>
        <w:t xml:space="preserve">Démonstrations</w:t>
      </w:r>
    </w:p>
    <w:p>
      <w:pPr>
        <w:pStyle w:val="ListParagraph"/>
        <w:numPr>
          <w:ilvl w:val="0"/>
          <w:numId w:val="2"/>
        </w:numPr>
        <w:spacing w:after="60" w:before="60"/>
      </w:pPr>
      <w:r>
        <w:rPr>
          <w:rFonts w:ascii="Arial" w:cs="Arial" w:eastAsia="Arial" w:hAnsi="Arial"/>
          <w:sz w:val="22"/>
          <w:szCs w:val="22"/>
        </w:rPr>
        <w:t xml:space="preserve">Foire aux Assos</w:t>
      </w:r>
    </w:p>
    <w:p>
      <w:pPr>
        <w:pStyle w:val="ListParagraph"/>
        <w:numPr>
          <w:ilvl w:val="0"/>
          <w:numId w:val="2"/>
        </w:numPr>
        <w:spacing w:after="60" w:before="60"/>
      </w:pPr>
      <w:r>
        <w:rPr>
          <w:rFonts w:ascii="Arial" w:cs="Arial" w:eastAsia="Arial" w:hAnsi="Arial"/>
          <w:sz w:val="22"/>
          <w:szCs w:val="22"/>
        </w:rPr>
        <w:t xml:space="preserve">Saison 2023</w:t>
      </w:r>
    </w:p>
    <w:p>
      <w:pPr>
        <w:pStyle w:val="ListParagraph"/>
        <w:numPr>
          <w:ilvl w:val="0"/>
          <w:numId w:val="2"/>
        </w:numPr>
        <w:spacing w:after="60" w:before="60"/>
      </w:pPr>
      <w:r>
        <w:rPr>
          <w:rFonts w:ascii="Arial" w:cs="Arial" w:eastAsia="Arial" w:hAnsi="Arial"/>
          <w:sz w:val="22"/>
          <w:szCs w:val="22"/>
        </w:rPr>
        <w:t xml:space="preserve">Saison 2024</w:t>
      </w:r>
    </w:p>
    <w:p>
      <w:pPr>
        <w:pStyle w:val="Heading2"/>
        <w:spacing w:after="160" w:before="320"/>
      </w:pPr>
      <w:r>
        <w:rPr>
          <w:rFonts w:ascii="Arial" w:cs="Arial" w:eastAsia="Arial" w:hAnsi="Arial"/>
          <w:b/>
          <w:bCs/>
          <w:color w:val="C0392B"/>
          <w:sz w:val="28"/>
          <w:szCs w:val="28"/>
        </w:rPr>
        <w:t xml:space="preserve">A.3 Exemples de danses de la saison 2023-2024</w:t>
      </w:r>
    </w:p>
    <w:p>
      <w:pPr>
        <w:spacing w:after="80" w:before="80"/>
      </w:pPr>
      <w:r>
        <w:rPr>
          <w:rFonts w:ascii="Arial" w:cs="Arial" w:eastAsia="Arial" w:hAnsi="Arial"/>
          <w:sz w:val="22"/>
          <w:szCs w:val="22"/>
        </w:rPr>
        <w:t xml:space="preserve">Danses Intermédiaires : Damn Love, Viski, Irish Boots, Up the Creek, Backroad Nation, Patty Murphy, I Can Feel It, Sounds Like Something I'd Do, Stars Like Confetti, Same Boat, Here We Go, Country Nights, 23, Country Touch, Daytona Sand, Beyonce's Country, Heaven's Jukebox...</w:t>
      </w:r>
    </w:p>
    <w:p>
      <w:pPr>
        <w:spacing w:after="80" w:before="80"/>
      </w:pPr>
      <w:r>
        <w:rPr>
          <w:rFonts w:ascii="Arial" w:cs="Arial" w:eastAsia="Arial" w:hAnsi="Arial"/>
          <w:sz w:val="22"/>
          <w:szCs w:val="22"/>
        </w:rPr>
        <w:t xml:space="preserve">Danses Débutantes : I Still Fall for You, Dance of a Lifetime, Whiskey Whiskey, Footloose AB, Cri Cri, Hanging Up My Heart, Street Called Main, Haste to the Wedding, Back (When Life Was Simple), The Morning After, Cerveza, Backroad Country, Heads Carolina...</w:t>
      </w:r>
    </w:p>
    <w:p>
      <w:pPr>
        <w:pStyle w:val="Heading2"/>
        <w:spacing w:after="160" w:before="320"/>
      </w:pPr>
      <w:r>
        <w:rPr>
          <w:rFonts w:ascii="Arial" w:cs="Arial" w:eastAsia="Arial" w:hAnsi="Arial"/>
          <w:b/>
          <w:bCs/>
          <w:color w:val="C0392B"/>
          <w:sz w:val="28"/>
          <w:szCs w:val="28"/>
        </w:rPr>
        <w:t xml:space="preserve">A.4 Informations pratiques actuelles à conserver</w:t>
      </w:r>
    </w:p>
    <w:p>
      <w:pPr>
        <w:pStyle w:val="ListParagraph"/>
        <w:numPr>
          <w:ilvl w:val="0"/>
          <w:numId w:val="2"/>
        </w:numPr>
        <w:spacing w:after="60" w:before="60"/>
      </w:pPr>
      <w:r>
        <w:rPr>
          <w:rFonts w:ascii="Arial" w:cs="Arial" w:eastAsia="Arial" w:hAnsi="Arial"/>
          <w:sz w:val="22"/>
          <w:szCs w:val="22"/>
        </w:rPr>
        <w:t xml:space="preserve">Email : memphiscountryclub59650@gmail.com</w:t>
      </w:r>
    </w:p>
    <w:p>
      <w:pPr>
        <w:pStyle w:val="ListParagraph"/>
        <w:numPr>
          <w:ilvl w:val="0"/>
          <w:numId w:val="2"/>
        </w:numPr>
        <w:spacing w:after="60" w:before="60"/>
      </w:pPr>
      <w:r>
        <w:rPr>
          <w:rFonts w:ascii="Arial" w:cs="Arial" w:eastAsia="Arial" w:hAnsi="Arial"/>
          <w:sz w:val="22"/>
          <w:szCs w:val="22"/>
        </w:rPr>
        <w:t xml:space="preserve">Téléphone : 07 69 21 08 91</w:t>
      </w:r>
    </w:p>
    <w:p>
      <w:pPr>
        <w:pStyle w:val="ListParagraph"/>
        <w:numPr>
          <w:ilvl w:val="0"/>
          <w:numId w:val="2"/>
        </w:numPr>
        <w:spacing w:after="60" w:before="60"/>
      </w:pPr>
      <w:r>
        <w:rPr>
          <w:rFonts w:ascii="Arial" w:cs="Arial" w:eastAsia="Arial" w:hAnsi="Arial"/>
          <w:sz w:val="22"/>
          <w:szCs w:val="22"/>
        </w:rPr>
        <w:t xml:space="preserve">Adresse : Salle Alfred Dequesnes, 37 Rue Jean Baptiste Bonte, 59650 Villeneuve-d'Ascq</w:t>
      </w:r>
    </w:p>
    <w:p>
      <w:pPr>
        <w:pStyle w:val="ListParagraph"/>
        <w:numPr>
          <w:ilvl w:val="0"/>
          <w:numId w:val="2"/>
        </w:numPr>
        <w:spacing w:after="60" w:before="60"/>
      </w:pPr>
      <w:r>
        <w:rPr>
          <w:rFonts w:ascii="Arial" w:cs="Arial" w:eastAsia="Arial" w:hAnsi="Arial"/>
          <w:sz w:val="22"/>
          <w:szCs w:val="22"/>
        </w:rPr>
        <w:t xml:space="preserve">Cours débutants : mercredi 18h30-19h45</w:t>
      </w:r>
    </w:p>
    <w:p>
      <w:pPr>
        <w:pStyle w:val="ListParagraph"/>
        <w:numPr>
          <w:ilvl w:val="0"/>
          <w:numId w:val="2"/>
        </w:numPr>
        <w:spacing w:after="60" w:before="60"/>
      </w:pPr>
      <w:r>
        <w:rPr>
          <w:rFonts w:ascii="Arial" w:cs="Arial" w:eastAsia="Arial" w:hAnsi="Arial"/>
          <w:sz w:val="22"/>
          <w:szCs w:val="22"/>
        </w:rPr>
        <w:t xml:space="preserve">Cours intermédiaires : mercredi 20h00-21h15</w:t>
      </w:r>
    </w:p>
    <w:p>
      <w:pPr>
        <w:pStyle w:val="ListParagraph"/>
        <w:numPr>
          <w:ilvl w:val="0"/>
          <w:numId w:val="2"/>
        </w:numPr>
        <w:spacing w:after="60" w:before="60"/>
      </w:pPr>
      <w:r>
        <w:rPr>
          <w:rFonts w:ascii="Arial" w:cs="Arial" w:eastAsia="Arial" w:hAnsi="Arial"/>
          <w:sz w:val="22"/>
          <w:szCs w:val="22"/>
        </w:rPr>
        <w:t xml:space="preserve">Accès bus : ligne 32, arrêt Pont du Breucq</w:t>
      </w:r>
    </w:p>
    <w:p>
      <w:pPr>
        <w:pStyle w:val="ListParagraph"/>
        <w:numPr>
          <w:ilvl w:val="0"/>
          <w:numId w:val="2"/>
        </w:numPr>
        <w:spacing w:after="60" w:before="60"/>
      </w:pPr>
      <w:r>
        <w:rPr>
          <w:rFonts w:ascii="Arial" w:cs="Arial" w:eastAsia="Arial" w:hAnsi="Arial"/>
          <w:sz w:val="22"/>
          <w:szCs w:val="22"/>
        </w:rPr>
        <w:t xml:space="preserve">Accès métro : ligne 2 (rouge), station Jean Jaurès, puis bus arrêt Pont du Breucq</w:t>
      </w:r>
    </w:p>
    <w:p>
      <w:pPr>
        <w:pStyle w:val="ListParagraph"/>
        <w:numPr>
          <w:ilvl w:val="0"/>
          <w:numId w:val="2"/>
        </w:numPr>
        <w:spacing w:after="60" w:before="60"/>
      </w:pPr>
      <w:r>
        <w:rPr>
          <w:rFonts w:ascii="Arial" w:cs="Arial" w:eastAsia="Arial" w:hAnsi="Arial"/>
          <w:sz w:val="22"/>
          <w:szCs w:val="22"/>
        </w:rPr>
        <w:t xml:space="preserve">Accès tramway : arrêt Planche d'Épinoy, puis 100m rue Jean Baptiste Bonte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120"/>
    </w:pPr>
    <w:r>
      <w:rPr>
        <w:rFonts w:ascii="Arial" w:cs="Arial" w:eastAsia="Arial" w:hAnsi="Arial"/>
        <w:color w:val="888888"/>
        <w:sz w:val="18"/>
        <w:szCs w:val="18"/>
      </w:rPr>
      <w:t xml:space="preserve">Version 1.0 — Mai 2026</w:t>
    </w:r>
    <w:r>
      <w:rPr>
        <w:rFonts w:ascii="Arial" w:cs="Arial" w:eastAsia="Arial" w:hAnsi="Arial"/>
        <w:color w:val="888888"/>
        <w:sz w:val="18"/>
        <w:szCs w:val="18"/>
      </w:rPr>
      <w:t xml:space="preserv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spacing w:after="160" w:before="0"/>
      <w:jc w:val="right"/>
    </w:pPr>
    <w:r>
      <w:rPr>
        <w:rFonts w:ascii="Arial" w:cs="Arial" w:eastAsia="Arial" w:hAnsi="Arial"/>
        <w:color w:val="888888"/>
        <w:sz w:val="18"/>
        <w:szCs w:val="18"/>
      </w:rPr>
      <w:t xml:space="preserve">Memphis Country Club — Cahier des Charges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C0392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2026-05-21T10:11:05.975Z</dcterms:created>
  <dcterms:modified xsi:type="dcterms:W3CDTF">2026-05-21T10:11:05.976Z</dcterms:modified>
</cp:coreProperties>
</file>

<file path=docProps/custom.xml><?xml version="1.0" encoding="utf-8"?>
<Properties xmlns="http://schemas.openxmlformats.org/officeDocument/2006/custom-properties" xmlns:vt="http://schemas.openxmlformats.org/officeDocument/2006/docPropsVTypes"/>
</file>