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7FA" w:rsidRPr="000907FD" w:rsidRDefault="007507FA" w:rsidP="007507FA">
      <w:pPr>
        <w:jc w:val="center"/>
        <w:rPr>
          <w:b/>
          <w:bCs/>
          <w:sz w:val="28"/>
          <w:szCs w:val="28"/>
          <w:lang w:val="es-419"/>
        </w:rPr>
      </w:pPr>
      <w:r w:rsidRPr="000907FD">
        <w:rPr>
          <w:b/>
          <w:bCs/>
          <w:sz w:val="28"/>
          <w:szCs w:val="28"/>
          <w:lang w:val="es-419"/>
        </w:rPr>
        <w:t>Dylan Moisés Meléndez Linares 00087018</w:t>
      </w:r>
    </w:p>
    <w:p w:rsidR="007507FA" w:rsidRDefault="007507FA" w:rsidP="007507FA">
      <w:pPr>
        <w:jc w:val="center"/>
        <w:rPr>
          <w:sz w:val="28"/>
          <w:szCs w:val="28"/>
          <w:lang w:val="es-419"/>
        </w:rPr>
      </w:pPr>
    </w:p>
    <w:p w:rsidR="007507FA" w:rsidRPr="008D2138" w:rsidRDefault="007507FA" w:rsidP="007507FA">
      <w:pPr>
        <w:jc w:val="center"/>
        <w:rPr>
          <w:b/>
          <w:bCs/>
          <w:sz w:val="32"/>
          <w:szCs w:val="32"/>
          <w:lang w:val="es-419"/>
        </w:rPr>
      </w:pPr>
      <w:r w:rsidRPr="008D2138">
        <w:rPr>
          <w:b/>
          <w:bCs/>
          <w:sz w:val="32"/>
          <w:szCs w:val="32"/>
          <w:lang w:val="es-419"/>
        </w:rPr>
        <w:t>¿Cómo se utilizaron las estructuras dinámicas en dicha ponencia?</w:t>
      </w:r>
    </w:p>
    <w:p w:rsidR="007507FA" w:rsidRDefault="007507FA" w:rsidP="00516D00">
      <w:pPr>
        <w:rPr>
          <w:sz w:val="28"/>
          <w:szCs w:val="28"/>
          <w:lang w:val="es-419"/>
        </w:rPr>
      </w:pPr>
      <w:r>
        <w:rPr>
          <w:sz w:val="28"/>
          <w:szCs w:val="28"/>
          <w:lang w:val="es-419"/>
        </w:rPr>
        <w:t>En la charla de DevOps</w:t>
      </w:r>
      <w:r w:rsidR="00516D00">
        <w:rPr>
          <w:sz w:val="28"/>
          <w:szCs w:val="28"/>
          <w:lang w:val="es-419"/>
        </w:rPr>
        <w:t xml:space="preserve"> sobre integración y agilidad continua, la forma en que se implementaron las estructuras dinámicas en la charla de la siguiente manera: </w:t>
      </w:r>
    </w:p>
    <w:p w:rsidR="008D2138" w:rsidRDefault="00374524" w:rsidP="00516D00">
      <w:pPr>
        <w:rPr>
          <w:sz w:val="28"/>
          <w:szCs w:val="28"/>
          <w:lang w:val="es-419"/>
        </w:rPr>
      </w:pPr>
      <w:r>
        <w:rPr>
          <w:sz w:val="28"/>
          <w:szCs w:val="28"/>
          <w:lang w:val="es-419"/>
        </w:rPr>
        <w:t xml:space="preserve">Se presentó de una forma estructurada, como los </w:t>
      </w:r>
      <w:proofErr w:type="spellStart"/>
      <w:r>
        <w:rPr>
          <w:sz w:val="28"/>
          <w:szCs w:val="28"/>
          <w:lang w:val="es-419"/>
        </w:rPr>
        <w:t>structs</w:t>
      </w:r>
      <w:proofErr w:type="spellEnd"/>
      <w:r>
        <w:rPr>
          <w:sz w:val="28"/>
          <w:szCs w:val="28"/>
          <w:lang w:val="es-419"/>
        </w:rPr>
        <w:t xml:space="preserve"> de programación</w:t>
      </w:r>
      <w:r w:rsidR="008D2138">
        <w:rPr>
          <w:sz w:val="28"/>
          <w:szCs w:val="28"/>
          <w:lang w:val="es-419"/>
        </w:rPr>
        <w:t>, s</w:t>
      </w:r>
      <w:r>
        <w:rPr>
          <w:sz w:val="28"/>
          <w:szCs w:val="28"/>
          <w:lang w:val="es-419"/>
        </w:rPr>
        <w:t xml:space="preserve">e llevó a cabo primero la introducción de DevOps, </w:t>
      </w:r>
      <w:r w:rsidR="008D2138">
        <w:rPr>
          <w:sz w:val="28"/>
          <w:szCs w:val="28"/>
          <w:lang w:val="es-419"/>
        </w:rPr>
        <w:t>como esta su situación actual, sus principios, los contenedores, el DevOps y su demostración.</w:t>
      </w:r>
    </w:p>
    <w:p w:rsidR="008D2138" w:rsidRDefault="008D2138" w:rsidP="00516D00">
      <w:pPr>
        <w:rPr>
          <w:sz w:val="28"/>
          <w:szCs w:val="28"/>
          <w:lang w:val="es-419"/>
        </w:rPr>
      </w:pPr>
      <w:r>
        <w:rPr>
          <w:sz w:val="28"/>
          <w:szCs w:val="28"/>
          <w:lang w:val="es-419"/>
        </w:rPr>
        <w:t>Cada parta estructurada iba saliendo dependiendo de la cola de DevOps, como una cola de programación, mostraron la percepción de un problema TI, los cuales eran los modelos de software, hay dos tipos:</w:t>
      </w:r>
    </w:p>
    <w:p w:rsidR="000907FD" w:rsidRDefault="000907FD" w:rsidP="00516D00">
      <w:pPr>
        <w:rPr>
          <w:sz w:val="28"/>
          <w:szCs w:val="28"/>
          <w:lang w:val="es-419"/>
        </w:rPr>
      </w:pPr>
    </w:p>
    <w:p w:rsidR="008D2138" w:rsidRPr="000907FD" w:rsidRDefault="008D2138" w:rsidP="000907FD">
      <w:pPr>
        <w:jc w:val="center"/>
        <w:rPr>
          <w:b/>
          <w:bCs/>
          <w:sz w:val="28"/>
          <w:szCs w:val="28"/>
          <w:lang w:val="es-419"/>
        </w:rPr>
      </w:pPr>
      <w:r w:rsidRPr="000907FD">
        <w:rPr>
          <w:b/>
          <w:bCs/>
          <w:sz w:val="28"/>
          <w:szCs w:val="28"/>
          <w:lang w:val="es-419"/>
        </w:rPr>
        <w:t>1)</w:t>
      </w:r>
      <w:r w:rsidR="000907FD" w:rsidRPr="000907FD">
        <w:rPr>
          <w:b/>
          <w:bCs/>
          <w:sz w:val="28"/>
          <w:szCs w:val="28"/>
          <w:lang w:val="es-419"/>
        </w:rPr>
        <w:t xml:space="preserve">Tipo </w:t>
      </w:r>
      <w:r w:rsidRPr="000907FD">
        <w:rPr>
          <w:b/>
          <w:bCs/>
          <w:sz w:val="28"/>
          <w:szCs w:val="28"/>
          <w:lang w:val="es-419"/>
        </w:rPr>
        <w:t>Catedral:</w:t>
      </w:r>
    </w:p>
    <w:p w:rsidR="008D2138" w:rsidRDefault="008D2138" w:rsidP="000907FD">
      <w:pPr>
        <w:jc w:val="center"/>
        <w:rPr>
          <w:sz w:val="28"/>
          <w:szCs w:val="28"/>
          <w:lang w:val="es-419"/>
        </w:rPr>
      </w:pPr>
      <w:r>
        <w:rPr>
          <w:sz w:val="28"/>
          <w:szCs w:val="28"/>
          <w:lang w:val="es-419"/>
        </w:rPr>
        <w:t>-Altos costos</w:t>
      </w:r>
    </w:p>
    <w:p w:rsidR="008D2138" w:rsidRDefault="008D2138" w:rsidP="000907FD">
      <w:pPr>
        <w:jc w:val="center"/>
        <w:rPr>
          <w:sz w:val="28"/>
          <w:szCs w:val="28"/>
          <w:lang w:val="es-419"/>
        </w:rPr>
      </w:pPr>
      <w:r>
        <w:rPr>
          <w:sz w:val="28"/>
          <w:szCs w:val="28"/>
          <w:lang w:val="es-419"/>
        </w:rPr>
        <w:t>-Altos riesgos</w:t>
      </w:r>
    </w:p>
    <w:p w:rsidR="000907FD" w:rsidRDefault="000907FD" w:rsidP="000907FD">
      <w:pPr>
        <w:jc w:val="center"/>
        <w:rPr>
          <w:sz w:val="28"/>
          <w:szCs w:val="28"/>
          <w:lang w:val="es-419"/>
        </w:rPr>
      </w:pPr>
      <w:r>
        <w:rPr>
          <w:sz w:val="28"/>
          <w:szCs w:val="28"/>
          <w:lang w:val="es-419"/>
        </w:rPr>
        <w:t>-Grandes entregables</w:t>
      </w:r>
    </w:p>
    <w:p w:rsidR="000907FD" w:rsidRDefault="000907FD" w:rsidP="000907FD">
      <w:pPr>
        <w:jc w:val="center"/>
        <w:rPr>
          <w:sz w:val="28"/>
          <w:szCs w:val="28"/>
          <w:lang w:val="es-419"/>
        </w:rPr>
      </w:pPr>
      <w:r>
        <w:rPr>
          <w:sz w:val="28"/>
          <w:szCs w:val="28"/>
          <w:lang w:val="es-419"/>
        </w:rPr>
        <w:t>-Inamovibles</w:t>
      </w:r>
    </w:p>
    <w:p w:rsidR="000907FD" w:rsidRDefault="000907FD" w:rsidP="000907FD">
      <w:pPr>
        <w:jc w:val="center"/>
        <w:rPr>
          <w:sz w:val="28"/>
          <w:szCs w:val="28"/>
          <w:lang w:val="es-419"/>
        </w:rPr>
      </w:pPr>
    </w:p>
    <w:p w:rsidR="008D2138" w:rsidRPr="000907FD" w:rsidRDefault="000907FD" w:rsidP="000907FD">
      <w:pPr>
        <w:jc w:val="center"/>
        <w:rPr>
          <w:b/>
          <w:bCs/>
          <w:sz w:val="28"/>
          <w:szCs w:val="28"/>
          <w:lang w:val="es-419"/>
        </w:rPr>
      </w:pPr>
      <w:r w:rsidRPr="000907FD">
        <w:rPr>
          <w:b/>
          <w:bCs/>
          <w:sz w:val="28"/>
          <w:szCs w:val="28"/>
          <w:lang w:val="es-419"/>
        </w:rPr>
        <w:t>2)Tipo Bazar:</w:t>
      </w:r>
    </w:p>
    <w:p w:rsidR="000907FD" w:rsidRDefault="000907FD" w:rsidP="000907FD">
      <w:pPr>
        <w:jc w:val="center"/>
        <w:rPr>
          <w:sz w:val="28"/>
          <w:szCs w:val="28"/>
          <w:lang w:val="es-419"/>
        </w:rPr>
      </w:pPr>
      <w:r>
        <w:rPr>
          <w:sz w:val="28"/>
          <w:szCs w:val="28"/>
          <w:lang w:val="es-419"/>
        </w:rPr>
        <w:t>-Bajo Costo</w:t>
      </w:r>
    </w:p>
    <w:p w:rsidR="000907FD" w:rsidRDefault="000907FD" w:rsidP="000907FD">
      <w:pPr>
        <w:jc w:val="center"/>
        <w:rPr>
          <w:sz w:val="28"/>
          <w:szCs w:val="28"/>
          <w:lang w:val="es-419"/>
        </w:rPr>
      </w:pPr>
      <w:r>
        <w:rPr>
          <w:sz w:val="28"/>
          <w:szCs w:val="28"/>
          <w:lang w:val="es-419"/>
        </w:rPr>
        <w:t>-Bajo Riesgo</w:t>
      </w:r>
    </w:p>
    <w:p w:rsidR="000907FD" w:rsidRDefault="000907FD" w:rsidP="000907FD">
      <w:pPr>
        <w:jc w:val="center"/>
        <w:rPr>
          <w:sz w:val="28"/>
          <w:szCs w:val="28"/>
          <w:lang w:val="es-419"/>
        </w:rPr>
      </w:pPr>
      <w:r>
        <w:rPr>
          <w:sz w:val="28"/>
          <w:szCs w:val="28"/>
          <w:lang w:val="es-419"/>
        </w:rPr>
        <w:t>-Pequeños y Entregables</w:t>
      </w:r>
    </w:p>
    <w:p w:rsidR="000907FD" w:rsidRDefault="000907FD" w:rsidP="000907FD">
      <w:pPr>
        <w:jc w:val="center"/>
        <w:rPr>
          <w:sz w:val="28"/>
          <w:szCs w:val="28"/>
          <w:lang w:val="es-419"/>
        </w:rPr>
      </w:pPr>
      <w:r>
        <w:rPr>
          <w:sz w:val="28"/>
          <w:szCs w:val="28"/>
          <w:lang w:val="es-419"/>
        </w:rPr>
        <w:t>-Movibles</w:t>
      </w:r>
    </w:p>
    <w:p w:rsidR="008D2138" w:rsidRDefault="008D2138" w:rsidP="00516D00">
      <w:pPr>
        <w:rPr>
          <w:sz w:val="28"/>
          <w:szCs w:val="28"/>
          <w:lang w:val="es-419"/>
        </w:rPr>
      </w:pPr>
    </w:p>
    <w:p w:rsidR="008D2138" w:rsidRPr="007507FA" w:rsidRDefault="008D2138" w:rsidP="00516D00">
      <w:pPr>
        <w:rPr>
          <w:sz w:val="28"/>
          <w:szCs w:val="28"/>
          <w:lang w:val="es-419"/>
        </w:rPr>
      </w:pPr>
      <w:bookmarkStart w:id="0" w:name="_GoBack"/>
      <w:r>
        <w:rPr>
          <w:noProof/>
          <w:sz w:val="28"/>
          <w:szCs w:val="28"/>
          <w:lang w:val="es-419"/>
        </w:rPr>
        <w:lastRenderedPageBreak/>
        <w:drawing>
          <wp:inline distT="0" distB="0" distL="0" distR="0">
            <wp:extent cx="5705475" cy="4279429"/>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05 at 4.43.10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3688" cy="4308091"/>
                    </a:xfrm>
                    <a:prstGeom prst="rect">
                      <a:avLst/>
                    </a:prstGeom>
                  </pic:spPr>
                </pic:pic>
              </a:graphicData>
            </a:graphic>
          </wp:inline>
        </w:drawing>
      </w:r>
      <w:bookmarkEnd w:id="0"/>
    </w:p>
    <w:sectPr w:rsidR="008D2138" w:rsidRPr="007507F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6EF" w:rsidRDefault="000E36EF" w:rsidP="007507FA">
      <w:pPr>
        <w:spacing w:after="0" w:line="240" w:lineRule="auto"/>
      </w:pPr>
      <w:r>
        <w:separator/>
      </w:r>
    </w:p>
  </w:endnote>
  <w:endnote w:type="continuationSeparator" w:id="0">
    <w:p w:rsidR="000E36EF" w:rsidRDefault="000E36EF" w:rsidP="00750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6EF" w:rsidRDefault="000E36EF" w:rsidP="007507FA">
      <w:pPr>
        <w:spacing w:after="0" w:line="240" w:lineRule="auto"/>
      </w:pPr>
      <w:r>
        <w:separator/>
      </w:r>
    </w:p>
  </w:footnote>
  <w:footnote w:type="continuationSeparator" w:id="0">
    <w:p w:rsidR="000E36EF" w:rsidRDefault="000E36EF" w:rsidP="007507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FA"/>
    <w:rsid w:val="000907FD"/>
    <w:rsid w:val="000E36EF"/>
    <w:rsid w:val="00374524"/>
    <w:rsid w:val="00516D00"/>
    <w:rsid w:val="00745CAE"/>
    <w:rsid w:val="007507FA"/>
    <w:rsid w:val="008D2138"/>
    <w:rsid w:val="00AE5D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9438"/>
  <w15:chartTrackingRefBased/>
  <w15:docId w15:val="{CC20557A-F5F5-45C6-A8AB-CD34438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7507F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507FA"/>
    <w:rPr>
      <w:sz w:val="20"/>
      <w:szCs w:val="20"/>
    </w:rPr>
  </w:style>
  <w:style w:type="character" w:styleId="Refdenotaalfinal">
    <w:name w:val="endnote reference"/>
    <w:basedOn w:val="Fuentedeprrafopredeter"/>
    <w:uiPriority w:val="99"/>
    <w:semiHidden/>
    <w:unhideWhenUsed/>
    <w:rsid w:val="007507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129</Words>
  <Characters>712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Melendez</dc:creator>
  <cp:keywords/>
  <dc:description/>
  <cp:lastModifiedBy>Dylan Melendez</cp:lastModifiedBy>
  <cp:revision>2</cp:revision>
  <dcterms:created xsi:type="dcterms:W3CDTF">2019-10-06T02:54:00Z</dcterms:created>
  <dcterms:modified xsi:type="dcterms:W3CDTF">2019-10-06T23:35:00Z</dcterms:modified>
</cp:coreProperties>
</file>