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DATA2201 – Relational Databases</w:t>
      </w:r>
    </w:p>
    <w:p>
      <w:r>
        <w:t>Group Project Phase 1: SKS National Bank</w:t>
      </w:r>
    </w:p>
    <w:p>
      <w:r>
        <w:t>Submitted by:</w:t>
      </w:r>
    </w:p>
    <w:p>
      <w:r>
        <w:t>Dylan Retana (ID: 467710)</w:t>
      </w:r>
    </w:p>
    <w:p>
      <w:r>
        <w:t>Freddy Munini (ID: __________)</w:t>
      </w:r>
    </w:p>
    <w:p>
      <w:r>
        <w:t>Ime Iquoho (ID: __________)</w:t>
      </w:r>
    </w:p>
    <w:p>
      <w:r>
        <w:t>Bow Valley College</w:t>
      </w:r>
    </w:p>
    <w:p>
      <w:r>
        <w:t>Date: October 07, 2025</w:t>
      </w:r>
    </w:p>
    <w:p/>
    <w:sectPr w:rsidR="00FC693F" w:rsidRPr="0006063C" w:rsidSect="00034616">
      <w:pgSz w:w="12240" w:h="15840"/>
      <w:pgMar w:top="1440" w:right="1800" w:bottom="1440" w:left="1800" w:header="720" w:footer="720" w:gutter="0"/>
      <w:cols w:space="720"/>
      <w:docGrid w:linePitch="360"/>
    </w:sectPr>
    <w:p>
      <w:pPr>
        <w:pStyle w:val="Heading1"/>
      </w:pPr>
      <w:r>
        <w:t>DATA2201 – Group Project Phase 1 Report</w:t>
      </w:r>
    </w:p>
    <w:p>
      <w:r>
        <w:t>Project Title: SKS National Bank Database System</w:t>
      </w:r>
    </w:p>
    <w:p>
      <w:r>
        <w:t>Course: DATA2201 – Relational Databases</w:t>
      </w:r>
    </w:p>
    <w:p>
      <w:r>
        <w:t>Instructor: ________________________</w:t>
      </w:r>
    </w:p>
    <w:p>
      <w:r>
        <w:t>Group Members: ________________________</w:t>
      </w:r>
    </w:p>
    <w:p>
      <w:r>
        <w:t>Date Submitted: October 07, 2025</w:t>
      </w:r>
    </w:p>
    <w:p>
      <w:r>
        <w:br w:type="page"/>
      </w:r>
    </w:p>
    <w:p>
      <w:pPr>
        <w:pStyle w:val="Heading2"/>
      </w:pPr>
      <w:r>
        <w:t>1. Project Overview</w:t>
      </w:r>
    </w:p>
    <w:p>
      <w:r>
        <w:t>The SKS National Bank Database System is designed to centralize and streamline the management of customer accounts, loans, employees, and branches. It ensures data consistency and integrity while providing efficient access to financial records. The system supports business operations such as account management, loan tracking, overdraft monitoring, and staff assignments.</w:t>
      </w:r>
    </w:p>
    <w:p>
      <w:pPr>
        <w:pStyle w:val="Heading2"/>
      </w:pPr>
      <w:r>
        <w:t>2. Problem Statement &amp; Objectives</w:t>
      </w:r>
    </w:p>
    <w:p>
      <w:r>
        <w:t>Currently, SKS National Bank manages its data across multiple systems, leading to redundancy and inconsistency. The objective of this project is to design a relational database that consolidates all banking information into a single, normalized system to improve accuracy, efficiency, and reporting.</w:t>
      </w:r>
    </w:p>
    <w:p>
      <w:r>
        <w:t>Key objectives include:</w:t>
      </w:r>
    </w:p>
    <w:p>
      <w:r>
        <w:t>• Create a normalized relational database for SKS National Bank.</w:t>
        <w:br/>
      </w:r>
      <w:r>
        <w:t>• Model all necessary entities, attributes, and relationships in an ERD.</w:t>
        <w:br/>
      </w:r>
      <w:r>
        <w:t>• Implement SQL scripts to create, populate, and query the database.</w:t>
        <w:br/>
      </w:r>
      <w:r>
        <w:t>• Support core business processes such as customer management, loans, and accounts.</w:t>
        <w:br/>
      </w:r>
    </w:p>
    <w:p>
      <w:pPr>
        <w:pStyle w:val="Heading2"/>
      </w:pPr>
      <w:r>
        <w:t>3. Business Rules</w:t>
      </w:r>
    </w:p>
    <w:p>
      <w:pPr>
        <w:pStyle w:val="ListBullet"/>
      </w:pPr>
      <w:r>
        <w:t>• Each Branch can manage multiple Accounts and Loans.</w:t>
      </w:r>
    </w:p>
    <w:p>
      <w:pPr>
        <w:pStyle w:val="ListBullet"/>
      </w:pPr>
      <w:r>
        <w:t>• Each Customer can have multiple Accounts and multiple Loans (including joint ownership).</w:t>
      </w:r>
    </w:p>
    <w:p>
      <w:pPr>
        <w:pStyle w:val="ListBullet"/>
      </w:pPr>
      <w:r>
        <w:t>• Only Chequing accounts may have Overdrafts.</w:t>
      </w:r>
    </w:p>
    <w:p>
      <w:pPr>
        <w:pStyle w:val="ListBullet"/>
      </w:pPr>
      <w:r>
        <w:t>• A Customer is assigned to one Personal Banker and optionally a Loan Officer.</w:t>
      </w:r>
    </w:p>
    <w:p>
      <w:pPr>
        <w:pStyle w:val="ListBullet"/>
      </w:pPr>
      <w:r>
        <w:t>• Each Loan originates from a single Branch.</w:t>
      </w:r>
    </w:p>
    <w:p>
      <w:pPr>
        <w:pStyle w:val="ListBullet"/>
      </w:pPr>
      <w:r>
        <w:t>• Employees can work at multiple Locations.</w:t>
      </w:r>
    </w:p>
    <w:p>
      <w:pPr>
        <w:pStyle w:val="ListBullet"/>
      </w:pPr>
      <w:r>
        <w:t>• Each Employee may have a Manager (self-referencing relationship).</w:t>
      </w:r>
    </w:p>
    <w:p>
      <w:pPr>
        <w:pStyle w:val="Heading2"/>
      </w:pPr>
      <w:r>
        <w:t>4. Entities and Attributes</w:t>
      </w:r>
    </w:p>
    <w:p>
      <w:r>
        <w:t>The following table summarizes key entities and their primary relationships:</w:t>
      </w:r>
    </w:p>
    <w:tbl>
      <w:tblPr>
        <w:tblW w:type="auto" w:w="0"/>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Primary Key</w:t>
            </w:r>
          </w:p>
        </w:tc>
        <w:tc>
          <w:tcPr>
            <w:tcW w:type="dxa" w:w="2160"/>
          </w:tcPr>
          <w:p>
            <w:r>
              <w:t>Key Attributes</w:t>
            </w:r>
          </w:p>
        </w:tc>
        <w:tc>
          <w:tcPr>
            <w:tcW w:type="dxa" w:w="2160"/>
          </w:tcPr>
          <w:p>
            <w:r>
              <w:t>Relationships / Notes</w:t>
            </w:r>
          </w:p>
        </w:tc>
      </w:tr>
      <w:tr>
        <w:tc>
          <w:tcPr>
            <w:tcW w:type="dxa" w:w="2160"/>
          </w:tcPr>
          <w:p>
            <w:r>
              <w:t>Branch</w:t>
            </w:r>
          </w:p>
        </w:tc>
        <w:tc>
          <w:tcPr>
            <w:tcW w:type="dxa" w:w="2160"/>
          </w:tcPr>
          <w:p>
            <w:r>
              <w:t>BranchID</w:t>
            </w:r>
          </w:p>
        </w:tc>
        <w:tc>
          <w:tcPr>
            <w:tcW w:type="dxa" w:w="2160"/>
          </w:tcPr>
          <w:p>
            <w:r>
              <w:t>BranchName, City, TotalDeposits, TotalLoans</w:t>
            </w:r>
          </w:p>
        </w:tc>
        <w:tc>
          <w:tcPr>
            <w:tcW w:type="dxa" w:w="2160"/>
          </w:tcPr>
          <w:p>
            <w:r>
              <w:t>1–M with Account and Loan</w:t>
            </w:r>
          </w:p>
        </w:tc>
      </w:tr>
      <w:tr>
        <w:tc>
          <w:tcPr>
            <w:tcW w:type="dxa" w:w="2160"/>
          </w:tcPr>
          <w:p>
            <w:r>
              <w:t>Location</w:t>
            </w:r>
          </w:p>
        </w:tc>
        <w:tc>
          <w:tcPr>
            <w:tcW w:type="dxa" w:w="2160"/>
          </w:tcPr>
          <w:p>
            <w:r>
              <w:t>LocationID</w:t>
            </w:r>
          </w:p>
        </w:tc>
        <w:tc>
          <w:tcPr>
            <w:tcW w:type="dxa" w:w="2160"/>
          </w:tcPr>
          <w:p>
            <w:r>
              <w:t>Address, City, Type, BranchID</w:t>
            </w:r>
          </w:p>
        </w:tc>
        <w:tc>
          <w:tcPr>
            <w:tcW w:type="dxa" w:w="2160"/>
          </w:tcPr>
          <w:p>
            <w:r>
              <w:t>1–M with EmployeeLocation</w:t>
            </w:r>
          </w:p>
        </w:tc>
      </w:tr>
      <w:tr>
        <w:tc>
          <w:tcPr>
            <w:tcW w:type="dxa" w:w="2160"/>
          </w:tcPr>
          <w:p>
            <w:r>
              <w:t>Employee</w:t>
            </w:r>
          </w:p>
        </w:tc>
        <w:tc>
          <w:tcPr>
            <w:tcW w:type="dxa" w:w="2160"/>
          </w:tcPr>
          <w:p>
            <w:r>
              <w:t>EmployeeID</w:t>
            </w:r>
          </w:p>
        </w:tc>
        <w:tc>
          <w:tcPr>
            <w:tcW w:type="dxa" w:w="2160"/>
          </w:tcPr>
          <w:p>
            <w:r>
              <w:t>FirstName, LastName, Role, ManagerID</w:t>
            </w:r>
          </w:p>
        </w:tc>
        <w:tc>
          <w:tcPr>
            <w:tcW w:type="dxa" w:w="2160"/>
          </w:tcPr>
          <w:p>
            <w:r>
              <w:t>Self-referencing ManagerID</w:t>
            </w:r>
          </w:p>
        </w:tc>
      </w:tr>
      <w:tr>
        <w:tc>
          <w:tcPr>
            <w:tcW w:type="dxa" w:w="2160"/>
          </w:tcPr>
          <w:p>
            <w:r>
              <w:t>Customer</w:t>
            </w:r>
          </w:p>
        </w:tc>
        <w:tc>
          <w:tcPr>
            <w:tcW w:type="dxa" w:w="2160"/>
          </w:tcPr>
          <w:p>
            <w:r>
              <w:t>CustomerID</w:t>
            </w:r>
          </w:p>
        </w:tc>
        <w:tc>
          <w:tcPr>
            <w:tcW w:type="dxa" w:w="2160"/>
          </w:tcPr>
          <w:p>
            <w:r>
              <w:t>FirstName, LastName, Email, Phone</w:t>
            </w:r>
          </w:p>
        </w:tc>
        <w:tc>
          <w:tcPr>
            <w:tcW w:type="dxa" w:w="2160"/>
          </w:tcPr>
          <w:p>
            <w:r>
              <w:t>M–M with Account and Loan</w:t>
            </w:r>
          </w:p>
        </w:tc>
      </w:tr>
      <w:tr>
        <w:tc>
          <w:tcPr>
            <w:tcW w:type="dxa" w:w="2160"/>
          </w:tcPr>
          <w:p>
            <w:r>
              <w:t>Account</w:t>
            </w:r>
          </w:p>
        </w:tc>
        <w:tc>
          <w:tcPr>
            <w:tcW w:type="dxa" w:w="2160"/>
          </w:tcPr>
          <w:p>
            <w:r>
              <w:t>AccountID</w:t>
            </w:r>
          </w:p>
        </w:tc>
        <w:tc>
          <w:tcPr>
            <w:tcW w:type="dxa" w:w="2160"/>
          </w:tcPr>
          <w:p>
            <w:r>
              <w:t>AccountType, Balance, InterestRate</w:t>
            </w:r>
          </w:p>
        </w:tc>
        <w:tc>
          <w:tcPr>
            <w:tcW w:type="dxa" w:w="2160"/>
          </w:tcPr>
          <w:p>
            <w:r>
              <w:t>M–M with Customer</w:t>
            </w:r>
          </w:p>
        </w:tc>
      </w:tr>
      <w:tr>
        <w:tc>
          <w:tcPr>
            <w:tcW w:type="dxa" w:w="2160"/>
          </w:tcPr>
          <w:p>
            <w:r>
              <w:t>Loan</w:t>
            </w:r>
          </w:p>
        </w:tc>
        <w:tc>
          <w:tcPr>
            <w:tcW w:type="dxa" w:w="2160"/>
          </w:tcPr>
          <w:p>
            <w:r>
              <w:t>LoanID</w:t>
            </w:r>
          </w:p>
        </w:tc>
        <w:tc>
          <w:tcPr>
            <w:tcW w:type="dxa" w:w="2160"/>
          </w:tcPr>
          <w:p>
            <w:r>
              <w:t>LoanAmount, StartDate, Status</w:t>
            </w:r>
          </w:p>
        </w:tc>
        <w:tc>
          <w:tcPr>
            <w:tcW w:type="dxa" w:w="2160"/>
          </w:tcPr>
          <w:p>
            <w:r>
              <w:t>M–M with Customer</w:t>
            </w:r>
          </w:p>
        </w:tc>
      </w:tr>
      <w:tr>
        <w:tc>
          <w:tcPr>
            <w:tcW w:type="dxa" w:w="2160"/>
          </w:tcPr>
          <w:p>
            <w:r>
              <w:t>Overdraft</w:t>
            </w:r>
          </w:p>
        </w:tc>
        <w:tc>
          <w:tcPr>
            <w:tcW w:type="dxa" w:w="2160"/>
          </w:tcPr>
          <w:p>
            <w:r>
              <w:t>OverdraftID</w:t>
            </w:r>
          </w:p>
        </w:tc>
        <w:tc>
          <w:tcPr>
            <w:tcW w:type="dxa" w:w="2160"/>
          </w:tcPr>
          <w:p>
            <w:r>
              <w:t>CheckNumber, Amount, Date</w:t>
            </w:r>
          </w:p>
        </w:tc>
        <w:tc>
          <w:tcPr>
            <w:tcW w:type="dxa" w:w="2160"/>
          </w:tcPr>
          <w:p>
            <w:r>
              <w:t>1–1 with Chequing Account</w:t>
            </w:r>
          </w:p>
        </w:tc>
      </w:tr>
    </w:tbl>
    <w:p>
      <w:pPr>
        <w:pStyle w:val="Heading2"/>
      </w:pPr>
      <w:r>
        <w:t>5. Relationships and Cardinalities</w:t>
      </w:r>
    </w:p>
    <w:p>
      <w:r>
        <w:t>The ERD includes several key relationship types:</w:t>
        <w:br/>
        <w:t>• 1–M: Branch → Account, Branch → Loan</w:t>
        <w:br/>
        <w:t>• M–M: Customer ↔ Account (via CustomerAccount)</w:t>
        <w:br/>
        <w:t>• M–M: Customer ↔ Loan (via CustomerLoan)</w:t>
        <w:br/>
        <w:t>• M–M: Employee ↔ Location (via EmployeeLocation)</w:t>
        <w:br/>
        <w:t>• M–M: Customer ↔ Employee (via CustomerAssignedStaff)</w:t>
        <w:br/>
        <w:t>• 1–1: Account ↔ Overdraft (for Chequing accounts only)</w:t>
      </w:r>
    </w:p>
    <w:p>
      <w:pPr>
        <w:pStyle w:val="Heading2"/>
      </w:pPr>
      <w:r>
        <w:t>6. Normalization Summary</w:t>
      </w:r>
    </w:p>
    <w:p>
      <w:r>
        <w:t>Normalization was applied to ensure data integrity:</w:t>
        <w:br/>
        <w:t>• 1NF – All tables have atomic values (no repeating groups).</w:t>
        <w:br/>
        <w:t>• 2NF – All non-key attributes depend on the entire primary key.</w:t>
        <w:br/>
        <w:t>• 3NF – Transitive dependencies were removed (e.g., city data stays in Branch).</w:t>
      </w:r>
    </w:p>
    <w:p>
      <w:pPr>
        <w:pStyle w:val="Heading2"/>
      </w:pPr>
      <w:r>
        <w:t>7. Entity-Relationship Diagram (ERD)</w:t>
      </w:r>
    </w:p>
    <w:p>
      <w:r>
        <w:t>Insert the exported ERD (PDF or screenshot) here.</w:t>
        <w:br/>
        <w:t>Caption: Figure 1 – ERD for SKS National Bank Database System.</w:t>
      </w:r>
    </w:p>
    <w:p>
      <w:pPr>
        <w:pStyle w:val="Heading2"/>
      </w:pPr>
      <w:r>
        <w:t>8. SQL Implementation Summary</w:t>
      </w:r>
    </w:p>
    <w:p>
      <w:r>
        <w:t>The database was implemented using three SQL scripts:</w:t>
        <w:br/>
        <w:t>• create_database.sql – Creates all tables and relationships.</w:t>
        <w:br/>
        <w:t>• populate_database.sql – Inserts sample data (≥5 rows per table).</w:t>
        <w:br/>
        <w:t>• prepared_queries.sql – Contains 10 stored procedures for business queries.</w:t>
      </w:r>
    </w:p>
    <w:p>
      <w:pPr>
        <w:pStyle w:val="Heading2"/>
      </w:pPr>
      <w:r>
        <w:t>9. Sample Queries and Results</w:t>
      </w:r>
    </w:p>
    <w:p>
      <w:r>
        <w:t>Include screenshots or summarized outputs for 2–3 sample stored procedures, such as:</w:t>
        <w:br/>
        <w:t>• Total loan amount by branch.</w:t>
        <w:br/>
        <w:t>• Customer total balances.</w:t>
        <w:br/>
        <w:t>• Joint accounts listing.</w:t>
      </w:r>
    </w:p>
    <w:p>
      <w:pPr>
        <w:pStyle w:val="Heading2"/>
      </w:pPr>
      <w:r>
        <w:t>10. References</w:t>
      </w:r>
    </w:p>
    <w:p>
      <w:pPr>
        <w:pStyle w:val="ListBullet"/>
      </w:pPr>
      <w:r>
        <w:t>• W3Schools SQL Tutorials – https://www.w3schools.com/sql/</w:t>
      </w:r>
    </w:p>
    <w:p>
      <w:pPr>
        <w:pStyle w:val="ListBullet"/>
      </w:pPr>
      <w:r>
        <w:t>• Microsoft Learn SQL Documentation – https://learn.microsoft.com/en-us/sql/</w:t>
      </w:r>
    </w:p>
    <w:p>
      <w:pPr>
        <w:pStyle w:val="ListBullet"/>
      </w:pPr>
      <w:r>
        <w:t>• Bow Valley College Course Notes and Lecture Slides.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