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7087816"/>
    <w:bookmarkEnd w:id="0"/>
    <w:p w14:paraId="4EAB48A1" w14:textId="77777777" w:rsidR="00DF37C9" w:rsidRDefault="000F75E5" w:rsidP="00DF37C9">
      <w:pPr>
        <w:pStyle w:val="Heading1"/>
        <w:rPr>
          <w:color w:val="264F90" w:themeColor="text1"/>
        </w:rPr>
      </w:pPr>
      <w:sdt>
        <w:sdtPr>
          <w:rPr>
            <w:color w:val="264F90" w:themeColor="text1"/>
          </w:rPr>
          <w:alias w:val="Business name"/>
          <w:tag w:val="Business name"/>
          <w:id w:val="-2057152999"/>
          <w:placeholder>
            <w:docPart w:val="933E8A7A160547D38755F1BAF2575470"/>
          </w:placeholder>
        </w:sdtPr>
        <w:sdtEndPr/>
        <w:sdtContent>
          <w:r w:rsidR="00DF37C9">
            <w:rPr>
              <w:color w:val="264F90" w:themeColor="text1"/>
            </w:rPr>
            <w:t>Battlepass.net</w:t>
          </w:r>
        </w:sdtContent>
      </w:sdt>
      <w:r w:rsidR="00DF37C9">
        <w:rPr>
          <w:color w:val="264F90" w:themeColor="text1"/>
        </w:rPr>
        <w:t xml:space="preserve"> business plan</w:t>
      </w:r>
    </w:p>
    <w:p w14:paraId="1C0E2B3F" w14:textId="77777777" w:rsidR="00DF37C9" w:rsidRDefault="00DF37C9" w:rsidP="00DF37C9">
      <w:pPr>
        <w:pStyle w:val="Inputguidance"/>
        <w:jc w:val="center"/>
      </w:pPr>
      <w:r>
        <w:t xml:space="preserve">Battlepass.net will aim to ensure players with less time than others are able to grind out battle pass tiers ensuring they don’t suffer from FOMO. </w:t>
      </w:r>
    </w:p>
    <w:p w14:paraId="669DD2CC" w14:textId="77777777" w:rsidR="00DF37C9" w:rsidRDefault="00DF37C9" w:rsidP="00DF37C9"/>
    <w:p w14:paraId="4FACBDD1" w14:textId="77777777" w:rsidR="00DF37C9" w:rsidRDefault="00DF37C9" w:rsidP="00DF37C9">
      <w:pPr>
        <w:pStyle w:val="Heading2"/>
      </w:pPr>
      <w:r>
        <w:t>Our market opportunity</w:t>
      </w:r>
    </w:p>
    <w:p w14:paraId="30FACF5F" w14:textId="77777777" w:rsidR="00DF37C9" w:rsidRDefault="00DF37C9" w:rsidP="00DF37C9">
      <w:pPr>
        <w:pStyle w:val="Inputguidance"/>
        <w:rPr>
          <w:rFonts w:eastAsia="Calibri"/>
        </w:rPr>
      </w:pPr>
      <w:r>
        <w:rPr>
          <w:rFonts w:eastAsia="Calibri"/>
        </w:rPr>
        <w:t xml:space="preserve">A typically issues that gamers face when playing modern titles are their incorporation of the ‘battle pass’ system. Typically games especially free to play games such as Fortnite, </w:t>
      </w:r>
      <w:proofErr w:type="spellStart"/>
      <w:r>
        <w:rPr>
          <w:rFonts w:eastAsia="Calibri"/>
        </w:rPr>
        <w:t>Valorant</w:t>
      </w:r>
      <w:proofErr w:type="spellEnd"/>
      <w:r>
        <w:rPr>
          <w:rFonts w:eastAsia="Calibri"/>
        </w:rPr>
        <w:t xml:space="preserve">, PUBG, Multiverses, Apex Legends, etc make it nearly impossible to reach weapon skins or icons that players can display, this ultimately creates FOMO within these titles. My business aims to create a more fluid system where players can play less whilst still being able to receive all the exclusive items. </w:t>
      </w:r>
    </w:p>
    <w:p w14:paraId="20F23E30" w14:textId="77777777" w:rsidR="00DF37C9" w:rsidRDefault="00DF37C9" w:rsidP="00DF37C9">
      <w:pPr>
        <w:pStyle w:val="Inputguidance"/>
        <w:rPr>
          <w:rFonts w:eastAsia="Calibri"/>
          <w:b/>
        </w:rPr>
      </w:pPr>
    </w:p>
    <w:tbl>
      <w:tblPr>
        <w:tblStyle w:val="BizPlantablewhiteLHcolumn"/>
        <w:tblW w:w="9015" w:type="dxa"/>
        <w:tblLayout w:type="fixed"/>
        <w:tblLook w:val="04A0" w:firstRow="1" w:lastRow="0" w:firstColumn="1" w:lastColumn="0" w:noHBand="0" w:noVBand="1"/>
        <w:tblDescription w:val="Table to input the market problem and the business solution to the market problem."/>
      </w:tblPr>
      <w:tblGrid>
        <w:gridCol w:w="2238"/>
        <w:gridCol w:w="6777"/>
      </w:tblGrid>
      <w:tr w:rsidR="00DF37C9" w14:paraId="5D2F0444" w14:textId="77777777" w:rsidTr="00DF37C9">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84886A4" w14:textId="77777777" w:rsidR="00DF37C9" w:rsidRDefault="00DF37C9">
            <w:pPr>
              <w:keepNext/>
              <w:keepLines/>
              <w:rPr>
                <w:rFonts w:eastAsia="Calibri" w:cs="Times New Roman"/>
                <w:b w:val="0"/>
              </w:rPr>
            </w:pPr>
            <w:r>
              <w:rPr>
                <w:rFonts w:eastAsia="Calibri" w:cs="Times New Roman"/>
              </w:rPr>
              <w:t>The problem</w:t>
            </w:r>
          </w:p>
          <w:p w14:paraId="6161F4D4" w14:textId="77777777" w:rsidR="00DF37C9" w:rsidRDefault="00DF37C9">
            <w:pPr>
              <w:keepNext/>
              <w:keepLines/>
              <w:rPr>
                <w:rFonts w:eastAsia="Calibri" w:cs="Times New Roman"/>
                <w:b w:val="0"/>
              </w:rPr>
            </w:pPr>
            <w:r>
              <w:rPr>
                <w:rFonts w:eastAsia="Calibri" w:cs="Times New Roman"/>
                <w:b w:val="0"/>
              </w:rPr>
              <w:t>A market problem that customers face.</w:t>
            </w:r>
          </w:p>
        </w:tc>
        <w:tc>
          <w:tcPr>
            <w:tcW w:w="677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05FA4C26"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There is an overwhelming number of games that include battle passes which players may find hard to complete, users may find that they are being pushed to play more than they would want to ensure that they get exclusive items.  </w:t>
            </w:r>
          </w:p>
          <w:p w14:paraId="6E480D31"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p>
        </w:tc>
      </w:tr>
      <w:tr w:rsidR="00DF37C9" w14:paraId="74D1D834" w14:textId="77777777" w:rsidTr="00DF37C9">
        <w:tc>
          <w:tcPr>
            <w:cnfStyle w:val="001000000000" w:firstRow="0" w:lastRow="0" w:firstColumn="1" w:lastColumn="0" w:oddVBand="0" w:evenVBand="0" w:oddHBand="0" w:evenHBand="0" w:firstRowFirstColumn="0" w:firstRowLastColumn="0" w:lastRowFirstColumn="0" w:lastRowLastColumn="0"/>
            <w:tcW w:w="223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FC37B18" w14:textId="77777777" w:rsidR="00DF37C9" w:rsidRDefault="00DF37C9">
            <w:pPr>
              <w:keepNext/>
              <w:keepLines/>
              <w:rPr>
                <w:rFonts w:eastAsia="Calibri" w:cs="Times New Roman"/>
                <w:b w:val="0"/>
              </w:rPr>
            </w:pPr>
            <w:r>
              <w:rPr>
                <w:rFonts w:eastAsia="Calibri" w:cs="Times New Roman"/>
              </w:rPr>
              <w:t>Our solution</w:t>
            </w:r>
          </w:p>
          <w:p w14:paraId="3956321E" w14:textId="77777777" w:rsidR="00DF37C9" w:rsidRDefault="00DF37C9">
            <w:pPr>
              <w:keepNext/>
              <w:keepLines/>
              <w:rPr>
                <w:rFonts w:eastAsia="Calibri" w:cs="Times New Roman"/>
                <w:b w:val="0"/>
              </w:rPr>
            </w:pPr>
            <w:r>
              <w:rPr>
                <w:rFonts w:eastAsia="Calibri" w:cs="Times New Roman"/>
                <w:b w:val="0"/>
              </w:rPr>
              <w:t xml:space="preserve">How we solve this problem for our customers. </w:t>
            </w:r>
          </w:p>
        </w:tc>
        <w:tc>
          <w:tcPr>
            <w:tcW w:w="677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3ACD800A"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We will create a system that allows for players to play as much or as little as possible whilst completing tiers to progress to items they may find desirable. This can be done by making daily &amp; weekly missions easier to do whilst rewarding an fair amount of XP. </w:t>
            </w:r>
          </w:p>
          <w:p w14:paraId="78B5E2FC"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p>
        </w:tc>
      </w:tr>
    </w:tbl>
    <w:p w14:paraId="31602A11" w14:textId="77777777" w:rsidR="00DF37C9" w:rsidRDefault="00DF37C9" w:rsidP="00DF37C9">
      <w:pPr>
        <w:pStyle w:val="Heading2"/>
        <w:keepNext w:val="0"/>
      </w:pPr>
      <w:r>
        <w:t>Our target market</w:t>
      </w:r>
    </w:p>
    <w:tbl>
      <w:tblPr>
        <w:tblStyle w:val="BizPlantablewhitetoprow"/>
        <w:tblW w:w="9015" w:type="dxa"/>
        <w:tblLayout w:type="fixed"/>
        <w:tblLook w:val="04A0" w:firstRow="1" w:lastRow="0" w:firstColumn="1" w:lastColumn="0" w:noHBand="0" w:noVBand="1"/>
        <w:tblDescription w:val="Table to input the details of the target market "/>
      </w:tblPr>
      <w:tblGrid>
        <w:gridCol w:w="2122"/>
        <w:gridCol w:w="6893"/>
      </w:tblGrid>
      <w:tr w:rsidR="00DF37C9" w14:paraId="0EF7113D" w14:textId="77777777" w:rsidTr="00DF37C9">
        <w:trPr>
          <w:cnfStyle w:val="100000000000" w:firstRow="1" w:lastRow="0" w:firstColumn="0" w:lastColumn="0" w:oddVBand="0" w:evenVBand="0" w:oddHBand="0" w:evenHBand="0" w:firstRowFirstColumn="0" w:firstRowLastColumn="0" w:lastRowFirstColumn="0" w:lastRowLastColumn="0"/>
          <w:trHeight w:val="567"/>
        </w:trPr>
        <w:tc>
          <w:tcPr>
            <w:tcW w:w="212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13AACA9" w14:textId="77777777" w:rsidR="00DF37C9" w:rsidRDefault="00DF37C9">
            <w:pPr>
              <w:keepLines/>
              <w:rPr>
                <w:rFonts w:ascii="Calibri" w:eastAsia="Calibri" w:hAnsi="Calibri" w:cs="Times New Roman"/>
                <w:b w:val="0"/>
              </w:rPr>
            </w:pPr>
            <w:r>
              <w:rPr>
                <w:rFonts w:ascii="Calibri" w:eastAsia="Calibri" w:hAnsi="Calibri" w:cs="Times New Roman"/>
              </w:rPr>
              <w:t>The customers we aim to sell to</w:t>
            </w:r>
          </w:p>
        </w:tc>
        <w:tc>
          <w:tcPr>
            <w:tcW w:w="68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2FEAB1B" w14:textId="77777777" w:rsidR="00DF37C9" w:rsidRDefault="00DF37C9">
            <w:pPr>
              <w:pStyle w:val="Inputguidance"/>
              <w:keepLines/>
              <w:rPr>
                <w:rFonts w:eastAsia="Calibri"/>
                <w:b w:val="0"/>
                <w:lang w:eastAsia="en-US"/>
              </w:rPr>
            </w:pPr>
            <w:r>
              <w:rPr>
                <w:rFonts w:eastAsia="Calibri"/>
                <w:b w:val="0"/>
                <w:lang w:eastAsia="en-US"/>
              </w:rPr>
              <w:t xml:space="preserve">Our target market for a product such as this would be adults who find that they do not have enough time to play through the game and complete objectives every week, They would be a good target as they are typically the audience that has money. </w:t>
            </w:r>
          </w:p>
        </w:tc>
      </w:tr>
    </w:tbl>
    <w:p w14:paraId="375D1040" w14:textId="77777777" w:rsidR="00DF37C9" w:rsidRDefault="00DF37C9" w:rsidP="00DF37C9">
      <w:pPr>
        <w:pStyle w:val="Heading2"/>
        <w:keepNext w:val="0"/>
      </w:pPr>
      <w:r>
        <w:t>Our channels</w:t>
      </w:r>
    </w:p>
    <w:tbl>
      <w:tblPr>
        <w:tblStyle w:val="BizPlantablewhiteLHcolumn"/>
        <w:tblW w:w="9015" w:type="dxa"/>
        <w:tblLayout w:type="fixed"/>
        <w:tblLook w:val="04A0" w:firstRow="1" w:lastRow="0" w:firstColumn="1" w:lastColumn="0" w:noHBand="0" w:noVBand="1"/>
        <w:tblDescription w:val="Table with options to select from by checkboxes for different customer channels. "/>
      </w:tblPr>
      <w:tblGrid>
        <w:gridCol w:w="2122"/>
        <w:gridCol w:w="6893"/>
      </w:tblGrid>
      <w:tr w:rsidR="00DF37C9" w14:paraId="65B385E2" w14:textId="77777777" w:rsidTr="00DF37C9">
        <w:tc>
          <w:tcPr>
            <w:cnfStyle w:val="001000000000" w:firstRow="0" w:lastRow="0" w:firstColumn="1" w:lastColumn="0" w:oddVBand="0" w:evenVBand="0" w:oddHBand="0" w:evenHBand="0" w:firstRowFirstColumn="0" w:firstRowLastColumn="0" w:lastRowFirstColumn="0" w:lastRowLastColumn="0"/>
            <w:tcW w:w="212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8453ED8" w14:textId="77777777" w:rsidR="00DF37C9" w:rsidRDefault="00DF37C9">
            <w:pPr>
              <w:keepLines/>
              <w:rPr>
                <w:rFonts w:eastAsia="Calibri" w:cs="Times New Roman"/>
              </w:rPr>
            </w:pPr>
            <w:r>
              <w:rPr>
                <w:rFonts w:eastAsia="Calibri" w:cs="Times New Roman"/>
              </w:rPr>
              <w:t>We reach our customers through:</w:t>
            </w:r>
          </w:p>
        </w:tc>
        <w:tc>
          <w:tcPr>
            <w:tcW w:w="68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388A4E8"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74966934"/>
                <w14:checkbox>
                  <w14:checked w14:val="1"/>
                  <w14:checkedState w14:val="2612" w14:font="MS Gothic"/>
                  <w14:uncheckedState w14:val="2610" w14:font="MS Gothic"/>
                </w14:checkbox>
              </w:sdtPr>
              <w:sdtEndPr/>
              <w:sdtContent>
                <w:r w:rsidR="00DF37C9">
                  <w:rPr>
                    <w:rFonts w:ascii="MS Gothic" w:eastAsia="MS Gothic" w:hAnsi="MS Gothic" w:cstheme="minorHAnsi" w:hint="eastAsia"/>
                    <w:lang w:val="en-US"/>
                  </w:rPr>
                  <w:t>☒</w:t>
                </w:r>
              </w:sdtContent>
            </w:sdt>
            <w:r w:rsidR="00DF37C9">
              <w:rPr>
                <w:rFonts w:eastAsia="Calibri" w:cstheme="minorHAnsi"/>
              </w:rPr>
              <w:t xml:space="preserve"> email</w:t>
            </w:r>
          </w:p>
          <w:p w14:paraId="0C2B3A37"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70535595"/>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eastAsia="Calibri" w:cstheme="minorHAnsi"/>
              </w:rPr>
              <w:t xml:space="preserve"> mail</w:t>
            </w:r>
          </w:p>
          <w:p w14:paraId="716512F7"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682472820"/>
                <w14:checkbox>
                  <w14:checked w14:val="1"/>
                  <w14:checkedState w14:val="2612" w14:font="MS Gothic"/>
                  <w14:uncheckedState w14:val="2610" w14:font="MS Gothic"/>
                </w14:checkbox>
              </w:sdtPr>
              <w:sdtEndPr/>
              <w:sdtContent>
                <w:r w:rsidR="00DF37C9">
                  <w:rPr>
                    <w:rFonts w:ascii="MS Gothic" w:eastAsia="MS Gothic" w:hAnsi="MS Gothic" w:cstheme="minorHAnsi" w:hint="eastAsia"/>
                    <w:lang w:val="en-US"/>
                  </w:rPr>
                  <w:t>☒</w:t>
                </w:r>
              </w:sdtContent>
            </w:sdt>
            <w:r w:rsidR="00DF37C9">
              <w:rPr>
                <w:rFonts w:eastAsia="Calibri" w:cstheme="minorHAnsi"/>
              </w:rPr>
              <w:t xml:space="preserve"> paid advertising </w:t>
            </w:r>
          </w:p>
          <w:p w14:paraId="4D957668"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93509870"/>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eastAsia="Calibri" w:cstheme="minorHAnsi"/>
              </w:rPr>
              <w:t xml:space="preserve"> phone</w:t>
            </w:r>
          </w:p>
          <w:p w14:paraId="79EC442D"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18643467"/>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eastAsia="Calibri" w:cstheme="minorHAnsi"/>
              </w:rPr>
              <w:t xml:space="preserve"> shopfront</w:t>
            </w:r>
          </w:p>
          <w:p w14:paraId="78006EBA"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47555891"/>
                <w14:checkbox>
                  <w14:checked w14:val="1"/>
                  <w14:checkedState w14:val="2612" w14:font="MS Gothic"/>
                  <w14:uncheckedState w14:val="2610" w14:font="MS Gothic"/>
                </w14:checkbox>
              </w:sdtPr>
              <w:sdtEndPr/>
              <w:sdtContent>
                <w:r w:rsidR="00DF37C9">
                  <w:rPr>
                    <w:rFonts w:ascii="MS Gothic" w:eastAsia="MS Gothic" w:hAnsi="MS Gothic" w:cstheme="minorHAnsi" w:hint="eastAsia"/>
                    <w:lang w:val="en-US"/>
                  </w:rPr>
                  <w:t>☒</w:t>
                </w:r>
              </w:sdtContent>
            </w:sdt>
            <w:r w:rsidR="00DF37C9">
              <w:rPr>
                <w:rFonts w:eastAsia="Calibri" w:cstheme="minorHAnsi"/>
              </w:rPr>
              <w:t xml:space="preserve"> social media</w:t>
            </w:r>
          </w:p>
          <w:p w14:paraId="43A4C37D"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62396732"/>
                <w14:checkbox>
                  <w14:checked w14:val="1"/>
                  <w14:checkedState w14:val="2612" w14:font="MS Gothic"/>
                  <w14:uncheckedState w14:val="2610" w14:font="MS Gothic"/>
                </w14:checkbox>
              </w:sdtPr>
              <w:sdtEndPr/>
              <w:sdtContent>
                <w:r w:rsidR="00DF37C9">
                  <w:rPr>
                    <w:rFonts w:ascii="MS Gothic" w:eastAsia="MS Gothic" w:hAnsi="MS Gothic" w:cstheme="minorHAnsi" w:hint="eastAsia"/>
                    <w:lang w:val="en-US"/>
                  </w:rPr>
                  <w:t>☒</w:t>
                </w:r>
              </w:sdtContent>
            </w:sdt>
            <w:r w:rsidR="00DF37C9">
              <w:rPr>
                <w:rFonts w:eastAsia="Calibri" w:cstheme="minorHAnsi"/>
              </w:rPr>
              <w:t xml:space="preserve"> website/online</w:t>
            </w:r>
          </w:p>
          <w:p w14:paraId="22EC7E3C"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203219698"/>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eastAsia="Calibri" w:cstheme="minorHAnsi"/>
              </w:rPr>
              <w:t xml:space="preserve"> other (describe if selected)</w:t>
            </w:r>
          </w:p>
        </w:tc>
      </w:tr>
      <w:tr w:rsidR="00DF37C9" w14:paraId="50A4E219" w14:textId="77777777" w:rsidTr="00DF37C9">
        <w:tc>
          <w:tcPr>
            <w:cnfStyle w:val="001000000000" w:firstRow="0" w:lastRow="0" w:firstColumn="1" w:lastColumn="0" w:oddVBand="0" w:evenVBand="0" w:oddHBand="0" w:evenHBand="0" w:firstRowFirstColumn="0" w:firstRowLastColumn="0" w:lastRowFirstColumn="0" w:lastRowLastColumn="0"/>
            <w:tcW w:w="2122"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32410E2" w14:textId="77777777" w:rsidR="00DF37C9" w:rsidRDefault="00DF37C9">
            <w:pPr>
              <w:keepLines/>
              <w:rPr>
                <w:rFonts w:eastAsia="Calibri" w:cs="Times New Roman"/>
              </w:rPr>
            </w:pPr>
            <w:r>
              <w:rPr>
                <w:rFonts w:eastAsia="Calibri" w:cs="Times New Roman"/>
              </w:rPr>
              <w:lastRenderedPageBreak/>
              <w:t>Customers can contact us through:</w:t>
            </w:r>
          </w:p>
        </w:tc>
        <w:tc>
          <w:tcPr>
            <w:tcW w:w="6894"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9A88985"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357112313"/>
                <w14:checkbox>
                  <w14:checked w14:val="1"/>
                  <w14:checkedState w14:val="2612" w14:font="MS Gothic"/>
                  <w14:uncheckedState w14:val="2610" w14:font="MS Gothic"/>
                </w14:checkbox>
              </w:sdtPr>
              <w:sdtEndPr/>
              <w:sdtContent>
                <w:r w:rsidR="00DF37C9">
                  <w:rPr>
                    <w:rFonts w:ascii="MS Gothic" w:eastAsia="MS Gothic" w:hAnsi="MS Gothic" w:cs="Times New Roman" w:hint="eastAsia"/>
                    <w:lang w:val="en-US"/>
                  </w:rPr>
                  <w:t>☒</w:t>
                </w:r>
              </w:sdtContent>
            </w:sdt>
            <w:r w:rsidR="00DF37C9">
              <w:rPr>
                <w:rFonts w:ascii="Calibri" w:eastAsia="Calibri" w:hAnsi="Calibri" w:cs="Times New Roman"/>
              </w:rPr>
              <w:t xml:space="preserve"> email</w:t>
            </w:r>
          </w:p>
          <w:p w14:paraId="21B05782"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31626655"/>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ascii="Calibri" w:eastAsia="Calibri" w:hAnsi="Calibri" w:cs="Times New Roman"/>
              </w:rPr>
              <w:t xml:space="preserve"> phone</w:t>
            </w:r>
          </w:p>
          <w:p w14:paraId="0519E5CE"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105844289"/>
                <w14:checkbox>
                  <w14:checked w14:val="0"/>
                  <w14:checkedState w14:val="2612" w14:font="MS Gothic"/>
                  <w14:uncheckedState w14:val="2610" w14:font="MS Gothic"/>
                </w14:checkbox>
              </w:sdtPr>
              <w:sdtEndPr/>
              <w:sdtContent>
                <w:r w:rsidR="00DF37C9">
                  <w:rPr>
                    <w:rFonts w:ascii="Segoe UI Symbol" w:eastAsia="Calibri" w:hAnsi="Segoe UI Symbol" w:cs="Segoe UI Symbol"/>
                  </w:rPr>
                  <w:t>☐</w:t>
                </w:r>
              </w:sdtContent>
            </w:sdt>
            <w:r w:rsidR="00DF37C9">
              <w:rPr>
                <w:rFonts w:ascii="Calibri" w:eastAsia="Calibri" w:hAnsi="Calibri" w:cs="Times New Roman"/>
              </w:rPr>
              <w:t xml:space="preserve"> shopfront</w:t>
            </w:r>
          </w:p>
          <w:p w14:paraId="4D91BF91"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12233449"/>
                <w14:checkbox>
                  <w14:checked w14:val="1"/>
                  <w14:checkedState w14:val="2612" w14:font="MS Gothic"/>
                  <w14:uncheckedState w14:val="2610" w14:font="MS Gothic"/>
                </w14:checkbox>
              </w:sdtPr>
              <w:sdtEndPr/>
              <w:sdtContent>
                <w:r w:rsidR="00DF37C9">
                  <w:rPr>
                    <w:rFonts w:ascii="MS Gothic" w:eastAsia="MS Gothic" w:hAnsi="MS Gothic" w:cs="Times New Roman" w:hint="eastAsia"/>
                    <w:lang w:val="en-US"/>
                  </w:rPr>
                  <w:t>☒</w:t>
                </w:r>
              </w:sdtContent>
            </w:sdt>
            <w:r w:rsidR="00DF37C9">
              <w:rPr>
                <w:rFonts w:ascii="Calibri" w:eastAsia="Calibri" w:hAnsi="Calibri" w:cs="Times New Roman"/>
              </w:rPr>
              <w:t xml:space="preserve"> social media</w:t>
            </w:r>
          </w:p>
          <w:p w14:paraId="6B6EEC33" w14:textId="77777777" w:rsidR="00DF37C9" w:rsidRDefault="000F75E5">
            <w:pPr>
              <w:keepLines/>
              <w:tabs>
                <w:tab w:val="left" w:pos="5030"/>
              </w:tab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277863779"/>
                <w14:checkbox>
                  <w14:checked w14:val="1"/>
                  <w14:checkedState w14:val="2612" w14:font="MS Gothic"/>
                  <w14:uncheckedState w14:val="2610" w14:font="MS Gothic"/>
                </w14:checkbox>
              </w:sdtPr>
              <w:sdtEndPr/>
              <w:sdtContent>
                <w:r w:rsidR="00DF37C9">
                  <w:rPr>
                    <w:rFonts w:ascii="MS Gothic" w:eastAsia="MS Gothic" w:hAnsi="MS Gothic" w:cs="Times New Roman" w:hint="eastAsia"/>
                    <w:lang w:val="en-US"/>
                  </w:rPr>
                  <w:t>☒</w:t>
                </w:r>
              </w:sdtContent>
            </w:sdt>
            <w:r w:rsidR="00DF37C9">
              <w:rPr>
                <w:rFonts w:ascii="Calibri" w:eastAsia="Calibri" w:hAnsi="Calibri" w:cs="Times New Roman"/>
              </w:rPr>
              <w:t xml:space="preserve"> website</w:t>
            </w:r>
            <w:r w:rsidR="00DF37C9">
              <w:rPr>
                <w:rFonts w:ascii="Calibri" w:eastAsia="Calibri" w:hAnsi="Calibri" w:cs="Times New Roman"/>
              </w:rPr>
              <w:tab/>
            </w:r>
          </w:p>
          <w:p w14:paraId="19684828" w14:textId="77777777" w:rsidR="00DF37C9" w:rsidRDefault="000F75E5">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786655102"/>
                <w14:checkbox>
                  <w14:checked w14:val="0"/>
                  <w14:checkedState w14:val="2612" w14:font="MS Gothic"/>
                  <w14:uncheckedState w14:val="2610" w14:font="MS Gothic"/>
                </w14:checkbox>
              </w:sdtPr>
              <w:sdtEndPr/>
              <w:sdtContent>
                <w:r w:rsidR="00DF37C9">
                  <w:rPr>
                    <w:rFonts w:ascii="MS Gothic" w:eastAsia="MS Gothic" w:hAnsi="MS Gothic" w:cs="Times New Roman" w:hint="eastAsia"/>
                    <w:lang w:val="en-US"/>
                  </w:rPr>
                  <w:t>☐</w:t>
                </w:r>
              </w:sdtContent>
            </w:sdt>
            <w:r w:rsidR="00DF37C9">
              <w:rPr>
                <w:rFonts w:ascii="Calibri" w:eastAsia="Calibri" w:hAnsi="Calibri" w:cs="Times New Roman"/>
              </w:rPr>
              <w:t xml:space="preserve"> other (describe if selected)</w:t>
            </w:r>
          </w:p>
        </w:tc>
      </w:tr>
    </w:tbl>
    <w:p w14:paraId="6082C26E" w14:textId="77777777" w:rsidR="00DF37C9" w:rsidRDefault="00DF37C9" w:rsidP="00DF37C9">
      <w:pPr>
        <w:pStyle w:val="Heading2"/>
      </w:pPr>
      <w:bookmarkStart w:id="1" w:name="_Toc77087818"/>
      <w:r>
        <w:t>Our competition</w:t>
      </w:r>
    </w:p>
    <w:p w14:paraId="1369DEA4" w14:textId="77777777" w:rsidR="00DF37C9" w:rsidRDefault="00DF37C9" w:rsidP="00DF37C9">
      <w:pPr>
        <w:pStyle w:val="Inputguidance"/>
      </w:pPr>
      <w:r>
        <w:rPr>
          <w:rFonts w:eastAsia="Calibri"/>
        </w:rPr>
        <w:t>Our Business will be attempting to compete against existing battle pass models from game companies such as Riot games (</w:t>
      </w:r>
      <w:proofErr w:type="spellStart"/>
      <w:r>
        <w:rPr>
          <w:rFonts w:eastAsia="Calibri"/>
        </w:rPr>
        <w:t>Valorant</w:t>
      </w:r>
      <w:proofErr w:type="spellEnd"/>
      <w:r>
        <w:rPr>
          <w:rFonts w:eastAsia="Calibri"/>
        </w:rPr>
        <w:t>) and Epic Games (</w:t>
      </w:r>
      <w:proofErr w:type="spellStart"/>
      <w:r>
        <w:rPr>
          <w:rFonts w:eastAsia="Calibri"/>
        </w:rPr>
        <w:t>Fornite</w:t>
      </w:r>
      <w:proofErr w:type="spellEnd"/>
      <w:r>
        <w:rPr>
          <w:rFonts w:eastAsia="Calibri"/>
        </w:rPr>
        <w:t>) as well as EA (Apex Legends)</w:t>
      </w:r>
    </w:p>
    <w:tbl>
      <w:tblPr>
        <w:tblStyle w:val="BizPlantablewhiteLHcolumn"/>
        <w:tblW w:w="9015" w:type="dxa"/>
        <w:tblLayout w:type="fixed"/>
        <w:tblLook w:val="04A0" w:firstRow="1" w:lastRow="0" w:firstColumn="1" w:lastColumn="0" w:noHBand="0" w:noVBand="1"/>
        <w:tblDescription w:val="Table to describe 3 different competitors, what they do well and what the business will do differently or better."/>
      </w:tblPr>
      <w:tblGrid>
        <w:gridCol w:w="2097"/>
        <w:gridCol w:w="6918"/>
      </w:tblGrid>
      <w:tr w:rsidR="00DF37C9" w14:paraId="50937AC0"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F8EE389" w14:textId="77777777" w:rsidR="00DF37C9" w:rsidRDefault="00DF37C9">
            <w:pPr>
              <w:keepNext/>
              <w:keepLines/>
              <w:rPr>
                <w:rFonts w:eastAsia="Calibri" w:cs="Times New Roman"/>
                <w:i/>
              </w:rPr>
            </w:pPr>
            <w:r>
              <w:rPr>
                <w:rFonts w:eastAsia="Calibri" w:cs="Times New Roman"/>
              </w:rPr>
              <w:t>Competitor name</w:t>
            </w:r>
          </w:p>
        </w:tc>
        <w:tc>
          <w:tcPr>
            <w:tcW w:w="691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7BBF430"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Riot (</w:t>
            </w:r>
            <w:proofErr w:type="spellStart"/>
            <w:r>
              <w:rPr>
                <w:rFonts w:eastAsia="Calibri"/>
                <w:lang w:eastAsia="en-US"/>
              </w:rPr>
              <w:t>Valorant</w:t>
            </w:r>
            <w:proofErr w:type="spellEnd"/>
            <w:r>
              <w:rPr>
                <w:rFonts w:eastAsia="Calibri"/>
                <w:lang w:eastAsia="en-US"/>
              </w:rPr>
              <w:t>)</w:t>
            </w:r>
          </w:p>
        </w:tc>
      </w:tr>
      <w:tr w:rsidR="00DF37C9" w14:paraId="0D8C81DA"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4D9031F" w14:textId="77777777" w:rsidR="00DF37C9" w:rsidRDefault="00DF37C9">
            <w:pPr>
              <w:keepNext/>
              <w:keepLines/>
              <w:rPr>
                <w:rFonts w:eastAsia="Calibri" w:cs="Times New Roman"/>
              </w:rPr>
            </w:pPr>
            <w:r>
              <w:rPr>
                <w:rFonts w:eastAsia="Calibri" w:cs="Times New Roman"/>
              </w:rPr>
              <w:t>What they do well</w:t>
            </w:r>
          </w:p>
        </w:tc>
        <w:tc>
          <w:tcPr>
            <w:tcW w:w="691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459A144"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Riots implementation of the battle pass system within their game </w:t>
            </w:r>
            <w:proofErr w:type="spellStart"/>
            <w:r>
              <w:rPr>
                <w:rFonts w:eastAsia="Calibri"/>
                <w:lang w:eastAsia="en-US"/>
              </w:rPr>
              <w:t>Valorant</w:t>
            </w:r>
            <w:proofErr w:type="spellEnd"/>
            <w:r>
              <w:rPr>
                <w:rFonts w:eastAsia="Calibri"/>
                <w:lang w:eastAsia="en-US"/>
              </w:rPr>
              <w:t xml:space="preserve"> works very well to ensure that players who </w:t>
            </w:r>
            <w:r>
              <w:rPr>
                <w:rFonts w:eastAsia="Calibri"/>
                <w:b/>
                <w:bCs/>
                <w:lang w:eastAsia="en-US"/>
              </w:rPr>
              <w:t xml:space="preserve">Play </w:t>
            </w:r>
            <w:r>
              <w:rPr>
                <w:rFonts w:eastAsia="Calibri"/>
                <w:lang w:eastAsia="en-US"/>
              </w:rPr>
              <w:t xml:space="preserve">a lot are able to get all of tiers within their 55 day battle pass system. As the weeks progress players are given more </w:t>
            </w:r>
            <w:proofErr w:type="spellStart"/>
            <w:r>
              <w:rPr>
                <w:rFonts w:eastAsia="Calibri"/>
                <w:lang w:eastAsia="en-US"/>
              </w:rPr>
              <w:t>xp</w:t>
            </w:r>
            <w:proofErr w:type="spellEnd"/>
            <w:r>
              <w:rPr>
                <w:rFonts w:eastAsia="Calibri"/>
                <w:lang w:eastAsia="en-US"/>
              </w:rPr>
              <w:t xml:space="preserve"> from a set of three weekly missions, this ranges from 15k per 3 </w:t>
            </w:r>
            <w:proofErr w:type="spellStart"/>
            <w:r>
              <w:rPr>
                <w:rFonts w:eastAsia="Calibri"/>
                <w:lang w:eastAsia="en-US"/>
              </w:rPr>
              <w:t>weeklys</w:t>
            </w:r>
            <w:proofErr w:type="spellEnd"/>
            <w:r>
              <w:rPr>
                <w:rFonts w:eastAsia="Calibri"/>
                <w:lang w:eastAsia="en-US"/>
              </w:rPr>
              <w:t xml:space="preserve"> (45k first week) and this continues until the final week where players receive 22k+ </w:t>
            </w:r>
            <w:proofErr w:type="spellStart"/>
            <w:r>
              <w:rPr>
                <w:rFonts w:eastAsia="Calibri"/>
                <w:lang w:eastAsia="en-US"/>
              </w:rPr>
              <w:t>xp</w:t>
            </w:r>
            <w:proofErr w:type="spellEnd"/>
            <w:r>
              <w:rPr>
                <w:rFonts w:eastAsia="Calibri"/>
                <w:lang w:eastAsia="en-US"/>
              </w:rPr>
              <w:t xml:space="preserve"> per weekly. </w:t>
            </w:r>
          </w:p>
        </w:tc>
      </w:tr>
      <w:tr w:rsidR="00DF37C9" w14:paraId="24B9A9E8"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25E3AFF" w14:textId="77777777" w:rsidR="00DF37C9" w:rsidRDefault="00DF37C9">
            <w:pPr>
              <w:keepNext/>
              <w:keepLines/>
              <w:rPr>
                <w:rFonts w:eastAsia="Calibri" w:cs="Times New Roman"/>
              </w:rPr>
            </w:pPr>
            <w:r>
              <w:rPr>
                <w:rFonts w:eastAsia="Calibri" w:cs="Times New Roman"/>
              </w:rPr>
              <w:t>What we do differently</w:t>
            </w:r>
          </w:p>
        </w:tc>
        <w:tc>
          <w:tcPr>
            <w:tcW w:w="6919"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hideMark/>
          </w:tcPr>
          <w:p w14:paraId="540A2852"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b/>
                <w:lang w:eastAsia="en-US"/>
              </w:rPr>
            </w:pPr>
            <w:r>
              <w:rPr>
                <w:rFonts w:eastAsia="Calibri"/>
                <w:lang w:eastAsia="en-US"/>
              </w:rPr>
              <w:t xml:space="preserve">With our new refined system we hope to ensure that users who have jobs and less time than others are able to complete battle pass’s quicker without having to grind hours for XP. This can be done by </w:t>
            </w:r>
          </w:p>
        </w:tc>
      </w:tr>
      <w:tr w:rsidR="00DF37C9" w14:paraId="51BB2915"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1B7F424" w14:textId="77777777" w:rsidR="00DF37C9" w:rsidRDefault="00DF37C9">
            <w:pPr>
              <w:keepNext/>
              <w:keepLines/>
              <w:rPr>
                <w:rFonts w:eastAsia="Calibri" w:cs="Times New Roman"/>
                <w:i/>
              </w:rPr>
            </w:pPr>
            <w:r>
              <w:rPr>
                <w:rFonts w:eastAsia="Calibri" w:cs="Times New Roman"/>
              </w:rPr>
              <w:t>Competitor name</w:t>
            </w:r>
          </w:p>
        </w:tc>
        <w:tc>
          <w:tcPr>
            <w:tcW w:w="6919"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91DA7CD" w14:textId="77777777" w:rsidR="00DF37C9" w:rsidRDefault="00DF37C9">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Epic Games (</w:t>
            </w:r>
            <w:proofErr w:type="spellStart"/>
            <w:r>
              <w:rPr>
                <w:rFonts w:ascii="Calibri" w:eastAsia="Calibri" w:hAnsi="Calibri" w:cs="Times New Roman"/>
                <w:i/>
              </w:rPr>
              <w:t>Fornite</w:t>
            </w:r>
            <w:proofErr w:type="spellEnd"/>
            <w:r>
              <w:rPr>
                <w:rFonts w:ascii="Calibri" w:eastAsia="Calibri" w:hAnsi="Calibri" w:cs="Times New Roman"/>
                <w:i/>
              </w:rPr>
              <w:t xml:space="preserve">) </w:t>
            </w:r>
          </w:p>
        </w:tc>
      </w:tr>
      <w:tr w:rsidR="00DF37C9" w14:paraId="35D672AA"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423F1A6" w14:textId="77777777" w:rsidR="00DF37C9" w:rsidRDefault="00DF37C9">
            <w:pPr>
              <w:keepNext/>
              <w:keepLines/>
              <w:rPr>
                <w:rFonts w:eastAsia="Calibri" w:cs="Times New Roman"/>
              </w:rPr>
            </w:pPr>
            <w:r>
              <w:rPr>
                <w:rFonts w:eastAsia="Calibri" w:cs="Times New Roman"/>
              </w:rPr>
              <w:t>What they do well</w:t>
            </w:r>
          </w:p>
        </w:tc>
        <w:tc>
          <w:tcPr>
            <w:tcW w:w="691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1FA2E7E"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Epic Games Implementation of the battle pass system within the game is unique to the other competitors within the business, The battle pass features 200 tiers (100 normal, 100 bonus) they also make it possible to not spend money as you can gain in game currency from completing tiers. </w:t>
            </w:r>
          </w:p>
        </w:tc>
      </w:tr>
      <w:tr w:rsidR="00DF37C9" w14:paraId="1AB37E95"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EF9A3E5" w14:textId="77777777" w:rsidR="00DF37C9" w:rsidRDefault="00DF37C9">
            <w:pPr>
              <w:keepNext/>
              <w:keepLines/>
              <w:rPr>
                <w:rFonts w:eastAsia="Calibri" w:cs="Times New Roman"/>
              </w:rPr>
            </w:pPr>
            <w:r>
              <w:rPr>
                <w:rFonts w:eastAsia="Calibri" w:cs="Times New Roman"/>
              </w:rPr>
              <w:t>What we do differently</w:t>
            </w:r>
          </w:p>
        </w:tc>
        <w:tc>
          <w:tcPr>
            <w:tcW w:w="6919"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hideMark/>
          </w:tcPr>
          <w:p w14:paraId="4A11749D"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Our business model will be different to epic games battle pass system by allowing users more time to complete tiers and halving the tiers needed. </w:t>
            </w:r>
          </w:p>
        </w:tc>
      </w:tr>
      <w:tr w:rsidR="00DF37C9" w14:paraId="0B138305"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30BE1E8" w14:textId="77777777" w:rsidR="00DF37C9" w:rsidRDefault="00DF37C9">
            <w:pPr>
              <w:keepNext/>
              <w:keepLines/>
              <w:rPr>
                <w:rFonts w:eastAsia="Calibri" w:cs="Times New Roman"/>
                <w:i/>
              </w:rPr>
            </w:pPr>
            <w:r>
              <w:rPr>
                <w:rFonts w:eastAsia="Calibri" w:cs="Times New Roman"/>
              </w:rPr>
              <w:t>Competitor name</w:t>
            </w:r>
          </w:p>
        </w:tc>
        <w:tc>
          <w:tcPr>
            <w:tcW w:w="6919"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9E681EF" w14:textId="77777777" w:rsidR="00DF37C9" w:rsidRDefault="00DF37C9">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EA (Apex Legends)</w:t>
            </w:r>
          </w:p>
        </w:tc>
      </w:tr>
      <w:tr w:rsidR="00DF37C9" w14:paraId="4C2E4559"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6961E74" w14:textId="77777777" w:rsidR="00DF37C9" w:rsidRDefault="00DF37C9">
            <w:pPr>
              <w:keepNext/>
              <w:keepLines/>
              <w:rPr>
                <w:rFonts w:eastAsia="Calibri" w:cs="Times New Roman"/>
              </w:rPr>
            </w:pPr>
            <w:r>
              <w:rPr>
                <w:rFonts w:eastAsia="Calibri" w:cs="Times New Roman"/>
              </w:rPr>
              <w:t>What they do well</w:t>
            </w:r>
          </w:p>
        </w:tc>
        <w:tc>
          <w:tcPr>
            <w:tcW w:w="691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81AEE21"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EA’s implementation of the battle pass system nearly aligns to what our business wants to incorporate, the time that it takes to finish a battle pass is three months however it takes 7,920,00xp to get from tier 0-110. </w:t>
            </w:r>
          </w:p>
        </w:tc>
      </w:tr>
      <w:tr w:rsidR="00DF37C9" w14:paraId="4340DE45" w14:textId="77777777" w:rsidTr="00DF37C9">
        <w:trPr>
          <w:trHeight w:val="624"/>
        </w:trPr>
        <w:tc>
          <w:tcPr>
            <w:cnfStyle w:val="001000000000" w:firstRow="0" w:lastRow="0" w:firstColumn="1" w:lastColumn="0" w:oddVBand="0" w:evenVBand="0" w:oddHBand="0" w:evenHBand="0" w:firstRowFirstColumn="0" w:firstRowLastColumn="0" w:lastRowFirstColumn="0" w:lastRowLastColumn="0"/>
            <w:tcW w:w="209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6274D9C" w14:textId="77777777" w:rsidR="00DF37C9" w:rsidRDefault="00DF37C9">
            <w:pPr>
              <w:keepNext/>
              <w:keepLines/>
              <w:rPr>
                <w:rFonts w:eastAsia="Calibri" w:cs="Times New Roman"/>
              </w:rPr>
            </w:pPr>
            <w:r>
              <w:rPr>
                <w:rFonts w:eastAsia="Calibri" w:cs="Times New Roman"/>
              </w:rPr>
              <w:t>What we do differently</w:t>
            </w:r>
          </w:p>
        </w:tc>
        <w:tc>
          <w:tcPr>
            <w:tcW w:w="691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CD93130" w14:textId="77777777" w:rsidR="00DF37C9" w:rsidRDefault="00DF37C9">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As well as allowing more time for users to complete the pass we aim to half the required </w:t>
            </w:r>
            <w:proofErr w:type="spellStart"/>
            <w:r>
              <w:rPr>
                <w:rFonts w:eastAsia="Calibri"/>
                <w:lang w:eastAsia="en-US"/>
              </w:rPr>
              <w:t>xp</w:t>
            </w:r>
            <w:proofErr w:type="spellEnd"/>
            <w:r>
              <w:rPr>
                <w:rFonts w:eastAsia="Calibri"/>
                <w:lang w:eastAsia="en-US"/>
              </w:rPr>
              <w:t xml:space="preserve"> to finish the battle pass allowing users to finish quicker. </w:t>
            </w:r>
          </w:p>
        </w:tc>
      </w:tr>
    </w:tbl>
    <w:p w14:paraId="2A9BE31F" w14:textId="77777777" w:rsidR="00DF37C9" w:rsidRDefault="00DF37C9" w:rsidP="00DF37C9"/>
    <w:p w14:paraId="3964DEE0" w14:textId="77777777" w:rsidR="00DF37C9" w:rsidRDefault="00DF37C9" w:rsidP="00DF37C9">
      <w:pPr>
        <w:pStyle w:val="Heading2"/>
      </w:pPr>
      <w:r>
        <w:lastRenderedPageBreak/>
        <w:t>Yearly financial plan</w:t>
      </w:r>
    </w:p>
    <w:p w14:paraId="6DC6FD35" w14:textId="77777777" w:rsidR="00DF37C9" w:rsidRDefault="00DF37C9" w:rsidP="00DF37C9">
      <w:pPr>
        <w:pStyle w:val="Inputguidance"/>
        <w:rPr>
          <w:rFonts w:eastAsia="Calibri"/>
        </w:rPr>
      </w:pPr>
      <w:r>
        <w:rPr>
          <w:rFonts w:eastAsia="Calibri"/>
          <w:color w:val="595959"/>
        </w:rPr>
        <w:t>[</w:t>
      </w:r>
      <w:r>
        <w:rPr>
          <w:rFonts w:eastAsia="Calibri"/>
        </w:rPr>
        <w:t>DELETE THIS TEXT, OR REPLACE WITH A SUMMARY STATEMENT</w:t>
      </w:r>
      <w:r>
        <w:rPr>
          <w:rFonts w:eastAsia="Calibri"/>
          <w:color w:val="595959"/>
        </w:rPr>
        <w:t xml:space="preserve">. You can use our </w:t>
      </w:r>
      <w:hyperlink r:id="rId12" w:history="1">
        <w:r>
          <w:rPr>
            <w:rStyle w:val="Hyperlink"/>
            <w:rFonts w:eastAsia="Calibri"/>
          </w:rPr>
          <w:t>profit and loss statement template</w:t>
        </w:r>
      </w:hyperlink>
      <w:r>
        <w:rPr>
          <w:rFonts w:eastAsia="Calibri"/>
          <w:color w:val="595959"/>
        </w:rPr>
        <w:t xml:space="preserve"> </w:t>
      </w:r>
      <w:r>
        <w:rPr>
          <w:rFonts w:eastAsia="Calibri"/>
        </w:rPr>
        <w:t>if you need help with the data.]</w:t>
      </w:r>
    </w:p>
    <w:tbl>
      <w:tblPr>
        <w:tblStyle w:val="BizPlantablewhiteLHcolumn"/>
        <w:tblW w:w="9015" w:type="dxa"/>
        <w:tblLayout w:type="fixed"/>
        <w:tblLook w:val="04A0" w:firstRow="1" w:lastRow="0" w:firstColumn="1" w:lastColumn="0" w:noHBand="0" w:noVBand="1"/>
        <w:tblDescription w:val="Table to summarise the business's forecast expenses and profit as well as a list of sources of revenue and expected expenses."/>
      </w:tblPr>
      <w:tblGrid>
        <w:gridCol w:w="1979"/>
        <w:gridCol w:w="1417"/>
        <w:gridCol w:w="1418"/>
        <w:gridCol w:w="1400"/>
        <w:gridCol w:w="1400"/>
        <w:gridCol w:w="1401"/>
      </w:tblGrid>
      <w:tr w:rsidR="00DF37C9" w14:paraId="26131426" w14:textId="77777777" w:rsidTr="008C4873">
        <w:trPr>
          <w:trHeight w:val="610"/>
        </w:trPr>
        <w:tc>
          <w:tcPr>
            <w:cnfStyle w:val="001000000000" w:firstRow="0" w:lastRow="0" w:firstColumn="1" w:lastColumn="0" w:oddVBand="0" w:evenVBand="0" w:oddHBand="0" w:evenHBand="0" w:firstRowFirstColumn="0" w:firstRowLastColumn="0" w:lastRowFirstColumn="0" w:lastRowLastColumn="0"/>
            <w:tcW w:w="1979" w:type="dxa"/>
            <w:vMerge w:val="restart"/>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5ECBF30" w14:textId="77777777" w:rsidR="00DF37C9" w:rsidRDefault="00DF37C9">
            <w:pPr>
              <w:rPr>
                <w:rFonts w:eastAsia="Calibri" w:cs="Times New Roman"/>
              </w:rPr>
            </w:pPr>
            <w:r>
              <w:rPr>
                <w:rFonts w:eastAsia="Calibri" w:cs="Times New Roman"/>
              </w:rPr>
              <w:t>Forecast expenses and profit</w:t>
            </w:r>
          </w:p>
          <w:p w14:paraId="666F3B53" w14:textId="77777777" w:rsidR="00DF37C9" w:rsidRDefault="00DF37C9">
            <w:pPr>
              <w:rPr>
                <w:rFonts w:eastAsia="Calibri" w:cs="Times New Roman"/>
                <w:b w:val="0"/>
              </w:rPr>
            </w:pPr>
            <w:r>
              <w:rPr>
                <w:rFonts w:eastAsia="Calibri" w:cs="Times New Roman"/>
                <w:b w:val="0"/>
              </w:rPr>
              <w:t>(Estimated)</w:t>
            </w:r>
          </w:p>
        </w:tc>
        <w:tc>
          <w:tcPr>
            <w:tcW w:w="141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shd w:val="clear" w:color="auto" w:fill="FFFFFF" w:themeFill="background1"/>
          </w:tcPr>
          <w:p w14:paraId="5443C368" w14:textId="77777777"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41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6AC47F8" w14:textId="77777777" w:rsidR="00DF37C9" w:rsidRDefault="00DF37C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Quarter 1</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A51D11B" w14:textId="77777777" w:rsidR="00DF37C9" w:rsidRDefault="00DF37C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Quarter 2</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FCFD4C0" w14:textId="77777777" w:rsidR="00DF37C9" w:rsidRDefault="00DF37C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Quarter 3</w:t>
            </w:r>
          </w:p>
        </w:tc>
        <w:tc>
          <w:tcPr>
            <w:tcW w:w="140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321785B" w14:textId="77777777" w:rsidR="00DF37C9" w:rsidRDefault="00DF37C9">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Quarter 4</w:t>
            </w:r>
          </w:p>
        </w:tc>
      </w:tr>
      <w:tr w:rsidR="00DF37C9" w14:paraId="37571D0B" w14:textId="77777777" w:rsidTr="008C4873">
        <w:trPr>
          <w:trHeight w:val="609"/>
        </w:trPr>
        <w:tc>
          <w:tcPr>
            <w:cnfStyle w:val="001000000000" w:firstRow="0" w:lastRow="0" w:firstColumn="1" w:lastColumn="0" w:oddVBand="0" w:evenVBand="0" w:oddHBand="0" w:evenHBand="0" w:firstRowFirstColumn="0" w:firstRowLastColumn="0" w:lastRowFirstColumn="0" w:lastRowLastColumn="0"/>
            <w:tcW w:w="1979" w:type="dxa"/>
            <w:vMerge/>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vAlign w:val="center"/>
            <w:hideMark/>
          </w:tcPr>
          <w:p w14:paraId="44F8CE85" w14:textId="77777777" w:rsidR="00DF37C9" w:rsidRDefault="00DF37C9">
            <w:pPr>
              <w:spacing w:before="0"/>
              <w:rPr>
                <w:rFonts w:eastAsia="Calibri" w:cs="Times New Roman"/>
              </w:rPr>
            </w:pPr>
          </w:p>
        </w:tc>
        <w:tc>
          <w:tcPr>
            <w:tcW w:w="141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817A08E" w14:textId="77777777"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Expenses</w:t>
            </w:r>
          </w:p>
        </w:tc>
        <w:tc>
          <w:tcPr>
            <w:tcW w:w="141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D773210" w14:textId="1E3F831C" w:rsidR="00DF37C9" w:rsidRDefault="008C487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$ 192,920</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0C87EC8" w14:textId="55280179" w:rsidR="00DF37C9" w:rsidRDefault="008C487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$192,920</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6B498DE" w14:textId="7A8D722F" w:rsidR="00DF37C9" w:rsidRDefault="008C4873">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$192,920</w:t>
            </w:r>
          </w:p>
        </w:tc>
        <w:tc>
          <w:tcPr>
            <w:tcW w:w="140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959712A" w14:textId="56374149"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w:t>
            </w:r>
            <w:r w:rsidR="008C4873">
              <w:t>192,920</w:t>
            </w:r>
          </w:p>
        </w:tc>
      </w:tr>
      <w:tr w:rsidR="00DF37C9" w14:paraId="79248144" w14:textId="77777777" w:rsidTr="008C4873">
        <w:trPr>
          <w:trHeight w:val="609"/>
        </w:trPr>
        <w:tc>
          <w:tcPr>
            <w:cnfStyle w:val="001000000000" w:firstRow="0" w:lastRow="0" w:firstColumn="1" w:lastColumn="0" w:oddVBand="0" w:evenVBand="0" w:oddHBand="0" w:evenHBand="0" w:firstRowFirstColumn="0" w:firstRowLastColumn="0" w:lastRowFirstColumn="0" w:lastRowLastColumn="0"/>
            <w:tcW w:w="1979" w:type="dxa"/>
            <w:vMerge/>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vAlign w:val="center"/>
            <w:hideMark/>
          </w:tcPr>
          <w:p w14:paraId="2401FF19" w14:textId="77777777" w:rsidR="00DF37C9" w:rsidRDefault="00DF37C9">
            <w:pPr>
              <w:spacing w:before="0"/>
              <w:rPr>
                <w:rFonts w:eastAsia="Calibri" w:cs="Times New Roman"/>
              </w:rPr>
            </w:pPr>
          </w:p>
        </w:tc>
        <w:tc>
          <w:tcPr>
            <w:tcW w:w="1417"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BA41C39" w14:textId="77777777"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Profit</w:t>
            </w:r>
          </w:p>
        </w:tc>
        <w:tc>
          <w:tcPr>
            <w:tcW w:w="1418"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1DBB51C" w14:textId="25E8A0DA"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w:t>
            </w:r>
            <w:r w:rsidR="008C4873">
              <w:rPr>
                <w:rFonts w:ascii="Calibri" w:eastAsia="Calibri" w:hAnsi="Calibri" w:cs="Times New Roman"/>
                <w:b/>
              </w:rPr>
              <w:t>200,000</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4BFDD7F" w14:textId="535A62BF"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w:t>
            </w:r>
            <w:r w:rsidR="008C4873">
              <w:rPr>
                <w:rFonts w:ascii="Calibri" w:eastAsia="Calibri" w:hAnsi="Calibri" w:cs="Times New Roman"/>
                <w:b/>
              </w:rPr>
              <w:t>161,000</w:t>
            </w:r>
          </w:p>
        </w:tc>
        <w:tc>
          <w:tcPr>
            <w:tcW w:w="140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FA12150" w14:textId="7AFC848C"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w:t>
            </w:r>
            <w:r w:rsidR="008C4873">
              <w:t>213,500</w:t>
            </w:r>
          </w:p>
        </w:tc>
        <w:tc>
          <w:tcPr>
            <w:tcW w:w="140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387BB2D" w14:textId="09A72187" w:rsidR="00DF37C9" w:rsidRDefault="00DF37C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b/>
              </w:rPr>
              <w:t>$</w:t>
            </w:r>
            <w:r w:rsidR="008C4873">
              <w:t>245,000</w:t>
            </w:r>
          </w:p>
        </w:tc>
      </w:tr>
      <w:tr w:rsidR="00DF37C9" w14:paraId="65877F63" w14:textId="77777777" w:rsidTr="008C4873">
        <w:trPr>
          <w:trHeight w:val="1020"/>
        </w:trPr>
        <w:tc>
          <w:tcPr>
            <w:cnfStyle w:val="001000000000" w:firstRow="0" w:lastRow="0" w:firstColumn="1" w:lastColumn="0" w:oddVBand="0" w:evenVBand="0" w:oddHBand="0" w:evenHBand="0" w:firstRowFirstColumn="0" w:firstRowLastColumn="0" w:lastRowFirstColumn="0" w:lastRowLastColumn="0"/>
            <w:tcW w:w="197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087FF854" w14:textId="77777777" w:rsidR="00DF37C9" w:rsidRDefault="00DF37C9">
            <w:pPr>
              <w:rPr>
                <w:rFonts w:eastAsia="Calibri" w:cs="Times New Roman"/>
              </w:rPr>
            </w:pPr>
            <w:r>
              <w:rPr>
                <w:rFonts w:eastAsia="Calibri" w:cs="Times New Roman"/>
              </w:rPr>
              <w:t>Expected sources of revenue</w:t>
            </w:r>
          </w:p>
        </w:tc>
        <w:tc>
          <w:tcPr>
            <w:tcW w:w="7036" w:type="dxa"/>
            <w:gridSpan w:val="5"/>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0667446" w14:textId="1243D0E3" w:rsidR="00DF37C9" w:rsidRDefault="008C4873">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The expected sources of revenue would be sales and contract work. </w:t>
            </w:r>
          </w:p>
        </w:tc>
      </w:tr>
      <w:tr w:rsidR="00DF37C9" w14:paraId="3564C71A" w14:textId="77777777" w:rsidTr="008C4873">
        <w:trPr>
          <w:trHeight w:val="1020"/>
        </w:trPr>
        <w:tc>
          <w:tcPr>
            <w:cnfStyle w:val="001000000000" w:firstRow="0" w:lastRow="0" w:firstColumn="1" w:lastColumn="0" w:oddVBand="0" w:evenVBand="0" w:oddHBand="0" w:evenHBand="0" w:firstRowFirstColumn="0" w:firstRowLastColumn="0" w:lastRowFirstColumn="0" w:lastRowLastColumn="0"/>
            <w:tcW w:w="197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A2EF0A1" w14:textId="77777777" w:rsidR="00DF37C9" w:rsidRDefault="00DF37C9">
            <w:pPr>
              <w:rPr>
                <w:rFonts w:eastAsia="Calibri" w:cs="Times New Roman"/>
              </w:rPr>
            </w:pPr>
            <w:r>
              <w:rPr>
                <w:rFonts w:eastAsia="Calibri" w:cs="Times New Roman"/>
              </w:rPr>
              <w:t>Fee structure</w:t>
            </w:r>
          </w:p>
        </w:tc>
        <w:tc>
          <w:tcPr>
            <w:tcW w:w="7036" w:type="dxa"/>
            <w:gridSpan w:val="5"/>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5D2070A" w14:textId="798B510B" w:rsidR="00DF37C9" w:rsidRDefault="008C4873">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The fee structure will be based on an hourly rate of </w:t>
            </w:r>
            <w:r w:rsidR="008E648D">
              <w:rPr>
                <w:rFonts w:eastAsia="Calibri"/>
                <w:lang w:eastAsia="en-US"/>
              </w:rPr>
              <w:t xml:space="preserve">$60 an hour. </w:t>
            </w:r>
          </w:p>
        </w:tc>
      </w:tr>
      <w:tr w:rsidR="00DF37C9" w14:paraId="22846A8E" w14:textId="77777777" w:rsidTr="008C4873">
        <w:trPr>
          <w:trHeight w:val="1020"/>
        </w:trPr>
        <w:tc>
          <w:tcPr>
            <w:cnfStyle w:val="001000000000" w:firstRow="0" w:lastRow="0" w:firstColumn="1" w:lastColumn="0" w:oddVBand="0" w:evenVBand="0" w:oddHBand="0" w:evenHBand="0" w:firstRowFirstColumn="0" w:firstRowLastColumn="0" w:lastRowFirstColumn="0" w:lastRowLastColumn="0"/>
            <w:tcW w:w="1979"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636FA52" w14:textId="77777777" w:rsidR="00DF37C9" w:rsidRDefault="00DF37C9">
            <w:pPr>
              <w:rPr>
                <w:rFonts w:eastAsia="Calibri" w:cs="Times New Roman"/>
              </w:rPr>
            </w:pPr>
            <w:r>
              <w:rPr>
                <w:rFonts w:eastAsia="Calibri" w:cs="Times New Roman"/>
              </w:rPr>
              <w:t>Expected expenses</w:t>
            </w:r>
          </w:p>
        </w:tc>
        <w:tc>
          <w:tcPr>
            <w:tcW w:w="7036" w:type="dxa"/>
            <w:gridSpan w:val="5"/>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62E1FBD" w14:textId="63492E11" w:rsidR="00DF37C9" w:rsidRDefault="008E648D">
            <w:pPr>
              <w:pStyle w:val="Inputguidance"/>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Expected expenses will range from a range of things such as fees (accountant, bank, etc) as well as paying wages and rents. </w:t>
            </w:r>
          </w:p>
        </w:tc>
      </w:tr>
    </w:tbl>
    <w:p w14:paraId="49E206FB" w14:textId="77777777" w:rsidR="008C4873" w:rsidRPr="00EE6FD3" w:rsidRDefault="008C4873" w:rsidP="008C4873">
      <w:pPr>
        <w:pStyle w:val="Heading2"/>
      </w:pPr>
      <w:r>
        <w:lastRenderedPageBreak/>
        <w:t>Key people</w:t>
      </w:r>
    </w:p>
    <w:tbl>
      <w:tblPr>
        <w:tblStyle w:val="BizPlantablewhiteLHcolumn"/>
        <w:tblW w:w="9015" w:type="dxa"/>
        <w:tblLayout w:type="fixed"/>
        <w:tblLook w:val="04A0" w:firstRow="1" w:lastRow="0" w:firstColumn="1" w:lastColumn="0" w:noHBand="0" w:noVBand="1"/>
        <w:tblDescription w:val="Table to provide details of key people for the business and the value they add."/>
      </w:tblPr>
      <w:tblGrid>
        <w:gridCol w:w="1530"/>
        <w:gridCol w:w="7485"/>
      </w:tblGrid>
      <w:tr w:rsidR="008C4873" w14:paraId="7AE4459E"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F32B62D" w14:textId="77777777" w:rsidR="008C4873" w:rsidRDefault="008C4873" w:rsidP="00D319B3">
            <w:pPr>
              <w:keepNext/>
              <w:keepLines/>
              <w:rPr>
                <w:rFonts w:eastAsia="Calibri" w:cs="Times New Roman"/>
                <w:i/>
              </w:rPr>
            </w:pPr>
            <w:r>
              <w:rPr>
                <w:rFonts w:eastAsia="Calibri" w:cs="Times New Roman"/>
              </w:rPr>
              <w:t>Name</w:t>
            </w:r>
          </w:p>
        </w:tc>
        <w:tc>
          <w:tcPr>
            <w:tcW w:w="748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5783EB3C" w14:textId="77777777" w:rsidR="008C4873" w:rsidRDefault="008C4873"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 xml:space="preserve">Humphrey </w:t>
            </w:r>
          </w:p>
        </w:tc>
      </w:tr>
      <w:tr w:rsidR="008C4873" w14:paraId="474F0D14"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24FC306" w14:textId="77777777" w:rsidR="008C4873" w:rsidRDefault="008C4873" w:rsidP="00D319B3">
            <w:pPr>
              <w:keepNext/>
              <w:keepLines/>
              <w:rPr>
                <w:rFonts w:eastAsia="Calibri" w:cs="Times New Roman"/>
              </w:rPr>
            </w:pPr>
            <w:r>
              <w:rPr>
                <w:rFonts w:eastAsia="Calibri" w:cs="Times New Roman"/>
              </w:rPr>
              <w:t>Position</w:t>
            </w:r>
          </w:p>
        </w:tc>
        <w:tc>
          <w:tcPr>
            <w:tcW w:w="748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8F98422" w14:textId="77777777" w:rsidR="008C4873" w:rsidRDefault="008C4873" w:rsidP="00D319B3">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Lead Artist</w:t>
            </w:r>
          </w:p>
        </w:tc>
      </w:tr>
      <w:tr w:rsidR="008C4873" w14:paraId="14A79BCC" w14:textId="77777777" w:rsidTr="00D319B3">
        <w:trPr>
          <w:trHeight w:val="850"/>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EB5945A" w14:textId="77777777" w:rsidR="008C4873" w:rsidRDefault="008C4873" w:rsidP="00D319B3">
            <w:pPr>
              <w:keepNext/>
              <w:keepLines/>
              <w:rPr>
                <w:rFonts w:eastAsia="Calibri" w:cs="Times New Roman"/>
              </w:rPr>
            </w:pPr>
            <w:r>
              <w:rPr>
                <w:rFonts w:eastAsia="Calibri" w:cs="Times New Roman"/>
              </w:rPr>
              <w:t>Skills/value</w:t>
            </w:r>
          </w:p>
        </w:tc>
        <w:tc>
          <w:tcPr>
            <w:tcW w:w="7486"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tcPr>
          <w:p w14:paraId="57092399" w14:textId="7777777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Humphrey will be the lead artist within the business, he will help in the creation of concept designs of the battle pass systems and how it will look. </w:t>
            </w:r>
          </w:p>
        </w:tc>
      </w:tr>
      <w:tr w:rsidR="008C4873" w14:paraId="6815E344"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D109435" w14:textId="77777777" w:rsidR="008C4873" w:rsidRDefault="008C4873" w:rsidP="00D319B3">
            <w:pPr>
              <w:keepNext/>
              <w:keepLines/>
              <w:rPr>
                <w:rFonts w:eastAsia="Calibri" w:cs="Times New Roman"/>
                <w:i/>
              </w:rPr>
            </w:pPr>
            <w:r>
              <w:rPr>
                <w:rFonts w:eastAsia="Calibri" w:cs="Times New Roman"/>
              </w:rPr>
              <w:t>Name</w:t>
            </w:r>
          </w:p>
        </w:tc>
        <w:tc>
          <w:tcPr>
            <w:tcW w:w="7486"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tcPr>
          <w:p w14:paraId="0012B0D1" w14:textId="77777777" w:rsidR="008C4873" w:rsidRDefault="008C4873"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John</w:t>
            </w:r>
          </w:p>
        </w:tc>
      </w:tr>
      <w:tr w:rsidR="008C4873" w14:paraId="021FD602"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ABCA164" w14:textId="77777777" w:rsidR="008C4873" w:rsidRDefault="008C4873" w:rsidP="00D319B3">
            <w:pPr>
              <w:keepNext/>
              <w:keepLines/>
              <w:rPr>
                <w:rFonts w:eastAsia="Calibri" w:cs="Times New Roman"/>
              </w:rPr>
            </w:pPr>
            <w:r>
              <w:rPr>
                <w:rFonts w:eastAsia="Calibri" w:cs="Times New Roman"/>
              </w:rPr>
              <w:t>Role</w:t>
            </w:r>
          </w:p>
        </w:tc>
        <w:tc>
          <w:tcPr>
            <w:tcW w:w="748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218839D8" w14:textId="7777777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Programmer/Lead</w:t>
            </w:r>
          </w:p>
        </w:tc>
      </w:tr>
      <w:tr w:rsidR="008C4873" w14:paraId="1C9A3E17" w14:textId="77777777" w:rsidTr="00D319B3">
        <w:trPr>
          <w:trHeight w:val="850"/>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A61C998" w14:textId="77777777" w:rsidR="008C4873" w:rsidRDefault="008C4873" w:rsidP="00D319B3">
            <w:pPr>
              <w:keepNext/>
              <w:keepLines/>
              <w:rPr>
                <w:rFonts w:eastAsia="Calibri" w:cs="Times New Roman"/>
              </w:rPr>
            </w:pPr>
            <w:r>
              <w:rPr>
                <w:rFonts w:eastAsia="Calibri" w:cs="Times New Roman"/>
              </w:rPr>
              <w:t>Skills/value</w:t>
            </w:r>
          </w:p>
        </w:tc>
        <w:tc>
          <w:tcPr>
            <w:tcW w:w="7486"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tcPr>
          <w:p w14:paraId="347F8EE9" w14:textId="7777777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John will be the programmer within the business, he will assist in ensuring the implementation of the battle pass system works as intended. </w:t>
            </w:r>
          </w:p>
        </w:tc>
      </w:tr>
      <w:tr w:rsidR="008C4873" w14:paraId="7E1B232C"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44CA9BB" w14:textId="77777777" w:rsidR="008C4873" w:rsidRDefault="008C4873" w:rsidP="00D319B3">
            <w:pPr>
              <w:keepNext/>
              <w:keepLines/>
              <w:rPr>
                <w:rFonts w:eastAsia="Calibri" w:cs="Times New Roman"/>
                <w:i/>
              </w:rPr>
            </w:pPr>
            <w:r>
              <w:rPr>
                <w:rFonts w:eastAsia="Calibri" w:cs="Times New Roman"/>
              </w:rPr>
              <w:t>Name</w:t>
            </w:r>
          </w:p>
        </w:tc>
        <w:tc>
          <w:tcPr>
            <w:tcW w:w="7486"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tcPr>
          <w:p w14:paraId="6C185FAB" w14:textId="77777777" w:rsidR="008C4873" w:rsidRDefault="008C4873"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Pr>
                <w:rFonts w:ascii="Calibri" w:eastAsia="Calibri" w:hAnsi="Calibri" w:cs="Times New Roman"/>
                <w:i/>
              </w:rPr>
              <w:t>Jack</w:t>
            </w:r>
          </w:p>
        </w:tc>
      </w:tr>
      <w:tr w:rsidR="008C4873" w14:paraId="69676DA6" w14:textId="77777777" w:rsidTr="00D319B3">
        <w:trPr>
          <w:trHeight w:val="567"/>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2213928" w14:textId="77777777" w:rsidR="008C4873" w:rsidRDefault="008C4873" w:rsidP="00D319B3">
            <w:pPr>
              <w:keepNext/>
              <w:keepLines/>
              <w:rPr>
                <w:rFonts w:eastAsia="Calibri" w:cs="Times New Roman"/>
              </w:rPr>
            </w:pPr>
            <w:r>
              <w:rPr>
                <w:rFonts w:eastAsia="Calibri" w:cs="Times New Roman"/>
              </w:rPr>
              <w:t>Role</w:t>
            </w:r>
          </w:p>
        </w:tc>
        <w:tc>
          <w:tcPr>
            <w:tcW w:w="748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7F9A9C34" w14:textId="7777777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Manager</w:t>
            </w:r>
          </w:p>
        </w:tc>
      </w:tr>
      <w:tr w:rsidR="008C4873" w14:paraId="51BC3F69" w14:textId="77777777" w:rsidTr="00D319B3">
        <w:trPr>
          <w:trHeight w:val="850"/>
        </w:trPr>
        <w:tc>
          <w:tcPr>
            <w:cnfStyle w:val="001000000000" w:firstRow="0" w:lastRow="0" w:firstColumn="1" w:lastColumn="0" w:oddVBand="0" w:evenVBand="0" w:oddHBand="0" w:evenHBand="0" w:firstRowFirstColumn="0" w:firstRowLastColumn="0" w:lastRowFirstColumn="0" w:lastRowLastColumn="0"/>
            <w:tcW w:w="1530"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3FE675C3" w14:textId="77777777" w:rsidR="008C4873" w:rsidRDefault="008C4873" w:rsidP="00D319B3">
            <w:pPr>
              <w:keepNext/>
              <w:keepLines/>
              <w:rPr>
                <w:rFonts w:eastAsia="Calibri" w:cs="Times New Roman"/>
              </w:rPr>
            </w:pPr>
            <w:r>
              <w:rPr>
                <w:rFonts w:eastAsia="Calibri" w:cs="Times New Roman"/>
              </w:rPr>
              <w:t>Skills/value</w:t>
            </w:r>
          </w:p>
        </w:tc>
        <w:tc>
          <w:tcPr>
            <w:tcW w:w="7486"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tcPr>
          <w:p w14:paraId="0740885E" w14:textId="7777777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Jack will be in charge of foreseeing all progress of the business, He will ensure all goals are met and that the team meets any assigned deadlines. </w:t>
            </w:r>
          </w:p>
        </w:tc>
      </w:tr>
    </w:tbl>
    <w:p w14:paraId="4B5200CD" w14:textId="77777777" w:rsidR="00DF37C9" w:rsidRDefault="00DF37C9" w:rsidP="00DF37C9"/>
    <w:p w14:paraId="23F5922A" w14:textId="77777777" w:rsidR="00DF37C9" w:rsidRDefault="00DF37C9" w:rsidP="00DF37C9">
      <w:pPr>
        <w:rPr>
          <w:rFonts w:eastAsia="Calibri" w:cstheme="minorHAnsi"/>
          <w:color w:val="264F90"/>
          <w:sz w:val="28"/>
          <w:szCs w:val="26"/>
        </w:rPr>
      </w:pPr>
      <w:r>
        <w:br w:type="page"/>
      </w:r>
    </w:p>
    <w:bookmarkEnd w:id="1"/>
    <w:p w14:paraId="1928F10A" w14:textId="77777777" w:rsidR="008C4873" w:rsidRDefault="008C4873" w:rsidP="008C4873">
      <w:pPr>
        <w:pStyle w:val="Heading2"/>
      </w:pPr>
      <w:r>
        <w:lastRenderedPageBreak/>
        <w:t>Goals and Action Plans</w:t>
      </w:r>
    </w:p>
    <w:p w14:paraId="52B3BAB7" w14:textId="77777777" w:rsidR="008C4873" w:rsidRDefault="008C4873" w:rsidP="008C4873">
      <w:pPr>
        <w:pStyle w:val="Inputguidance"/>
      </w:pPr>
      <w:r>
        <w:rPr>
          <w:rFonts w:eastAsia="Calibri" w:cs="Times New Roman"/>
          <w:color w:val="595959"/>
        </w:rPr>
        <w:t>[</w:t>
      </w:r>
      <w:r>
        <w:rPr>
          <w:rFonts w:eastAsia="Calibri"/>
        </w:rPr>
        <w:t>DELETE THIS TEXT, OR REPLACE WITH A SUMMARY STATEMENT</w:t>
      </w:r>
      <w:r>
        <w:t xml:space="preserve"> - </w:t>
      </w:r>
      <w:r>
        <w:rPr>
          <w:rFonts w:eastAsia="Calibri" w:cs="Times New Roman"/>
          <w:color w:val="595959"/>
        </w:rPr>
        <w:t xml:space="preserve">List 3 major business goals to complete over the next year. </w:t>
      </w:r>
      <w:r>
        <w:rPr>
          <w:rFonts w:eastAsia="Calibri"/>
        </w:rPr>
        <w:t xml:space="preserve">Aim for </w:t>
      </w:r>
      <w:hyperlink r:id="rId13" w:history="1">
        <w:r>
          <w:rPr>
            <w:rStyle w:val="Hyperlink"/>
            <w:rFonts w:eastAsia="Calibri"/>
          </w:rPr>
          <w:t>goals that are SMART</w:t>
        </w:r>
      </w:hyperlink>
      <w:r>
        <w:rPr>
          <w:rFonts w:eastAsia="Calibri"/>
        </w:rPr>
        <w:t xml:space="preserve"> – </w:t>
      </w:r>
      <w:r>
        <w:rPr>
          <w:rFonts w:eastAsia="Calibri"/>
          <w:b/>
        </w:rPr>
        <w:t>s</w:t>
      </w:r>
      <w:r>
        <w:rPr>
          <w:rFonts w:eastAsia="Calibri"/>
        </w:rPr>
        <w:t xml:space="preserve">pecific, </w:t>
      </w:r>
      <w:r>
        <w:rPr>
          <w:rFonts w:eastAsia="Calibri"/>
          <w:b/>
        </w:rPr>
        <w:t>m</w:t>
      </w:r>
      <w:r>
        <w:rPr>
          <w:rFonts w:eastAsia="Calibri"/>
        </w:rPr>
        <w:t xml:space="preserve">easurable, </w:t>
      </w:r>
      <w:r>
        <w:rPr>
          <w:rFonts w:eastAsia="Calibri"/>
          <w:b/>
        </w:rPr>
        <w:t>a</w:t>
      </w:r>
      <w:r>
        <w:rPr>
          <w:rFonts w:eastAsia="Calibri"/>
        </w:rPr>
        <w:t xml:space="preserve">chievable, </w:t>
      </w:r>
      <w:r>
        <w:rPr>
          <w:rFonts w:eastAsia="Calibri"/>
          <w:b/>
        </w:rPr>
        <w:t>r</w:t>
      </w:r>
      <w:r>
        <w:rPr>
          <w:rFonts w:eastAsia="Calibri"/>
        </w:rPr>
        <w:t xml:space="preserve">elevant and </w:t>
      </w:r>
      <w:r>
        <w:rPr>
          <w:rFonts w:eastAsia="Calibri"/>
          <w:b/>
        </w:rPr>
        <w:t>t</w:t>
      </w:r>
      <w:r>
        <w:rPr>
          <w:rFonts w:eastAsia="Calibri"/>
        </w:rPr>
        <w:t>ime-bound.</w:t>
      </w:r>
      <w:r>
        <w:rPr>
          <w:rFonts w:eastAsia="Calibri" w:cs="Times New Roman"/>
          <w:color w:val="595959"/>
        </w:rPr>
        <w:t>]</w:t>
      </w:r>
    </w:p>
    <w:tbl>
      <w:tblPr>
        <w:tblStyle w:val="BizPlantablewhiteLHcolumn"/>
        <w:tblW w:w="9015" w:type="dxa"/>
        <w:tblLayout w:type="fixed"/>
        <w:tblLook w:val="04A0" w:firstRow="1" w:lastRow="0" w:firstColumn="1" w:lastColumn="0" w:noHBand="0" w:noVBand="1"/>
        <w:tblDescription w:val="Table to provide business goals and actions for the next year."/>
      </w:tblPr>
      <w:tblGrid>
        <w:gridCol w:w="1671"/>
        <w:gridCol w:w="7344"/>
      </w:tblGrid>
      <w:tr w:rsidR="008C4873" w14:paraId="1B634D8D"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40ECD27" w14:textId="77777777" w:rsidR="008C4873" w:rsidRDefault="008C4873" w:rsidP="00D319B3">
            <w:pPr>
              <w:keepNext/>
              <w:keepLines/>
              <w:rPr>
                <w:rFonts w:eastAsia="Calibri" w:cs="Times New Roman"/>
              </w:rPr>
            </w:pPr>
            <w:r>
              <w:rPr>
                <w:rFonts w:eastAsia="Calibri" w:cs="Times New Roman"/>
              </w:rPr>
              <w:t>Goal</w:t>
            </w:r>
          </w:p>
        </w:tc>
        <w:tc>
          <w:tcPr>
            <w:tcW w:w="734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6E146BB" w14:textId="77777777" w:rsidR="008C4873" w:rsidRDefault="008C4873" w:rsidP="00D319B3">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 xml:space="preserve">The first company goal is to ensure that we find a company that wants to take us in for contract work. </w:t>
            </w:r>
          </w:p>
        </w:tc>
      </w:tr>
      <w:tr w:rsidR="008C4873" w14:paraId="4656401E" w14:textId="77777777" w:rsidTr="00D319B3">
        <w:trPr>
          <w:trHeight w:val="1134"/>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BA2D6FD" w14:textId="77777777" w:rsidR="008C4873" w:rsidRDefault="008C4873" w:rsidP="00D319B3">
            <w:pPr>
              <w:keepNext/>
              <w:keepLines/>
              <w:rPr>
                <w:rFonts w:eastAsia="Calibri" w:cs="Times New Roman"/>
              </w:rPr>
            </w:pPr>
            <w:r>
              <w:rPr>
                <w:rFonts w:eastAsia="Calibri" w:cs="Times New Roman"/>
              </w:rPr>
              <w:t>Actions</w:t>
            </w:r>
          </w:p>
          <w:p w14:paraId="411E8DAA" w14:textId="77777777" w:rsidR="008C4873" w:rsidRDefault="008C4873" w:rsidP="00D319B3">
            <w:pPr>
              <w:keepNext/>
              <w:keepLines/>
              <w:rPr>
                <w:rFonts w:eastAsia="Calibri" w:cs="Times New Roman"/>
                <w:b w:val="0"/>
              </w:rPr>
            </w:pPr>
            <w:r>
              <w:rPr>
                <w:rFonts w:eastAsia="Calibri" w:cs="Times New Roman"/>
                <w:b w:val="0"/>
              </w:rPr>
              <w:t>To achieve goal</w:t>
            </w:r>
          </w:p>
        </w:tc>
        <w:tc>
          <w:tcPr>
            <w:tcW w:w="734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C2D7FDC" w14:textId="77777777" w:rsidR="008C4873" w:rsidRDefault="008C4873" w:rsidP="00D319B3">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To achieve this goal, it is vital that our business:</w:t>
            </w:r>
          </w:p>
          <w:p w14:paraId="088EF13E" w14:textId="77777777" w:rsidR="008C4873" w:rsidRDefault="008C4873" w:rsidP="00D319B3">
            <w:pPr>
              <w:pStyle w:val="Inputguidance"/>
              <w:keepNext/>
              <w:keepLines/>
              <w:numPr>
                <w:ilvl w:val="0"/>
                <w:numId w:val="46"/>
              </w:numPr>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Creates prototype art of a refined BP system.</w:t>
            </w:r>
          </w:p>
          <w:p w14:paraId="6EC99496" w14:textId="77777777" w:rsidR="008C4873" w:rsidRDefault="008C4873" w:rsidP="00D319B3">
            <w:pPr>
              <w:pStyle w:val="Inputguidance"/>
              <w:keepNext/>
              <w:keepLines/>
              <w:numPr>
                <w:ilvl w:val="0"/>
                <w:numId w:val="46"/>
              </w:numPr>
              <w:cnfStyle w:val="000000000000" w:firstRow="0" w:lastRow="0" w:firstColumn="0" w:lastColumn="0" w:oddVBand="0" w:evenVBand="0" w:oddHBand="0" w:evenHBand="0" w:firstRowFirstColumn="0" w:firstRowLastColumn="0" w:lastRowFirstColumn="0" w:lastRowLastColumn="0"/>
              <w:rPr>
                <w:rFonts w:eastAsia="Calibri"/>
                <w:lang w:eastAsia="en-US"/>
              </w:rPr>
            </w:pPr>
            <w:r>
              <w:rPr>
                <w:rFonts w:eastAsia="Calibri"/>
                <w:lang w:eastAsia="en-US"/>
              </w:rPr>
              <w:t>Create proposal for implementation of a new BP system.</w:t>
            </w:r>
          </w:p>
        </w:tc>
      </w:tr>
      <w:tr w:rsidR="008C4873" w14:paraId="36C44CDD"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75E6A207" w14:textId="77777777" w:rsidR="008C4873" w:rsidRDefault="008C4873" w:rsidP="00D319B3">
            <w:pPr>
              <w:keepNext/>
              <w:keepLines/>
              <w:rPr>
                <w:rFonts w:eastAsia="Calibri" w:cs="Times New Roman"/>
              </w:rPr>
            </w:pPr>
            <w:r>
              <w:rPr>
                <w:rFonts w:eastAsia="Calibri" w:cs="Times New Roman"/>
              </w:rPr>
              <w:t>Deadline</w:t>
            </w:r>
          </w:p>
        </w:tc>
        <w:sdt>
          <w:sdtPr>
            <w:rPr>
              <w:rFonts w:ascii="Calibri" w:eastAsia="Calibri" w:hAnsi="Calibri" w:cs="Times New Roman"/>
            </w:rPr>
            <w:id w:val="-439532682"/>
            <w:placeholder>
              <w:docPart w:val="2C6CDEB4D9DB41D48B41951174B96C90"/>
            </w:placeholder>
            <w:date w:fullDate="2022-10-21T00:00:00Z">
              <w:dateFormat w:val="d/MM/yyyy"/>
              <w:lid w:val="en-AU"/>
              <w:storeMappedDataAs w:val="dateTime"/>
              <w:calendar w:val="gregorian"/>
            </w:date>
          </w:sdtPr>
          <w:sdtContent>
            <w:tc>
              <w:tcPr>
                <w:tcW w:w="7345"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hideMark/>
              </w:tcPr>
              <w:p w14:paraId="2BE2CC4C" w14:textId="77777777" w:rsidR="008C4873" w:rsidRDefault="008C4873"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21/10/2022</w:t>
                </w:r>
              </w:p>
            </w:tc>
          </w:sdtContent>
        </w:sdt>
      </w:tr>
      <w:tr w:rsidR="008C4873" w14:paraId="419930C8"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3C5782E" w14:textId="77777777" w:rsidR="008C4873" w:rsidRDefault="008C4873" w:rsidP="00D319B3">
            <w:pPr>
              <w:keepNext/>
              <w:keepLines/>
              <w:rPr>
                <w:rFonts w:eastAsia="Calibri" w:cs="Times New Roman"/>
              </w:rPr>
            </w:pPr>
            <w:r>
              <w:rPr>
                <w:rFonts w:eastAsia="Calibri" w:cs="Times New Roman"/>
              </w:rPr>
              <w:t xml:space="preserve">Goal </w:t>
            </w:r>
          </w:p>
        </w:tc>
        <w:tc>
          <w:tcPr>
            <w:tcW w:w="7345"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tcPr>
          <w:p w14:paraId="69A03188" w14:textId="642C4C07" w:rsidR="008C4873" w:rsidRDefault="008C4873" w:rsidP="00D319B3">
            <w:pPr>
              <w:pStyle w:val="Inputguidance"/>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Have a prototype</w:t>
            </w:r>
          </w:p>
        </w:tc>
      </w:tr>
      <w:tr w:rsidR="008C4873" w14:paraId="020D19F7" w14:textId="77777777" w:rsidTr="00D319B3">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CF14498" w14:textId="77777777" w:rsidR="008C4873" w:rsidRDefault="008C4873" w:rsidP="00D319B3">
            <w:pPr>
              <w:keepNext/>
              <w:keepLines/>
              <w:rPr>
                <w:rFonts w:eastAsia="Calibri" w:cs="Times New Roman"/>
                <w:b w:val="0"/>
              </w:rPr>
            </w:pPr>
            <w:r>
              <w:rPr>
                <w:rFonts w:eastAsia="Calibri" w:cs="Times New Roman"/>
              </w:rPr>
              <w:t>Actions</w:t>
            </w:r>
            <w:r>
              <w:rPr>
                <w:rFonts w:eastAsia="Calibri" w:cs="Times New Roman"/>
                <w:b w:val="0"/>
              </w:rPr>
              <w:t xml:space="preserve"> </w:t>
            </w:r>
          </w:p>
          <w:p w14:paraId="3EE15030" w14:textId="77777777" w:rsidR="008C4873" w:rsidRDefault="008C4873" w:rsidP="00D319B3">
            <w:pPr>
              <w:keepNext/>
              <w:keepLines/>
              <w:rPr>
                <w:rFonts w:eastAsia="Calibri" w:cs="Times New Roman"/>
              </w:rPr>
            </w:pPr>
            <w:r>
              <w:rPr>
                <w:rFonts w:eastAsia="Calibri" w:cs="Times New Roman"/>
                <w:b w:val="0"/>
              </w:rPr>
              <w:t>To achieve goal</w:t>
            </w:r>
            <w:r>
              <w:rPr>
                <w:rFonts w:eastAsia="Calibri" w:cs="Times New Roman"/>
              </w:rPr>
              <w:t xml:space="preserve"> </w:t>
            </w:r>
          </w:p>
        </w:tc>
        <w:tc>
          <w:tcPr>
            <w:tcW w:w="734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792D2A7" w14:textId="77777777" w:rsidR="008C4873" w:rsidRPr="007A60BC" w:rsidRDefault="007A60BC" w:rsidP="007A60BC">
            <w:pPr>
              <w:pStyle w:val="Inputguidance"/>
              <w:keepNext/>
              <w:keepLines/>
              <w:numPr>
                <w:ilvl w:val="0"/>
                <w:numId w:val="46"/>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eastAsia="en-US"/>
              </w:rPr>
            </w:pPr>
            <w:r>
              <w:rPr>
                <w:lang w:eastAsia="en-US"/>
              </w:rPr>
              <w:t>Ensure that the battle pass art has been made</w:t>
            </w:r>
          </w:p>
          <w:p w14:paraId="14043FB7" w14:textId="089217D9" w:rsidR="007A60BC" w:rsidRDefault="007A60BC" w:rsidP="007A60BC">
            <w:pPr>
              <w:pStyle w:val="Inputguidance"/>
              <w:keepNext/>
              <w:keepLines/>
              <w:numPr>
                <w:ilvl w:val="0"/>
                <w:numId w:val="46"/>
              </w:num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eastAsia="en-US"/>
              </w:rPr>
            </w:pPr>
            <w:r>
              <w:rPr>
                <w:lang w:eastAsia="en-US"/>
              </w:rPr>
              <w:t xml:space="preserve">Make sure some functionality works. </w:t>
            </w:r>
          </w:p>
        </w:tc>
      </w:tr>
      <w:tr w:rsidR="008C4873" w14:paraId="6B30F7A3"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4BA9BAF9" w14:textId="77777777" w:rsidR="008C4873" w:rsidRDefault="008C4873" w:rsidP="00D319B3">
            <w:pPr>
              <w:keepNext/>
              <w:keepLines/>
              <w:rPr>
                <w:rFonts w:eastAsia="Calibri" w:cs="Times New Roman"/>
              </w:rPr>
            </w:pPr>
            <w:r>
              <w:rPr>
                <w:rFonts w:eastAsia="Calibri" w:cs="Times New Roman"/>
              </w:rPr>
              <w:t>Deadline</w:t>
            </w:r>
          </w:p>
        </w:tc>
        <w:sdt>
          <w:sdtPr>
            <w:rPr>
              <w:rFonts w:ascii="Calibri" w:eastAsia="Calibri" w:hAnsi="Calibri" w:cs="Times New Roman"/>
            </w:rPr>
            <w:id w:val="-2016602771"/>
            <w:placeholder>
              <w:docPart w:val="EC71FF44AA554E6CAAE6701FF97F8061"/>
            </w:placeholder>
            <w:date w:fullDate="2022-11-17T00:00:00Z">
              <w:dateFormat w:val="d/MM/yyyy"/>
              <w:lid w:val="en-AU"/>
              <w:storeMappedDataAs w:val="dateTime"/>
              <w:calendar w:val="gregorian"/>
            </w:date>
          </w:sdtPr>
          <w:sdtContent>
            <w:tc>
              <w:tcPr>
                <w:tcW w:w="7345" w:type="dxa"/>
                <w:tcBorders>
                  <w:top w:val="single" w:sz="24" w:space="0" w:color="FFFFFF" w:themeColor="background1"/>
                  <w:left w:val="single" w:sz="24" w:space="0" w:color="FFFFFF" w:themeColor="background1"/>
                  <w:bottom w:val="single" w:sz="48" w:space="0" w:color="FFFFFF" w:themeColor="background1"/>
                  <w:right w:val="single" w:sz="24" w:space="0" w:color="FFFFFF" w:themeColor="background1"/>
                </w:tcBorders>
                <w:hideMark/>
              </w:tcPr>
              <w:p w14:paraId="4976BCAC" w14:textId="7D31ACD0" w:rsidR="008C4873" w:rsidRDefault="007A60BC"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17/11/2022</w:t>
                </w:r>
              </w:p>
            </w:tc>
          </w:sdtContent>
        </w:sdt>
      </w:tr>
      <w:tr w:rsidR="008C4873" w14:paraId="4531DFB6"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50990A4C" w14:textId="77777777" w:rsidR="008C4873" w:rsidRDefault="008C4873" w:rsidP="00D319B3">
            <w:pPr>
              <w:keepNext/>
              <w:keepLines/>
              <w:rPr>
                <w:rFonts w:eastAsia="Calibri" w:cs="Times New Roman"/>
              </w:rPr>
            </w:pPr>
            <w:r>
              <w:rPr>
                <w:rFonts w:eastAsia="Calibri" w:cs="Times New Roman"/>
              </w:rPr>
              <w:t xml:space="preserve">Goal </w:t>
            </w:r>
          </w:p>
        </w:tc>
        <w:tc>
          <w:tcPr>
            <w:tcW w:w="7345" w:type="dxa"/>
            <w:tcBorders>
              <w:top w:val="single" w:sz="48" w:space="0" w:color="FFFFFF" w:themeColor="background1"/>
              <w:left w:val="single" w:sz="24" w:space="0" w:color="FFFFFF" w:themeColor="background1"/>
              <w:bottom w:val="single" w:sz="24" w:space="0" w:color="FFFFFF" w:themeColor="background1"/>
              <w:right w:val="single" w:sz="24" w:space="0" w:color="FFFFFF" w:themeColor="background1"/>
            </w:tcBorders>
          </w:tcPr>
          <w:p w14:paraId="1A2CD69C" w14:textId="55D7BA7B" w:rsidR="008C4873" w:rsidRDefault="007A60BC"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Have a completed program</w:t>
            </w:r>
          </w:p>
        </w:tc>
      </w:tr>
      <w:tr w:rsidR="008C4873" w14:paraId="522293AC" w14:textId="77777777" w:rsidTr="00D319B3">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25601612" w14:textId="77777777" w:rsidR="008C4873" w:rsidRDefault="008C4873" w:rsidP="00D319B3">
            <w:pPr>
              <w:keepNext/>
              <w:keepLines/>
              <w:rPr>
                <w:rFonts w:eastAsia="Calibri" w:cs="Times New Roman"/>
              </w:rPr>
            </w:pPr>
            <w:r>
              <w:rPr>
                <w:rFonts w:eastAsia="Calibri" w:cs="Times New Roman"/>
              </w:rPr>
              <w:t>Actions</w:t>
            </w:r>
          </w:p>
          <w:p w14:paraId="723B78EB" w14:textId="77777777" w:rsidR="008C4873" w:rsidRDefault="008C4873" w:rsidP="00D319B3">
            <w:pPr>
              <w:keepNext/>
              <w:keepLines/>
              <w:rPr>
                <w:rFonts w:eastAsia="Calibri" w:cs="Times New Roman"/>
              </w:rPr>
            </w:pPr>
            <w:r>
              <w:rPr>
                <w:rFonts w:eastAsia="Calibri" w:cs="Times New Roman"/>
                <w:b w:val="0"/>
              </w:rPr>
              <w:t>To achieve goal</w:t>
            </w:r>
          </w:p>
        </w:tc>
        <w:tc>
          <w:tcPr>
            <w:tcW w:w="734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7987ED0" w14:textId="77777777" w:rsidR="008C4873" w:rsidRPr="007A60BC" w:rsidRDefault="007A60BC" w:rsidP="008C4873">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eastAsia="en-US"/>
              </w:rPr>
            </w:pPr>
            <w:r>
              <w:rPr>
                <w:lang w:eastAsia="en-US"/>
              </w:rPr>
              <w:t>Ensure that the battle pass system works</w:t>
            </w:r>
          </w:p>
          <w:p w14:paraId="2EF39832" w14:textId="00CAB05A" w:rsidR="007A60BC" w:rsidRDefault="008D3567" w:rsidP="008C4873">
            <w:pPr>
              <w:pStyle w:val="Inputguidance"/>
              <w:numPr>
                <w:ilvl w:val="0"/>
                <w:numId w:val="27"/>
              </w:numPr>
              <w:ind w:left="459"/>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lang w:eastAsia="en-US"/>
              </w:rPr>
            </w:pPr>
            <w:r>
              <w:rPr>
                <w:lang w:eastAsia="en-US"/>
              </w:rPr>
              <w:t xml:space="preserve">Make sure all art is done </w:t>
            </w:r>
          </w:p>
        </w:tc>
      </w:tr>
      <w:tr w:rsidR="008C4873" w14:paraId="4FC92D8E" w14:textId="77777777" w:rsidTr="00D319B3">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138821B4" w14:textId="77777777" w:rsidR="008C4873" w:rsidRDefault="008C4873" w:rsidP="00D319B3">
            <w:pPr>
              <w:keepNext/>
              <w:keepLines/>
              <w:rPr>
                <w:rFonts w:eastAsia="Calibri" w:cs="Times New Roman"/>
              </w:rPr>
            </w:pPr>
            <w:r>
              <w:rPr>
                <w:rFonts w:eastAsia="Calibri" w:cs="Times New Roman"/>
              </w:rPr>
              <w:t>Deadline</w:t>
            </w:r>
          </w:p>
        </w:tc>
        <w:sdt>
          <w:sdtPr>
            <w:rPr>
              <w:rFonts w:ascii="Calibri" w:eastAsia="Calibri" w:hAnsi="Calibri" w:cs="Times New Roman"/>
            </w:rPr>
            <w:id w:val="-1418790099"/>
            <w:placeholder>
              <w:docPart w:val="26E9F62DF69A4B22994B338D6E735864"/>
            </w:placeholder>
            <w:date w:fullDate="2023-01-14T00:00:00Z">
              <w:dateFormat w:val="d/MM/yyyy"/>
              <w:lid w:val="en-AU"/>
              <w:storeMappedDataAs w:val="dateTime"/>
              <w:calendar w:val="gregorian"/>
            </w:date>
          </w:sdtPr>
          <w:sdtContent>
            <w:tc>
              <w:tcPr>
                <w:tcW w:w="7345" w:type="dxa"/>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tcBorders>
                <w:hideMark/>
              </w:tcPr>
              <w:p w14:paraId="68819F4D" w14:textId="3188EA9B" w:rsidR="008C4873" w:rsidRDefault="007A60BC" w:rsidP="00D319B3">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14/01/2023</w:t>
                </w:r>
              </w:p>
            </w:tc>
          </w:sdtContent>
        </w:sdt>
      </w:tr>
    </w:tbl>
    <w:p w14:paraId="73E57F98" w14:textId="77777777" w:rsidR="008C4873" w:rsidRDefault="008C4873" w:rsidP="008C4873">
      <w:pPr>
        <w:keepNext/>
        <w:keepLines/>
      </w:pPr>
    </w:p>
    <w:p w14:paraId="43ECCCA0" w14:textId="77777777" w:rsidR="00DF37C9" w:rsidRDefault="00DF37C9" w:rsidP="00DF37C9">
      <w:pPr>
        <w:keepNext/>
        <w:keepLines/>
      </w:pPr>
    </w:p>
    <w:p w14:paraId="54B3EFEA" w14:textId="77777777" w:rsidR="00226D5F" w:rsidRPr="00DF37C9" w:rsidRDefault="00226D5F" w:rsidP="00DF37C9"/>
    <w:sectPr w:rsidR="00226D5F" w:rsidRPr="00DF37C9" w:rsidSect="005518D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1691E" w14:textId="77777777" w:rsidR="000F75E5" w:rsidRDefault="000F75E5">
      <w:pPr>
        <w:spacing w:before="0" w:after="0" w:line="240" w:lineRule="auto"/>
      </w:pPr>
      <w:r>
        <w:separator/>
      </w:r>
    </w:p>
  </w:endnote>
  <w:endnote w:type="continuationSeparator" w:id="0">
    <w:p w14:paraId="25D5DB0B" w14:textId="77777777" w:rsidR="000F75E5" w:rsidRDefault="000F75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D5C3" w14:textId="77777777" w:rsidR="005E433C" w:rsidRDefault="005E4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892"/>
      <w:docPartObj>
        <w:docPartGallery w:val="Page Numbers (Bottom of Page)"/>
        <w:docPartUnique/>
      </w:docPartObj>
    </w:sdtPr>
    <w:sdtEndPr>
      <w:rPr>
        <w:noProof/>
      </w:rPr>
    </w:sdtEndPr>
    <w:sdtContent>
      <w:p w14:paraId="5F401C59" w14:textId="14F748E9" w:rsidR="001D0341" w:rsidRDefault="001D0341" w:rsidP="002C7582">
        <w:pPr>
          <w:pStyle w:val="Footer"/>
          <w:pBdr>
            <w:top w:val="single" w:sz="24" w:space="3" w:color="264F90" w:themeColor="text1"/>
          </w:pBdr>
          <w:tabs>
            <w:tab w:val="clear" w:pos="4153"/>
            <w:tab w:val="clear" w:pos="8306"/>
            <w:tab w:val="right" w:pos="13892"/>
          </w:tabs>
        </w:pPr>
        <w:r>
          <w:rPr>
            <w:rStyle w:val="Hyperlink"/>
            <w:rFonts w:asciiTheme="minorHAnsi" w:hAnsiTheme="minorHAnsi" w:cstheme="minorHAnsi"/>
            <w:u w:val="none"/>
          </w:rPr>
          <w:tab/>
        </w:r>
        <w:r w:rsidRPr="005D6072">
          <w:rPr>
            <w:rStyle w:val="Hyperlink"/>
            <w:rFonts w:asciiTheme="minorHAnsi" w:hAnsiTheme="minorHAnsi" w:cstheme="minorHAnsi"/>
            <w:b/>
            <w:color w:val="auto"/>
            <w:u w:val="none"/>
          </w:rPr>
          <w:fldChar w:fldCharType="begin"/>
        </w:r>
        <w:r w:rsidRPr="005D6072">
          <w:rPr>
            <w:rStyle w:val="Hyperlink"/>
            <w:rFonts w:asciiTheme="minorHAnsi" w:hAnsiTheme="minorHAnsi" w:cstheme="minorHAnsi"/>
            <w:b/>
            <w:color w:val="auto"/>
            <w:u w:val="none"/>
          </w:rPr>
          <w:instrText xml:space="preserve"> PAGE   \* MERGEFORMAT </w:instrText>
        </w:r>
        <w:r w:rsidRPr="005D6072">
          <w:rPr>
            <w:rStyle w:val="Hyperlink"/>
            <w:rFonts w:asciiTheme="minorHAnsi" w:hAnsiTheme="minorHAnsi" w:cstheme="minorHAnsi"/>
            <w:b/>
            <w:color w:val="auto"/>
            <w:u w:val="none"/>
          </w:rPr>
          <w:fldChar w:fldCharType="separate"/>
        </w:r>
        <w:r w:rsidR="00436496">
          <w:rPr>
            <w:rStyle w:val="Hyperlink"/>
            <w:rFonts w:asciiTheme="minorHAnsi" w:hAnsiTheme="minorHAnsi" w:cstheme="minorHAnsi"/>
            <w:b/>
            <w:noProof/>
            <w:color w:val="auto"/>
            <w:u w:val="none"/>
          </w:rPr>
          <w:t>3</w:t>
        </w:r>
        <w:r w:rsidRPr="005D6072">
          <w:rPr>
            <w:rStyle w:val="Hyperlink"/>
            <w:rFonts w:asciiTheme="minorHAnsi" w:hAnsiTheme="minorHAnsi" w:cstheme="minorHAnsi"/>
            <w:b/>
            <w:noProof/>
            <w:color w:val="auto"/>
            <w:u w:val="non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D415" w14:textId="77777777" w:rsidR="005E433C" w:rsidRDefault="005E4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6EC82" w14:textId="77777777" w:rsidR="000F75E5" w:rsidRDefault="000F75E5">
      <w:pPr>
        <w:spacing w:before="0" w:after="0" w:line="240" w:lineRule="auto"/>
      </w:pPr>
      <w:r>
        <w:separator/>
      </w:r>
    </w:p>
  </w:footnote>
  <w:footnote w:type="continuationSeparator" w:id="0">
    <w:p w14:paraId="507754EF" w14:textId="77777777" w:rsidR="000F75E5" w:rsidRDefault="000F75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CEA7" w14:textId="77777777" w:rsidR="005E433C" w:rsidRDefault="005E4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F1BC" w14:textId="77777777" w:rsidR="005E433C" w:rsidRDefault="005E43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E801" w14:textId="77777777" w:rsidR="005E433C" w:rsidRDefault="005E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60B"/>
    <w:multiLevelType w:val="hybridMultilevel"/>
    <w:tmpl w:val="7AFA6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96B1B"/>
    <w:multiLevelType w:val="hybridMultilevel"/>
    <w:tmpl w:val="0EC88A3A"/>
    <w:lvl w:ilvl="0" w:tplc="CB2E5C16">
      <w:numFmt w:val="bullet"/>
      <w:lvlText w:val=""/>
      <w:lvlJc w:val="left"/>
      <w:pPr>
        <w:ind w:left="720" w:hanging="360"/>
      </w:pPr>
      <w:rPr>
        <w:rFonts w:ascii="Symbol" w:eastAsia="Calibr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48773E"/>
    <w:multiLevelType w:val="hybridMultilevel"/>
    <w:tmpl w:val="B90CB3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733BC9"/>
    <w:multiLevelType w:val="hybridMultilevel"/>
    <w:tmpl w:val="B3C8B6BC"/>
    <w:lvl w:ilvl="0" w:tplc="0F2ED022">
      <w:start w:val="1"/>
      <w:numFmt w:val="bullet"/>
      <w:lvlText w:val=""/>
      <w:lvlJc w:val="left"/>
      <w:pPr>
        <w:ind w:left="720" w:hanging="360"/>
      </w:pPr>
      <w:rPr>
        <w:rFonts w:ascii="Wingdings" w:hAnsi="Wingdings" w:hint="default"/>
        <w:sz w:val="32"/>
        <w:szCs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8D778D"/>
    <w:multiLevelType w:val="hybridMultilevel"/>
    <w:tmpl w:val="726E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D10933"/>
    <w:multiLevelType w:val="hybridMultilevel"/>
    <w:tmpl w:val="C17C27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7EC20AD"/>
    <w:multiLevelType w:val="hybridMultilevel"/>
    <w:tmpl w:val="75EEC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433F9A"/>
    <w:multiLevelType w:val="hybridMultilevel"/>
    <w:tmpl w:val="6EC86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1C41AA"/>
    <w:multiLevelType w:val="hybridMultilevel"/>
    <w:tmpl w:val="C86C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2B4AA2"/>
    <w:multiLevelType w:val="hybridMultilevel"/>
    <w:tmpl w:val="3CBC68D0"/>
    <w:lvl w:ilvl="0" w:tplc="950A447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EE31F92"/>
    <w:multiLevelType w:val="multilevel"/>
    <w:tmpl w:val="C40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533815"/>
    <w:multiLevelType w:val="hybridMultilevel"/>
    <w:tmpl w:val="9F668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4D41E5C"/>
    <w:multiLevelType w:val="hybridMultilevel"/>
    <w:tmpl w:val="F36E4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5A15A81"/>
    <w:multiLevelType w:val="hybridMultilevel"/>
    <w:tmpl w:val="C28E38E8"/>
    <w:lvl w:ilvl="0" w:tplc="0C090001">
      <w:start w:val="1"/>
      <w:numFmt w:val="bullet"/>
      <w:pStyle w:val="ListBullet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3C0F40"/>
    <w:multiLevelType w:val="hybridMultilevel"/>
    <w:tmpl w:val="DD86F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1B2E8A"/>
    <w:multiLevelType w:val="hybridMultilevel"/>
    <w:tmpl w:val="440E2E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707BDF"/>
    <w:multiLevelType w:val="hybridMultilevel"/>
    <w:tmpl w:val="E062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1E07F2"/>
    <w:multiLevelType w:val="hybridMultilevel"/>
    <w:tmpl w:val="EDCA1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83457E8"/>
    <w:multiLevelType w:val="hybridMultilevel"/>
    <w:tmpl w:val="5418AC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A712E8C"/>
    <w:multiLevelType w:val="hybridMultilevel"/>
    <w:tmpl w:val="A3A698C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DA80A97"/>
    <w:multiLevelType w:val="hybridMultilevel"/>
    <w:tmpl w:val="0ED8B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CF5F9F"/>
    <w:multiLevelType w:val="hybridMultilevel"/>
    <w:tmpl w:val="54BE529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5B326D6"/>
    <w:multiLevelType w:val="hybridMultilevel"/>
    <w:tmpl w:val="14C8A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AD7863"/>
    <w:multiLevelType w:val="hybridMultilevel"/>
    <w:tmpl w:val="8A766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5226E2"/>
    <w:multiLevelType w:val="hybridMultilevel"/>
    <w:tmpl w:val="BCC8F5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95D3933"/>
    <w:multiLevelType w:val="hybridMultilevel"/>
    <w:tmpl w:val="24DA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0E45E5"/>
    <w:multiLevelType w:val="hybridMultilevel"/>
    <w:tmpl w:val="2F5C5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D8A7963"/>
    <w:multiLevelType w:val="hybridMultilevel"/>
    <w:tmpl w:val="37507F6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1E50AD2"/>
    <w:multiLevelType w:val="hybridMultilevel"/>
    <w:tmpl w:val="72B06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0F5D4C"/>
    <w:multiLevelType w:val="hybridMultilevel"/>
    <w:tmpl w:val="EAE62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0C55FB"/>
    <w:multiLevelType w:val="hybridMultilevel"/>
    <w:tmpl w:val="525CE5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C54EE4"/>
    <w:multiLevelType w:val="hybridMultilevel"/>
    <w:tmpl w:val="9DBC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0E0B82"/>
    <w:multiLevelType w:val="hybridMultilevel"/>
    <w:tmpl w:val="55F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FE76E3"/>
    <w:multiLevelType w:val="hybridMultilevel"/>
    <w:tmpl w:val="696A6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ED1B96"/>
    <w:multiLevelType w:val="hybridMultilevel"/>
    <w:tmpl w:val="DB306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4B2009"/>
    <w:multiLevelType w:val="hybridMultilevel"/>
    <w:tmpl w:val="586A71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FB5637"/>
    <w:multiLevelType w:val="hybridMultilevel"/>
    <w:tmpl w:val="78AE0DD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01F2390"/>
    <w:multiLevelType w:val="hybridMultilevel"/>
    <w:tmpl w:val="047696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213E54"/>
    <w:multiLevelType w:val="hybridMultilevel"/>
    <w:tmpl w:val="6AFE2F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110DC7"/>
    <w:multiLevelType w:val="hybridMultilevel"/>
    <w:tmpl w:val="70CEFF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C016D9"/>
    <w:multiLevelType w:val="hybridMultilevel"/>
    <w:tmpl w:val="8C3EA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89626D"/>
    <w:multiLevelType w:val="hybridMultilevel"/>
    <w:tmpl w:val="529CB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D7D7C5F"/>
    <w:multiLevelType w:val="hybridMultilevel"/>
    <w:tmpl w:val="25B29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E2060F7"/>
    <w:multiLevelType w:val="hybridMultilevel"/>
    <w:tmpl w:val="4426D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40"/>
  </w:num>
  <w:num w:numId="4">
    <w:abstractNumId w:val="34"/>
  </w:num>
  <w:num w:numId="5">
    <w:abstractNumId w:val="33"/>
  </w:num>
  <w:num w:numId="6">
    <w:abstractNumId w:val="29"/>
  </w:num>
  <w:num w:numId="7">
    <w:abstractNumId w:val="2"/>
  </w:num>
  <w:num w:numId="8">
    <w:abstractNumId w:val="21"/>
  </w:num>
  <w:num w:numId="9">
    <w:abstractNumId w:val="23"/>
  </w:num>
  <w:num w:numId="10">
    <w:abstractNumId w:val="18"/>
  </w:num>
  <w:num w:numId="11">
    <w:abstractNumId w:val="25"/>
  </w:num>
  <w:num w:numId="12">
    <w:abstractNumId w:val="37"/>
  </w:num>
  <w:num w:numId="13">
    <w:abstractNumId w:val="36"/>
  </w:num>
  <w:num w:numId="14">
    <w:abstractNumId w:val="5"/>
  </w:num>
  <w:num w:numId="15">
    <w:abstractNumId w:val="32"/>
  </w:num>
  <w:num w:numId="16">
    <w:abstractNumId w:val="13"/>
  </w:num>
  <w:num w:numId="17">
    <w:abstractNumId w:val="15"/>
  </w:num>
  <w:num w:numId="18">
    <w:abstractNumId w:val="27"/>
  </w:num>
  <w:num w:numId="19">
    <w:abstractNumId w:val="11"/>
  </w:num>
  <w:num w:numId="20">
    <w:abstractNumId w:val="16"/>
  </w:num>
  <w:num w:numId="21">
    <w:abstractNumId w:val="10"/>
  </w:num>
  <w:num w:numId="22">
    <w:abstractNumId w:val="31"/>
  </w:num>
  <w:num w:numId="23">
    <w:abstractNumId w:val="28"/>
  </w:num>
  <w:num w:numId="24">
    <w:abstractNumId w:val="17"/>
  </w:num>
  <w:num w:numId="25">
    <w:abstractNumId w:val="43"/>
  </w:num>
  <w:num w:numId="26">
    <w:abstractNumId w:val="7"/>
  </w:num>
  <w:num w:numId="27">
    <w:abstractNumId w:val="0"/>
  </w:num>
  <w:num w:numId="28">
    <w:abstractNumId w:val="38"/>
  </w:num>
  <w:num w:numId="29">
    <w:abstractNumId w:val="26"/>
  </w:num>
  <w:num w:numId="30">
    <w:abstractNumId w:val="19"/>
  </w:num>
  <w:num w:numId="31">
    <w:abstractNumId w:val="4"/>
  </w:num>
  <w:num w:numId="32">
    <w:abstractNumId w:val="39"/>
  </w:num>
  <w:num w:numId="33">
    <w:abstractNumId w:val="3"/>
  </w:num>
  <w:num w:numId="34">
    <w:abstractNumId w:val="9"/>
  </w:num>
  <w:num w:numId="35">
    <w:abstractNumId w:val="8"/>
  </w:num>
  <w:num w:numId="36">
    <w:abstractNumId w:val="41"/>
  </w:num>
  <w:num w:numId="37">
    <w:abstractNumId w:val="6"/>
  </w:num>
  <w:num w:numId="38">
    <w:abstractNumId w:val="35"/>
  </w:num>
  <w:num w:numId="39">
    <w:abstractNumId w:val="24"/>
  </w:num>
  <w:num w:numId="40">
    <w:abstractNumId w:val="42"/>
  </w:num>
  <w:num w:numId="41">
    <w:abstractNumId w:val="12"/>
  </w:num>
  <w:num w:numId="42">
    <w:abstractNumId w:val="20"/>
  </w:num>
  <w:num w:numId="43">
    <w:abstractNumId w:val="30"/>
  </w:num>
  <w:num w:numId="44">
    <w:abstractNumId w:val="30"/>
  </w:num>
  <w:num w:numId="45">
    <w:abstractNumId w:val="0"/>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AE4"/>
    <w:rsid w:val="00043404"/>
    <w:rsid w:val="00045DF8"/>
    <w:rsid w:val="000469FE"/>
    <w:rsid w:val="00053F3A"/>
    <w:rsid w:val="000556C5"/>
    <w:rsid w:val="00057CCA"/>
    <w:rsid w:val="00087C4F"/>
    <w:rsid w:val="00094FD0"/>
    <w:rsid w:val="000B0372"/>
    <w:rsid w:val="000C24A8"/>
    <w:rsid w:val="000C3E4B"/>
    <w:rsid w:val="000C554B"/>
    <w:rsid w:val="000C588D"/>
    <w:rsid w:val="000D4A9B"/>
    <w:rsid w:val="000F75E5"/>
    <w:rsid w:val="00102330"/>
    <w:rsid w:val="00105DC1"/>
    <w:rsid w:val="00122F6A"/>
    <w:rsid w:val="00124C36"/>
    <w:rsid w:val="00124F64"/>
    <w:rsid w:val="001268AC"/>
    <w:rsid w:val="001319A0"/>
    <w:rsid w:val="001401E7"/>
    <w:rsid w:val="00145737"/>
    <w:rsid w:val="001506FE"/>
    <w:rsid w:val="00167A30"/>
    <w:rsid w:val="001917C9"/>
    <w:rsid w:val="00195DBF"/>
    <w:rsid w:val="001A3550"/>
    <w:rsid w:val="001D0341"/>
    <w:rsid w:val="001E53D1"/>
    <w:rsid w:val="001E5DB5"/>
    <w:rsid w:val="001E6BFA"/>
    <w:rsid w:val="001F61FF"/>
    <w:rsid w:val="00214B93"/>
    <w:rsid w:val="00217BEE"/>
    <w:rsid w:val="00221C7A"/>
    <w:rsid w:val="00226D5F"/>
    <w:rsid w:val="00233E6C"/>
    <w:rsid w:val="002478A2"/>
    <w:rsid w:val="00247D8E"/>
    <w:rsid w:val="002657B5"/>
    <w:rsid w:val="00283D7D"/>
    <w:rsid w:val="002B115F"/>
    <w:rsid w:val="002C1426"/>
    <w:rsid w:val="002C27EF"/>
    <w:rsid w:val="002C7582"/>
    <w:rsid w:val="002E778D"/>
    <w:rsid w:val="00303F7A"/>
    <w:rsid w:val="0031358D"/>
    <w:rsid w:val="00321085"/>
    <w:rsid w:val="0032316A"/>
    <w:rsid w:val="00323238"/>
    <w:rsid w:val="0032397E"/>
    <w:rsid w:val="00324899"/>
    <w:rsid w:val="003251A5"/>
    <w:rsid w:val="00341589"/>
    <w:rsid w:val="003430AD"/>
    <w:rsid w:val="0036149B"/>
    <w:rsid w:val="00366F97"/>
    <w:rsid w:val="00375E6D"/>
    <w:rsid w:val="0038511D"/>
    <w:rsid w:val="00387A5F"/>
    <w:rsid w:val="00390503"/>
    <w:rsid w:val="00393B13"/>
    <w:rsid w:val="00394FF9"/>
    <w:rsid w:val="003961FB"/>
    <w:rsid w:val="00397676"/>
    <w:rsid w:val="003B6F3F"/>
    <w:rsid w:val="003C153A"/>
    <w:rsid w:val="003C1E8A"/>
    <w:rsid w:val="003C40E5"/>
    <w:rsid w:val="003C62C8"/>
    <w:rsid w:val="003D037E"/>
    <w:rsid w:val="003D241B"/>
    <w:rsid w:val="003E2013"/>
    <w:rsid w:val="003E3BA8"/>
    <w:rsid w:val="003F1193"/>
    <w:rsid w:val="003F144A"/>
    <w:rsid w:val="004032DD"/>
    <w:rsid w:val="00404E37"/>
    <w:rsid w:val="00406981"/>
    <w:rsid w:val="00415437"/>
    <w:rsid w:val="00427AA0"/>
    <w:rsid w:val="00436496"/>
    <w:rsid w:val="004523FA"/>
    <w:rsid w:val="00456C78"/>
    <w:rsid w:val="00463B85"/>
    <w:rsid w:val="00474DF4"/>
    <w:rsid w:val="004849AB"/>
    <w:rsid w:val="00486597"/>
    <w:rsid w:val="0048786D"/>
    <w:rsid w:val="004922EE"/>
    <w:rsid w:val="0049667E"/>
    <w:rsid w:val="004A721C"/>
    <w:rsid w:val="004A784F"/>
    <w:rsid w:val="004C4C2F"/>
    <w:rsid w:val="004D09EA"/>
    <w:rsid w:val="004D1E08"/>
    <w:rsid w:val="004D54D4"/>
    <w:rsid w:val="004E14A2"/>
    <w:rsid w:val="004F318C"/>
    <w:rsid w:val="00502B50"/>
    <w:rsid w:val="00505FFD"/>
    <w:rsid w:val="00507F80"/>
    <w:rsid w:val="005150A3"/>
    <w:rsid w:val="0051673E"/>
    <w:rsid w:val="005230DE"/>
    <w:rsid w:val="005303E0"/>
    <w:rsid w:val="00532825"/>
    <w:rsid w:val="005518DA"/>
    <w:rsid w:val="00553474"/>
    <w:rsid w:val="005573A3"/>
    <w:rsid w:val="0056029C"/>
    <w:rsid w:val="00565FCA"/>
    <w:rsid w:val="00575044"/>
    <w:rsid w:val="00577264"/>
    <w:rsid w:val="0058076A"/>
    <w:rsid w:val="00596A2A"/>
    <w:rsid w:val="005B0DF6"/>
    <w:rsid w:val="005B2853"/>
    <w:rsid w:val="005C5D5B"/>
    <w:rsid w:val="005C5F66"/>
    <w:rsid w:val="005D279A"/>
    <w:rsid w:val="005D6072"/>
    <w:rsid w:val="005E2F95"/>
    <w:rsid w:val="005E433C"/>
    <w:rsid w:val="006059E4"/>
    <w:rsid w:val="00611E33"/>
    <w:rsid w:val="0061471B"/>
    <w:rsid w:val="006152AB"/>
    <w:rsid w:val="0063638D"/>
    <w:rsid w:val="00646E17"/>
    <w:rsid w:val="0065209F"/>
    <w:rsid w:val="006529E6"/>
    <w:rsid w:val="006568B6"/>
    <w:rsid w:val="00664BF8"/>
    <w:rsid w:val="00671467"/>
    <w:rsid w:val="006718DC"/>
    <w:rsid w:val="0069045F"/>
    <w:rsid w:val="00694A3F"/>
    <w:rsid w:val="00697C48"/>
    <w:rsid w:val="006A1BFF"/>
    <w:rsid w:val="006A511E"/>
    <w:rsid w:val="006B509F"/>
    <w:rsid w:val="006D321C"/>
    <w:rsid w:val="006E1DC3"/>
    <w:rsid w:val="006E1E6E"/>
    <w:rsid w:val="006E398A"/>
    <w:rsid w:val="006E6AE4"/>
    <w:rsid w:val="006F0B73"/>
    <w:rsid w:val="006F256C"/>
    <w:rsid w:val="006F3103"/>
    <w:rsid w:val="00703C1E"/>
    <w:rsid w:val="00713B29"/>
    <w:rsid w:val="00726365"/>
    <w:rsid w:val="00727789"/>
    <w:rsid w:val="00737300"/>
    <w:rsid w:val="0074158B"/>
    <w:rsid w:val="007417F6"/>
    <w:rsid w:val="00753B60"/>
    <w:rsid w:val="007749EB"/>
    <w:rsid w:val="00784BCC"/>
    <w:rsid w:val="007857CE"/>
    <w:rsid w:val="00786444"/>
    <w:rsid w:val="007932D5"/>
    <w:rsid w:val="007948B2"/>
    <w:rsid w:val="007A53DB"/>
    <w:rsid w:val="007A60BC"/>
    <w:rsid w:val="007B2CA4"/>
    <w:rsid w:val="007B3C98"/>
    <w:rsid w:val="007D0674"/>
    <w:rsid w:val="007E07AB"/>
    <w:rsid w:val="008045B1"/>
    <w:rsid w:val="0080612A"/>
    <w:rsid w:val="00826D69"/>
    <w:rsid w:val="00832224"/>
    <w:rsid w:val="00833B40"/>
    <w:rsid w:val="0083526F"/>
    <w:rsid w:val="00850129"/>
    <w:rsid w:val="0086267D"/>
    <w:rsid w:val="008646B4"/>
    <w:rsid w:val="008816DA"/>
    <w:rsid w:val="00885427"/>
    <w:rsid w:val="00887814"/>
    <w:rsid w:val="00897F90"/>
    <w:rsid w:val="008A08C3"/>
    <w:rsid w:val="008A3553"/>
    <w:rsid w:val="008A4F22"/>
    <w:rsid w:val="008A68C7"/>
    <w:rsid w:val="008B564C"/>
    <w:rsid w:val="008B675D"/>
    <w:rsid w:val="008C23F9"/>
    <w:rsid w:val="008C4873"/>
    <w:rsid w:val="008C52B6"/>
    <w:rsid w:val="008D05D0"/>
    <w:rsid w:val="008D11B2"/>
    <w:rsid w:val="008D3567"/>
    <w:rsid w:val="008D3828"/>
    <w:rsid w:val="008D7EFD"/>
    <w:rsid w:val="008E4DD7"/>
    <w:rsid w:val="008E648D"/>
    <w:rsid w:val="008F18B8"/>
    <w:rsid w:val="008F3CA2"/>
    <w:rsid w:val="0092013D"/>
    <w:rsid w:val="00927280"/>
    <w:rsid w:val="00937FC8"/>
    <w:rsid w:val="00945478"/>
    <w:rsid w:val="00950335"/>
    <w:rsid w:val="00956381"/>
    <w:rsid w:val="00963173"/>
    <w:rsid w:val="00966CA1"/>
    <w:rsid w:val="00971919"/>
    <w:rsid w:val="009943A9"/>
    <w:rsid w:val="009A038A"/>
    <w:rsid w:val="009A3CAF"/>
    <w:rsid w:val="009B39F3"/>
    <w:rsid w:val="009C15B7"/>
    <w:rsid w:val="009C68B8"/>
    <w:rsid w:val="009E1946"/>
    <w:rsid w:val="009E6CA1"/>
    <w:rsid w:val="00A023AC"/>
    <w:rsid w:val="00A1392C"/>
    <w:rsid w:val="00A20010"/>
    <w:rsid w:val="00A20592"/>
    <w:rsid w:val="00A43C14"/>
    <w:rsid w:val="00A47FC7"/>
    <w:rsid w:val="00A51EAB"/>
    <w:rsid w:val="00A6071A"/>
    <w:rsid w:val="00A74332"/>
    <w:rsid w:val="00A82D15"/>
    <w:rsid w:val="00A87E3B"/>
    <w:rsid w:val="00AA21CC"/>
    <w:rsid w:val="00AB368D"/>
    <w:rsid w:val="00AB7C8A"/>
    <w:rsid w:val="00AC3404"/>
    <w:rsid w:val="00AC6CF7"/>
    <w:rsid w:val="00AE3583"/>
    <w:rsid w:val="00AF6927"/>
    <w:rsid w:val="00B00C37"/>
    <w:rsid w:val="00B024FC"/>
    <w:rsid w:val="00B03A4A"/>
    <w:rsid w:val="00B05F1D"/>
    <w:rsid w:val="00B066DA"/>
    <w:rsid w:val="00B1236D"/>
    <w:rsid w:val="00B12B56"/>
    <w:rsid w:val="00B17584"/>
    <w:rsid w:val="00B27913"/>
    <w:rsid w:val="00B27A99"/>
    <w:rsid w:val="00B32325"/>
    <w:rsid w:val="00B369EA"/>
    <w:rsid w:val="00B4132C"/>
    <w:rsid w:val="00B434B2"/>
    <w:rsid w:val="00B50D0D"/>
    <w:rsid w:val="00B51C0D"/>
    <w:rsid w:val="00B55B08"/>
    <w:rsid w:val="00B67B6E"/>
    <w:rsid w:val="00B838C8"/>
    <w:rsid w:val="00BA2C8A"/>
    <w:rsid w:val="00BA2DA9"/>
    <w:rsid w:val="00BA5AA5"/>
    <w:rsid w:val="00BB3B3E"/>
    <w:rsid w:val="00BB5330"/>
    <w:rsid w:val="00BD6F57"/>
    <w:rsid w:val="00BE500D"/>
    <w:rsid w:val="00BF1430"/>
    <w:rsid w:val="00C03E04"/>
    <w:rsid w:val="00C170E5"/>
    <w:rsid w:val="00C3439E"/>
    <w:rsid w:val="00C362C1"/>
    <w:rsid w:val="00C502E5"/>
    <w:rsid w:val="00C7145F"/>
    <w:rsid w:val="00C7487F"/>
    <w:rsid w:val="00C862C9"/>
    <w:rsid w:val="00C86CA2"/>
    <w:rsid w:val="00C940B6"/>
    <w:rsid w:val="00C951CD"/>
    <w:rsid w:val="00C97D9D"/>
    <w:rsid w:val="00CA03AA"/>
    <w:rsid w:val="00CA0CC0"/>
    <w:rsid w:val="00CA6FE2"/>
    <w:rsid w:val="00CB2769"/>
    <w:rsid w:val="00CB6A0A"/>
    <w:rsid w:val="00CB701F"/>
    <w:rsid w:val="00CB7EC4"/>
    <w:rsid w:val="00CC1D00"/>
    <w:rsid w:val="00CE66CD"/>
    <w:rsid w:val="00CF5348"/>
    <w:rsid w:val="00D07201"/>
    <w:rsid w:val="00D44C3A"/>
    <w:rsid w:val="00D455CD"/>
    <w:rsid w:val="00D506BF"/>
    <w:rsid w:val="00D53362"/>
    <w:rsid w:val="00D53C88"/>
    <w:rsid w:val="00D66F70"/>
    <w:rsid w:val="00D75083"/>
    <w:rsid w:val="00D75994"/>
    <w:rsid w:val="00D84081"/>
    <w:rsid w:val="00D84C01"/>
    <w:rsid w:val="00D9288B"/>
    <w:rsid w:val="00D945E9"/>
    <w:rsid w:val="00D97F34"/>
    <w:rsid w:val="00DA48CB"/>
    <w:rsid w:val="00DA6382"/>
    <w:rsid w:val="00DA6A32"/>
    <w:rsid w:val="00DB6F17"/>
    <w:rsid w:val="00DC1A3F"/>
    <w:rsid w:val="00DD0BA5"/>
    <w:rsid w:val="00DD5C12"/>
    <w:rsid w:val="00DF37C9"/>
    <w:rsid w:val="00DF503C"/>
    <w:rsid w:val="00DF6433"/>
    <w:rsid w:val="00E0504E"/>
    <w:rsid w:val="00E115A0"/>
    <w:rsid w:val="00E14D5A"/>
    <w:rsid w:val="00E157A5"/>
    <w:rsid w:val="00E21302"/>
    <w:rsid w:val="00E22BD4"/>
    <w:rsid w:val="00E22D09"/>
    <w:rsid w:val="00E23D6E"/>
    <w:rsid w:val="00E322DA"/>
    <w:rsid w:val="00E469E4"/>
    <w:rsid w:val="00E47A40"/>
    <w:rsid w:val="00E529B3"/>
    <w:rsid w:val="00E548A5"/>
    <w:rsid w:val="00E626AA"/>
    <w:rsid w:val="00E641C7"/>
    <w:rsid w:val="00E70350"/>
    <w:rsid w:val="00E751DE"/>
    <w:rsid w:val="00E75A88"/>
    <w:rsid w:val="00E84129"/>
    <w:rsid w:val="00E8685E"/>
    <w:rsid w:val="00E90FD4"/>
    <w:rsid w:val="00E9777E"/>
    <w:rsid w:val="00EB1269"/>
    <w:rsid w:val="00EB57DF"/>
    <w:rsid w:val="00EC126F"/>
    <w:rsid w:val="00EC7345"/>
    <w:rsid w:val="00EC74C0"/>
    <w:rsid w:val="00EE2A01"/>
    <w:rsid w:val="00EE3031"/>
    <w:rsid w:val="00EE3F45"/>
    <w:rsid w:val="00EF202F"/>
    <w:rsid w:val="00EF3B0C"/>
    <w:rsid w:val="00EF423F"/>
    <w:rsid w:val="00EF6A3E"/>
    <w:rsid w:val="00EF726E"/>
    <w:rsid w:val="00F0162A"/>
    <w:rsid w:val="00F14E6E"/>
    <w:rsid w:val="00F2017A"/>
    <w:rsid w:val="00F21D12"/>
    <w:rsid w:val="00F33EF8"/>
    <w:rsid w:val="00F46AFB"/>
    <w:rsid w:val="00F600A8"/>
    <w:rsid w:val="00F61418"/>
    <w:rsid w:val="00F71BBC"/>
    <w:rsid w:val="00F82893"/>
    <w:rsid w:val="00F82D0E"/>
    <w:rsid w:val="00F85942"/>
    <w:rsid w:val="00F8699A"/>
    <w:rsid w:val="00FB6FCA"/>
    <w:rsid w:val="00FC2064"/>
    <w:rsid w:val="00FC6AC8"/>
    <w:rsid w:val="00FC76C6"/>
    <w:rsid w:val="00FD7E0F"/>
    <w:rsid w:val="00FE24E6"/>
    <w:rsid w:val="00FE5607"/>
    <w:rsid w:val="00FF09E3"/>
    <w:rsid w:val="00FF3C7A"/>
    <w:rsid w:val="00FF7F6A"/>
    <w:rsid w:val="704FAC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C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D"/>
    <w:pPr>
      <w:spacing w:before="120"/>
    </w:pPr>
  </w:style>
  <w:style w:type="paragraph" w:styleId="Heading1">
    <w:name w:val="heading 1"/>
    <w:basedOn w:val="Normal"/>
    <w:next w:val="Normal"/>
    <w:link w:val="Heading1Char"/>
    <w:uiPriority w:val="9"/>
    <w:qFormat/>
    <w:rsid w:val="007B2CA4"/>
    <w:pPr>
      <w:keepNext/>
      <w:keepLines/>
      <w:spacing w:before="240" w:after="0"/>
      <w:jc w:val="center"/>
      <w:outlineLvl w:val="0"/>
    </w:pPr>
    <w:rPr>
      <w:rFonts w:asciiTheme="majorHAnsi" w:eastAsiaTheme="majorEastAsia" w:hAnsiTheme="majorHAnsi" w:cstheme="majorHAnsi"/>
      <w:b/>
      <w:color w:val="264F90"/>
      <w:sz w:val="40"/>
      <w:szCs w:val="32"/>
    </w:rPr>
  </w:style>
  <w:style w:type="paragraph" w:styleId="Heading2">
    <w:name w:val="heading 2"/>
    <w:basedOn w:val="Normal"/>
    <w:next w:val="Normal"/>
    <w:link w:val="Heading2Char"/>
    <w:uiPriority w:val="9"/>
    <w:unhideWhenUsed/>
    <w:qFormat/>
    <w:rsid w:val="00784BCC"/>
    <w:pPr>
      <w:keepNext/>
      <w:keepLines/>
      <w:spacing w:before="240" w:after="120"/>
      <w:contextualSpacing/>
      <w:outlineLvl w:val="1"/>
    </w:pPr>
    <w:rPr>
      <w:rFonts w:eastAsia="Calibri" w:cstheme="minorHAnsi"/>
      <w:b/>
      <w:color w:val="264F90"/>
      <w:sz w:val="28"/>
      <w:szCs w:val="26"/>
    </w:rPr>
  </w:style>
  <w:style w:type="paragraph" w:styleId="Heading3">
    <w:name w:val="heading 3"/>
    <w:basedOn w:val="Normal"/>
    <w:next w:val="Normal"/>
    <w:link w:val="Heading3Char"/>
    <w:uiPriority w:val="9"/>
    <w:unhideWhenUsed/>
    <w:qFormat/>
    <w:rsid w:val="00AC6CF7"/>
    <w:pPr>
      <w:keepNext/>
      <w:keepLines/>
      <w:spacing w:before="240" w:after="120" w:line="240" w:lineRule="auto"/>
      <w:outlineLvl w:val="2"/>
    </w:pPr>
    <w:rPr>
      <w:rFonts w:asciiTheme="majorHAnsi" w:eastAsiaTheme="majorEastAsia" w:hAnsiTheme="majorHAnsi" w:cstheme="majorBidi"/>
      <w:b/>
      <w:color w:val="3F5F82" w:themeColor="accent1" w:themeShade="7F"/>
      <w:sz w:val="24"/>
      <w:szCs w:val="24"/>
    </w:rPr>
  </w:style>
  <w:style w:type="paragraph" w:styleId="Heading4">
    <w:name w:val="heading 4"/>
    <w:basedOn w:val="Normal"/>
    <w:next w:val="Normal"/>
    <w:link w:val="Heading4Char"/>
    <w:uiPriority w:val="9"/>
    <w:unhideWhenUsed/>
    <w:qFormat/>
    <w:rsid w:val="00AC6CF7"/>
    <w:pPr>
      <w:keepNext/>
      <w:keepLines/>
      <w:spacing w:before="240" w:after="0" w:line="240" w:lineRule="auto"/>
      <w:outlineLvl w:val="3"/>
    </w:pPr>
    <w:rPr>
      <w:rFonts w:asciiTheme="majorHAnsi" w:eastAsiaTheme="majorEastAsia" w:hAnsiTheme="majorHAnsi" w:cstheme="majorBidi"/>
      <w:b/>
      <w:color w:val="3F5F8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AE4"/>
    <w:rPr>
      <w:color w:val="0563C1" w:themeColor="hyperlink"/>
      <w:u w:val="single"/>
    </w:rPr>
  </w:style>
  <w:style w:type="character" w:styleId="FollowedHyperlink">
    <w:name w:val="FollowedHyperlink"/>
    <w:basedOn w:val="DefaultParagraphFont"/>
    <w:uiPriority w:val="99"/>
    <w:semiHidden/>
    <w:unhideWhenUsed/>
    <w:rsid w:val="006E6AE4"/>
    <w:rPr>
      <w:color w:val="954F72" w:themeColor="followedHyperlink"/>
      <w:u w:val="single"/>
    </w:rPr>
  </w:style>
  <w:style w:type="character" w:customStyle="1" w:styleId="Heading1Char">
    <w:name w:val="Heading 1 Char"/>
    <w:basedOn w:val="DefaultParagraphFont"/>
    <w:link w:val="Heading1"/>
    <w:uiPriority w:val="9"/>
    <w:rsid w:val="007B2CA4"/>
    <w:rPr>
      <w:rFonts w:asciiTheme="majorHAnsi" w:eastAsiaTheme="majorEastAsia" w:hAnsiTheme="majorHAnsi" w:cstheme="majorHAnsi"/>
      <w:b/>
      <w:color w:val="264F90"/>
      <w:sz w:val="40"/>
      <w:szCs w:val="32"/>
    </w:rPr>
  </w:style>
  <w:style w:type="character" w:customStyle="1" w:styleId="Heading2Char">
    <w:name w:val="Heading 2 Char"/>
    <w:basedOn w:val="DefaultParagraphFont"/>
    <w:link w:val="Heading2"/>
    <w:uiPriority w:val="9"/>
    <w:rsid w:val="00784BCC"/>
    <w:rPr>
      <w:rFonts w:eastAsia="Calibri" w:cstheme="minorHAnsi"/>
      <w:b/>
      <w:color w:val="264F90"/>
      <w:sz w:val="28"/>
      <w:szCs w:val="26"/>
    </w:rPr>
  </w:style>
  <w:style w:type="paragraph" w:styleId="ListParagraph">
    <w:name w:val="List Paragraph"/>
    <w:basedOn w:val="Normal"/>
    <w:uiPriority w:val="34"/>
    <w:qFormat/>
    <w:rsid w:val="006E6AE4"/>
    <w:pPr>
      <w:ind w:left="720"/>
      <w:contextualSpacing/>
    </w:pPr>
  </w:style>
  <w:style w:type="character" w:styleId="CommentReference">
    <w:name w:val="annotation reference"/>
    <w:basedOn w:val="DefaultParagraphFont"/>
    <w:unhideWhenUsed/>
    <w:rsid w:val="000469FE"/>
    <w:rPr>
      <w:sz w:val="16"/>
      <w:szCs w:val="16"/>
    </w:rPr>
  </w:style>
  <w:style w:type="paragraph" w:styleId="CommentText">
    <w:name w:val="annotation text"/>
    <w:basedOn w:val="Normal"/>
    <w:link w:val="CommentTextChar"/>
    <w:unhideWhenUsed/>
    <w:rsid w:val="000469FE"/>
    <w:pPr>
      <w:spacing w:line="240" w:lineRule="auto"/>
    </w:pPr>
    <w:rPr>
      <w:sz w:val="20"/>
      <w:szCs w:val="20"/>
    </w:rPr>
  </w:style>
  <w:style w:type="character" w:customStyle="1" w:styleId="CommentTextChar">
    <w:name w:val="Comment Text Char"/>
    <w:basedOn w:val="DefaultParagraphFont"/>
    <w:link w:val="CommentText"/>
    <w:rsid w:val="000469FE"/>
    <w:rPr>
      <w:sz w:val="20"/>
      <w:szCs w:val="20"/>
    </w:rPr>
  </w:style>
  <w:style w:type="paragraph" w:styleId="CommentSubject">
    <w:name w:val="annotation subject"/>
    <w:basedOn w:val="CommentText"/>
    <w:next w:val="CommentText"/>
    <w:link w:val="CommentSubjectChar"/>
    <w:uiPriority w:val="99"/>
    <w:semiHidden/>
    <w:unhideWhenUsed/>
    <w:rsid w:val="000469FE"/>
    <w:rPr>
      <w:b/>
      <w:bCs/>
    </w:rPr>
  </w:style>
  <w:style w:type="character" w:customStyle="1" w:styleId="CommentSubjectChar">
    <w:name w:val="Comment Subject Char"/>
    <w:basedOn w:val="CommentTextChar"/>
    <w:link w:val="CommentSubject"/>
    <w:uiPriority w:val="99"/>
    <w:semiHidden/>
    <w:rsid w:val="000469FE"/>
    <w:rPr>
      <w:b/>
      <w:bCs/>
      <w:sz w:val="20"/>
      <w:szCs w:val="20"/>
    </w:rPr>
  </w:style>
  <w:style w:type="paragraph" w:styleId="BalloonText">
    <w:name w:val="Balloon Text"/>
    <w:basedOn w:val="Normal"/>
    <w:link w:val="BalloonTextChar"/>
    <w:uiPriority w:val="99"/>
    <w:semiHidden/>
    <w:unhideWhenUsed/>
    <w:rsid w:val="00046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FE"/>
    <w:rPr>
      <w:rFonts w:ascii="Segoe UI" w:hAnsi="Segoe UI" w:cs="Segoe UI"/>
      <w:sz w:val="18"/>
      <w:szCs w:val="18"/>
    </w:rPr>
  </w:style>
  <w:style w:type="paragraph" w:customStyle="1" w:styleId="Input">
    <w:name w:val="Input"/>
    <w:basedOn w:val="Normal"/>
    <w:link w:val="InputChar"/>
    <w:qFormat/>
    <w:rsid w:val="00F71BBC"/>
    <w:pPr>
      <w:spacing w:after="120"/>
    </w:pPr>
    <w:rPr>
      <w:rFonts w:cs="Open Sans SemiBold"/>
      <w:noProof/>
      <w:color w:val="595959" w:themeColor="accent4" w:themeTint="A6"/>
      <w:szCs w:val="16"/>
      <w:lang w:eastAsia="en-AU"/>
    </w:rPr>
  </w:style>
  <w:style w:type="character" w:customStyle="1" w:styleId="InputChar">
    <w:name w:val="Input Char"/>
    <w:basedOn w:val="DefaultParagraphFont"/>
    <w:link w:val="Input"/>
    <w:rsid w:val="00F71BBC"/>
    <w:rPr>
      <w:rFonts w:cs="Open Sans SemiBold"/>
      <w:noProof/>
      <w:color w:val="595959" w:themeColor="accent4" w:themeTint="A6"/>
      <w:szCs w:val="16"/>
      <w:lang w:eastAsia="en-AU"/>
    </w:rPr>
  </w:style>
  <w:style w:type="table" w:styleId="TableGrid">
    <w:name w:val="Table Grid"/>
    <w:basedOn w:val="TableNormal"/>
    <w:uiPriority w:val="39"/>
    <w:rsid w:val="0099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link w:val="GuidanceChar"/>
    <w:rsid w:val="00087C4F"/>
    <w:pPr>
      <w:spacing w:after="120"/>
    </w:pPr>
    <w:rPr>
      <w:rFonts w:ascii="Open Sans SemiBold" w:hAnsi="Open Sans SemiBold" w:cs="Open Sans SemiBold"/>
      <w:noProof/>
      <w:color w:val="00B0F0"/>
      <w:sz w:val="16"/>
      <w:szCs w:val="16"/>
      <w:lang w:eastAsia="en-AU"/>
    </w:rPr>
  </w:style>
  <w:style w:type="character" w:customStyle="1" w:styleId="GuidanceChar">
    <w:name w:val="Guidance Char"/>
    <w:basedOn w:val="DefaultParagraphFont"/>
    <w:link w:val="Guidance"/>
    <w:rsid w:val="00087C4F"/>
    <w:rPr>
      <w:rFonts w:ascii="Open Sans SemiBold" w:hAnsi="Open Sans SemiBold" w:cs="Open Sans SemiBold"/>
      <w:noProof/>
      <w:color w:val="00B0F0"/>
      <w:sz w:val="16"/>
      <w:szCs w:val="16"/>
      <w:lang w:eastAsia="en-AU"/>
    </w:rPr>
  </w:style>
  <w:style w:type="table" w:customStyle="1" w:styleId="BusinessPlantable">
    <w:name w:val="Business Plan table"/>
    <w:basedOn w:val="TableNormal"/>
    <w:rsid w:val="00D455CD"/>
    <w:pPr>
      <w:spacing w:after="0" w:line="240" w:lineRule="auto"/>
    </w:pPr>
    <w:rPr>
      <w:rFonts w:eastAsia="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Theme="minorHAnsi" w:hAnsiTheme="minorHAnsi"/>
        <w:b/>
      </w:rPr>
      <w:tblPr/>
      <w:tcPr>
        <w:shd w:val="clear" w:color="auto" w:fill="FFFFFF" w:themeFill="background1"/>
      </w:tcPr>
    </w:tblStylePr>
  </w:style>
  <w:style w:type="paragraph" w:styleId="Header">
    <w:name w:val="header"/>
    <w:basedOn w:val="Normal"/>
    <w:link w:val="HeaderChar"/>
    <w:rsid w:val="00DD0BA5"/>
    <w:pPr>
      <w:tabs>
        <w:tab w:val="center" w:pos="4153"/>
        <w:tab w:val="right" w:pos="8306"/>
      </w:tabs>
      <w:spacing w:after="0" w:line="240" w:lineRule="auto"/>
    </w:pPr>
    <w:rPr>
      <w:rFonts w:ascii="Verdana" w:eastAsia="Times New Roman" w:hAnsi="Verdana" w:cs="Times New Roman"/>
      <w:i/>
      <w:sz w:val="16"/>
      <w:szCs w:val="24"/>
      <w:lang w:eastAsia="en-AU"/>
    </w:rPr>
  </w:style>
  <w:style w:type="character" w:customStyle="1" w:styleId="HeaderChar">
    <w:name w:val="Header Char"/>
    <w:basedOn w:val="DefaultParagraphFont"/>
    <w:link w:val="Header"/>
    <w:rsid w:val="00DD0BA5"/>
    <w:rPr>
      <w:rFonts w:ascii="Verdana" w:eastAsia="Times New Roman" w:hAnsi="Verdana" w:cs="Times New Roman"/>
      <w:i/>
      <w:sz w:val="16"/>
      <w:szCs w:val="24"/>
      <w:lang w:eastAsia="en-AU"/>
    </w:rPr>
  </w:style>
  <w:style w:type="paragraph" w:customStyle="1" w:styleId="Contents">
    <w:name w:val="Contents"/>
    <w:basedOn w:val="Heading2"/>
    <w:next w:val="Normal"/>
    <w:rsid w:val="00DD0BA5"/>
    <w:pPr>
      <w:keepLines w:val="0"/>
      <w:spacing w:after="60" w:line="240" w:lineRule="auto"/>
    </w:pPr>
    <w:rPr>
      <w:rFonts w:ascii="Verdana" w:eastAsia="Times New Roman" w:hAnsi="Verdana" w:cs="Arial"/>
      <w:b w:val="0"/>
      <w:bCs/>
      <w:iCs/>
      <w:color w:val="auto"/>
      <w:sz w:val="32"/>
      <w:szCs w:val="28"/>
      <w:lang w:eastAsia="en-AU"/>
    </w:rPr>
  </w:style>
  <w:style w:type="paragraph" w:customStyle="1" w:styleId="Figure">
    <w:name w:val="Figure"/>
    <w:basedOn w:val="Normal"/>
    <w:next w:val="ListBullet3"/>
    <w:rsid w:val="00DD0BA5"/>
    <w:pPr>
      <w:spacing w:before="240" w:after="0" w:line="240" w:lineRule="auto"/>
    </w:pPr>
    <w:rPr>
      <w:rFonts w:ascii="Verdana" w:eastAsia="Times New Roman" w:hAnsi="Verdana" w:cs="Times New Roman"/>
      <w:sz w:val="20"/>
      <w:szCs w:val="24"/>
      <w:lang w:eastAsia="en-AU"/>
    </w:rPr>
  </w:style>
  <w:style w:type="paragraph" w:styleId="Footer">
    <w:name w:val="footer"/>
    <w:basedOn w:val="Normal"/>
    <w:link w:val="FooterChar"/>
    <w:uiPriority w:val="99"/>
    <w:rsid w:val="00DD0BA5"/>
    <w:pPr>
      <w:tabs>
        <w:tab w:val="center" w:pos="4153"/>
        <w:tab w:val="right" w:pos="8306"/>
      </w:tabs>
      <w:spacing w:before="240" w:after="0" w:line="240" w:lineRule="auto"/>
    </w:pPr>
    <w:rPr>
      <w:rFonts w:ascii="Verdana" w:eastAsia="Times New Roman" w:hAnsi="Verdana" w:cs="Times New Roman"/>
      <w:sz w:val="16"/>
      <w:szCs w:val="24"/>
      <w:lang w:eastAsia="en-AU"/>
    </w:rPr>
  </w:style>
  <w:style w:type="character" w:customStyle="1" w:styleId="FooterChar">
    <w:name w:val="Footer Char"/>
    <w:basedOn w:val="DefaultParagraphFont"/>
    <w:link w:val="Footer"/>
    <w:uiPriority w:val="99"/>
    <w:rsid w:val="00DD0BA5"/>
    <w:rPr>
      <w:rFonts w:ascii="Verdana" w:eastAsia="Times New Roman" w:hAnsi="Verdana" w:cs="Times New Roman"/>
      <w:sz w:val="16"/>
      <w:szCs w:val="24"/>
      <w:lang w:eastAsia="en-AU"/>
    </w:rPr>
  </w:style>
  <w:style w:type="paragraph" w:styleId="ListBullet3">
    <w:name w:val="List Bullet 3"/>
    <w:basedOn w:val="Normal"/>
    <w:uiPriority w:val="99"/>
    <w:semiHidden/>
    <w:unhideWhenUsed/>
    <w:rsid w:val="00DD0BA5"/>
    <w:pPr>
      <w:numPr>
        <w:numId w:val="16"/>
      </w:numPr>
      <w:contextualSpacing/>
    </w:pPr>
  </w:style>
  <w:style w:type="character" w:customStyle="1" w:styleId="Heading3Char">
    <w:name w:val="Heading 3 Char"/>
    <w:basedOn w:val="DefaultParagraphFont"/>
    <w:link w:val="Heading3"/>
    <w:uiPriority w:val="9"/>
    <w:rsid w:val="00AC6CF7"/>
    <w:rPr>
      <w:rFonts w:asciiTheme="majorHAnsi" w:eastAsiaTheme="majorEastAsia" w:hAnsiTheme="majorHAnsi" w:cstheme="majorBidi"/>
      <w:b/>
      <w:color w:val="3F5F82" w:themeColor="accent1" w:themeShade="7F"/>
      <w:sz w:val="24"/>
      <w:szCs w:val="24"/>
    </w:rPr>
  </w:style>
  <w:style w:type="paragraph" w:styleId="TOC1">
    <w:name w:val="toc 1"/>
    <w:basedOn w:val="Normal"/>
    <w:next w:val="Normal"/>
    <w:autoRedefine/>
    <w:uiPriority w:val="39"/>
    <w:unhideWhenUsed/>
    <w:rsid w:val="006A511E"/>
    <w:pPr>
      <w:spacing w:after="100"/>
    </w:pPr>
  </w:style>
  <w:style w:type="paragraph" w:styleId="TOC2">
    <w:name w:val="toc 2"/>
    <w:basedOn w:val="Normal"/>
    <w:next w:val="Normal"/>
    <w:autoRedefine/>
    <w:uiPriority w:val="39"/>
    <w:unhideWhenUsed/>
    <w:rsid w:val="006A511E"/>
    <w:pPr>
      <w:spacing w:after="100"/>
      <w:ind w:left="220"/>
    </w:pPr>
  </w:style>
  <w:style w:type="paragraph" w:styleId="Title">
    <w:name w:val="Title"/>
    <w:basedOn w:val="Normal"/>
    <w:next w:val="Normal"/>
    <w:link w:val="TitleChar"/>
    <w:uiPriority w:val="10"/>
    <w:qFormat/>
    <w:rsid w:val="00057CCA"/>
    <w:pPr>
      <w:spacing w:before="4000" w:after="0" w:line="240" w:lineRule="auto"/>
      <w:contextualSpacing/>
    </w:pPr>
    <w:rPr>
      <w:rFonts w:asciiTheme="majorHAnsi" w:eastAsiaTheme="majorEastAsia" w:hAnsiTheme="majorHAnsi" w:cstheme="majorBidi"/>
      <w:b/>
      <w:bCs/>
      <w:color w:val="264F90"/>
      <w:spacing w:val="-10"/>
      <w:kern w:val="28"/>
      <w:sz w:val="72"/>
      <w:szCs w:val="72"/>
    </w:rPr>
  </w:style>
  <w:style w:type="character" w:customStyle="1" w:styleId="TitleChar">
    <w:name w:val="Title Char"/>
    <w:basedOn w:val="DefaultParagraphFont"/>
    <w:link w:val="Title"/>
    <w:uiPriority w:val="10"/>
    <w:rsid w:val="00057CCA"/>
    <w:rPr>
      <w:rFonts w:asciiTheme="majorHAnsi" w:eastAsiaTheme="majorEastAsia" w:hAnsiTheme="majorHAnsi" w:cstheme="majorBidi"/>
      <w:b/>
      <w:bCs/>
      <w:color w:val="264F90"/>
      <w:spacing w:val="-10"/>
      <w:kern w:val="28"/>
      <w:sz w:val="72"/>
      <w:szCs w:val="72"/>
    </w:rPr>
  </w:style>
  <w:style w:type="paragraph" w:customStyle="1" w:styleId="Inputguidance">
    <w:name w:val="Input guidance"/>
    <w:basedOn w:val="Normal"/>
    <w:qFormat/>
    <w:rsid w:val="00C940B6"/>
    <w:pPr>
      <w:spacing w:after="120" w:line="240" w:lineRule="auto"/>
    </w:pPr>
    <w:rPr>
      <w:rFonts w:eastAsia="Times New Roman" w:cstheme="minorHAnsi"/>
      <w:i/>
      <w:color w:val="767171" w:themeColor="background2" w:themeShade="80"/>
      <w:szCs w:val="20"/>
      <w:lang w:eastAsia="en-AU"/>
    </w:rPr>
  </w:style>
  <w:style w:type="character" w:styleId="Strong">
    <w:name w:val="Strong"/>
    <w:basedOn w:val="DefaultParagraphFont"/>
    <w:uiPriority w:val="22"/>
    <w:qFormat/>
    <w:rsid w:val="00456C78"/>
    <w:rPr>
      <w:b/>
      <w:bCs/>
    </w:rPr>
  </w:style>
  <w:style w:type="paragraph" w:customStyle="1" w:styleId="TableText">
    <w:name w:val="Table Text"/>
    <w:basedOn w:val="Normal"/>
    <w:rsid w:val="001A3550"/>
    <w:pPr>
      <w:spacing w:before="80" w:after="80" w:line="240" w:lineRule="auto"/>
    </w:pPr>
    <w:rPr>
      <w:rFonts w:ascii="Verdana" w:eastAsia="Times New Roman" w:hAnsi="Verdana" w:cs="Times New Roman"/>
      <w:sz w:val="20"/>
      <w:szCs w:val="24"/>
      <w:lang w:eastAsia="en-AU"/>
    </w:rPr>
  </w:style>
  <w:style w:type="paragraph" w:customStyle="1" w:styleId="TableHeading">
    <w:name w:val="Table Heading"/>
    <w:basedOn w:val="TableText"/>
    <w:rsid w:val="00AB368D"/>
    <w:pPr>
      <w:keepNext/>
    </w:pPr>
    <w:rPr>
      <w:rFonts w:asciiTheme="minorHAnsi" w:hAnsiTheme="minorHAnsi" w:cstheme="minorHAnsi"/>
      <w:b/>
      <w:sz w:val="22"/>
    </w:rPr>
  </w:style>
  <w:style w:type="character" w:styleId="PlaceholderText">
    <w:name w:val="Placeholder Text"/>
    <w:basedOn w:val="DefaultParagraphFont"/>
    <w:uiPriority w:val="99"/>
    <w:semiHidden/>
    <w:rsid w:val="00A82D15"/>
    <w:rPr>
      <w:color w:val="808080"/>
    </w:rPr>
  </w:style>
  <w:style w:type="character" w:customStyle="1" w:styleId="Heading4Char">
    <w:name w:val="Heading 4 Char"/>
    <w:basedOn w:val="DefaultParagraphFont"/>
    <w:link w:val="Heading4"/>
    <w:uiPriority w:val="9"/>
    <w:rsid w:val="00AC6CF7"/>
    <w:rPr>
      <w:rFonts w:asciiTheme="majorHAnsi" w:eastAsiaTheme="majorEastAsia" w:hAnsiTheme="majorHAnsi" w:cstheme="majorBidi"/>
      <w:b/>
      <w:color w:val="3F5F82" w:themeColor="accent1" w:themeShade="7F"/>
      <w:szCs w:val="24"/>
    </w:rPr>
  </w:style>
  <w:style w:type="paragraph" w:styleId="TOC3">
    <w:name w:val="toc 3"/>
    <w:basedOn w:val="Normal"/>
    <w:next w:val="Normal"/>
    <w:autoRedefine/>
    <w:uiPriority w:val="39"/>
    <w:unhideWhenUsed/>
    <w:rsid w:val="00C7487F"/>
    <w:pPr>
      <w:spacing w:after="100"/>
      <w:ind w:left="440"/>
    </w:pPr>
  </w:style>
  <w:style w:type="paragraph" w:styleId="NormalWeb">
    <w:name w:val="Normal (Web)"/>
    <w:basedOn w:val="Normal"/>
    <w:uiPriority w:val="99"/>
    <w:semiHidden/>
    <w:unhideWhenUsed/>
    <w:rsid w:val="00FF3C7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Style1">
    <w:name w:val="Style1"/>
    <w:basedOn w:val="TableNormal"/>
    <w:uiPriority w:val="99"/>
    <w:rsid w:val="00B67B6E"/>
    <w:pPr>
      <w:spacing w:after="0" w:line="240" w:lineRule="auto"/>
    </w:pPr>
    <w:tblPr/>
  </w:style>
  <w:style w:type="table" w:customStyle="1" w:styleId="BizPlantablewhiteLHcolumn">
    <w:name w:val="BizPlan table white LH column"/>
    <w:basedOn w:val="TableNormal"/>
    <w:uiPriority w:val="99"/>
    <w:rsid w:val="00B67B6E"/>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Col">
      <w:rPr>
        <w:rFonts w:ascii="Calibri" w:hAnsi="Calibri"/>
        <w:b/>
        <w:sz w:val="22"/>
      </w:rPr>
      <w:tblPr/>
      <w:tcPr>
        <w:shd w:val="clear" w:color="auto" w:fill="FFFFFF" w:themeFill="background1"/>
      </w:tcPr>
    </w:tblStylePr>
  </w:style>
  <w:style w:type="table" w:customStyle="1" w:styleId="BizPlantablesinglecell">
    <w:name w:val="BizPlan table single cell"/>
    <w:basedOn w:val="TableNormal"/>
    <w:uiPriority w:val="99"/>
    <w:rsid w:val="00217BEE"/>
    <w:pPr>
      <w:spacing w:after="0" w:line="240" w:lineRule="auto"/>
    </w:pPr>
    <w:tblPr/>
    <w:tcPr>
      <w:shd w:val="clear" w:color="auto" w:fill="EEF2F7" w:themeFill="accent1" w:themeFillTint="33"/>
    </w:tcPr>
  </w:style>
  <w:style w:type="table" w:customStyle="1" w:styleId="BizPlantablewhitetoprow">
    <w:name w:val="BizPlan table white top row"/>
    <w:basedOn w:val="TableNormal"/>
    <w:uiPriority w:val="99"/>
    <w:rsid w:val="00D9288B"/>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Row">
      <w:rPr>
        <w:b/>
      </w:rPr>
      <w:tblPr/>
      <w:tcPr>
        <w:shd w:val="clear" w:color="auto" w:fill="FFFFFF" w:themeFill="background1"/>
      </w:tcPr>
    </w:tblStylePr>
  </w:style>
  <w:style w:type="table" w:customStyle="1" w:styleId="TableGrid1">
    <w:name w:val="Table Grid1"/>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3715">
      <w:bodyDiv w:val="1"/>
      <w:marLeft w:val="0"/>
      <w:marRight w:val="0"/>
      <w:marTop w:val="0"/>
      <w:marBottom w:val="0"/>
      <w:divBdr>
        <w:top w:val="none" w:sz="0" w:space="0" w:color="auto"/>
        <w:left w:val="none" w:sz="0" w:space="0" w:color="auto"/>
        <w:bottom w:val="none" w:sz="0" w:space="0" w:color="auto"/>
        <w:right w:val="none" w:sz="0" w:space="0" w:color="auto"/>
      </w:divBdr>
    </w:div>
    <w:div w:id="1223492116">
      <w:bodyDiv w:val="1"/>
      <w:marLeft w:val="0"/>
      <w:marRight w:val="0"/>
      <w:marTop w:val="0"/>
      <w:marBottom w:val="0"/>
      <w:divBdr>
        <w:top w:val="none" w:sz="0" w:space="0" w:color="auto"/>
        <w:left w:val="none" w:sz="0" w:space="0" w:color="auto"/>
        <w:bottom w:val="none" w:sz="0" w:space="0" w:color="auto"/>
        <w:right w:val="none" w:sz="0" w:space="0" w:color="auto"/>
      </w:divBdr>
    </w:div>
    <w:div w:id="1427847800">
      <w:bodyDiv w:val="1"/>
      <w:marLeft w:val="0"/>
      <w:marRight w:val="0"/>
      <w:marTop w:val="0"/>
      <w:marBottom w:val="0"/>
      <w:divBdr>
        <w:top w:val="none" w:sz="0" w:space="0" w:color="auto"/>
        <w:left w:val="none" w:sz="0" w:space="0" w:color="auto"/>
        <w:bottom w:val="none" w:sz="0" w:space="0" w:color="auto"/>
        <w:right w:val="none" w:sz="0" w:space="0" w:color="auto"/>
      </w:divBdr>
    </w:div>
    <w:div w:id="1429154438">
      <w:bodyDiv w:val="1"/>
      <w:marLeft w:val="0"/>
      <w:marRight w:val="0"/>
      <w:marTop w:val="0"/>
      <w:marBottom w:val="0"/>
      <w:divBdr>
        <w:top w:val="none" w:sz="0" w:space="0" w:color="auto"/>
        <w:left w:val="none" w:sz="0" w:space="0" w:color="auto"/>
        <w:bottom w:val="none" w:sz="0" w:space="0" w:color="auto"/>
        <w:right w:val="none" w:sz="0" w:space="0" w:color="auto"/>
      </w:divBdr>
    </w:div>
    <w:div w:id="15849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gov.au/planning/business-plans/set-goals-for-your-busines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business.gov.au/finance/accounting/how-to-set-up-a-profit-and-loss-statemen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3E8A7A160547D38755F1BAF2575470"/>
        <w:category>
          <w:name w:val="General"/>
          <w:gallery w:val="placeholder"/>
        </w:category>
        <w:types>
          <w:type w:val="bbPlcHdr"/>
        </w:types>
        <w:behaviors>
          <w:behavior w:val="content"/>
        </w:behaviors>
        <w:guid w:val="{F9CAA6B3-C010-416E-90D9-671DED0BB421}"/>
      </w:docPartPr>
      <w:docPartBody>
        <w:p w:rsidR="00ED2A27" w:rsidRDefault="000E41E1" w:rsidP="000E41E1">
          <w:pPr>
            <w:pStyle w:val="933E8A7A160547D38755F1BAF2575470"/>
          </w:pPr>
          <w:r>
            <w:rPr>
              <w:color w:val="000000" w:themeColor="text1"/>
            </w:rPr>
            <w:t>[Enter your business name]</w:t>
          </w:r>
        </w:p>
      </w:docPartBody>
    </w:docPart>
    <w:docPart>
      <w:docPartPr>
        <w:name w:val="2C6CDEB4D9DB41D48B41951174B96C90"/>
        <w:category>
          <w:name w:val="General"/>
          <w:gallery w:val="placeholder"/>
        </w:category>
        <w:types>
          <w:type w:val="bbPlcHdr"/>
        </w:types>
        <w:behaviors>
          <w:behavior w:val="content"/>
        </w:behaviors>
        <w:guid w:val="{B754BE2C-6590-4B1D-8549-5202D3AEA42A}"/>
      </w:docPartPr>
      <w:docPartBody>
        <w:p w:rsidR="00000000" w:rsidRDefault="00ED2A27" w:rsidP="00ED2A27">
          <w:pPr>
            <w:pStyle w:val="2C6CDEB4D9DB41D48B41951174B96C90"/>
          </w:pPr>
          <w:r>
            <w:rPr>
              <w:rStyle w:val="PlaceholderText"/>
            </w:rPr>
            <w:t>Select a date</w:t>
          </w:r>
        </w:p>
      </w:docPartBody>
    </w:docPart>
    <w:docPart>
      <w:docPartPr>
        <w:name w:val="EC71FF44AA554E6CAAE6701FF97F8061"/>
        <w:category>
          <w:name w:val="General"/>
          <w:gallery w:val="placeholder"/>
        </w:category>
        <w:types>
          <w:type w:val="bbPlcHdr"/>
        </w:types>
        <w:behaviors>
          <w:behavior w:val="content"/>
        </w:behaviors>
        <w:guid w:val="{0F981C30-4A7D-4B3A-9E1C-8B325F41C5DD}"/>
      </w:docPartPr>
      <w:docPartBody>
        <w:p w:rsidR="00000000" w:rsidRDefault="00ED2A27" w:rsidP="00ED2A27">
          <w:pPr>
            <w:pStyle w:val="EC71FF44AA554E6CAAE6701FF97F8061"/>
          </w:pPr>
          <w:r>
            <w:rPr>
              <w:rStyle w:val="PlaceholderText"/>
            </w:rPr>
            <w:t>Select a date</w:t>
          </w:r>
        </w:p>
      </w:docPartBody>
    </w:docPart>
    <w:docPart>
      <w:docPartPr>
        <w:name w:val="26E9F62DF69A4B22994B338D6E735864"/>
        <w:category>
          <w:name w:val="General"/>
          <w:gallery w:val="placeholder"/>
        </w:category>
        <w:types>
          <w:type w:val="bbPlcHdr"/>
        </w:types>
        <w:behaviors>
          <w:behavior w:val="content"/>
        </w:behaviors>
        <w:guid w:val="{55CF0D9A-417E-42D1-BFCF-3AACB6C0E026}"/>
      </w:docPartPr>
      <w:docPartBody>
        <w:p w:rsidR="00000000" w:rsidRDefault="00ED2A27" w:rsidP="00ED2A27">
          <w:pPr>
            <w:pStyle w:val="26E9F62DF69A4B22994B338D6E735864"/>
          </w:pPr>
          <w:r>
            <w:rPr>
              <w:rStyle w:val="PlaceholderText"/>
            </w:rPr>
            <w:t>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9B"/>
    <w:rsid w:val="000E26D9"/>
    <w:rsid w:val="000E41E1"/>
    <w:rsid w:val="00186C2E"/>
    <w:rsid w:val="00400F4B"/>
    <w:rsid w:val="005467DF"/>
    <w:rsid w:val="0094139B"/>
    <w:rsid w:val="009D6C3C"/>
    <w:rsid w:val="00E66ED7"/>
    <w:rsid w:val="00ED2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2A27"/>
  </w:style>
  <w:style w:type="paragraph" w:customStyle="1" w:styleId="2C6CDEB4D9DB41D48B41951174B96C90">
    <w:name w:val="2C6CDEB4D9DB41D48B41951174B96C90"/>
    <w:rsid w:val="00ED2A27"/>
  </w:style>
  <w:style w:type="paragraph" w:customStyle="1" w:styleId="EC71FF44AA554E6CAAE6701FF97F8061">
    <w:name w:val="EC71FF44AA554E6CAAE6701FF97F8061"/>
    <w:rsid w:val="00ED2A27"/>
  </w:style>
  <w:style w:type="paragraph" w:customStyle="1" w:styleId="26E9F62DF69A4B22994B338D6E735864">
    <w:name w:val="26E9F62DF69A4B22994B338D6E735864"/>
    <w:rsid w:val="00ED2A27"/>
  </w:style>
  <w:style w:type="paragraph" w:customStyle="1" w:styleId="933E8A7A160547D38755F1BAF2575470">
    <w:name w:val="933E8A7A160547D38755F1BAF2575470"/>
    <w:rsid w:val="000E41E1"/>
  </w:style>
  <w:style w:type="paragraph" w:customStyle="1" w:styleId="9964F58DA20246778BD739DDD67DB82D">
    <w:name w:val="9964F58DA20246778BD739DDD67DB82D"/>
    <w:rsid w:val="000E41E1"/>
  </w:style>
  <w:style w:type="paragraph" w:customStyle="1" w:styleId="1ACF725FBECA414FBAF7B1D3A370C3BA">
    <w:name w:val="1ACF725FBECA414FBAF7B1D3A370C3BA"/>
    <w:rsid w:val="000E41E1"/>
  </w:style>
  <w:style w:type="paragraph" w:customStyle="1" w:styleId="6E186F25BB6644529FAE94BEBDC2BC22">
    <w:name w:val="6E186F25BB6644529FAE94BEBDC2BC22"/>
    <w:rsid w:val="000E41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BGA">
      <a:dk1>
        <a:srgbClr val="264F90"/>
      </a:dk1>
      <a:lt1>
        <a:sysClr val="window" lastClr="FFFFFF"/>
      </a:lt1>
      <a:dk2>
        <a:srgbClr val="212A4C"/>
      </a:dk2>
      <a:lt2>
        <a:srgbClr val="E7E6E6"/>
      </a:lt2>
      <a:accent1>
        <a:srgbClr val="AEC2D8"/>
      </a:accent1>
      <a:accent2>
        <a:srgbClr val="5B43D0"/>
      </a:accent2>
      <a:accent3>
        <a:srgbClr val="A42079"/>
      </a:accent3>
      <a:accent4>
        <a:srgbClr val="000000"/>
      </a:accent4>
      <a:accent5>
        <a:srgbClr val="CC3C1C"/>
      </a:accent5>
      <a:accent6>
        <a:srgbClr val="297E2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96D55852D93604AA440876A3B15BB43" ma:contentTypeVersion="20" ma:contentTypeDescription="Create a new document." ma:contentTypeScope="" ma:versionID="0b4745f4685f89e808c543ea532fb83e">
  <xsd:schema xmlns:xsd="http://www.w3.org/2001/XMLSchema" xmlns:xs="http://www.w3.org/2001/XMLSchema" xmlns:p="http://schemas.microsoft.com/office/2006/metadata/properties" xmlns:ns1="http://schemas.microsoft.com/sharepoint/v3" xmlns:ns2="a36bd50b-1532-4c22-b385-5c082c960938" xmlns:ns3="a7d5f76e-ad64-43b2-8afb-d080d21ef2c4" xmlns:ns4="http://schemas.microsoft.com/sharepoint/v4" targetNamespace="http://schemas.microsoft.com/office/2006/metadata/properties" ma:root="true" ma:fieldsID="4648c99815c10a05c2b52a2d6cf3661c" ns1:_="" ns2:_="" ns3:_="" ns4:_="">
    <xsd:import namespace="http://schemas.microsoft.com/sharepoint/v3"/>
    <xsd:import namespace="a36bd50b-1532-4c22-b385-5c082c960938"/>
    <xsd:import namespace="a7d5f76e-ad64-43b2-8afb-d080d21ef2c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3:k431653d724d4a8391ae70c779678505" minOccurs="0"/>
                <xsd:element ref="ns3:i145e512c1d74f61b8078a1aacb079b7" minOccurs="0"/>
                <xsd:element ref="ns3:hbd43299b3fa41cbafb27df8d1a709bc" minOccurs="0"/>
                <xsd:element ref="ns4: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6bd50b-1532-4c22-b385-5c082c9609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633a3b86-2182-4a92-8345-6a7fb27c2e74}" ma:internalName="TaxCatchAll" ma:showField="CatchAllData" ma:web="a7d5f76e-ad64-43b2-8afb-d080d21ef2c4">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0060d4a3-bf80-472b-a256-01769a92f08c"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d5f76e-ad64-43b2-8afb-d080d21ef2c4" elementFormDefault="qualified">
    <xsd:import namespace="http://schemas.microsoft.com/office/2006/documentManagement/types"/>
    <xsd:import namespace="http://schemas.microsoft.com/office/infopath/2007/PartnerControls"/>
    <xsd:element name="k431653d724d4a8391ae70c779678505" ma:index="24" nillable="true" ma:taxonomy="true" ma:internalName="k431653d724d4a8391ae70c779678505" ma:taxonomyFieldName="DocHub_BGAActivity" ma:displayName="BGA Activity" ma:indexed="true" ma:readOnly="false" ma:default="" ma:fieldId="{4431653d-724d-4a83-91ae-70c779678505}" ma:sspId="fb0313f7-9433-48c0-866e-9e0bbee59a50" ma:termSetId="fa058e25-6427-43f0-b066-7e1e316e4c34" ma:anchorId="00000000-0000-0000-0000-000000000000" ma:open="true" ma:isKeyword="false">
      <xsd:complexType>
        <xsd:sequence>
          <xsd:element ref="pc:Terms" minOccurs="0" maxOccurs="1"/>
        </xsd:sequence>
      </xsd:complexType>
    </xsd:element>
    <xsd:element name="i145e512c1d74f61b8078a1aacb079b7" ma:index="26" nillable="true" ma:taxonomy="true" ma:internalName="i145e512c1d74f61b8078a1aacb079b7" ma:taxonomyFieldName="DocHub_BGADeliveryType" ma:displayName="BGA Delivery Type" ma:indexed="true" ma:readOnly="false" ma:default="" ma:fieldId="{2145e512-c1d7-4f61-b807-8a1aacb079b7}" ma:sspId="fb0313f7-9433-48c0-866e-9e0bbee59a50" ma:termSetId="0fbad560-073e-40d6-918a-1ba351690c00" ma:anchorId="00000000-0000-0000-0000-000000000000" ma:open="false" ma:isKeyword="false">
      <xsd:complexType>
        <xsd:sequence>
          <xsd:element ref="pc:Terms" minOccurs="0" maxOccurs="1"/>
        </xsd:sequence>
      </xsd:complexType>
    </xsd:element>
    <xsd:element name="hbd43299b3fa41cbafb27df8d1a709bc" ma:index="28" nillable="true" ma:taxonomy="true" ma:internalName="hbd43299b3fa41cbafb27df8d1a709bc" ma:taxonomyFieldName="DocHub_BGAStakeholders" ma:displayName="BGA Stakeholders" ma:indexed="true" ma:readOnly="false" ma:default="" ma:fieldId="{1bd43299-b3fa-41cb-afb2-7df8d1a709bc}" ma:sspId="fb0313f7-9433-48c0-866e-9e0bbee59a50" ma:termSetId="a7cfd841-74ee-43ae-968d-f9bac31e006d" ma:anchorId="00000000-0000-0000-0000-000000000000" ma:open="tru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db9bed2e36e4a93af574aeb444da63e xmlns="a36bd50b-1532-4c22-b385-5c082c960938">
      <Terms xmlns="http://schemas.microsoft.com/office/infopath/2007/PartnerControls">
        <TermInfo xmlns="http://schemas.microsoft.com/office/infopath/2007/PartnerControls">
          <TermName>BGA</TermName>
          <TermId>7e6a4fd3-cadb-4f83-b5bc-bd85aa22981a</TermId>
        </TermInfo>
      </Terms>
    </adb9bed2e36e4a93af574aeb444da63e>
    <i145e512c1d74f61b8078a1aacb079b7 xmlns="a7d5f76e-ad64-43b2-8afb-d080d21ef2c4">
      <Terms xmlns="http://schemas.microsoft.com/office/infopath/2007/PartnerControls"/>
    </i145e512c1d74f61b8078a1aacb079b7>
    <n99e4c9942c6404eb103464a00e6097b xmlns="a36bd50b-1532-4c22-b385-5c082c960938">
      <Terms xmlns="http://schemas.microsoft.com/office/infopath/2007/PartnerControls"/>
    </n99e4c9942c6404eb103464a00e6097b>
    <k431653d724d4a8391ae70c779678505 xmlns="a7d5f76e-ad64-43b2-8afb-d080d21ef2c4">
      <Terms xmlns="http://schemas.microsoft.com/office/infopath/2007/PartnerControls">
        <TermInfo xmlns="http://schemas.microsoft.com/office/infopath/2007/PartnerControls">
          <TermName>Template Review</TermName>
          <TermId>4491cc5b-10dc-4105-b6e9-4004bda4180c</TermId>
        </TermInfo>
      </Terms>
    </k431653d724d4a8391ae70c779678505>
    <IconOverlay xmlns="http://schemas.microsoft.com/sharepoint/v4" xsi:nil="true"/>
    <pe2555c81638466f9eb614edb9ecde52 xmlns="a36bd50b-1532-4c22-b385-5c082c960938">
      <Terms xmlns="http://schemas.microsoft.com/office/infopath/2007/PartnerControls">
        <TermInfo xmlns="http://schemas.microsoft.com/office/infopath/2007/PartnerControls">
          <TermName>Template</TermName>
          <TermId>9b48ba34-650a-488d-9fe8-e5181e10b797</TermId>
        </TermInfo>
      </Terms>
    </pe2555c81638466f9eb614edb9ecde52>
    <hbd43299b3fa41cbafb27df8d1a709bc xmlns="a7d5f76e-ad64-43b2-8afb-d080d21ef2c4">
      <Terms xmlns="http://schemas.microsoft.com/office/infopath/2007/PartnerControls"/>
    </hbd43299b3fa41cbafb27df8d1a709bc>
    <aa25a1a23adf4c92a153145de6afe324 xmlns="a36bd50b-1532-4c22-b385-5c082c960938">
      <Terms xmlns="http://schemas.microsoft.com/office/infopath/2007/PartnerControls">
        <TermInfo xmlns="http://schemas.microsoft.com/office/infopath/2007/PartnerControls">
          <TermName>OFFICIAL</TermName>
          <TermId>6106d03b-a1a0-4e30-9d91-d5e9fb4314f9</TermId>
        </TermInfo>
      </Terms>
    </aa25a1a23adf4c92a153145de6afe324>
    <g7bcb40ba23249a78edca7d43a67c1c9 xmlns="a36bd50b-1532-4c22-b385-5c082c960938">
      <Terms xmlns="http://schemas.microsoft.com/office/infopath/2007/PartnerControls">
        <TermInfo xmlns="http://schemas.microsoft.com/office/infopath/2007/PartnerControls">
          <TermName>Content Development</TermName>
          <TermId>dccdda5d-8a7e-4985-b2c4-2ca9292e75f4</TermId>
        </TermInfo>
      </Terms>
    </g7bcb40ba23249a78edca7d43a67c1c9>
    <TaxCatchAll xmlns="a36bd50b-1532-4c22-b385-5c082c960938">
      <Value>1329</Value>
      <Value>165</Value>
      <Value>2676</Value>
      <Value>2666</Value>
      <Value>1</Value>
    </TaxCatchAll>
    <Comments xmlns="http://schemas.microsoft.com/sharepoint/v3" xsi:nil="true"/>
  </documentManagement>
</p:properties>
</file>

<file path=customXml/itemProps1.xml><?xml version="1.0" encoding="utf-8"?>
<ds:datastoreItem xmlns:ds="http://schemas.openxmlformats.org/officeDocument/2006/customXml" ds:itemID="{B61A8C7D-170B-4508-B299-9E3BED29CC0E}">
  <ds:schemaRefs>
    <ds:schemaRef ds:uri="http://schemas.openxmlformats.org/officeDocument/2006/bibliography"/>
  </ds:schemaRefs>
</ds:datastoreItem>
</file>

<file path=customXml/itemProps2.xml><?xml version="1.0" encoding="utf-8"?>
<ds:datastoreItem xmlns:ds="http://schemas.openxmlformats.org/officeDocument/2006/customXml" ds:itemID="{DC4563C5-BCE0-4240-9504-1988F85F734B}">
  <ds:schemaRefs>
    <ds:schemaRef ds:uri="http://schemas.microsoft.com/sharepoint/v3/contenttype/forms"/>
  </ds:schemaRefs>
</ds:datastoreItem>
</file>

<file path=customXml/itemProps3.xml><?xml version="1.0" encoding="utf-8"?>
<ds:datastoreItem xmlns:ds="http://schemas.openxmlformats.org/officeDocument/2006/customXml" ds:itemID="{AD0C9A83-1541-4711-913F-ED4F43DB8049}">
  <ds:schemaRefs>
    <ds:schemaRef ds:uri="http://schemas.microsoft.com/sharepoint/events"/>
  </ds:schemaRefs>
</ds:datastoreItem>
</file>

<file path=customXml/itemProps4.xml><?xml version="1.0" encoding="utf-8"?>
<ds:datastoreItem xmlns:ds="http://schemas.openxmlformats.org/officeDocument/2006/customXml" ds:itemID="{2D18178E-2C3D-43BC-98AB-CCF5E0654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6bd50b-1532-4c22-b385-5c082c960938"/>
    <ds:schemaRef ds:uri="a7d5f76e-ad64-43b2-8afb-d080d21ef2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128945B-0D69-433E-BEC7-DD00F19FE134}">
  <ds:schemaRefs>
    <ds:schemaRef ds:uri="http://schemas.microsoft.com/office/2006/metadata/properties"/>
    <ds:schemaRef ds:uri="http://schemas.microsoft.com/office/infopath/2007/PartnerControls"/>
    <ds:schemaRef ds:uri="a36bd50b-1532-4c22-b385-5c082c960938"/>
    <ds:schemaRef ds:uri="a7d5f76e-ad64-43b2-8afb-d080d21ef2c4"/>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2022-09-20T22:05:00Z</dcterms:created>
  <dcterms:modified xsi:type="dcterms:W3CDTF">2022-09-21T06:52:00Z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0x010100896D55852D93604AA440876A3B15BB43</vt:lpwstr>
  </property>
  <property fmtid="{D5CDD505-2E9C-101B-9397-08002B2CF9AE}" pid="3" name="DocHub_Year">
    <vt:lpwstr/>
  </property>
  <property fmtid="{D5CDD505-2E9C-101B-9397-08002B2CF9AE}" pid="4" name="DocHub_WorkActivity">
    <vt:lpwstr>1329;#Content Development|dccdda5d-8a7e-4985-b2c4-2ca9292e75f4</vt:lpwstr>
  </property>
  <property fmtid="{D5CDD505-2E9C-101B-9397-08002B2CF9AE}" pid="5" name="DocHub_BGAActivity">
    <vt:lpwstr>2676;#Template Review|4491cc5b-10dc-4105-b6e9-4004bda4180c</vt:lpwstr>
  </property>
  <property fmtid="{D5CDD505-2E9C-101B-9397-08002B2CF9AE}" pid="6" name="DocHub_Keywords">
    <vt:lpwstr>2666;#BGA|7e6a4fd3-cadb-4f83-b5bc-bd85aa22981a</vt:lpwstr>
  </property>
  <property fmtid="{D5CDD505-2E9C-101B-9397-08002B2CF9AE}" pid="7" name="DocHub_DocumentType">
    <vt:lpwstr>165;#Template|9b48ba34-650a-488d-9fe8-e5181e10b797</vt:lpwstr>
  </property>
  <property fmtid="{D5CDD505-2E9C-101B-9397-08002B2CF9AE}" pid="8" name="DocHub_BGADeliveryType">
    <vt:lpwstr/>
  </property>
  <property fmtid="{D5CDD505-2E9C-101B-9397-08002B2CF9AE}" pid="9" name="DocHub_SecurityClassification">
    <vt:lpwstr>1;#OFFICIAL|6106d03b-a1a0-4e30-9d91-d5e9fb4314f9</vt:lpwstr>
  </property>
  <property fmtid="{D5CDD505-2E9C-101B-9397-08002B2CF9AE}" pid="10" name="DocHub_BGAStakeholders">
    <vt:lpwstr/>
  </property>
</Properties>
</file>