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A4E" w:rsidRPr="006170CB" w:rsidRDefault="00746A4E" w:rsidP="006170CB">
      <w:pPr>
        <w:spacing w:line="400" w:lineRule="exact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6170CB">
        <w:rPr>
          <w:rFonts w:ascii="Times New Roman" w:eastAsia="宋体" w:hAnsi="Times New Roman" w:cs="Times New Roman"/>
          <w:b/>
          <w:sz w:val="28"/>
          <w:szCs w:val="28"/>
        </w:rPr>
        <w:t xml:space="preserve">Chapter 8 </w:t>
      </w:r>
      <w:r w:rsidRPr="006170CB">
        <w:rPr>
          <w:rFonts w:ascii="Times New Roman" w:eastAsia="宋体" w:hAnsi="Times New Roman" w:cs="Times New Roman"/>
          <w:b/>
          <w:sz w:val="28"/>
          <w:szCs w:val="28"/>
        </w:rPr>
        <w:t>计算机网络中的安全</w:t>
      </w:r>
    </w:p>
    <w:p w:rsidR="00E949A2" w:rsidRPr="006170CB" w:rsidRDefault="00746A4E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/>
          <w:b/>
          <w:sz w:val="24"/>
          <w:szCs w:val="24"/>
        </w:rPr>
        <w:t>DES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Data Encryption Standard </w:t>
      </w:r>
      <w:r w:rsidRPr="006170CB">
        <w:rPr>
          <w:rFonts w:ascii="Times New Roman" w:eastAsia="宋体" w:hAnsi="Times New Roman" w:cs="Times New Roman"/>
          <w:sz w:val="24"/>
          <w:szCs w:val="24"/>
        </w:rPr>
        <w:t>数据加密标准</w:t>
      </w:r>
    </w:p>
    <w:p w:rsidR="00746A4E" w:rsidRPr="006170CB" w:rsidRDefault="00746A4E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/>
          <w:b/>
          <w:sz w:val="24"/>
          <w:szCs w:val="24"/>
        </w:rPr>
        <w:t>AES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Advanced Encryption Standard </w:t>
      </w:r>
      <w:r w:rsidRPr="006170CB">
        <w:rPr>
          <w:rFonts w:ascii="Times New Roman" w:eastAsia="宋体" w:hAnsi="Times New Roman" w:cs="Times New Roman"/>
          <w:sz w:val="24"/>
          <w:szCs w:val="24"/>
        </w:rPr>
        <w:t>高级加密标准</w:t>
      </w:r>
    </w:p>
    <w:p w:rsidR="00746A4E" w:rsidRPr="006170CB" w:rsidRDefault="00746A4E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/>
          <w:b/>
          <w:sz w:val="24"/>
          <w:szCs w:val="24"/>
        </w:rPr>
        <w:t>CBC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Cipher Block Chaining </w:t>
      </w:r>
      <w:r w:rsidRPr="006170CB">
        <w:rPr>
          <w:rFonts w:ascii="Times New Roman" w:eastAsia="宋体" w:hAnsi="Times New Roman" w:cs="Times New Roman"/>
          <w:sz w:val="24"/>
          <w:szCs w:val="24"/>
        </w:rPr>
        <w:t>密码块链接</w:t>
      </w:r>
    </w:p>
    <w:p w:rsidR="00746A4E" w:rsidRPr="006170CB" w:rsidRDefault="00746A4E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/>
          <w:b/>
          <w:sz w:val="24"/>
          <w:szCs w:val="24"/>
        </w:rPr>
        <w:t>IV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Initialization Vector </w:t>
      </w:r>
      <w:r w:rsidRPr="006170CB">
        <w:rPr>
          <w:rFonts w:ascii="Times New Roman" w:eastAsia="宋体" w:hAnsi="Times New Roman" w:cs="Times New Roman"/>
          <w:sz w:val="24"/>
          <w:szCs w:val="24"/>
        </w:rPr>
        <w:t>初始向量</w:t>
      </w:r>
    </w:p>
    <w:p w:rsidR="00746A4E" w:rsidRPr="006170CB" w:rsidRDefault="00746A4E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/>
          <w:b/>
          <w:sz w:val="24"/>
          <w:szCs w:val="24"/>
        </w:rPr>
        <w:t>RSA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RSA Algorithm </w:t>
      </w:r>
      <w:r w:rsidRPr="006170CB">
        <w:rPr>
          <w:rFonts w:ascii="Times New Roman" w:eastAsia="宋体" w:hAnsi="Times New Roman" w:cs="Times New Roman"/>
          <w:sz w:val="24"/>
          <w:szCs w:val="24"/>
        </w:rPr>
        <w:t>取算法创立人名的首字母</w:t>
      </w:r>
    </w:p>
    <w:p w:rsidR="00746A4E" w:rsidRPr="006170CB" w:rsidRDefault="00746A4E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/>
          <w:b/>
          <w:sz w:val="24"/>
          <w:szCs w:val="24"/>
        </w:rPr>
        <w:t>MAC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Message Authentication Code </w:t>
      </w:r>
      <w:r w:rsidRPr="006170CB">
        <w:rPr>
          <w:rFonts w:ascii="Times New Roman" w:eastAsia="宋体" w:hAnsi="Times New Roman" w:cs="Times New Roman"/>
          <w:sz w:val="24"/>
          <w:szCs w:val="24"/>
        </w:rPr>
        <w:t>报文鉴别码</w:t>
      </w:r>
    </w:p>
    <w:p w:rsidR="00746A4E" w:rsidRPr="006170CB" w:rsidRDefault="00746A4E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CA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Certification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Authority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认证中心</w:t>
      </w:r>
    </w:p>
    <w:p w:rsidR="00746A4E" w:rsidRPr="006170CB" w:rsidRDefault="00746A4E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PGP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Pretty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Good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Privacy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一种电子邮件加密方案</w:t>
      </w:r>
    </w:p>
    <w:p w:rsidR="00746A4E" w:rsidRPr="006170CB" w:rsidRDefault="00746A4E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S</w:t>
      </w:r>
      <w:r w:rsidRPr="006170CB">
        <w:rPr>
          <w:rFonts w:ascii="Times New Roman" w:eastAsia="宋体" w:hAnsi="Times New Roman" w:cs="Times New Roman"/>
          <w:b/>
          <w:sz w:val="24"/>
          <w:szCs w:val="24"/>
        </w:rPr>
        <w:t>SL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Secure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Socket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 xml:space="preserve">Layer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安全套</w:t>
      </w:r>
      <w:proofErr w:type="gramStart"/>
      <w:r w:rsidRPr="006170CB">
        <w:rPr>
          <w:rFonts w:ascii="Times New Roman" w:eastAsia="宋体" w:hAnsi="Times New Roman" w:cs="Times New Roman" w:hint="eastAsia"/>
          <w:sz w:val="24"/>
          <w:szCs w:val="24"/>
        </w:rPr>
        <w:t>接</w:t>
      </w:r>
      <w:bookmarkStart w:id="0" w:name="_GoBack"/>
      <w:bookmarkEnd w:id="0"/>
      <w:r w:rsidRPr="006170CB">
        <w:rPr>
          <w:rFonts w:ascii="Times New Roman" w:eastAsia="宋体" w:hAnsi="Times New Roman" w:cs="Times New Roman" w:hint="eastAsia"/>
          <w:sz w:val="24"/>
          <w:szCs w:val="24"/>
        </w:rPr>
        <w:t>字层</w:t>
      </w:r>
      <w:proofErr w:type="gramEnd"/>
    </w:p>
    <w:p w:rsidR="00746A4E" w:rsidRPr="006170CB" w:rsidRDefault="00746A4E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T</w:t>
      </w:r>
      <w:r w:rsidRPr="006170CB">
        <w:rPr>
          <w:rFonts w:ascii="Times New Roman" w:eastAsia="宋体" w:hAnsi="Times New Roman" w:cs="Times New Roman"/>
          <w:b/>
          <w:sz w:val="24"/>
          <w:szCs w:val="24"/>
        </w:rPr>
        <w:t>LS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Transport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Layer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Secure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运输层安全性</w:t>
      </w:r>
    </w:p>
    <w:p w:rsidR="00746A4E" w:rsidRPr="006170CB" w:rsidRDefault="00746A4E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MS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Master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Key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主密钥</w:t>
      </w:r>
    </w:p>
    <w:p w:rsidR="00746A4E" w:rsidRPr="006170CB" w:rsidRDefault="00746A4E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6170CB">
        <w:rPr>
          <w:rFonts w:ascii="Times New Roman" w:eastAsia="宋体" w:hAnsi="Times New Roman" w:cs="Times New Roman"/>
          <w:b/>
          <w:sz w:val="24"/>
          <w:szCs w:val="24"/>
        </w:rPr>
        <w:t>MS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Encrypted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Master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Key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加密主密钥</w:t>
      </w:r>
    </w:p>
    <w:p w:rsidR="00746A4E" w:rsidRPr="006170CB" w:rsidRDefault="00746A4E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AH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Authentication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Header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鉴别首部协议</w:t>
      </w:r>
    </w:p>
    <w:p w:rsidR="00746A4E" w:rsidRPr="006170CB" w:rsidRDefault="00746A4E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ESP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Encapsulation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Security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Payload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封装安全性载荷协议</w:t>
      </w:r>
    </w:p>
    <w:p w:rsidR="00746A4E" w:rsidRPr="005C31A4" w:rsidRDefault="00746A4E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SA</w:t>
      </w: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Pr="005C31A4">
        <w:rPr>
          <w:rFonts w:ascii="Times New Roman" w:eastAsia="宋体" w:hAnsi="Times New Roman" w:cs="Times New Roman" w:hint="eastAsia"/>
          <w:sz w:val="24"/>
          <w:szCs w:val="24"/>
        </w:rPr>
        <w:t>Security</w:t>
      </w:r>
      <w:r w:rsidRPr="005C31A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C31A4">
        <w:rPr>
          <w:rFonts w:ascii="Times New Roman" w:eastAsia="宋体" w:hAnsi="Times New Roman" w:cs="Times New Roman" w:hint="eastAsia"/>
          <w:sz w:val="24"/>
          <w:szCs w:val="24"/>
        </w:rPr>
        <w:t>Association</w:t>
      </w:r>
      <w:r w:rsidRPr="005C31A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C31A4">
        <w:rPr>
          <w:rFonts w:ascii="Times New Roman" w:eastAsia="宋体" w:hAnsi="Times New Roman" w:cs="Times New Roman" w:hint="eastAsia"/>
          <w:sz w:val="24"/>
          <w:szCs w:val="24"/>
        </w:rPr>
        <w:t>安全关联</w:t>
      </w:r>
    </w:p>
    <w:p w:rsidR="00746A4E" w:rsidRPr="006170CB" w:rsidRDefault="00746A4E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S</w:t>
      </w:r>
      <w:r w:rsidRPr="006170CB">
        <w:rPr>
          <w:rFonts w:ascii="Times New Roman" w:eastAsia="宋体" w:hAnsi="Times New Roman" w:cs="Times New Roman"/>
          <w:b/>
          <w:sz w:val="24"/>
          <w:szCs w:val="24"/>
        </w:rPr>
        <w:t>PI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170CB" w:rsidRPr="006170CB">
        <w:rPr>
          <w:rFonts w:ascii="Times New Roman" w:eastAsia="宋体" w:hAnsi="Times New Roman" w:cs="Times New Roman" w:hint="eastAsia"/>
          <w:sz w:val="24"/>
          <w:szCs w:val="24"/>
        </w:rPr>
        <w:t>Security</w:t>
      </w:r>
      <w:r w:rsidR="006170CB"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170CB" w:rsidRPr="006170CB">
        <w:rPr>
          <w:rFonts w:ascii="Times New Roman" w:eastAsia="宋体" w:hAnsi="Times New Roman" w:cs="Times New Roman" w:hint="eastAsia"/>
          <w:sz w:val="24"/>
          <w:szCs w:val="24"/>
        </w:rPr>
        <w:t>Parameter</w:t>
      </w:r>
      <w:r w:rsidR="006170CB" w:rsidRPr="006170CB">
        <w:rPr>
          <w:rFonts w:ascii="Times New Roman" w:eastAsia="宋体" w:hAnsi="Times New Roman" w:cs="Times New Roman"/>
          <w:sz w:val="24"/>
          <w:szCs w:val="24"/>
        </w:rPr>
        <w:t xml:space="preserve"> I</w:t>
      </w:r>
      <w:r w:rsidR="006170CB" w:rsidRPr="006170CB">
        <w:rPr>
          <w:rFonts w:ascii="Times New Roman" w:eastAsia="宋体" w:hAnsi="Times New Roman" w:cs="Times New Roman" w:hint="eastAsia"/>
          <w:sz w:val="24"/>
          <w:szCs w:val="24"/>
        </w:rPr>
        <w:t>ndex</w:t>
      </w:r>
      <w:r w:rsidR="006170CB"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170CB" w:rsidRPr="006170CB">
        <w:rPr>
          <w:rFonts w:ascii="Times New Roman" w:eastAsia="宋体" w:hAnsi="Times New Roman" w:cs="Times New Roman" w:hint="eastAsia"/>
          <w:sz w:val="24"/>
          <w:szCs w:val="24"/>
        </w:rPr>
        <w:t>安全参数索引</w:t>
      </w:r>
    </w:p>
    <w:p w:rsidR="006170CB" w:rsidRPr="006170CB" w:rsidRDefault="006170CB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SAD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6170CB">
        <w:rPr>
          <w:rFonts w:ascii="Times New Roman" w:eastAsia="宋体" w:hAnsi="Times New Roman" w:cs="Times New Roman"/>
          <w:sz w:val="24"/>
          <w:szCs w:val="24"/>
        </w:rPr>
        <w:t>e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curity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Association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Database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安全关联数据库</w:t>
      </w:r>
    </w:p>
    <w:p w:rsidR="006170CB" w:rsidRPr="006170CB" w:rsidRDefault="006170CB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S</w:t>
      </w:r>
      <w:r w:rsidRPr="006170CB">
        <w:rPr>
          <w:rFonts w:ascii="Times New Roman" w:eastAsia="宋体" w:hAnsi="Times New Roman" w:cs="Times New Roman"/>
          <w:b/>
          <w:sz w:val="24"/>
          <w:szCs w:val="24"/>
        </w:rPr>
        <w:t>PD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Security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Policy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Database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安全策略库</w:t>
      </w:r>
    </w:p>
    <w:p w:rsidR="006170CB" w:rsidRPr="006170CB" w:rsidRDefault="006170CB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I</w:t>
      </w:r>
      <w:r w:rsidRPr="006170CB">
        <w:rPr>
          <w:rFonts w:ascii="Times New Roman" w:eastAsia="宋体" w:hAnsi="Times New Roman" w:cs="Times New Roman"/>
          <w:b/>
          <w:sz w:val="24"/>
          <w:szCs w:val="24"/>
        </w:rPr>
        <w:t>KE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Internet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Key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Exchange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因特网密钥交换</w:t>
      </w:r>
    </w:p>
    <w:p w:rsidR="006170CB" w:rsidRPr="006170CB" w:rsidRDefault="006170CB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W</w:t>
      </w:r>
      <w:r w:rsidRPr="006170CB">
        <w:rPr>
          <w:rFonts w:ascii="Times New Roman" w:eastAsia="宋体" w:hAnsi="Times New Roman" w:cs="Times New Roman"/>
          <w:b/>
          <w:sz w:val="24"/>
          <w:szCs w:val="24"/>
        </w:rPr>
        <w:t>EP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Wired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Equivalent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Privacy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有线等效保密</w:t>
      </w:r>
    </w:p>
    <w:p w:rsidR="006170CB" w:rsidRPr="006170CB" w:rsidRDefault="006170CB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EAP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Extensible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Authentication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Protocol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可扩展鉴别协议</w:t>
      </w:r>
    </w:p>
    <w:p w:rsidR="006170CB" w:rsidRPr="006170CB" w:rsidRDefault="006170CB" w:rsidP="006170C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Pr="006170CB">
        <w:rPr>
          <w:rFonts w:ascii="Times New Roman" w:eastAsia="宋体" w:hAnsi="Times New Roman" w:cs="Times New Roman"/>
          <w:b/>
          <w:sz w:val="24"/>
          <w:szCs w:val="24"/>
        </w:rPr>
        <w:t>MK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Pairwise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Master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Pr="006170CB">
        <w:rPr>
          <w:rFonts w:ascii="Times New Roman" w:eastAsia="宋体" w:hAnsi="Times New Roman" w:cs="Times New Roman"/>
          <w:sz w:val="24"/>
          <w:szCs w:val="24"/>
        </w:rPr>
        <w:t>e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成对主密钥</w:t>
      </w:r>
    </w:p>
    <w:p w:rsidR="006170CB" w:rsidRPr="006170CB" w:rsidRDefault="006170CB" w:rsidP="006170CB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6170CB">
        <w:rPr>
          <w:rFonts w:ascii="Times New Roman" w:eastAsia="宋体" w:hAnsi="Times New Roman" w:cs="Times New Roman" w:hint="eastAsia"/>
          <w:b/>
          <w:sz w:val="24"/>
          <w:szCs w:val="24"/>
        </w:rPr>
        <w:t>TK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Temporal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Key</w:t>
      </w:r>
      <w:r w:rsidRPr="006170C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70CB">
        <w:rPr>
          <w:rFonts w:ascii="Times New Roman" w:eastAsia="宋体" w:hAnsi="Times New Roman" w:cs="Times New Roman" w:hint="eastAsia"/>
          <w:sz w:val="24"/>
          <w:szCs w:val="24"/>
        </w:rPr>
        <w:t>临时密钥</w:t>
      </w:r>
    </w:p>
    <w:p w:rsidR="00746A4E" w:rsidRPr="00746A4E" w:rsidRDefault="00746A4E" w:rsidP="006170CB">
      <w:pPr>
        <w:spacing w:line="400" w:lineRule="exact"/>
        <w:rPr>
          <w:rFonts w:ascii="Times New Roman" w:eastAsia="宋体" w:hAnsi="Times New Roman" w:cs="Times New Roman" w:hint="eastAsia"/>
        </w:rPr>
      </w:pPr>
    </w:p>
    <w:sectPr w:rsidR="00746A4E" w:rsidRPr="00746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4E"/>
    <w:rsid w:val="005C31A4"/>
    <w:rsid w:val="006170CB"/>
    <w:rsid w:val="00746A4E"/>
    <w:rsid w:val="00BF4415"/>
    <w:rsid w:val="00E0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AC69"/>
  <w15:chartTrackingRefBased/>
  <w15:docId w15:val="{A08BB581-03C2-4EE7-B8B4-1239683A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月</dc:creator>
  <cp:keywords/>
  <dc:description/>
  <cp:lastModifiedBy>石 月</cp:lastModifiedBy>
  <cp:revision>1</cp:revision>
  <dcterms:created xsi:type="dcterms:W3CDTF">2020-03-31T13:02:00Z</dcterms:created>
  <dcterms:modified xsi:type="dcterms:W3CDTF">2020-03-31T13:23:00Z</dcterms:modified>
</cp:coreProperties>
</file>