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DB" w:rsidRDefault="008238DB">
      <w:r>
        <w:t>Tâches – Setup des machines virtuelles</w:t>
      </w:r>
    </w:p>
    <w:p w:rsidR="008238DB" w:rsidRDefault="008238DB" w:rsidP="008238DB">
      <w:pPr>
        <w:pStyle w:val="Paragraphedeliste"/>
        <w:numPr>
          <w:ilvl w:val="0"/>
          <w:numId w:val="2"/>
        </w:numPr>
      </w:pPr>
      <w:r>
        <w:t xml:space="preserve">Windows Server Principal 1 </w:t>
      </w:r>
      <w:proofErr w:type="gramStart"/>
      <w:r>
        <w:t>( Maison</w:t>
      </w:r>
      <w:proofErr w:type="gramEnd"/>
      <w:r>
        <w:t xml:space="preserve"> Mère )</w:t>
      </w:r>
    </w:p>
    <w:p w:rsidR="008238DB" w:rsidRDefault="008238DB" w:rsidP="008238DB">
      <w:pPr>
        <w:pStyle w:val="Paragraphedeliste"/>
        <w:numPr>
          <w:ilvl w:val="1"/>
          <w:numId w:val="2"/>
        </w:numPr>
      </w:pPr>
      <w:r>
        <w:t>DNS</w:t>
      </w:r>
    </w:p>
    <w:p w:rsidR="008238DB" w:rsidRDefault="008238DB" w:rsidP="008238DB">
      <w:pPr>
        <w:pStyle w:val="Paragraphedeliste"/>
        <w:numPr>
          <w:ilvl w:val="1"/>
          <w:numId w:val="2"/>
        </w:numPr>
      </w:pPr>
      <w:r>
        <w:t>DHCP</w:t>
      </w:r>
    </w:p>
    <w:p w:rsidR="008238DB" w:rsidRDefault="008238DB" w:rsidP="008238DB">
      <w:pPr>
        <w:pStyle w:val="Paragraphedeliste"/>
        <w:numPr>
          <w:ilvl w:val="0"/>
          <w:numId w:val="2"/>
        </w:numPr>
        <w:rPr>
          <w:lang w:val="en-US"/>
        </w:rPr>
      </w:pPr>
      <w:r w:rsidRPr="008238DB">
        <w:rPr>
          <w:lang w:val="en-US"/>
        </w:rPr>
        <w:t xml:space="preserve">Windows Server Replica </w:t>
      </w:r>
      <w:proofErr w:type="gramStart"/>
      <w:r w:rsidRPr="008238DB">
        <w:rPr>
          <w:lang w:val="en-US"/>
        </w:rPr>
        <w:t>( Maison</w:t>
      </w:r>
      <w:proofErr w:type="gramEnd"/>
      <w:r w:rsidRPr="008238DB">
        <w:rPr>
          <w:lang w:val="en-US"/>
        </w:rPr>
        <w:t xml:space="preserve"> </w:t>
      </w:r>
      <w:proofErr w:type="spellStart"/>
      <w:r w:rsidRPr="008238DB">
        <w:rPr>
          <w:lang w:val="en-US"/>
        </w:rPr>
        <w:t>M</w:t>
      </w:r>
      <w:r>
        <w:rPr>
          <w:lang w:val="en-US"/>
        </w:rPr>
        <w:t>ère</w:t>
      </w:r>
      <w:proofErr w:type="spellEnd"/>
      <w:r>
        <w:rPr>
          <w:lang w:val="en-US"/>
        </w:rPr>
        <w:t xml:space="preserve"> )</w:t>
      </w:r>
    </w:p>
    <w:p w:rsidR="00D712D3" w:rsidRPr="008238DB" w:rsidRDefault="00D712D3" w:rsidP="00D712D3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Réplica</w:t>
      </w:r>
      <w:proofErr w:type="spellEnd"/>
      <w:r>
        <w:rPr>
          <w:lang w:val="en-US"/>
        </w:rPr>
        <w:t xml:space="preserve"> Windows Server Principal 1</w:t>
      </w:r>
    </w:p>
    <w:p w:rsidR="008238DB" w:rsidRDefault="008238DB" w:rsidP="008238DB">
      <w:pPr>
        <w:pStyle w:val="Paragraphedeliste"/>
        <w:numPr>
          <w:ilvl w:val="0"/>
          <w:numId w:val="2"/>
        </w:numPr>
      </w:pPr>
      <w:r>
        <w:t xml:space="preserve">Windows Server Principal 2 </w:t>
      </w:r>
      <w:proofErr w:type="gramStart"/>
      <w:r>
        <w:t>( Filiale</w:t>
      </w:r>
      <w:proofErr w:type="gramEnd"/>
      <w:r>
        <w:t xml:space="preserve"> Télécom )</w:t>
      </w:r>
    </w:p>
    <w:p w:rsidR="00D712D3" w:rsidRDefault="00D712D3" w:rsidP="00D712D3">
      <w:pPr>
        <w:pStyle w:val="Paragraphedeliste"/>
        <w:numPr>
          <w:ilvl w:val="1"/>
          <w:numId w:val="2"/>
        </w:numPr>
      </w:pPr>
      <w:r>
        <w:t>DNS</w:t>
      </w:r>
    </w:p>
    <w:p w:rsidR="00D712D3" w:rsidRDefault="00D712D3" w:rsidP="00D712D3">
      <w:pPr>
        <w:pStyle w:val="Paragraphedeliste"/>
        <w:numPr>
          <w:ilvl w:val="1"/>
          <w:numId w:val="2"/>
        </w:numPr>
      </w:pPr>
      <w:r>
        <w:t>DHCP</w:t>
      </w:r>
    </w:p>
    <w:p w:rsidR="00D712D3" w:rsidRDefault="008238DB" w:rsidP="00D712D3">
      <w:pPr>
        <w:pStyle w:val="Paragraphedeliste"/>
        <w:numPr>
          <w:ilvl w:val="0"/>
          <w:numId w:val="2"/>
        </w:numPr>
      </w:pPr>
      <w:r>
        <w:t>VM Supervision</w:t>
      </w:r>
    </w:p>
    <w:p w:rsidR="008238DB" w:rsidRDefault="008238DB"/>
    <w:p w:rsidR="00D233C4" w:rsidRDefault="00D233C4">
      <w:r>
        <w:t>Tâches – Supervision</w:t>
      </w:r>
    </w:p>
    <w:p w:rsidR="00D233C4" w:rsidRDefault="00D233C4" w:rsidP="00D233C4">
      <w:pPr>
        <w:pStyle w:val="Paragraphedeliste"/>
        <w:numPr>
          <w:ilvl w:val="0"/>
          <w:numId w:val="1"/>
        </w:numPr>
      </w:pPr>
      <w:r>
        <w:t xml:space="preserve">Choisir Supervision + Justifier </w:t>
      </w:r>
    </w:p>
    <w:p w:rsidR="00D233C4" w:rsidRDefault="00D233C4" w:rsidP="00D233C4">
      <w:pPr>
        <w:pStyle w:val="Paragraphedeliste"/>
        <w:numPr>
          <w:ilvl w:val="1"/>
          <w:numId w:val="1"/>
        </w:numPr>
      </w:pPr>
      <w:r>
        <w:t>Superviser filiale Telecom uniquement</w:t>
      </w:r>
    </w:p>
    <w:p w:rsidR="00D233C4" w:rsidRDefault="00D233C4" w:rsidP="00D233C4">
      <w:pPr>
        <w:pStyle w:val="Paragraphedeliste"/>
        <w:numPr>
          <w:ilvl w:val="0"/>
          <w:numId w:val="1"/>
        </w:numPr>
      </w:pPr>
      <w:r>
        <w:t xml:space="preserve">Mettre en place un </w:t>
      </w:r>
      <w:proofErr w:type="spellStart"/>
      <w:r>
        <w:t>Poller</w:t>
      </w:r>
      <w:proofErr w:type="spellEnd"/>
      <w:r>
        <w:t xml:space="preserve"> Déporté</w:t>
      </w:r>
    </w:p>
    <w:p w:rsidR="00D233C4" w:rsidRDefault="00D233C4" w:rsidP="00D233C4">
      <w:pPr>
        <w:pStyle w:val="Paragraphedeliste"/>
        <w:numPr>
          <w:ilvl w:val="0"/>
          <w:numId w:val="1"/>
        </w:numPr>
      </w:pPr>
      <w:r>
        <w:t>Controller :</w:t>
      </w:r>
    </w:p>
    <w:p w:rsidR="00D233C4" w:rsidRDefault="00D233C4" w:rsidP="00D233C4">
      <w:pPr>
        <w:pStyle w:val="Paragraphedeliste"/>
        <w:numPr>
          <w:ilvl w:val="1"/>
          <w:numId w:val="1"/>
        </w:numPr>
      </w:pPr>
      <w:r>
        <w:t>La charge CPU</w:t>
      </w:r>
    </w:p>
    <w:p w:rsidR="00D233C4" w:rsidRDefault="00D233C4" w:rsidP="00D233C4">
      <w:pPr>
        <w:pStyle w:val="Paragraphedeliste"/>
        <w:numPr>
          <w:ilvl w:val="1"/>
          <w:numId w:val="1"/>
        </w:numPr>
      </w:pPr>
      <w:r>
        <w:t>La mémoire</w:t>
      </w:r>
    </w:p>
    <w:p w:rsidR="00D233C4" w:rsidRDefault="00D233C4" w:rsidP="00D233C4">
      <w:pPr>
        <w:pStyle w:val="Paragraphedeliste"/>
        <w:numPr>
          <w:ilvl w:val="1"/>
          <w:numId w:val="1"/>
        </w:numPr>
      </w:pPr>
      <w:r>
        <w:t>L’espace disque</w:t>
      </w:r>
    </w:p>
    <w:p w:rsidR="00D233C4" w:rsidRDefault="00D233C4" w:rsidP="00D233C4">
      <w:pPr>
        <w:pStyle w:val="Paragraphedeliste"/>
        <w:numPr>
          <w:ilvl w:val="1"/>
          <w:numId w:val="1"/>
        </w:numPr>
      </w:pPr>
      <w:r>
        <w:t>Traffic de la carte réseau</w:t>
      </w:r>
    </w:p>
    <w:p w:rsidR="00D233C4" w:rsidRDefault="00D233C4" w:rsidP="00D233C4">
      <w:pPr>
        <w:pStyle w:val="Paragraphedeliste"/>
        <w:numPr>
          <w:ilvl w:val="1"/>
          <w:numId w:val="1"/>
        </w:numPr>
      </w:pPr>
      <w:r>
        <w:t>Les interruptions des services DNS</w:t>
      </w:r>
    </w:p>
    <w:p w:rsidR="00D233C4" w:rsidRDefault="00D233C4" w:rsidP="00D233C4">
      <w:pPr>
        <w:pStyle w:val="Paragraphedeliste"/>
        <w:numPr>
          <w:ilvl w:val="1"/>
          <w:numId w:val="1"/>
        </w:numPr>
      </w:pPr>
      <w:r>
        <w:t>Les interruptions des services DHCP</w:t>
      </w:r>
    </w:p>
    <w:p w:rsidR="00D233C4" w:rsidRDefault="0089772A" w:rsidP="00D233C4">
      <w:pPr>
        <w:pStyle w:val="Paragraphedeliste"/>
        <w:numPr>
          <w:ilvl w:val="0"/>
          <w:numId w:val="1"/>
        </w:numPr>
      </w:pPr>
      <w:r>
        <w:t>Monitorer les différents services de la filiale + avoir un historique</w:t>
      </w:r>
    </w:p>
    <w:p w:rsidR="0089772A" w:rsidRDefault="0089772A" w:rsidP="0089772A"/>
    <w:p w:rsidR="0089772A" w:rsidRDefault="0089772A" w:rsidP="0089772A">
      <w:r>
        <w:t>Tâches – Active Directory</w:t>
      </w:r>
    </w:p>
    <w:p w:rsidR="008238DB" w:rsidRDefault="008238DB" w:rsidP="008238DB">
      <w:pPr>
        <w:pStyle w:val="Paragraphedeliste"/>
        <w:numPr>
          <w:ilvl w:val="0"/>
          <w:numId w:val="1"/>
        </w:numPr>
      </w:pPr>
      <w:r>
        <w:t>Setup AD</w:t>
      </w:r>
    </w:p>
    <w:p w:rsidR="008238DB" w:rsidRDefault="008238DB" w:rsidP="008238DB">
      <w:pPr>
        <w:pStyle w:val="Paragraphedeliste"/>
        <w:numPr>
          <w:ilvl w:val="1"/>
          <w:numId w:val="1"/>
        </w:numPr>
      </w:pPr>
      <w:r>
        <w:t>Créer et Organiser Groupes &amp; Utilisateur</w:t>
      </w:r>
    </w:p>
    <w:p w:rsidR="00984DA2" w:rsidRDefault="00984DA2" w:rsidP="00984DA2">
      <w:pPr>
        <w:pStyle w:val="Paragraphedeliste"/>
        <w:numPr>
          <w:ilvl w:val="2"/>
          <w:numId w:val="1"/>
        </w:numPr>
      </w:pPr>
      <w:r>
        <w:t xml:space="preserve">Maison mère : 5 groupes </w:t>
      </w:r>
      <w:proofErr w:type="gramStart"/>
      <w:r>
        <w:t>( par</w:t>
      </w:r>
      <w:proofErr w:type="gramEnd"/>
      <w:r>
        <w:t xml:space="preserve"> services )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M</w:t>
      </w:r>
      <w:r w:rsidR="00A450D4">
        <w:t>é</w:t>
      </w:r>
      <w:r>
        <w:t>tiers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Communication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Admin et financier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RH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Direction</w:t>
      </w:r>
    </w:p>
    <w:p w:rsidR="00984DA2" w:rsidRDefault="00984DA2" w:rsidP="00984DA2">
      <w:pPr>
        <w:pStyle w:val="Paragraphedeliste"/>
        <w:numPr>
          <w:ilvl w:val="2"/>
          <w:numId w:val="1"/>
        </w:numPr>
      </w:pPr>
      <w:r>
        <w:t xml:space="preserve">Filiale : 5 groupes </w:t>
      </w:r>
      <w:proofErr w:type="gramStart"/>
      <w:r>
        <w:t>( par</w:t>
      </w:r>
      <w:proofErr w:type="gramEnd"/>
      <w:r>
        <w:t xml:space="preserve"> services )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Service Technique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Service Commercial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Service Admin / Financier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Service RH</w:t>
      </w:r>
    </w:p>
    <w:p w:rsidR="00984DA2" w:rsidRDefault="00984DA2" w:rsidP="00984DA2">
      <w:pPr>
        <w:pStyle w:val="Paragraphedeliste"/>
        <w:numPr>
          <w:ilvl w:val="3"/>
          <w:numId w:val="1"/>
        </w:numPr>
      </w:pPr>
      <w:r>
        <w:t>Direction</w:t>
      </w:r>
    </w:p>
    <w:p w:rsidR="00A450D4" w:rsidRDefault="00A450D4" w:rsidP="00A450D4">
      <w:pPr>
        <w:pStyle w:val="Paragraphedeliste"/>
        <w:ind w:left="2160"/>
      </w:pPr>
    </w:p>
    <w:p w:rsidR="0089772A" w:rsidRDefault="0089772A" w:rsidP="0089772A">
      <w:pPr>
        <w:pStyle w:val="Paragraphedeliste"/>
        <w:numPr>
          <w:ilvl w:val="0"/>
          <w:numId w:val="1"/>
        </w:numPr>
      </w:pPr>
      <w:r w:rsidRPr="0089772A">
        <w:rPr>
          <w:b/>
        </w:rPr>
        <w:lastRenderedPageBreak/>
        <w:t>Maison Mère</w:t>
      </w:r>
      <w:r>
        <w:t xml:space="preserve"> | </w:t>
      </w:r>
      <w:proofErr w:type="spellStart"/>
      <w:r>
        <w:t>isec-</w:t>
      </w:r>
      <w:proofErr w:type="gramStart"/>
      <w:r>
        <w:t>group.local</w:t>
      </w:r>
      <w:proofErr w:type="spellEnd"/>
      <w:proofErr w:type="gramEnd"/>
      <w:r>
        <w:t xml:space="preserve"> :</w:t>
      </w:r>
    </w:p>
    <w:p w:rsidR="0089772A" w:rsidRDefault="0089772A" w:rsidP="0089772A">
      <w:pPr>
        <w:pStyle w:val="Paragraphedeliste"/>
        <w:numPr>
          <w:ilvl w:val="2"/>
          <w:numId w:val="1"/>
        </w:numPr>
      </w:pPr>
      <w:r>
        <w:t>Windows Server Principal</w:t>
      </w:r>
    </w:p>
    <w:p w:rsidR="0089772A" w:rsidRDefault="0089772A" w:rsidP="0089772A">
      <w:pPr>
        <w:pStyle w:val="Paragraphedeliste"/>
        <w:numPr>
          <w:ilvl w:val="2"/>
          <w:numId w:val="1"/>
        </w:numPr>
      </w:pPr>
      <w:r>
        <w:t xml:space="preserve">Windows Server </w:t>
      </w:r>
      <w:proofErr w:type="spellStart"/>
      <w:r>
        <w:t>Replica</w:t>
      </w:r>
      <w:proofErr w:type="spellEnd"/>
    </w:p>
    <w:p w:rsidR="0089772A" w:rsidRDefault="0089772A" w:rsidP="0089772A">
      <w:pPr>
        <w:pStyle w:val="Paragraphedeliste"/>
        <w:numPr>
          <w:ilvl w:val="1"/>
          <w:numId w:val="1"/>
        </w:numPr>
      </w:pPr>
      <w:r>
        <w:t xml:space="preserve">Créer répertoire </w:t>
      </w:r>
      <w:r>
        <w:rPr>
          <w:b/>
        </w:rPr>
        <w:t xml:space="preserve">commun </w:t>
      </w:r>
      <w:proofErr w:type="gramStart"/>
      <w:r>
        <w:t>( «</w:t>
      </w:r>
      <w:proofErr w:type="gramEnd"/>
      <w:r>
        <w:t> G:/ » )</w:t>
      </w:r>
    </w:p>
    <w:p w:rsidR="0089772A" w:rsidRDefault="0089772A" w:rsidP="0089772A">
      <w:pPr>
        <w:pStyle w:val="Paragraphedeliste"/>
        <w:numPr>
          <w:ilvl w:val="0"/>
          <w:numId w:val="1"/>
        </w:numPr>
      </w:pPr>
      <w:r w:rsidRPr="0089772A">
        <w:rPr>
          <w:b/>
        </w:rPr>
        <w:t>Filiale</w:t>
      </w:r>
      <w:r>
        <w:t xml:space="preserve"> </w:t>
      </w:r>
      <w:r w:rsidRPr="0089772A">
        <w:rPr>
          <w:b/>
        </w:rPr>
        <w:t>Télécom</w:t>
      </w:r>
      <w:r>
        <w:t xml:space="preserve"> |</w:t>
      </w:r>
      <w:proofErr w:type="spellStart"/>
      <w:r>
        <w:t>isec-</w:t>
      </w:r>
      <w:proofErr w:type="gramStart"/>
      <w:r>
        <w:t>telecom.local</w:t>
      </w:r>
      <w:proofErr w:type="spellEnd"/>
      <w:proofErr w:type="gramEnd"/>
      <w:r>
        <w:t> :</w:t>
      </w:r>
    </w:p>
    <w:p w:rsidR="0089772A" w:rsidRDefault="0089772A" w:rsidP="0089772A">
      <w:pPr>
        <w:pStyle w:val="Paragraphedeliste"/>
        <w:numPr>
          <w:ilvl w:val="2"/>
          <w:numId w:val="1"/>
        </w:numPr>
      </w:pPr>
      <w:r>
        <w:t>Windows Server Principal</w:t>
      </w:r>
    </w:p>
    <w:p w:rsidR="0089772A" w:rsidRDefault="0089772A" w:rsidP="006018D6">
      <w:pPr>
        <w:pStyle w:val="Paragraphedeliste"/>
        <w:numPr>
          <w:ilvl w:val="1"/>
          <w:numId w:val="1"/>
        </w:numPr>
      </w:pPr>
      <w:r>
        <w:t xml:space="preserve">Créer répertoire </w:t>
      </w:r>
      <w:r>
        <w:rPr>
          <w:b/>
        </w:rPr>
        <w:t xml:space="preserve">commun </w:t>
      </w:r>
      <w:proofErr w:type="gramStart"/>
      <w:r>
        <w:t>( «</w:t>
      </w:r>
      <w:proofErr w:type="gramEnd"/>
      <w:r>
        <w:t> T:/ » )</w:t>
      </w:r>
      <w:r w:rsidR="006018D6">
        <w:t xml:space="preserve"> </w:t>
      </w:r>
    </w:p>
    <w:p w:rsidR="0089772A" w:rsidRPr="006018D6" w:rsidRDefault="006018D6" w:rsidP="0089772A">
      <w:pPr>
        <w:pStyle w:val="Paragraphedeliste"/>
        <w:numPr>
          <w:ilvl w:val="0"/>
          <w:numId w:val="1"/>
        </w:numPr>
        <w:rPr>
          <w:b/>
        </w:rPr>
      </w:pPr>
      <w:r w:rsidRPr="006018D6">
        <w:rPr>
          <w:b/>
        </w:rPr>
        <w:t>Tâches communes </w:t>
      </w:r>
      <w:r w:rsidR="006317AF">
        <w:rPr>
          <w:b/>
        </w:rPr>
        <w:t xml:space="preserve">aux serveurs </w:t>
      </w:r>
      <w:bookmarkStart w:id="0" w:name="_GoBack"/>
      <w:bookmarkEnd w:id="0"/>
      <w:r w:rsidRPr="006018D6">
        <w:rPr>
          <w:b/>
        </w:rPr>
        <w:t>:</w:t>
      </w:r>
    </w:p>
    <w:p w:rsidR="006018D6" w:rsidRDefault="006018D6" w:rsidP="006018D6">
      <w:pPr>
        <w:pStyle w:val="Paragraphedeliste"/>
        <w:numPr>
          <w:ilvl w:val="1"/>
          <w:numId w:val="1"/>
        </w:numPr>
      </w:pPr>
      <w:r>
        <w:t>Créer les groupes + justifier (</w:t>
      </w:r>
      <w:r w:rsidR="00A450D4">
        <w:t>voir plus haut</w:t>
      </w:r>
      <w:r>
        <w:t>)</w:t>
      </w:r>
    </w:p>
    <w:p w:rsidR="006018D6" w:rsidRDefault="006018D6" w:rsidP="006018D6">
      <w:pPr>
        <w:pStyle w:val="Paragraphedeliste"/>
        <w:numPr>
          <w:ilvl w:val="1"/>
          <w:numId w:val="1"/>
        </w:numPr>
      </w:pPr>
      <w:r>
        <w:t xml:space="preserve">Créer répertoire </w:t>
      </w:r>
      <w:r w:rsidRPr="0089772A">
        <w:rPr>
          <w:b/>
        </w:rPr>
        <w:t>partagé</w:t>
      </w:r>
      <w:r>
        <w:t xml:space="preserve"> pour chaque service </w:t>
      </w:r>
      <w:proofErr w:type="gramStart"/>
      <w:r>
        <w:t>( «</w:t>
      </w:r>
      <w:proofErr w:type="gramEnd"/>
      <w:r>
        <w:t> S:/ » )</w:t>
      </w:r>
    </w:p>
    <w:p w:rsidR="006018D6" w:rsidRDefault="006018D6" w:rsidP="006018D6">
      <w:pPr>
        <w:pStyle w:val="Paragraphedeliste"/>
        <w:numPr>
          <w:ilvl w:val="1"/>
          <w:numId w:val="1"/>
        </w:numPr>
      </w:pPr>
      <w:r>
        <w:t xml:space="preserve">Dossier perso sur </w:t>
      </w:r>
      <w:r w:rsidR="00BE1CC4">
        <w:t>Contrôleur</w:t>
      </w:r>
      <w:r>
        <w:t xml:space="preserve"> de domaine principal </w:t>
      </w:r>
      <w:proofErr w:type="gramStart"/>
      <w:r>
        <w:t>( Redirection</w:t>
      </w:r>
      <w:proofErr w:type="gramEnd"/>
      <w:r>
        <w:t xml:space="preserve"> du dossier Documents de Windows )</w:t>
      </w:r>
    </w:p>
    <w:p w:rsidR="006018D6" w:rsidRDefault="006018D6" w:rsidP="006018D6">
      <w:pPr>
        <w:pStyle w:val="Paragraphedeliste"/>
        <w:numPr>
          <w:ilvl w:val="1"/>
          <w:numId w:val="1"/>
        </w:numPr>
      </w:pPr>
      <w:r>
        <w:t>Imprimantes communes</w:t>
      </w:r>
    </w:p>
    <w:p w:rsidR="006018D6" w:rsidRDefault="006018D6" w:rsidP="006018D6">
      <w:pPr>
        <w:pStyle w:val="Paragraphedeliste"/>
        <w:numPr>
          <w:ilvl w:val="1"/>
          <w:numId w:val="1"/>
        </w:numPr>
      </w:pPr>
      <w:r>
        <w:t xml:space="preserve">Fond d’écran par </w:t>
      </w:r>
      <w:r w:rsidRPr="006018D6">
        <w:rPr>
          <w:b/>
        </w:rPr>
        <w:t>Service</w:t>
      </w:r>
    </w:p>
    <w:p w:rsidR="006018D6" w:rsidRDefault="006018D6" w:rsidP="006018D6">
      <w:pPr>
        <w:pStyle w:val="Paragraphedeliste"/>
        <w:numPr>
          <w:ilvl w:val="1"/>
          <w:numId w:val="1"/>
        </w:numPr>
      </w:pPr>
      <w:r>
        <w:t>MDP Reset 90j + 8 charactères mini + pas de complexité + Compte verrouillé après 3 échecs</w:t>
      </w:r>
    </w:p>
    <w:p w:rsidR="006018D6" w:rsidRDefault="006018D6" w:rsidP="006018D6">
      <w:pPr>
        <w:pStyle w:val="Paragraphedeliste"/>
        <w:numPr>
          <w:ilvl w:val="1"/>
          <w:numId w:val="1"/>
        </w:numPr>
      </w:pPr>
      <w:r>
        <w:t>Désactiver exécution auto des disques amovibles</w:t>
      </w:r>
    </w:p>
    <w:p w:rsidR="006018D6" w:rsidRDefault="006018D6" w:rsidP="006018D6">
      <w:pPr>
        <w:pStyle w:val="Paragraphedeliste"/>
        <w:numPr>
          <w:ilvl w:val="1"/>
          <w:numId w:val="1"/>
        </w:numPr>
      </w:pPr>
      <w:r>
        <w:t>7Zip sur tous les PC déployé par l’AD</w:t>
      </w:r>
    </w:p>
    <w:p w:rsidR="006018D6" w:rsidRDefault="006018D6" w:rsidP="006018D6">
      <w:pPr>
        <w:pStyle w:val="Paragraphedeliste"/>
        <w:numPr>
          <w:ilvl w:val="1"/>
          <w:numId w:val="1"/>
        </w:numPr>
      </w:pPr>
      <w:r>
        <w:t>Relation d’approbation unidirectionnelle : User de la maison mère peuvent accéder aux ressources de la filiale Télécom, mais pas l’inverse.</w:t>
      </w:r>
    </w:p>
    <w:sectPr w:rsidR="0060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140B9"/>
    <w:multiLevelType w:val="hybridMultilevel"/>
    <w:tmpl w:val="BBE27872"/>
    <w:lvl w:ilvl="0" w:tplc="4322F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A5DEB"/>
    <w:multiLevelType w:val="hybridMultilevel"/>
    <w:tmpl w:val="BB1829BC"/>
    <w:lvl w:ilvl="0" w:tplc="4108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C4"/>
    <w:rsid w:val="002D22E8"/>
    <w:rsid w:val="006018D6"/>
    <w:rsid w:val="006317AF"/>
    <w:rsid w:val="008238DB"/>
    <w:rsid w:val="0089772A"/>
    <w:rsid w:val="00984DA2"/>
    <w:rsid w:val="00A450D4"/>
    <w:rsid w:val="00BE1CC4"/>
    <w:rsid w:val="00D233C4"/>
    <w:rsid w:val="00D7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D947"/>
  <w15:chartTrackingRefBased/>
  <w15:docId w15:val="{D009CE1F-BF10-4D44-B2CC-51FA6327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Cattelan</dc:creator>
  <cp:keywords/>
  <dc:description/>
  <cp:lastModifiedBy>Dylan Cattelan</cp:lastModifiedBy>
  <cp:revision>7</cp:revision>
  <dcterms:created xsi:type="dcterms:W3CDTF">2017-12-04T14:36:00Z</dcterms:created>
  <dcterms:modified xsi:type="dcterms:W3CDTF">2017-12-05T14:33:00Z</dcterms:modified>
</cp:coreProperties>
</file>