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EF039" w14:textId="6DE36DB5" w:rsidR="00CB1C4A" w:rsidRDefault="00393D1C">
      <w:r>
        <w:rPr>
          <w:noProof/>
        </w:rPr>
        <w:drawing>
          <wp:inline distT="0" distB="0" distL="0" distR="0" wp14:anchorId="6380F041" wp14:editId="1E874B78">
            <wp:extent cx="5760720" cy="27501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B030" w14:textId="6E180FF4" w:rsidR="00393D1C" w:rsidRDefault="00393D1C"/>
    <w:p w14:paraId="2C2900C6" w14:textId="3FBFF380" w:rsidR="00393D1C" w:rsidRDefault="00393D1C">
      <w:r>
        <w:t>Comme présenté ci-dessus, les hints (4 billes vides, blanches ou rouges au-dessus de la combinaison testée) semble présenter un bug. Il se trouve que le « bloc » hint ne reviens pas à son état initial après une altération dû à la modification de la combinaison.</w:t>
      </w:r>
    </w:p>
    <w:p w14:paraId="41ED4440" w14:textId="4660216B" w:rsidR="0010735E" w:rsidRDefault="0010735E"/>
    <w:p w14:paraId="70EEDB5D" w14:textId="4C40F59C" w:rsidR="0010735E" w:rsidRDefault="0010735E">
      <w:r w:rsidRPr="0010735E">
        <w:drawing>
          <wp:inline distT="0" distB="0" distL="0" distR="0" wp14:anchorId="731B4CF7" wp14:editId="7F0EE861">
            <wp:extent cx="5760720" cy="37001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6A"/>
    <w:rsid w:val="0001276A"/>
    <w:rsid w:val="0010735E"/>
    <w:rsid w:val="00393D1C"/>
    <w:rsid w:val="00991D84"/>
    <w:rsid w:val="00BE1006"/>
    <w:rsid w:val="00CB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27FF4"/>
  <w15:chartTrackingRefBased/>
  <w15:docId w15:val="{FEC94608-76F0-4FF0-AB26-3DBAD568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CAHU Dylan</dc:creator>
  <cp:keywords/>
  <dc:description/>
  <cp:lastModifiedBy>CAHU Dylan</cp:lastModifiedBy>
  <cp:revision>2</cp:revision>
  <dcterms:created xsi:type="dcterms:W3CDTF">2023-02-03T08:12:00Z</dcterms:created>
  <dcterms:modified xsi:type="dcterms:W3CDTF">2023-02-03T08:25:00Z</dcterms:modified>
</cp:coreProperties>
</file>