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1575" w14:textId="074AE652" w:rsidR="00B237FA" w:rsidRDefault="00B237FA" w:rsidP="00B237FA">
      <w:pPr>
        <w:jc w:val="center"/>
        <w:rPr>
          <w:rFonts w:cstheme="minorHAnsi"/>
          <w:b/>
          <w:color w:val="C00000"/>
          <w:sz w:val="48"/>
          <w:szCs w:val="48"/>
        </w:rPr>
      </w:pPr>
      <w:r>
        <w:rPr>
          <w:rFonts w:cstheme="minorHAnsi"/>
          <w:b/>
          <w:color w:val="C00000"/>
          <w:sz w:val="48"/>
          <w:szCs w:val="48"/>
        </w:rPr>
        <w:t>Adaptateur</w:t>
      </w:r>
      <w:bookmarkStart w:id="0" w:name="_GoBack"/>
      <w:bookmarkEnd w:id="0"/>
      <w:r>
        <w:rPr>
          <w:rFonts w:cstheme="minorHAnsi"/>
          <w:b/>
          <w:color w:val="C00000"/>
          <w:sz w:val="48"/>
          <w:szCs w:val="48"/>
        </w:rPr>
        <w:t xml:space="preserve"> 4/20 mA</w:t>
      </w:r>
    </w:p>
    <w:p w14:paraId="276B9F7A" w14:textId="77777777" w:rsidR="00B37869" w:rsidRDefault="00B37869"/>
    <w:sectPr w:rsidR="00B37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A7"/>
    <w:rsid w:val="00B237FA"/>
    <w:rsid w:val="00B37869"/>
    <w:rsid w:val="00D1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E0B9"/>
  <w15:chartTrackingRefBased/>
  <w15:docId w15:val="{C32FCFFE-901C-41EA-A39B-F2D3AA65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RINEAU Rineau</cp:lastModifiedBy>
  <cp:revision>2</cp:revision>
  <dcterms:created xsi:type="dcterms:W3CDTF">2018-02-13T12:58:00Z</dcterms:created>
  <dcterms:modified xsi:type="dcterms:W3CDTF">2018-02-13T12:59:00Z</dcterms:modified>
</cp:coreProperties>
</file>