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0CEE2" w14:textId="3A0DEF20" w:rsidR="00604F87" w:rsidRDefault="00604B9F" w:rsidP="00604B9F">
      <w:pPr>
        <w:jc w:val="center"/>
        <w:rPr>
          <w:rFonts w:cstheme="minorHAnsi"/>
          <w:b/>
          <w:color w:val="C00000"/>
          <w:sz w:val="48"/>
          <w:szCs w:val="48"/>
        </w:rPr>
      </w:pPr>
      <w:r>
        <w:rPr>
          <w:rFonts w:cstheme="minorHAnsi"/>
          <w:b/>
          <w:color w:val="C00000"/>
          <w:sz w:val="48"/>
          <w:szCs w:val="48"/>
        </w:rPr>
        <w:t>La boucle de courant 4/20 mA</w:t>
      </w:r>
    </w:p>
    <w:p w14:paraId="5EF9D37A" w14:textId="3132C590" w:rsidR="00604B9F" w:rsidRDefault="00604B9F" w:rsidP="00604B9F">
      <w:pPr>
        <w:jc w:val="center"/>
      </w:pPr>
    </w:p>
    <w:p w14:paraId="1D583160" w14:textId="35B5363F" w:rsidR="00604B9F" w:rsidRDefault="00604B9F" w:rsidP="00604B9F">
      <w:pPr>
        <w:jc w:val="both"/>
        <w:rPr>
          <w:color w:val="C00000"/>
          <w:sz w:val="32"/>
          <w:szCs w:val="32"/>
          <w:u w:val="single"/>
        </w:rPr>
      </w:pPr>
      <w:r>
        <w:rPr>
          <w:color w:val="C00000"/>
          <w:sz w:val="32"/>
          <w:szCs w:val="32"/>
          <w:u w:val="single"/>
        </w:rPr>
        <w:t>But :</w:t>
      </w:r>
    </w:p>
    <w:p w14:paraId="734DCAF2" w14:textId="49D7DFD3" w:rsidR="00604B9F" w:rsidRPr="00604B9F" w:rsidRDefault="00604B9F" w:rsidP="00604B9F">
      <w:pPr>
        <w:jc w:val="both"/>
        <w:rPr>
          <w:rFonts w:ascii="Calibri Light" w:hAnsi="Calibri Light" w:cs="Calibri Light"/>
        </w:rPr>
      </w:pPr>
      <w:r w:rsidRPr="00604B9F">
        <w:rPr>
          <w:rFonts w:ascii="Calibri Light" w:hAnsi="Calibri Light" w:cs="Calibri Light"/>
        </w:rPr>
        <w:t>La boucle de courant 4-20 mA est un moyen de transmission permettant de transmettre un signal analogique sur une grande distance sans perte ou modification de ce signal.</w:t>
      </w:r>
    </w:p>
    <w:p w14:paraId="79B27D70" w14:textId="74B3DCAE" w:rsidR="00604B9F" w:rsidRDefault="00604B9F" w:rsidP="00604B9F">
      <w:pPr>
        <w:jc w:val="both"/>
        <w:rPr>
          <w:color w:val="C00000"/>
          <w:sz w:val="32"/>
          <w:szCs w:val="32"/>
          <w:u w:val="single"/>
        </w:rPr>
      </w:pPr>
      <w:r>
        <w:rPr>
          <w:color w:val="C00000"/>
          <w:sz w:val="32"/>
          <w:szCs w:val="32"/>
          <w:u w:val="single"/>
        </w:rPr>
        <w:t>Comment la réaliser :</w:t>
      </w:r>
    </w:p>
    <w:p w14:paraId="744C49F5" w14:textId="5D951403" w:rsidR="00604B9F" w:rsidRPr="00604B9F" w:rsidRDefault="00604B9F" w:rsidP="00604B9F">
      <w:pPr>
        <w:jc w:val="both"/>
        <w:rPr>
          <w:rFonts w:ascii="Calibri Light" w:hAnsi="Calibri Light" w:cs="Calibri Light"/>
          <w:color w:val="C00000"/>
          <w:sz w:val="32"/>
          <w:szCs w:val="32"/>
          <w:u w:val="single"/>
        </w:rPr>
      </w:pPr>
      <w:r w:rsidRPr="00604B9F">
        <w:rPr>
          <w:rFonts w:ascii="Calibri Light" w:hAnsi="Calibri Light" w:cs="Calibri Light"/>
        </w:rPr>
        <w:t>Pour réaliser la boucle 4-20 mA, il faut au moins 4 éléments : l'émetteur, l'alimentation de la boucle, les fils de la boucle et le récepteur. Ces 4 éléments sont connectés ensemble pour former une boucle.</w:t>
      </w:r>
    </w:p>
    <w:p w14:paraId="7FB5CF7E" w14:textId="679A2DF9" w:rsidR="00604B9F" w:rsidRDefault="0049422E" w:rsidP="0077600E">
      <w:pPr>
        <w:jc w:val="center"/>
        <w:rPr>
          <w:color w:val="C00000"/>
          <w:sz w:val="32"/>
          <w:szCs w:val="32"/>
          <w:u w:val="single"/>
        </w:rPr>
      </w:pPr>
      <w:bookmarkStart w:id="0" w:name="_GoBack"/>
      <w:r w:rsidRPr="0066398F">
        <w:rPr>
          <w:noProof/>
          <w:color w:val="C00000"/>
          <w:sz w:val="32"/>
          <w:szCs w:val="32"/>
        </w:rPr>
        <w:drawing>
          <wp:inline distT="0" distB="0" distL="0" distR="0" wp14:anchorId="70521CED" wp14:editId="6FDD3447">
            <wp:extent cx="5773091" cy="1260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uvelElement5.png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FilmGrain/>
                              </a14:imgEffect>
                              <a14:imgEffect>
                                <a14:colorTemperature colorTemp="115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26"/>
                    <a:stretch/>
                  </pic:blipFill>
                  <pic:spPr bwMode="auto">
                    <a:xfrm>
                      <a:off x="0" y="0"/>
                      <a:ext cx="5773091" cy="12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2D71E52B" w14:textId="77777777" w:rsidR="0077600E" w:rsidRDefault="0077600E" w:rsidP="00604B9F">
      <w:pPr>
        <w:pStyle w:val="Sansinterligne"/>
      </w:pPr>
    </w:p>
    <w:p w14:paraId="06FB77F0" w14:textId="2A0F9E32" w:rsidR="00DE33BD" w:rsidRDefault="00DE33BD" w:rsidP="00604B9F">
      <w:pPr>
        <w:pStyle w:val="Sansinterligne"/>
      </w:pPr>
      <w:r>
        <w:rPr>
          <w:color w:val="C00000"/>
          <w:sz w:val="32"/>
          <w:szCs w:val="32"/>
          <w:u w:val="single"/>
        </w:rPr>
        <w:t>L’émetteur :</w:t>
      </w:r>
    </w:p>
    <w:p w14:paraId="2094F9D8" w14:textId="4311CDB1" w:rsidR="00DE33BD" w:rsidRDefault="00DE33BD" w:rsidP="00604B9F">
      <w:pPr>
        <w:pStyle w:val="Sansinterligne"/>
      </w:pPr>
    </w:p>
    <w:p w14:paraId="14D9A976" w14:textId="74DA10FF" w:rsidR="00F821E3" w:rsidRPr="00F821E3" w:rsidRDefault="00F821E3" w:rsidP="00F821E3">
      <w:pPr>
        <w:pStyle w:val="Sansinterligne"/>
        <w:rPr>
          <w:rFonts w:ascii="Calibri Light" w:hAnsi="Calibri Light" w:cs="Calibri Light"/>
        </w:rPr>
      </w:pPr>
      <w:r w:rsidRPr="00F821E3">
        <w:rPr>
          <w:rFonts w:ascii="Calibri Light" w:hAnsi="Calibri Light" w:cs="Calibri Light"/>
        </w:rPr>
        <w:t>L'émetteur est composé d'un capteur qui va mesurer les grandeurs physiques</w:t>
      </w:r>
      <w:r>
        <w:rPr>
          <w:rFonts w:ascii="Calibri Light" w:hAnsi="Calibri Light" w:cs="Calibri Light"/>
        </w:rPr>
        <w:t xml:space="preserve"> tel que </w:t>
      </w:r>
      <w:r w:rsidRPr="00F821E3">
        <w:rPr>
          <w:rFonts w:ascii="Calibri Light" w:hAnsi="Calibri Light" w:cs="Calibri Light"/>
        </w:rPr>
        <w:t>la température, la pression</w:t>
      </w:r>
      <w:r>
        <w:rPr>
          <w:rFonts w:ascii="Calibri Light" w:hAnsi="Calibri Light" w:cs="Calibri Light"/>
        </w:rPr>
        <w:t>, etc...</w:t>
      </w:r>
      <w:r w:rsidRPr="00F821E3">
        <w:rPr>
          <w:rFonts w:ascii="Calibri Light" w:hAnsi="Calibri Light" w:cs="Calibri Light"/>
        </w:rPr>
        <w:t xml:space="preserve"> Et d'un émetteur de courant 4-20 mA.</w:t>
      </w:r>
    </w:p>
    <w:p w14:paraId="183DEFAC" w14:textId="77777777" w:rsidR="00F821E3" w:rsidRDefault="00F821E3" w:rsidP="00F821E3">
      <w:pPr>
        <w:pStyle w:val="Sansinterligne"/>
        <w:rPr>
          <w:rFonts w:ascii="Calibri Light" w:hAnsi="Calibri Light" w:cs="Calibri Light"/>
        </w:rPr>
      </w:pPr>
      <w:r w:rsidRPr="00F821E3">
        <w:rPr>
          <w:rFonts w:ascii="Calibri Light" w:hAnsi="Calibri Light" w:cs="Calibri Light"/>
        </w:rPr>
        <w:t>L'émetteur convertit la valeur mesurée par le capteur en un courant compris dans</w:t>
      </w:r>
      <w:r>
        <w:rPr>
          <w:rFonts w:ascii="Calibri Light" w:hAnsi="Calibri Light" w:cs="Calibri Light"/>
        </w:rPr>
        <w:t xml:space="preserve"> </w:t>
      </w:r>
      <w:r w:rsidRPr="00F821E3">
        <w:rPr>
          <w:rFonts w:ascii="Calibri Light" w:hAnsi="Calibri Light" w:cs="Calibri Light"/>
        </w:rPr>
        <w:t xml:space="preserve">l'intervalle 4-20 mA. On a </w:t>
      </w:r>
      <w:r>
        <w:rPr>
          <w:rFonts w:ascii="Calibri Light" w:hAnsi="Calibri Light" w:cs="Calibri Light"/>
        </w:rPr>
        <w:t xml:space="preserve">donc </w:t>
      </w:r>
      <w:r w:rsidRPr="00F821E3">
        <w:rPr>
          <w:rFonts w:ascii="Calibri Light" w:hAnsi="Calibri Light" w:cs="Calibri Light"/>
        </w:rPr>
        <w:t>un courant de</w:t>
      </w:r>
      <w:r>
        <w:rPr>
          <w:rFonts w:ascii="Calibri Light" w:hAnsi="Calibri Light" w:cs="Calibri Light"/>
        </w:rPr>
        <w:t> :</w:t>
      </w:r>
    </w:p>
    <w:p w14:paraId="5D3740C0" w14:textId="7AE6ED7A" w:rsidR="00F821E3" w:rsidRDefault="00F821E3" w:rsidP="00F821E3">
      <w:pPr>
        <w:pStyle w:val="Sansinterligne"/>
        <w:numPr>
          <w:ilvl w:val="0"/>
          <w:numId w:val="1"/>
        </w:numPr>
        <w:rPr>
          <w:rFonts w:ascii="Calibri Light" w:hAnsi="Calibri Light" w:cs="Calibri Light"/>
        </w:rPr>
      </w:pPr>
      <w:r w:rsidRPr="00F821E3">
        <w:rPr>
          <w:rFonts w:ascii="Calibri Light" w:hAnsi="Calibri Light" w:cs="Calibri Light"/>
        </w:rPr>
        <w:t>4 mA pour la première valeur de</w:t>
      </w:r>
      <w:r>
        <w:rPr>
          <w:rFonts w:ascii="Calibri Light" w:hAnsi="Calibri Light" w:cs="Calibri Light"/>
        </w:rPr>
        <w:t xml:space="preserve"> </w:t>
      </w:r>
      <w:r w:rsidRPr="00F821E3">
        <w:rPr>
          <w:rFonts w:ascii="Calibri Light" w:hAnsi="Calibri Light" w:cs="Calibri Light"/>
        </w:rPr>
        <w:t>mesure du capteur</w:t>
      </w:r>
    </w:p>
    <w:p w14:paraId="6328B175" w14:textId="77777777" w:rsidR="00F821E3" w:rsidRDefault="00F821E3" w:rsidP="00F821E3">
      <w:pPr>
        <w:pStyle w:val="Sansinterligne"/>
        <w:numPr>
          <w:ilvl w:val="0"/>
          <w:numId w:val="1"/>
        </w:numPr>
        <w:rPr>
          <w:rFonts w:ascii="Calibri Light" w:hAnsi="Calibri Light" w:cs="Calibri Light"/>
        </w:rPr>
      </w:pPr>
      <w:r w:rsidRPr="00F821E3">
        <w:rPr>
          <w:rFonts w:ascii="Calibri Light" w:hAnsi="Calibri Light" w:cs="Calibri Light"/>
        </w:rPr>
        <w:t>20 mA pour la dernière mesure du capteur</w:t>
      </w:r>
    </w:p>
    <w:p w14:paraId="10A1359A" w14:textId="77777777" w:rsidR="00F821E3" w:rsidRDefault="00F821E3" w:rsidP="00F821E3">
      <w:pPr>
        <w:pStyle w:val="Sansinterligne"/>
        <w:ind w:left="360"/>
        <w:rPr>
          <w:rFonts w:ascii="Calibri Light" w:hAnsi="Calibri Light" w:cs="Calibri Light"/>
        </w:rPr>
      </w:pPr>
      <w:r w:rsidRPr="00F821E3">
        <w:rPr>
          <w:rFonts w:ascii="Calibri Light" w:hAnsi="Calibri Light" w:cs="Calibri Light"/>
        </w:rPr>
        <w:t xml:space="preserve"> </w:t>
      </w:r>
    </w:p>
    <w:p w14:paraId="551C21D1" w14:textId="77777777" w:rsidR="00F821E3" w:rsidRDefault="00F821E3" w:rsidP="00F821E3">
      <w:pPr>
        <w:pStyle w:val="Sansinterligne"/>
        <w:ind w:left="360"/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</w:rPr>
        <w:t>E</w:t>
      </w:r>
      <w:r w:rsidRPr="00F821E3">
        <w:rPr>
          <w:rFonts w:ascii="Calibri Light" w:hAnsi="Calibri Light" w:cs="Calibri Light"/>
          <w:b/>
        </w:rPr>
        <w:t>xemple</w:t>
      </w:r>
      <w:r w:rsidRPr="00F821E3">
        <w:rPr>
          <w:rFonts w:ascii="Calibri Light" w:hAnsi="Calibri Light" w:cs="Calibri Light"/>
        </w:rPr>
        <w:t xml:space="preserve"> :</w:t>
      </w:r>
    </w:p>
    <w:p w14:paraId="6CDED082" w14:textId="77777777" w:rsidR="00F821E3" w:rsidRDefault="00F821E3" w:rsidP="00F821E3">
      <w:pPr>
        <w:pStyle w:val="Sansinterligne"/>
        <w:ind w:left="360"/>
        <w:rPr>
          <w:rFonts w:ascii="Calibri Light" w:hAnsi="Calibri Light" w:cs="Calibri Light"/>
        </w:rPr>
      </w:pPr>
      <w:r w:rsidRPr="00F821E3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S</w:t>
      </w:r>
      <w:r w:rsidRPr="00F821E3">
        <w:rPr>
          <w:rFonts w:ascii="Calibri Light" w:hAnsi="Calibri Light" w:cs="Calibri Light"/>
        </w:rPr>
        <w:t>i on a un</w:t>
      </w:r>
      <w:r>
        <w:rPr>
          <w:rFonts w:ascii="Calibri Light" w:hAnsi="Calibri Light" w:cs="Calibri Light"/>
        </w:rPr>
        <w:t xml:space="preserve"> </w:t>
      </w:r>
      <w:r w:rsidRPr="00F821E3">
        <w:rPr>
          <w:rFonts w:ascii="Calibri Light" w:hAnsi="Calibri Light" w:cs="Calibri Light"/>
        </w:rPr>
        <w:t>capteur qui doit mesurer une température de -40°C à 50 °C</w:t>
      </w:r>
    </w:p>
    <w:p w14:paraId="4ADAA3E5" w14:textId="025F8031" w:rsidR="00F821E3" w:rsidRPr="00F821E3" w:rsidRDefault="00F821E3" w:rsidP="00F821E3">
      <w:pPr>
        <w:pStyle w:val="Sansinterligne"/>
        <w:numPr>
          <w:ilvl w:val="0"/>
          <w:numId w:val="1"/>
        </w:numPr>
        <w:rPr>
          <w:rFonts w:ascii="Calibri Light" w:hAnsi="Calibri Light" w:cs="Calibri Light"/>
        </w:rPr>
      </w:pPr>
      <w:r w:rsidRPr="00F821E3">
        <w:rPr>
          <w:rFonts w:ascii="Calibri Light" w:hAnsi="Calibri Light" w:cs="Calibri Light"/>
        </w:rPr>
        <w:t>4</w:t>
      </w:r>
      <w:r w:rsidR="00C1203F">
        <w:rPr>
          <w:rFonts w:ascii="Calibri Light" w:hAnsi="Calibri Light" w:cs="Calibri Light"/>
        </w:rPr>
        <w:t xml:space="preserve"> </w:t>
      </w:r>
      <w:r w:rsidRPr="00F821E3">
        <w:rPr>
          <w:rFonts w:ascii="Calibri Light" w:hAnsi="Calibri Light" w:cs="Calibri Light"/>
        </w:rPr>
        <w:t>mA correspondra à -40°C</w:t>
      </w:r>
    </w:p>
    <w:p w14:paraId="4BD380D0" w14:textId="24C58D74" w:rsidR="00F821E3" w:rsidRDefault="00F821E3" w:rsidP="00604B9F">
      <w:pPr>
        <w:pStyle w:val="Sansinterligne"/>
        <w:numPr>
          <w:ilvl w:val="0"/>
          <w:numId w:val="1"/>
        </w:numPr>
        <w:rPr>
          <w:rFonts w:ascii="Calibri Light" w:hAnsi="Calibri Light" w:cs="Calibri Light"/>
        </w:rPr>
      </w:pPr>
      <w:r w:rsidRPr="00F821E3">
        <w:rPr>
          <w:rFonts w:ascii="Calibri Light" w:hAnsi="Calibri Light" w:cs="Calibri Light"/>
        </w:rPr>
        <w:t>20</w:t>
      </w:r>
      <w:r w:rsidR="00C1203F">
        <w:rPr>
          <w:rFonts w:ascii="Calibri Light" w:hAnsi="Calibri Light" w:cs="Calibri Light"/>
        </w:rPr>
        <w:t xml:space="preserve"> </w:t>
      </w:r>
      <w:r w:rsidRPr="00F821E3">
        <w:rPr>
          <w:rFonts w:ascii="Calibri Light" w:hAnsi="Calibri Light" w:cs="Calibri Light"/>
        </w:rPr>
        <w:t xml:space="preserve">mA à 50°C </w:t>
      </w:r>
    </w:p>
    <w:p w14:paraId="03D201C7" w14:textId="312C464B" w:rsidR="00604B9F" w:rsidRDefault="00F821E3" w:rsidP="00F821E3">
      <w:pPr>
        <w:pStyle w:val="Sansinterligne"/>
        <w:numPr>
          <w:ilvl w:val="0"/>
          <w:numId w:val="1"/>
        </w:numPr>
      </w:pPr>
      <w:r>
        <w:rPr>
          <w:rFonts w:ascii="Calibri Light" w:hAnsi="Calibri Light" w:cs="Calibri Light"/>
        </w:rPr>
        <w:t>0 s’il y a un problème sur la boucle, ou une panne.</w:t>
      </w:r>
      <w:r>
        <w:t xml:space="preserve"> </w:t>
      </w:r>
    </w:p>
    <w:p w14:paraId="0A917847" w14:textId="09BFE4C8" w:rsidR="00F821E3" w:rsidRDefault="00F821E3" w:rsidP="00F821E3">
      <w:pPr>
        <w:pStyle w:val="Sansinterligne"/>
        <w:ind w:left="720"/>
      </w:pPr>
    </w:p>
    <w:p w14:paraId="4479C1C8" w14:textId="77777777" w:rsidR="00BB0D79" w:rsidRDefault="00F821E3" w:rsidP="00BB0D79">
      <w:pPr>
        <w:pStyle w:val="Sansinterligne"/>
      </w:pPr>
      <w:r>
        <w:rPr>
          <w:color w:val="C00000"/>
          <w:sz w:val="32"/>
          <w:szCs w:val="32"/>
          <w:u w:val="single"/>
        </w:rPr>
        <w:t>L</w:t>
      </w:r>
      <w:r w:rsidR="00BB0D79">
        <w:rPr>
          <w:color w:val="C00000"/>
          <w:sz w:val="32"/>
          <w:szCs w:val="32"/>
          <w:u w:val="single"/>
        </w:rPr>
        <w:t>e récepteur</w:t>
      </w:r>
      <w:r>
        <w:rPr>
          <w:color w:val="C00000"/>
          <w:sz w:val="32"/>
          <w:szCs w:val="32"/>
          <w:u w:val="single"/>
        </w:rPr>
        <w:t> :</w:t>
      </w:r>
    </w:p>
    <w:p w14:paraId="792C611C" w14:textId="77777777" w:rsidR="00BB0D79" w:rsidRDefault="00BB0D79" w:rsidP="00BB0D79">
      <w:pPr>
        <w:pStyle w:val="Sansinterligne"/>
        <w:rPr>
          <w:rFonts w:ascii="Calibri Light" w:hAnsi="Calibri Light" w:cs="Calibri Light"/>
        </w:rPr>
      </w:pPr>
    </w:p>
    <w:p w14:paraId="09689F03" w14:textId="77777777" w:rsidR="00BB0D79" w:rsidRDefault="00BB0D79" w:rsidP="00BB0D79">
      <w:pPr>
        <w:pStyle w:val="Sansinterligne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Les récepteurs sont tous équipés d’une résistance.</w:t>
      </w:r>
    </w:p>
    <w:p w14:paraId="53016C4C" w14:textId="2E62AD8B" w:rsidR="00BB0D79" w:rsidRPr="00BB0D79" w:rsidRDefault="00BB0D79" w:rsidP="00BB0D79">
      <w:pPr>
        <w:pStyle w:val="Sansinterligne"/>
        <w:rPr>
          <w:rFonts w:ascii="Calibri Light" w:hAnsi="Calibri Light" w:cs="Calibri Light"/>
        </w:rPr>
      </w:pPr>
      <w:r w:rsidRPr="00BB0D79">
        <w:rPr>
          <w:rFonts w:ascii="Calibri Light" w:hAnsi="Calibri Light" w:cs="Calibri Light"/>
        </w:rPr>
        <w:t>Il peut y avoir plus d'un récepteur dans la boucle tant qu'il y a assez de tension pour</w:t>
      </w:r>
      <w:r>
        <w:rPr>
          <w:rFonts w:ascii="Calibri Light" w:hAnsi="Calibri Light" w:cs="Calibri Light"/>
        </w:rPr>
        <w:t xml:space="preserve"> </w:t>
      </w:r>
      <w:r w:rsidRPr="00BB0D79">
        <w:rPr>
          <w:rFonts w:ascii="Calibri Light" w:hAnsi="Calibri Light" w:cs="Calibri Light"/>
        </w:rPr>
        <w:t>alimenter la boucle</w:t>
      </w:r>
      <w:r>
        <w:rPr>
          <w:rFonts w:ascii="Calibri Light" w:hAnsi="Calibri Light" w:cs="Calibri Light"/>
        </w:rPr>
        <w:t>.</w:t>
      </w:r>
    </w:p>
    <w:p w14:paraId="4C77F6D5" w14:textId="77777777" w:rsidR="00BB0D79" w:rsidRDefault="00BB0D79" w:rsidP="00BB0D79">
      <w:pPr>
        <w:pStyle w:val="Sansinterligne"/>
        <w:rPr>
          <w:rFonts w:ascii="Calibri Light" w:hAnsi="Calibri Light" w:cs="Calibri Light"/>
          <w:b/>
        </w:rPr>
      </w:pPr>
    </w:p>
    <w:p w14:paraId="5AB59E44" w14:textId="04856CA6" w:rsidR="00F43002" w:rsidRDefault="00BB0D79" w:rsidP="00BB0D79">
      <w:pPr>
        <w:pStyle w:val="Sansinterligne"/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</w:rPr>
        <w:t xml:space="preserve">        </w:t>
      </w:r>
      <w:r w:rsidRPr="00BB0D79">
        <w:rPr>
          <w:rFonts w:ascii="Calibri Light" w:hAnsi="Calibri Light" w:cs="Calibri Light"/>
          <w:b/>
        </w:rPr>
        <w:t>Exemple</w:t>
      </w:r>
      <w:r>
        <w:rPr>
          <w:rFonts w:ascii="Calibri Light" w:hAnsi="Calibri Light" w:cs="Calibri Light"/>
        </w:rPr>
        <w:t> :</w:t>
      </w:r>
      <w:r w:rsidRPr="00BB0D79">
        <w:rPr>
          <w:rFonts w:ascii="Calibri Light" w:hAnsi="Calibri Light" w:cs="Calibri Light"/>
        </w:rPr>
        <w:t xml:space="preserve"> </w:t>
      </w:r>
    </w:p>
    <w:p w14:paraId="2FEE2DCF" w14:textId="707E7CDC" w:rsidR="00C1203F" w:rsidRDefault="00BB0D79" w:rsidP="00F43002">
      <w:pPr>
        <w:pStyle w:val="Sansinterligne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Pour u</w:t>
      </w:r>
      <w:r w:rsidRPr="00BB0D79">
        <w:rPr>
          <w:rFonts w:ascii="Calibri Light" w:hAnsi="Calibri Light" w:cs="Calibri Light"/>
        </w:rPr>
        <w:t>ne résistance d'entrée de 250 ohms pour un récepteur, on perdra</w:t>
      </w:r>
      <w:r>
        <w:rPr>
          <w:rFonts w:ascii="Calibri Light" w:hAnsi="Calibri Light" w:cs="Calibri Light"/>
        </w:rPr>
        <w:t xml:space="preserve"> </w:t>
      </w:r>
      <w:r w:rsidRPr="00BB0D79">
        <w:rPr>
          <w:rFonts w:ascii="Calibri Light" w:hAnsi="Calibri Light" w:cs="Calibri Light"/>
          <w:b/>
        </w:rPr>
        <w:t>5V</w:t>
      </w:r>
      <w:r w:rsidRPr="00BB0D79">
        <w:rPr>
          <w:rFonts w:ascii="Calibri Light" w:hAnsi="Calibri Light" w:cs="Calibri Light"/>
        </w:rPr>
        <w:t xml:space="preserve"> à cause de la</w:t>
      </w:r>
      <w:r w:rsidR="00F43002">
        <w:rPr>
          <w:rFonts w:ascii="Calibri Light" w:hAnsi="Calibri Light" w:cs="Calibri Light"/>
        </w:rPr>
        <w:t xml:space="preserve"> </w:t>
      </w:r>
      <w:r w:rsidRPr="00BB0D79">
        <w:rPr>
          <w:rFonts w:ascii="Calibri Light" w:hAnsi="Calibri Light" w:cs="Calibri Light"/>
        </w:rPr>
        <w:t>te</w:t>
      </w:r>
      <w:r w:rsidR="00F43002">
        <w:rPr>
          <w:rFonts w:ascii="Calibri Light" w:hAnsi="Calibri Light" w:cs="Calibri Light"/>
        </w:rPr>
        <w:t xml:space="preserve">nsion </w:t>
      </w:r>
      <w:r w:rsidRPr="00BB0D79">
        <w:rPr>
          <w:rFonts w:ascii="Calibri Light" w:hAnsi="Calibri Light" w:cs="Calibri Light"/>
        </w:rPr>
        <w:t>au</w:t>
      </w:r>
      <w:r>
        <w:rPr>
          <w:rFonts w:ascii="Calibri Light" w:hAnsi="Calibri Light" w:cs="Calibri Light"/>
        </w:rPr>
        <w:t>x</w:t>
      </w:r>
      <w:r w:rsidRPr="00BB0D79">
        <w:rPr>
          <w:rFonts w:ascii="Calibri Light" w:hAnsi="Calibri Light" w:cs="Calibri Light"/>
        </w:rPr>
        <w:t xml:space="preserve"> bornes de la résistance pour un courant de </w:t>
      </w:r>
      <w:r w:rsidRPr="00BB0D79">
        <w:rPr>
          <w:rFonts w:ascii="Calibri Light" w:hAnsi="Calibri Light" w:cs="Calibri Light"/>
          <w:b/>
        </w:rPr>
        <w:t>20 mA</w:t>
      </w:r>
      <w:r w:rsidRPr="00BB0D79">
        <w:rPr>
          <w:rFonts w:ascii="Calibri Light" w:hAnsi="Calibri Light" w:cs="Calibri Light"/>
        </w:rPr>
        <w:t xml:space="preserve">. </w:t>
      </w:r>
      <w:r>
        <w:rPr>
          <w:rFonts w:ascii="Calibri Light" w:hAnsi="Calibri Light" w:cs="Calibri Light"/>
        </w:rPr>
        <w:t xml:space="preserve">Pour un courant de </w:t>
      </w:r>
      <w:r w:rsidRPr="00BB0D79">
        <w:rPr>
          <w:rFonts w:ascii="Calibri Light" w:hAnsi="Calibri Light" w:cs="Calibri Light"/>
          <w:b/>
        </w:rPr>
        <w:t>4 mA</w:t>
      </w:r>
      <w:r>
        <w:rPr>
          <w:rFonts w:ascii="Calibri Light" w:hAnsi="Calibri Light" w:cs="Calibri Light"/>
        </w:rPr>
        <w:t>, on</w:t>
      </w:r>
      <w:r w:rsidR="00F43002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 xml:space="preserve">perdra </w:t>
      </w:r>
      <w:r w:rsidRPr="00BB0D79">
        <w:rPr>
          <w:rFonts w:ascii="Calibri Light" w:hAnsi="Calibri Light" w:cs="Calibri Light"/>
          <w:b/>
        </w:rPr>
        <w:t>1V</w:t>
      </w:r>
      <w:r>
        <w:rPr>
          <w:rFonts w:ascii="Calibri Light" w:hAnsi="Calibri Light" w:cs="Calibri Light"/>
        </w:rPr>
        <w:t>.</w:t>
      </w:r>
    </w:p>
    <w:p w14:paraId="06AC47D4" w14:textId="59501690" w:rsidR="00C1203F" w:rsidRPr="00BB0D79" w:rsidRDefault="00C1203F" w:rsidP="00F43002">
      <w:pPr>
        <w:pStyle w:val="Sansinterligne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S’il y a </w:t>
      </w:r>
      <w:r w:rsidRPr="00C1203F">
        <w:rPr>
          <w:rFonts w:ascii="Calibri Light" w:hAnsi="Calibri Light" w:cs="Calibri Light"/>
        </w:rPr>
        <w:t>3 récepteurs</w:t>
      </w:r>
      <w:r>
        <w:rPr>
          <w:rFonts w:ascii="Calibri Light" w:hAnsi="Calibri Light" w:cs="Calibri Light"/>
        </w:rPr>
        <w:t xml:space="preserve">, on multiplie le tout par 3, donc on perdra </w:t>
      </w:r>
      <w:r w:rsidRPr="00C1203F">
        <w:rPr>
          <w:rFonts w:ascii="Calibri Light" w:hAnsi="Calibri Light" w:cs="Calibri Light"/>
        </w:rPr>
        <w:t>15V</w:t>
      </w:r>
      <w:r>
        <w:rPr>
          <w:rFonts w:ascii="Calibri Light" w:hAnsi="Calibri Light" w:cs="Calibri Light"/>
        </w:rPr>
        <w:t>. L’alimentation de la boucle devra avoir ces 15V supplémentaire en plus des volts nécessaires pour le fonctionnement de l’émetteur.</w:t>
      </w:r>
    </w:p>
    <w:p w14:paraId="21B88DD9" w14:textId="57B56873" w:rsidR="00F821E3" w:rsidRDefault="00F821E3" w:rsidP="00BB0D79">
      <w:pPr>
        <w:pStyle w:val="Sansinterligne"/>
      </w:pPr>
    </w:p>
    <w:p w14:paraId="53ADF6CC" w14:textId="74942355" w:rsidR="00C1203F" w:rsidRDefault="00C1203F" w:rsidP="00C1203F">
      <w:pPr>
        <w:pStyle w:val="Sansinterligne"/>
      </w:pPr>
      <w:r>
        <w:rPr>
          <w:color w:val="C00000"/>
          <w:sz w:val="32"/>
          <w:szCs w:val="32"/>
          <w:u w:val="single"/>
        </w:rPr>
        <w:lastRenderedPageBreak/>
        <w:t>Installation de la boucle :</w:t>
      </w:r>
    </w:p>
    <w:p w14:paraId="0C039CB0" w14:textId="77777777" w:rsidR="00C1203F" w:rsidRDefault="00C1203F" w:rsidP="00C1203F">
      <w:pPr>
        <w:pStyle w:val="Sansinterligne"/>
        <w:rPr>
          <w:rFonts w:ascii="Calibri Light" w:hAnsi="Calibri Light" w:cs="Calibri Light"/>
        </w:rPr>
      </w:pPr>
    </w:p>
    <w:p w14:paraId="6574FA29" w14:textId="1A4339BB" w:rsidR="00C1203F" w:rsidRDefault="00C1203F" w:rsidP="00BB0D79">
      <w:pPr>
        <w:pStyle w:val="Sansinterligne"/>
        <w:rPr>
          <w:rFonts w:ascii="Calibri Light" w:hAnsi="Calibri Light" w:cs="Calibri Light"/>
        </w:rPr>
      </w:pPr>
      <w:r w:rsidRPr="00C1203F">
        <w:rPr>
          <w:rFonts w:ascii="Calibri Light" w:hAnsi="Calibri Light" w:cs="Calibri Light"/>
        </w:rPr>
        <w:t>Pour installer la boucle, il suffit de relier en série l'émetteur, l'alimentation et le récepteur avec le fil.</w:t>
      </w:r>
    </w:p>
    <w:p w14:paraId="53A42345" w14:textId="77777777" w:rsidR="00C1203F" w:rsidRDefault="00C1203F" w:rsidP="00C1203F">
      <w:pPr>
        <w:pStyle w:val="Sansinterligne"/>
      </w:pPr>
      <w:r w:rsidRPr="00C1203F">
        <w:rPr>
          <w:rFonts w:asciiTheme="majorHAnsi" w:hAnsiTheme="majorHAnsi" w:cstheme="majorHAnsi"/>
        </w:rPr>
        <w:t xml:space="preserve">Ensuite, il faut voir si tout fonctionne, donc on la </w:t>
      </w:r>
      <w:r w:rsidRPr="00C1203F">
        <w:rPr>
          <w:rFonts w:asciiTheme="majorHAnsi" w:hAnsiTheme="majorHAnsi" w:cstheme="majorHAnsi"/>
          <w:b/>
        </w:rPr>
        <w:t>teste</w:t>
      </w:r>
      <w:r w:rsidRPr="00C1203F">
        <w:rPr>
          <w:rFonts w:asciiTheme="majorHAnsi" w:hAnsiTheme="majorHAnsi" w:cstheme="majorHAnsi"/>
        </w:rPr>
        <w:t>.</w:t>
      </w:r>
      <w:r w:rsidRPr="00C1203F">
        <w:t xml:space="preserve"> </w:t>
      </w:r>
    </w:p>
    <w:p w14:paraId="1BC224A3" w14:textId="77777777" w:rsidR="00C1203F" w:rsidRDefault="00C1203F" w:rsidP="00C1203F">
      <w:pPr>
        <w:pStyle w:val="Sansinterligne"/>
        <w:rPr>
          <w:rFonts w:asciiTheme="majorHAnsi" w:hAnsiTheme="majorHAnsi" w:cstheme="majorHAnsi"/>
        </w:rPr>
      </w:pPr>
      <w:r w:rsidRPr="00C1203F">
        <w:rPr>
          <w:rFonts w:asciiTheme="majorHAnsi" w:hAnsiTheme="majorHAnsi" w:cstheme="majorHAnsi"/>
        </w:rPr>
        <w:t>Après avoir alimenté la boucle et avoir inséré un milli</w:t>
      </w:r>
      <w:r>
        <w:rPr>
          <w:rFonts w:asciiTheme="majorHAnsi" w:hAnsiTheme="majorHAnsi" w:cstheme="majorHAnsi"/>
        </w:rPr>
        <w:t>a</w:t>
      </w:r>
      <w:r w:rsidRPr="00C1203F">
        <w:rPr>
          <w:rFonts w:asciiTheme="majorHAnsi" w:hAnsiTheme="majorHAnsi" w:cstheme="majorHAnsi"/>
        </w:rPr>
        <w:t xml:space="preserve">mpèremètre. </w:t>
      </w:r>
    </w:p>
    <w:p w14:paraId="200A74B5" w14:textId="076BDBB5" w:rsidR="00C1203F" w:rsidRPr="00C1203F" w:rsidRDefault="00C1203F" w:rsidP="00C1203F">
      <w:pPr>
        <w:pStyle w:val="Sansinterligne"/>
        <w:rPr>
          <w:rFonts w:asciiTheme="majorHAnsi" w:hAnsiTheme="majorHAnsi" w:cstheme="majorHAnsi"/>
        </w:rPr>
      </w:pPr>
      <w:r w:rsidRPr="00C1203F">
        <w:rPr>
          <w:rFonts w:asciiTheme="majorHAnsi" w:hAnsiTheme="majorHAnsi" w:cstheme="majorHAnsi"/>
        </w:rPr>
        <w:t>On devrait lire un courant d'une</w:t>
      </w:r>
      <w:r>
        <w:rPr>
          <w:rFonts w:asciiTheme="majorHAnsi" w:hAnsiTheme="majorHAnsi" w:cstheme="majorHAnsi"/>
        </w:rPr>
        <w:t xml:space="preserve"> </w:t>
      </w:r>
      <w:r w:rsidRPr="00C1203F">
        <w:rPr>
          <w:rFonts w:asciiTheme="majorHAnsi" w:hAnsiTheme="majorHAnsi" w:cstheme="majorHAnsi"/>
        </w:rPr>
        <w:t>valeur comprise entre 4 et 20 mA dépendant de la sortie de</w:t>
      </w:r>
      <w:r>
        <w:rPr>
          <w:rFonts w:asciiTheme="majorHAnsi" w:hAnsiTheme="majorHAnsi" w:cstheme="majorHAnsi"/>
        </w:rPr>
        <w:t xml:space="preserve"> </w:t>
      </w:r>
      <w:r w:rsidRPr="00C1203F">
        <w:rPr>
          <w:rFonts w:asciiTheme="majorHAnsi" w:hAnsiTheme="majorHAnsi" w:cstheme="majorHAnsi"/>
        </w:rPr>
        <w:t>l'émetteur.</w:t>
      </w:r>
    </w:p>
    <w:p w14:paraId="3DC1DD8F" w14:textId="77777777" w:rsidR="00C1203F" w:rsidRDefault="00C1203F" w:rsidP="00BB0D79">
      <w:pPr>
        <w:pStyle w:val="Sansinterligne"/>
      </w:pPr>
    </w:p>
    <w:sectPr w:rsidR="00C120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1C6418"/>
    <w:multiLevelType w:val="hybridMultilevel"/>
    <w:tmpl w:val="8976F6A6"/>
    <w:lvl w:ilvl="0" w:tplc="C83ADFF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915"/>
    <w:rsid w:val="0018373C"/>
    <w:rsid w:val="002C3915"/>
    <w:rsid w:val="0049422E"/>
    <w:rsid w:val="00604B9F"/>
    <w:rsid w:val="00604F87"/>
    <w:rsid w:val="0066398F"/>
    <w:rsid w:val="0077600E"/>
    <w:rsid w:val="00BB0D79"/>
    <w:rsid w:val="00C1203F"/>
    <w:rsid w:val="00DE33BD"/>
    <w:rsid w:val="00F43002"/>
    <w:rsid w:val="00F8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72B58"/>
  <w15:chartTrackingRefBased/>
  <w15:docId w15:val="{021444E2-EF71-49F7-9C6B-DF8D1AA20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04B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302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RINEAU Rineau</dc:creator>
  <cp:keywords/>
  <dc:description/>
  <cp:lastModifiedBy>GERARD Samuel</cp:lastModifiedBy>
  <cp:revision>5</cp:revision>
  <dcterms:created xsi:type="dcterms:W3CDTF">2018-01-22T10:11:00Z</dcterms:created>
  <dcterms:modified xsi:type="dcterms:W3CDTF">2018-01-25T15:11:00Z</dcterms:modified>
</cp:coreProperties>
</file>