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2E3FFAB4" w14:textId="44D16A62" w:rsidR="00832A41"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350769" w:history="1">
            <w:r w:rsidR="00832A41" w:rsidRPr="00840FD0">
              <w:rPr>
                <w:rStyle w:val="Lienhypertexte"/>
                <w:noProof/>
              </w:rPr>
              <w:t>I.</w:t>
            </w:r>
            <w:r w:rsidR="00832A41">
              <w:rPr>
                <w:rFonts w:eastAsiaTheme="minorEastAsia"/>
                <w:noProof/>
                <w:lang w:eastAsia="fr-FR"/>
              </w:rPr>
              <w:tab/>
            </w:r>
            <w:r w:rsidR="00832A41" w:rsidRPr="00840FD0">
              <w:rPr>
                <w:rStyle w:val="Lienhypertexte"/>
                <w:noProof/>
              </w:rPr>
              <w:t>Situation dans le projet</w:t>
            </w:r>
            <w:r w:rsidR="00832A41">
              <w:rPr>
                <w:noProof/>
                <w:webHidden/>
              </w:rPr>
              <w:tab/>
            </w:r>
            <w:r w:rsidR="00832A41">
              <w:rPr>
                <w:noProof/>
                <w:webHidden/>
              </w:rPr>
              <w:fldChar w:fldCharType="begin"/>
            </w:r>
            <w:r w:rsidR="00832A41">
              <w:rPr>
                <w:noProof/>
                <w:webHidden/>
              </w:rPr>
              <w:instrText xml:space="preserve"> PAGEREF _Toc514350769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78189BB" w14:textId="7DC42032" w:rsidR="00832A41" w:rsidRDefault="005D4F51">
          <w:pPr>
            <w:pStyle w:val="TM2"/>
            <w:tabs>
              <w:tab w:val="left" w:pos="880"/>
              <w:tab w:val="right" w:leader="dot" w:pos="10456"/>
            </w:tabs>
            <w:rPr>
              <w:rFonts w:eastAsiaTheme="minorEastAsia"/>
              <w:noProof/>
              <w:lang w:eastAsia="fr-FR"/>
            </w:rPr>
          </w:pPr>
          <w:hyperlink w:anchor="_Toc514350770" w:history="1">
            <w:r w:rsidR="00832A41" w:rsidRPr="00840FD0">
              <w:rPr>
                <w:rStyle w:val="Lienhypertexte"/>
                <w:noProof/>
              </w:rPr>
              <w:t>1.1)</w:t>
            </w:r>
            <w:r w:rsidR="00832A41">
              <w:rPr>
                <w:rFonts w:eastAsiaTheme="minorEastAsia"/>
                <w:noProof/>
                <w:lang w:eastAsia="fr-FR"/>
              </w:rPr>
              <w:tab/>
            </w:r>
            <w:r w:rsidR="00832A41" w:rsidRPr="00840FD0">
              <w:rPr>
                <w:rStyle w:val="Lienhypertexte"/>
                <w:noProof/>
              </w:rPr>
              <w:t>Synoptique de la réalisation</w:t>
            </w:r>
            <w:r w:rsidR="00832A41">
              <w:rPr>
                <w:noProof/>
                <w:webHidden/>
              </w:rPr>
              <w:tab/>
            </w:r>
            <w:r w:rsidR="00832A41">
              <w:rPr>
                <w:noProof/>
                <w:webHidden/>
              </w:rPr>
              <w:fldChar w:fldCharType="begin"/>
            </w:r>
            <w:r w:rsidR="00832A41">
              <w:rPr>
                <w:noProof/>
                <w:webHidden/>
              </w:rPr>
              <w:instrText xml:space="preserve"> PAGEREF _Toc514350770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F8DA991" w14:textId="42A0078A" w:rsidR="00832A41" w:rsidRDefault="005D4F51">
          <w:pPr>
            <w:pStyle w:val="TM2"/>
            <w:tabs>
              <w:tab w:val="left" w:pos="880"/>
              <w:tab w:val="right" w:leader="dot" w:pos="10456"/>
            </w:tabs>
            <w:rPr>
              <w:rFonts w:eastAsiaTheme="minorEastAsia"/>
              <w:noProof/>
              <w:lang w:eastAsia="fr-FR"/>
            </w:rPr>
          </w:pPr>
          <w:hyperlink w:anchor="_Toc514350771" w:history="1">
            <w:r w:rsidR="00832A41" w:rsidRPr="00840FD0">
              <w:rPr>
                <w:rStyle w:val="Lienhypertexte"/>
                <w:noProof/>
              </w:rPr>
              <w:t>1.2)</w:t>
            </w:r>
            <w:r w:rsidR="00832A41">
              <w:rPr>
                <w:rFonts w:eastAsiaTheme="minorEastAsia"/>
                <w:noProof/>
                <w:lang w:eastAsia="fr-FR"/>
              </w:rPr>
              <w:tab/>
            </w:r>
            <w:r w:rsidR="00832A41" w:rsidRPr="00840FD0">
              <w:rPr>
                <w:rStyle w:val="Lienhypertexte"/>
                <w:noProof/>
              </w:rPr>
              <w:t>Rappel des tâches de l’étudiant</w:t>
            </w:r>
            <w:r w:rsidR="00832A41">
              <w:rPr>
                <w:noProof/>
                <w:webHidden/>
              </w:rPr>
              <w:tab/>
            </w:r>
            <w:r w:rsidR="00832A41">
              <w:rPr>
                <w:noProof/>
                <w:webHidden/>
              </w:rPr>
              <w:fldChar w:fldCharType="begin"/>
            </w:r>
            <w:r w:rsidR="00832A41">
              <w:rPr>
                <w:noProof/>
                <w:webHidden/>
              </w:rPr>
              <w:instrText xml:space="preserve"> PAGEREF _Toc514350771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28AF0954" w14:textId="52DAD5D9" w:rsidR="00832A41" w:rsidRDefault="005D4F51">
          <w:pPr>
            <w:pStyle w:val="TM2"/>
            <w:tabs>
              <w:tab w:val="left" w:pos="880"/>
              <w:tab w:val="right" w:leader="dot" w:pos="10456"/>
            </w:tabs>
            <w:rPr>
              <w:rFonts w:eastAsiaTheme="minorEastAsia"/>
              <w:noProof/>
              <w:lang w:eastAsia="fr-FR"/>
            </w:rPr>
          </w:pPr>
          <w:hyperlink w:anchor="_Toc514350772" w:history="1">
            <w:r w:rsidR="00832A41" w:rsidRPr="00840FD0">
              <w:rPr>
                <w:rStyle w:val="Lienhypertexte"/>
                <w:noProof/>
              </w:rPr>
              <w:t>1.3)</w:t>
            </w:r>
            <w:r w:rsidR="00832A41">
              <w:rPr>
                <w:rFonts w:eastAsiaTheme="minorEastAsia"/>
                <w:noProof/>
                <w:lang w:eastAsia="fr-FR"/>
              </w:rPr>
              <w:tab/>
            </w:r>
            <w:r w:rsidR="00832A41" w:rsidRPr="00840FD0">
              <w:rPr>
                <w:rStyle w:val="Lienhypertexte"/>
                <w:noProof/>
              </w:rPr>
              <w:t>Contraintes liées au développement</w:t>
            </w:r>
            <w:r w:rsidR="00832A41">
              <w:rPr>
                <w:noProof/>
                <w:webHidden/>
              </w:rPr>
              <w:tab/>
            </w:r>
            <w:r w:rsidR="00832A41">
              <w:rPr>
                <w:noProof/>
                <w:webHidden/>
              </w:rPr>
              <w:fldChar w:fldCharType="begin"/>
            </w:r>
            <w:r w:rsidR="00832A41">
              <w:rPr>
                <w:noProof/>
                <w:webHidden/>
              </w:rPr>
              <w:instrText xml:space="preserve"> PAGEREF _Toc514350772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5E05937C" w14:textId="50516BDF" w:rsidR="00832A41" w:rsidRDefault="005D4F51">
          <w:pPr>
            <w:pStyle w:val="TM1"/>
            <w:tabs>
              <w:tab w:val="left" w:pos="440"/>
              <w:tab w:val="right" w:leader="dot" w:pos="10456"/>
            </w:tabs>
            <w:rPr>
              <w:rFonts w:eastAsiaTheme="minorEastAsia"/>
              <w:noProof/>
              <w:lang w:eastAsia="fr-FR"/>
            </w:rPr>
          </w:pPr>
          <w:hyperlink w:anchor="_Toc514350773" w:history="1">
            <w:r w:rsidR="00832A41" w:rsidRPr="00840FD0">
              <w:rPr>
                <w:rStyle w:val="Lienhypertexte"/>
                <w:noProof/>
              </w:rPr>
              <w:t>II.</w:t>
            </w:r>
            <w:r w:rsidR="00832A41">
              <w:rPr>
                <w:rFonts w:eastAsiaTheme="minorEastAsia"/>
                <w:noProof/>
                <w:lang w:eastAsia="fr-FR"/>
              </w:rPr>
              <w:tab/>
            </w:r>
            <w:r w:rsidR="00832A41" w:rsidRPr="00840FD0">
              <w:rPr>
                <w:rStyle w:val="Lienhypertexte"/>
                <w:noProof/>
              </w:rPr>
              <w:t>Conception et mise en œuvre</w:t>
            </w:r>
            <w:r w:rsidR="00832A41">
              <w:rPr>
                <w:noProof/>
                <w:webHidden/>
              </w:rPr>
              <w:tab/>
            </w:r>
            <w:r w:rsidR="00832A41">
              <w:rPr>
                <w:noProof/>
                <w:webHidden/>
              </w:rPr>
              <w:fldChar w:fldCharType="begin"/>
            </w:r>
            <w:r w:rsidR="00832A41">
              <w:rPr>
                <w:noProof/>
                <w:webHidden/>
              </w:rPr>
              <w:instrText xml:space="preserve"> PAGEREF _Toc514350773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16F7F030" w14:textId="737C1E49" w:rsidR="00832A41" w:rsidRDefault="005D4F51">
          <w:pPr>
            <w:pStyle w:val="TM2"/>
            <w:tabs>
              <w:tab w:val="right" w:leader="dot" w:pos="10456"/>
            </w:tabs>
            <w:rPr>
              <w:rFonts w:eastAsiaTheme="minorEastAsia"/>
              <w:noProof/>
              <w:lang w:eastAsia="fr-FR"/>
            </w:rPr>
          </w:pPr>
          <w:hyperlink w:anchor="_Toc514350774" w:history="1">
            <w:r w:rsidR="00832A41" w:rsidRPr="00840FD0">
              <w:rPr>
                <w:rStyle w:val="Lienhypertexte"/>
                <w:noProof/>
              </w:rPr>
              <w:t>2.1) Fonctionnement du pluviomètre</w:t>
            </w:r>
            <w:r w:rsidR="00832A41">
              <w:rPr>
                <w:noProof/>
                <w:webHidden/>
              </w:rPr>
              <w:tab/>
            </w:r>
            <w:r w:rsidR="00832A41">
              <w:rPr>
                <w:noProof/>
                <w:webHidden/>
              </w:rPr>
              <w:fldChar w:fldCharType="begin"/>
            </w:r>
            <w:r w:rsidR="00832A41">
              <w:rPr>
                <w:noProof/>
                <w:webHidden/>
              </w:rPr>
              <w:instrText xml:space="preserve"> PAGEREF _Toc514350774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40C629BE" w14:textId="2B86D2B4" w:rsidR="00832A41" w:rsidRDefault="005D4F51">
          <w:pPr>
            <w:pStyle w:val="TM2"/>
            <w:tabs>
              <w:tab w:val="right" w:leader="dot" w:pos="10456"/>
            </w:tabs>
            <w:rPr>
              <w:rFonts w:eastAsiaTheme="minorEastAsia"/>
              <w:noProof/>
              <w:lang w:eastAsia="fr-FR"/>
            </w:rPr>
          </w:pPr>
          <w:hyperlink w:anchor="_Toc514350775" w:history="1">
            <w:r w:rsidR="00832A41" w:rsidRPr="00840FD0">
              <w:rPr>
                <w:rStyle w:val="Lienhypertexte"/>
                <w:noProof/>
              </w:rPr>
              <w:t>2.2) Réalisation du diagramme de classe</w:t>
            </w:r>
            <w:r w:rsidR="00832A41">
              <w:rPr>
                <w:noProof/>
                <w:webHidden/>
              </w:rPr>
              <w:tab/>
            </w:r>
            <w:r w:rsidR="00832A41">
              <w:rPr>
                <w:noProof/>
                <w:webHidden/>
              </w:rPr>
              <w:fldChar w:fldCharType="begin"/>
            </w:r>
            <w:r w:rsidR="00832A41">
              <w:rPr>
                <w:noProof/>
                <w:webHidden/>
              </w:rPr>
              <w:instrText xml:space="preserve"> PAGEREF _Toc514350775 \h </w:instrText>
            </w:r>
            <w:r w:rsidR="00832A41">
              <w:rPr>
                <w:noProof/>
                <w:webHidden/>
              </w:rPr>
            </w:r>
            <w:r w:rsidR="00832A41">
              <w:rPr>
                <w:noProof/>
                <w:webHidden/>
              </w:rPr>
              <w:fldChar w:fldCharType="separate"/>
            </w:r>
            <w:r w:rsidR="00832A41">
              <w:rPr>
                <w:noProof/>
                <w:webHidden/>
              </w:rPr>
              <w:t>3</w:t>
            </w:r>
            <w:r w:rsidR="00832A41">
              <w:rPr>
                <w:noProof/>
                <w:webHidden/>
              </w:rPr>
              <w:fldChar w:fldCharType="end"/>
            </w:r>
          </w:hyperlink>
        </w:p>
        <w:p w14:paraId="0D3C42BB" w14:textId="40F7DCCD" w:rsidR="00832A41" w:rsidRDefault="005D4F51">
          <w:pPr>
            <w:pStyle w:val="TM1"/>
            <w:tabs>
              <w:tab w:val="left" w:pos="660"/>
              <w:tab w:val="right" w:leader="dot" w:pos="10456"/>
            </w:tabs>
            <w:rPr>
              <w:rFonts w:eastAsiaTheme="minorEastAsia"/>
              <w:noProof/>
              <w:lang w:eastAsia="fr-FR"/>
            </w:rPr>
          </w:pPr>
          <w:hyperlink w:anchor="_Toc514350776" w:history="1">
            <w:r w:rsidR="00832A41" w:rsidRPr="00840FD0">
              <w:rPr>
                <w:rStyle w:val="Lienhypertexte"/>
                <w:noProof/>
              </w:rPr>
              <w:t>III.</w:t>
            </w:r>
            <w:r w:rsidR="00832A41">
              <w:rPr>
                <w:rFonts w:eastAsiaTheme="minorEastAsia"/>
                <w:noProof/>
                <w:lang w:eastAsia="fr-FR"/>
              </w:rPr>
              <w:tab/>
            </w:r>
            <w:r w:rsidR="00832A41" w:rsidRPr="00840FD0">
              <w:rPr>
                <w:rStyle w:val="Lienhypertexte"/>
                <w:noProof/>
              </w:rPr>
              <w:t>Envoie des mesures du pluviomètre</w:t>
            </w:r>
            <w:r w:rsidR="00832A41">
              <w:rPr>
                <w:noProof/>
                <w:webHidden/>
              </w:rPr>
              <w:tab/>
            </w:r>
            <w:r w:rsidR="00832A41">
              <w:rPr>
                <w:noProof/>
                <w:webHidden/>
              </w:rPr>
              <w:fldChar w:fldCharType="begin"/>
            </w:r>
            <w:r w:rsidR="00832A41">
              <w:rPr>
                <w:noProof/>
                <w:webHidden/>
              </w:rPr>
              <w:instrText xml:space="preserve"> PAGEREF _Toc514350776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5BD8B834" w14:textId="6452C755" w:rsidR="00832A41" w:rsidRDefault="005D4F51">
          <w:pPr>
            <w:pStyle w:val="TM2"/>
            <w:tabs>
              <w:tab w:val="right" w:leader="dot" w:pos="10456"/>
            </w:tabs>
            <w:rPr>
              <w:rFonts w:eastAsiaTheme="minorEastAsia"/>
              <w:noProof/>
              <w:lang w:eastAsia="fr-FR"/>
            </w:rPr>
          </w:pPr>
          <w:hyperlink w:anchor="_Toc514350777" w:history="1">
            <w:r w:rsidR="00832A41" w:rsidRPr="00840FD0">
              <w:rPr>
                <w:rStyle w:val="Lienhypertexte"/>
                <w:noProof/>
              </w:rPr>
              <w:t>3.1) Acquisition des mesures</w:t>
            </w:r>
            <w:r w:rsidR="00832A41">
              <w:rPr>
                <w:noProof/>
                <w:webHidden/>
              </w:rPr>
              <w:tab/>
            </w:r>
            <w:r w:rsidR="00832A41">
              <w:rPr>
                <w:noProof/>
                <w:webHidden/>
              </w:rPr>
              <w:fldChar w:fldCharType="begin"/>
            </w:r>
            <w:r w:rsidR="00832A41">
              <w:rPr>
                <w:noProof/>
                <w:webHidden/>
              </w:rPr>
              <w:instrText xml:space="preserve"> PAGEREF _Toc514350777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241F8C8B" w14:textId="1F9EE0B4" w:rsidR="00832A41" w:rsidRDefault="005D4F51">
          <w:pPr>
            <w:pStyle w:val="TM2"/>
            <w:tabs>
              <w:tab w:val="right" w:leader="dot" w:pos="10456"/>
            </w:tabs>
            <w:rPr>
              <w:rFonts w:eastAsiaTheme="minorEastAsia"/>
              <w:noProof/>
              <w:lang w:eastAsia="fr-FR"/>
            </w:rPr>
          </w:pPr>
          <w:hyperlink w:anchor="_Toc514350778" w:history="1">
            <w:r w:rsidR="00832A41" w:rsidRPr="00840FD0">
              <w:rPr>
                <w:rStyle w:val="Lienhypertexte"/>
                <w:noProof/>
              </w:rPr>
              <w:t>3.2) Communication avec la carte Arduino</w:t>
            </w:r>
            <w:r w:rsidR="00832A41">
              <w:rPr>
                <w:noProof/>
                <w:webHidden/>
              </w:rPr>
              <w:tab/>
            </w:r>
            <w:r w:rsidR="00832A41">
              <w:rPr>
                <w:noProof/>
                <w:webHidden/>
              </w:rPr>
              <w:fldChar w:fldCharType="begin"/>
            </w:r>
            <w:r w:rsidR="00832A41">
              <w:rPr>
                <w:noProof/>
                <w:webHidden/>
              </w:rPr>
              <w:instrText xml:space="preserve"> PAGEREF _Toc514350778 \h </w:instrText>
            </w:r>
            <w:r w:rsidR="00832A41">
              <w:rPr>
                <w:noProof/>
                <w:webHidden/>
              </w:rPr>
            </w:r>
            <w:r w:rsidR="00832A41">
              <w:rPr>
                <w:noProof/>
                <w:webHidden/>
              </w:rPr>
              <w:fldChar w:fldCharType="separate"/>
            </w:r>
            <w:r w:rsidR="00832A41">
              <w:rPr>
                <w:noProof/>
                <w:webHidden/>
              </w:rPr>
              <w:t>6</w:t>
            </w:r>
            <w:r w:rsidR="00832A41">
              <w:rPr>
                <w:noProof/>
                <w:webHidden/>
              </w:rPr>
              <w:fldChar w:fldCharType="end"/>
            </w:r>
          </w:hyperlink>
        </w:p>
        <w:p w14:paraId="695F6851" w14:textId="47EFD27B" w:rsidR="00832A41" w:rsidRDefault="005D4F51">
          <w:pPr>
            <w:pStyle w:val="TM1"/>
            <w:tabs>
              <w:tab w:val="left" w:pos="660"/>
              <w:tab w:val="right" w:leader="dot" w:pos="10456"/>
            </w:tabs>
            <w:rPr>
              <w:rFonts w:eastAsiaTheme="minorEastAsia"/>
              <w:noProof/>
              <w:lang w:eastAsia="fr-FR"/>
            </w:rPr>
          </w:pPr>
          <w:hyperlink w:anchor="_Toc514350779" w:history="1">
            <w:r w:rsidR="00832A41" w:rsidRPr="00840FD0">
              <w:rPr>
                <w:rStyle w:val="Lienhypertexte"/>
                <w:noProof/>
              </w:rPr>
              <w:t>IV.</w:t>
            </w:r>
            <w:r w:rsidR="00832A41">
              <w:rPr>
                <w:rFonts w:eastAsiaTheme="minorEastAsia"/>
                <w:noProof/>
                <w:lang w:eastAsia="fr-FR"/>
              </w:rPr>
              <w:tab/>
            </w:r>
            <w:r w:rsidR="00832A41" w:rsidRPr="00840FD0">
              <w:rPr>
                <w:rStyle w:val="Lienhypertexte"/>
                <w:noProof/>
              </w:rPr>
              <w:t>Récupération des données de la base de données</w:t>
            </w:r>
            <w:r w:rsidR="00832A41">
              <w:rPr>
                <w:noProof/>
                <w:webHidden/>
              </w:rPr>
              <w:tab/>
            </w:r>
            <w:r w:rsidR="00832A41">
              <w:rPr>
                <w:noProof/>
                <w:webHidden/>
              </w:rPr>
              <w:fldChar w:fldCharType="begin"/>
            </w:r>
            <w:r w:rsidR="00832A41">
              <w:rPr>
                <w:noProof/>
                <w:webHidden/>
              </w:rPr>
              <w:instrText xml:space="preserve"> PAGEREF _Toc514350779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0C31D1A2" w14:textId="1DB68697" w:rsidR="00832A41" w:rsidRDefault="005D4F51">
          <w:pPr>
            <w:pStyle w:val="TM2"/>
            <w:tabs>
              <w:tab w:val="right" w:leader="dot" w:pos="10456"/>
            </w:tabs>
            <w:rPr>
              <w:rFonts w:eastAsiaTheme="minorEastAsia"/>
              <w:noProof/>
              <w:lang w:eastAsia="fr-FR"/>
            </w:rPr>
          </w:pPr>
          <w:hyperlink w:anchor="_Toc514350780" w:history="1">
            <w:r w:rsidR="00832A41" w:rsidRPr="00840FD0">
              <w:rPr>
                <w:rStyle w:val="Lienhypertexte"/>
                <w:noProof/>
              </w:rPr>
              <w:t>4.1) Architecture de la base données</w:t>
            </w:r>
            <w:r w:rsidR="00832A41">
              <w:rPr>
                <w:noProof/>
                <w:webHidden/>
              </w:rPr>
              <w:tab/>
            </w:r>
            <w:r w:rsidR="00832A41">
              <w:rPr>
                <w:noProof/>
                <w:webHidden/>
              </w:rPr>
              <w:fldChar w:fldCharType="begin"/>
            </w:r>
            <w:r w:rsidR="00832A41">
              <w:rPr>
                <w:noProof/>
                <w:webHidden/>
              </w:rPr>
              <w:instrText xml:space="preserve"> PAGEREF _Toc514350780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6E43DE09" w14:textId="2209B71C" w:rsidR="00832A41" w:rsidRDefault="005D4F51">
          <w:pPr>
            <w:pStyle w:val="TM2"/>
            <w:tabs>
              <w:tab w:val="right" w:leader="dot" w:pos="10456"/>
            </w:tabs>
            <w:rPr>
              <w:rFonts w:eastAsiaTheme="minorEastAsia"/>
              <w:noProof/>
              <w:lang w:eastAsia="fr-FR"/>
            </w:rPr>
          </w:pPr>
          <w:hyperlink w:anchor="_Toc514350781" w:history="1">
            <w:r w:rsidR="00832A41" w:rsidRPr="00840FD0">
              <w:rPr>
                <w:rStyle w:val="Lienhypertexte"/>
                <w:noProof/>
              </w:rPr>
              <w:t>4.2) Réalisation des pages PHP</w:t>
            </w:r>
            <w:r w:rsidR="00832A41">
              <w:rPr>
                <w:noProof/>
                <w:webHidden/>
              </w:rPr>
              <w:tab/>
            </w:r>
            <w:r w:rsidR="00832A41">
              <w:rPr>
                <w:noProof/>
                <w:webHidden/>
              </w:rPr>
              <w:fldChar w:fldCharType="begin"/>
            </w:r>
            <w:r w:rsidR="00832A41">
              <w:rPr>
                <w:noProof/>
                <w:webHidden/>
              </w:rPr>
              <w:instrText xml:space="preserve"> PAGEREF _Toc514350781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3CA9E339" w14:textId="10C57A31" w:rsidR="00832A41" w:rsidRDefault="005D4F51">
          <w:pPr>
            <w:pStyle w:val="TM1"/>
            <w:tabs>
              <w:tab w:val="left" w:pos="440"/>
              <w:tab w:val="right" w:leader="dot" w:pos="10456"/>
            </w:tabs>
            <w:rPr>
              <w:rFonts w:eastAsiaTheme="minorEastAsia"/>
              <w:noProof/>
              <w:lang w:eastAsia="fr-FR"/>
            </w:rPr>
          </w:pPr>
          <w:hyperlink w:anchor="_Toc514350782" w:history="1">
            <w:r w:rsidR="00832A41" w:rsidRPr="00840FD0">
              <w:rPr>
                <w:rStyle w:val="Lienhypertexte"/>
                <w:noProof/>
              </w:rPr>
              <w:t>V.</w:t>
            </w:r>
            <w:r w:rsidR="00832A41">
              <w:rPr>
                <w:rFonts w:eastAsiaTheme="minorEastAsia"/>
                <w:noProof/>
                <w:lang w:eastAsia="fr-FR"/>
              </w:rPr>
              <w:tab/>
            </w:r>
            <w:r w:rsidR="00832A41" w:rsidRPr="00840FD0">
              <w:rPr>
                <w:rStyle w:val="Lienhypertexte"/>
                <w:noProof/>
              </w:rPr>
              <w:t>Mise en place de l’application Android</w:t>
            </w:r>
            <w:r w:rsidR="00832A41">
              <w:rPr>
                <w:noProof/>
                <w:webHidden/>
              </w:rPr>
              <w:tab/>
            </w:r>
            <w:r w:rsidR="00832A41">
              <w:rPr>
                <w:noProof/>
                <w:webHidden/>
              </w:rPr>
              <w:fldChar w:fldCharType="begin"/>
            </w:r>
            <w:r w:rsidR="00832A41">
              <w:rPr>
                <w:noProof/>
                <w:webHidden/>
              </w:rPr>
              <w:instrText xml:space="preserve"> PAGEREF _Toc514350782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5C7EE788" w14:textId="35516B82" w:rsidR="00832A41" w:rsidRDefault="005D4F51">
          <w:pPr>
            <w:pStyle w:val="TM2"/>
            <w:tabs>
              <w:tab w:val="right" w:leader="dot" w:pos="10456"/>
            </w:tabs>
            <w:rPr>
              <w:rFonts w:eastAsiaTheme="minorEastAsia"/>
              <w:noProof/>
              <w:lang w:eastAsia="fr-FR"/>
            </w:rPr>
          </w:pPr>
          <w:hyperlink w:anchor="_Toc514350783" w:history="1">
            <w:r w:rsidR="00832A41" w:rsidRPr="00840FD0">
              <w:rPr>
                <w:rStyle w:val="Lienhypertexte"/>
                <w:noProof/>
              </w:rPr>
              <w:t>5.1) Architecture de l’application</w:t>
            </w:r>
            <w:r w:rsidR="00832A41">
              <w:rPr>
                <w:noProof/>
                <w:webHidden/>
              </w:rPr>
              <w:tab/>
            </w:r>
            <w:r w:rsidR="00832A41">
              <w:rPr>
                <w:noProof/>
                <w:webHidden/>
              </w:rPr>
              <w:fldChar w:fldCharType="begin"/>
            </w:r>
            <w:r w:rsidR="00832A41">
              <w:rPr>
                <w:noProof/>
                <w:webHidden/>
              </w:rPr>
              <w:instrText xml:space="preserve"> PAGEREF _Toc514350783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0B8546D8" w14:textId="6055FCD4" w:rsidR="00832A41" w:rsidRDefault="005D4F51">
          <w:pPr>
            <w:pStyle w:val="TM3"/>
            <w:tabs>
              <w:tab w:val="right" w:leader="dot" w:pos="10456"/>
            </w:tabs>
            <w:rPr>
              <w:rFonts w:eastAsiaTheme="minorEastAsia"/>
              <w:noProof/>
              <w:lang w:eastAsia="fr-FR"/>
            </w:rPr>
          </w:pPr>
          <w:hyperlink w:anchor="_Toc514350784" w:history="1">
            <w:r w:rsidR="00832A41" w:rsidRPr="00840FD0">
              <w:rPr>
                <w:rStyle w:val="Lienhypertexte"/>
                <w:noProof/>
              </w:rPr>
              <w:t>5.1.1) Les différentes activités</w:t>
            </w:r>
            <w:r w:rsidR="00832A41">
              <w:rPr>
                <w:noProof/>
                <w:webHidden/>
              </w:rPr>
              <w:tab/>
            </w:r>
            <w:r w:rsidR="00832A41">
              <w:rPr>
                <w:noProof/>
                <w:webHidden/>
              </w:rPr>
              <w:fldChar w:fldCharType="begin"/>
            </w:r>
            <w:r w:rsidR="00832A41">
              <w:rPr>
                <w:noProof/>
                <w:webHidden/>
              </w:rPr>
              <w:instrText xml:space="preserve"> PAGEREF _Toc514350784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12FB784E" w14:textId="2814C1BC" w:rsidR="00832A41" w:rsidRDefault="005D4F51">
          <w:pPr>
            <w:pStyle w:val="TM3"/>
            <w:tabs>
              <w:tab w:val="right" w:leader="dot" w:pos="10456"/>
            </w:tabs>
            <w:rPr>
              <w:rFonts w:eastAsiaTheme="minorEastAsia"/>
              <w:noProof/>
              <w:lang w:eastAsia="fr-FR"/>
            </w:rPr>
          </w:pPr>
          <w:hyperlink w:anchor="_Toc514350785" w:history="1">
            <w:r w:rsidR="00832A41" w:rsidRPr="00840FD0">
              <w:rPr>
                <w:rStyle w:val="Lienhypertexte"/>
                <w:noProof/>
              </w:rPr>
              <w:t>5.1.2) Les différentes classes</w:t>
            </w:r>
            <w:r w:rsidR="00832A41">
              <w:rPr>
                <w:noProof/>
                <w:webHidden/>
              </w:rPr>
              <w:tab/>
            </w:r>
            <w:r w:rsidR="00832A41">
              <w:rPr>
                <w:noProof/>
                <w:webHidden/>
              </w:rPr>
              <w:fldChar w:fldCharType="begin"/>
            </w:r>
            <w:r w:rsidR="00832A41">
              <w:rPr>
                <w:noProof/>
                <w:webHidden/>
              </w:rPr>
              <w:instrText xml:space="preserve"> PAGEREF _Toc514350785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544305C7" w14:textId="53035698" w:rsidR="00832A41" w:rsidRDefault="005D4F51">
          <w:pPr>
            <w:pStyle w:val="TM2"/>
            <w:tabs>
              <w:tab w:val="right" w:leader="dot" w:pos="10456"/>
            </w:tabs>
            <w:rPr>
              <w:rFonts w:eastAsiaTheme="minorEastAsia"/>
              <w:noProof/>
              <w:lang w:eastAsia="fr-FR"/>
            </w:rPr>
          </w:pPr>
          <w:hyperlink w:anchor="_Toc514350786" w:history="1">
            <w:r w:rsidR="00832A41" w:rsidRPr="00840FD0">
              <w:rPr>
                <w:rStyle w:val="Lienhypertexte"/>
                <w:noProof/>
              </w:rPr>
              <w:t>5.2) Accès au pages PHP</w:t>
            </w:r>
            <w:r w:rsidR="00832A41">
              <w:rPr>
                <w:noProof/>
                <w:webHidden/>
              </w:rPr>
              <w:tab/>
            </w:r>
            <w:r w:rsidR="00832A41">
              <w:rPr>
                <w:noProof/>
                <w:webHidden/>
              </w:rPr>
              <w:fldChar w:fldCharType="begin"/>
            </w:r>
            <w:r w:rsidR="00832A41">
              <w:rPr>
                <w:noProof/>
                <w:webHidden/>
              </w:rPr>
              <w:instrText xml:space="preserve"> PAGEREF _Toc514350786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2A417B09" w14:textId="4CC0A34E" w:rsidR="00832A41" w:rsidRDefault="005D4F51">
          <w:pPr>
            <w:pStyle w:val="TM2"/>
            <w:tabs>
              <w:tab w:val="right" w:leader="dot" w:pos="10456"/>
            </w:tabs>
            <w:rPr>
              <w:rFonts w:eastAsiaTheme="minorEastAsia"/>
              <w:noProof/>
              <w:lang w:eastAsia="fr-FR"/>
            </w:rPr>
          </w:pPr>
          <w:hyperlink w:anchor="_Toc514350787" w:history="1">
            <w:r w:rsidR="00832A41" w:rsidRPr="00840FD0">
              <w:rPr>
                <w:rStyle w:val="Lienhypertexte"/>
                <w:noProof/>
              </w:rPr>
              <w:t>5.3) Décoder le JSON</w:t>
            </w:r>
            <w:r w:rsidR="00832A41">
              <w:rPr>
                <w:noProof/>
                <w:webHidden/>
              </w:rPr>
              <w:tab/>
            </w:r>
            <w:r w:rsidR="00832A41">
              <w:rPr>
                <w:noProof/>
                <w:webHidden/>
              </w:rPr>
              <w:fldChar w:fldCharType="begin"/>
            </w:r>
            <w:r w:rsidR="00832A41">
              <w:rPr>
                <w:noProof/>
                <w:webHidden/>
              </w:rPr>
              <w:instrText xml:space="preserve"> PAGEREF _Toc514350787 \h </w:instrText>
            </w:r>
            <w:r w:rsidR="00832A41">
              <w:rPr>
                <w:noProof/>
                <w:webHidden/>
              </w:rPr>
            </w:r>
            <w:r w:rsidR="00832A41">
              <w:rPr>
                <w:noProof/>
                <w:webHidden/>
              </w:rPr>
              <w:fldChar w:fldCharType="separate"/>
            </w:r>
            <w:r w:rsidR="00832A41">
              <w:rPr>
                <w:noProof/>
                <w:webHidden/>
              </w:rPr>
              <w:t>15</w:t>
            </w:r>
            <w:r w:rsidR="00832A41">
              <w:rPr>
                <w:noProof/>
                <w:webHidden/>
              </w:rPr>
              <w:fldChar w:fldCharType="end"/>
            </w:r>
          </w:hyperlink>
        </w:p>
        <w:p w14:paraId="2D19D6A5" w14:textId="2176AE83" w:rsidR="00832A41" w:rsidRDefault="005D4F51">
          <w:pPr>
            <w:pStyle w:val="TM1"/>
            <w:tabs>
              <w:tab w:val="left" w:pos="660"/>
              <w:tab w:val="right" w:leader="dot" w:pos="10456"/>
            </w:tabs>
            <w:rPr>
              <w:rFonts w:eastAsiaTheme="minorEastAsia"/>
              <w:noProof/>
              <w:lang w:eastAsia="fr-FR"/>
            </w:rPr>
          </w:pPr>
          <w:hyperlink w:anchor="_Toc514350788" w:history="1">
            <w:r w:rsidR="00832A41" w:rsidRPr="00840FD0">
              <w:rPr>
                <w:rStyle w:val="Lienhypertexte"/>
                <w:noProof/>
              </w:rPr>
              <w:t>VI.</w:t>
            </w:r>
            <w:r w:rsidR="00832A41">
              <w:rPr>
                <w:rFonts w:eastAsiaTheme="minorEastAsia"/>
                <w:noProof/>
                <w:lang w:eastAsia="fr-FR"/>
              </w:rPr>
              <w:tab/>
            </w:r>
            <w:r w:rsidR="00832A41" w:rsidRPr="00840FD0">
              <w:rPr>
                <w:rStyle w:val="Lienhypertexte"/>
                <w:noProof/>
              </w:rPr>
              <w:t>Tests unitaires</w:t>
            </w:r>
            <w:r w:rsidR="00832A41">
              <w:rPr>
                <w:noProof/>
                <w:webHidden/>
              </w:rPr>
              <w:tab/>
            </w:r>
            <w:r w:rsidR="00832A41">
              <w:rPr>
                <w:noProof/>
                <w:webHidden/>
              </w:rPr>
              <w:fldChar w:fldCharType="begin"/>
            </w:r>
            <w:r w:rsidR="00832A41">
              <w:rPr>
                <w:noProof/>
                <w:webHidden/>
              </w:rPr>
              <w:instrText xml:space="preserve"> PAGEREF _Toc514350788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534C51A1" w14:textId="14E292B0" w:rsidR="00832A41" w:rsidRDefault="005D4F51">
          <w:pPr>
            <w:pStyle w:val="TM2"/>
            <w:tabs>
              <w:tab w:val="right" w:leader="dot" w:pos="10456"/>
            </w:tabs>
            <w:rPr>
              <w:rFonts w:eastAsiaTheme="minorEastAsia"/>
              <w:noProof/>
              <w:lang w:eastAsia="fr-FR"/>
            </w:rPr>
          </w:pPr>
          <w:hyperlink w:anchor="_Toc514350789" w:history="1">
            <w:r w:rsidR="00832A41" w:rsidRPr="00840FD0">
              <w:rPr>
                <w:rStyle w:val="Lienhypertexte"/>
                <w:noProof/>
              </w:rPr>
              <w:t>6.1) Classe CHardware</w:t>
            </w:r>
            <w:r w:rsidR="00832A41">
              <w:rPr>
                <w:noProof/>
                <w:webHidden/>
              </w:rPr>
              <w:tab/>
            </w:r>
            <w:r w:rsidR="00832A41">
              <w:rPr>
                <w:noProof/>
                <w:webHidden/>
              </w:rPr>
              <w:fldChar w:fldCharType="begin"/>
            </w:r>
            <w:r w:rsidR="00832A41">
              <w:rPr>
                <w:noProof/>
                <w:webHidden/>
              </w:rPr>
              <w:instrText xml:space="preserve"> PAGEREF _Toc514350789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31E47797" w14:textId="3298390D" w:rsidR="00832A41" w:rsidRDefault="005D4F51">
          <w:pPr>
            <w:pStyle w:val="TM2"/>
            <w:tabs>
              <w:tab w:val="right" w:leader="dot" w:pos="10456"/>
            </w:tabs>
            <w:rPr>
              <w:rFonts w:eastAsiaTheme="minorEastAsia"/>
              <w:noProof/>
              <w:lang w:eastAsia="fr-FR"/>
            </w:rPr>
          </w:pPr>
          <w:hyperlink w:anchor="_Toc514350790" w:history="1">
            <w:r w:rsidR="00832A41" w:rsidRPr="00840FD0">
              <w:rPr>
                <w:rStyle w:val="Lienhypertexte"/>
                <w:noProof/>
              </w:rPr>
              <w:t>6.2) Classe CLog</w:t>
            </w:r>
            <w:r w:rsidR="00832A41">
              <w:rPr>
                <w:noProof/>
                <w:webHidden/>
              </w:rPr>
              <w:tab/>
            </w:r>
            <w:r w:rsidR="00832A41">
              <w:rPr>
                <w:noProof/>
                <w:webHidden/>
              </w:rPr>
              <w:fldChar w:fldCharType="begin"/>
            </w:r>
            <w:r w:rsidR="00832A41">
              <w:rPr>
                <w:noProof/>
                <w:webHidden/>
              </w:rPr>
              <w:instrText xml:space="preserve"> PAGEREF _Toc514350790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24CC9720" w14:textId="2BA618B7" w:rsidR="00832A41" w:rsidRDefault="005D4F51">
          <w:pPr>
            <w:pStyle w:val="TM1"/>
            <w:tabs>
              <w:tab w:val="left" w:pos="660"/>
              <w:tab w:val="right" w:leader="dot" w:pos="10456"/>
            </w:tabs>
            <w:rPr>
              <w:rFonts w:eastAsiaTheme="minorEastAsia"/>
              <w:noProof/>
              <w:lang w:eastAsia="fr-FR"/>
            </w:rPr>
          </w:pPr>
          <w:hyperlink w:anchor="_Toc514350791" w:history="1">
            <w:r w:rsidR="00832A41" w:rsidRPr="00840FD0">
              <w:rPr>
                <w:rStyle w:val="Lienhypertexte"/>
                <w:noProof/>
              </w:rPr>
              <w:t>VII.</w:t>
            </w:r>
            <w:r w:rsidR="00832A41">
              <w:rPr>
                <w:rFonts w:eastAsiaTheme="minorEastAsia"/>
                <w:noProof/>
                <w:lang w:eastAsia="fr-FR"/>
              </w:rPr>
              <w:tab/>
            </w:r>
            <w:r w:rsidR="00832A41" w:rsidRPr="00840FD0">
              <w:rPr>
                <w:rStyle w:val="Lienhypertexte"/>
                <w:noProof/>
              </w:rPr>
              <w:t>Conclusion</w:t>
            </w:r>
            <w:r w:rsidR="00832A41">
              <w:rPr>
                <w:noProof/>
                <w:webHidden/>
              </w:rPr>
              <w:tab/>
            </w:r>
            <w:r w:rsidR="00832A41">
              <w:rPr>
                <w:noProof/>
                <w:webHidden/>
              </w:rPr>
              <w:fldChar w:fldCharType="begin"/>
            </w:r>
            <w:r w:rsidR="00832A41">
              <w:rPr>
                <w:noProof/>
                <w:webHidden/>
              </w:rPr>
              <w:instrText xml:space="preserve"> PAGEREF _Toc514350791 \h </w:instrText>
            </w:r>
            <w:r w:rsidR="00832A41">
              <w:rPr>
                <w:noProof/>
                <w:webHidden/>
              </w:rPr>
            </w:r>
            <w:r w:rsidR="00832A41">
              <w:rPr>
                <w:noProof/>
                <w:webHidden/>
              </w:rPr>
              <w:fldChar w:fldCharType="separate"/>
            </w:r>
            <w:r w:rsidR="00832A41">
              <w:rPr>
                <w:noProof/>
                <w:webHidden/>
              </w:rPr>
              <w:t>18</w:t>
            </w:r>
            <w:r w:rsidR="00832A41">
              <w:rPr>
                <w:noProof/>
                <w:webHidden/>
              </w:rPr>
              <w:fldChar w:fldCharType="end"/>
            </w:r>
          </w:hyperlink>
        </w:p>
        <w:p w14:paraId="57CE741A" w14:textId="15C892ED" w:rsidR="00832A41" w:rsidRDefault="005D4F51">
          <w:pPr>
            <w:pStyle w:val="TM1"/>
            <w:tabs>
              <w:tab w:val="left" w:pos="660"/>
              <w:tab w:val="right" w:leader="dot" w:pos="10456"/>
            </w:tabs>
            <w:rPr>
              <w:rFonts w:eastAsiaTheme="minorEastAsia"/>
              <w:noProof/>
              <w:lang w:eastAsia="fr-FR"/>
            </w:rPr>
          </w:pPr>
          <w:hyperlink w:anchor="_Toc514350792" w:history="1">
            <w:r w:rsidR="00832A41" w:rsidRPr="00840FD0">
              <w:rPr>
                <w:rStyle w:val="Lienhypertexte"/>
                <w:noProof/>
              </w:rPr>
              <w:t>VIII.</w:t>
            </w:r>
            <w:r w:rsidR="00832A41">
              <w:rPr>
                <w:rFonts w:eastAsiaTheme="minorEastAsia"/>
                <w:noProof/>
                <w:lang w:eastAsia="fr-FR"/>
              </w:rPr>
              <w:tab/>
            </w:r>
            <w:r w:rsidR="00832A41" w:rsidRPr="00840FD0">
              <w:rPr>
                <w:rStyle w:val="Lienhypertexte"/>
                <w:noProof/>
              </w:rPr>
              <w:t>Glossaire</w:t>
            </w:r>
            <w:r w:rsidR="00832A41">
              <w:rPr>
                <w:noProof/>
                <w:webHidden/>
              </w:rPr>
              <w:tab/>
            </w:r>
            <w:r w:rsidR="00832A41">
              <w:rPr>
                <w:noProof/>
                <w:webHidden/>
              </w:rPr>
              <w:fldChar w:fldCharType="begin"/>
            </w:r>
            <w:r w:rsidR="00832A41">
              <w:rPr>
                <w:noProof/>
                <w:webHidden/>
              </w:rPr>
              <w:instrText xml:space="preserve"> PAGEREF _Toc514350792 \h </w:instrText>
            </w:r>
            <w:r w:rsidR="00832A41">
              <w:rPr>
                <w:noProof/>
                <w:webHidden/>
              </w:rPr>
            </w:r>
            <w:r w:rsidR="00832A41">
              <w:rPr>
                <w:noProof/>
                <w:webHidden/>
              </w:rPr>
              <w:fldChar w:fldCharType="separate"/>
            </w:r>
            <w:r w:rsidR="00832A41">
              <w:rPr>
                <w:noProof/>
                <w:webHidden/>
              </w:rPr>
              <w:t>19</w:t>
            </w:r>
            <w:r w:rsidR="00832A41">
              <w:rPr>
                <w:noProof/>
                <w:webHidden/>
              </w:rPr>
              <w:fldChar w:fldCharType="end"/>
            </w:r>
          </w:hyperlink>
        </w:p>
        <w:p w14:paraId="2648DC3E" w14:textId="57433A06" w:rsidR="00832A41" w:rsidRDefault="005D4F51">
          <w:pPr>
            <w:pStyle w:val="TM1"/>
            <w:tabs>
              <w:tab w:val="left" w:pos="660"/>
              <w:tab w:val="right" w:leader="dot" w:pos="10456"/>
            </w:tabs>
            <w:rPr>
              <w:rFonts w:eastAsiaTheme="minorEastAsia"/>
              <w:noProof/>
              <w:lang w:eastAsia="fr-FR"/>
            </w:rPr>
          </w:pPr>
          <w:hyperlink w:anchor="_Toc514350793" w:history="1">
            <w:r w:rsidR="00832A41" w:rsidRPr="00840FD0">
              <w:rPr>
                <w:rStyle w:val="Lienhypertexte"/>
                <w:noProof/>
              </w:rPr>
              <w:t>IX.</w:t>
            </w:r>
            <w:r w:rsidR="00832A41">
              <w:rPr>
                <w:rFonts w:eastAsiaTheme="minorEastAsia"/>
                <w:noProof/>
                <w:lang w:eastAsia="fr-FR"/>
              </w:rPr>
              <w:tab/>
            </w:r>
            <w:r w:rsidR="00832A41" w:rsidRPr="00840FD0">
              <w:rPr>
                <w:rStyle w:val="Lienhypertexte"/>
                <w:noProof/>
              </w:rPr>
              <w:t>Annexes</w:t>
            </w:r>
            <w:r w:rsidR="00832A41">
              <w:rPr>
                <w:noProof/>
                <w:webHidden/>
              </w:rPr>
              <w:tab/>
            </w:r>
            <w:r w:rsidR="00832A41">
              <w:rPr>
                <w:noProof/>
                <w:webHidden/>
              </w:rPr>
              <w:fldChar w:fldCharType="begin"/>
            </w:r>
            <w:r w:rsidR="00832A41">
              <w:rPr>
                <w:noProof/>
                <w:webHidden/>
              </w:rPr>
              <w:instrText xml:space="preserve"> PAGEREF _Toc514350793 \h </w:instrText>
            </w:r>
            <w:r w:rsidR="00832A41">
              <w:rPr>
                <w:noProof/>
                <w:webHidden/>
              </w:rPr>
            </w:r>
            <w:r w:rsidR="00832A41">
              <w:rPr>
                <w:noProof/>
                <w:webHidden/>
              </w:rPr>
              <w:fldChar w:fldCharType="separate"/>
            </w:r>
            <w:r w:rsidR="00832A41">
              <w:rPr>
                <w:noProof/>
                <w:webHidden/>
              </w:rPr>
              <w:t>20</w:t>
            </w:r>
            <w:r w:rsidR="00832A41">
              <w:rPr>
                <w:noProof/>
                <w:webHidden/>
              </w:rPr>
              <w:fldChar w:fldCharType="end"/>
            </w:r>
          </w:hyperlink>
        </w:p>
        <w:p w14:paraId="68F2CED5" w14:textId="1D2F0F55"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headerReference w:type="first" r:id="rId11"/>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350769"/>
      <w:r>
        <w:t>Situation dans le projet</w:t>
      </w:r>
      <w:bookmarkEnd w:id="0"/>
    </w:p>
    <w:bookmarkStart w:id="1" w:name="_Toc514350770"/>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2"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350771"/>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350772"/>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350773"/>
      <w:r>
        <w:t>Conception et mise en œuvre</w:t>
      </w:r>
      <w:bookmarkEnd w:id="5"/>
    </w:p>
    <w:p w14:paraId="2DF1E018" w14:textId="53B9593F" w:rsidR="00485FFC" w:rsidRDefault="001B182F" w:rsidP="001B182F">
      <w:pPr>
        <w:pStyle w:val="Titre2"/>
      </w:pPr>
      <w:bookmarkStart w:id="6" w:name="_Toc514350774"/>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350775"/>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350776"/>
      <w:r>
        <w:t>Envoie des mesures du pluviomètre</w:t>
      </w:r>
      <w:bookmarkEnd w:id="8"/>
    </w:p>
    <w:p w14:paraId="3E0B5650" w14:textId="6AD9FF0D" w:rsidR="005645C6" w:rsidRDefault="00680A0D" w:rsidP="00680A0D">
      <w:pPr>
        <w:pStyle w:val="Titre2"/>
      </w:pPr>
      <w:bookmarkStart w:id="9" w:name="_Toc514350777"/>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350778"/>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350779"/>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350780"/>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350781"/>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245E9C"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245E9C"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350782"/>
      <w:r>
        <w:t>Mise en place de l’application Android</w:t>
      </w:r>
      <w:bookmarkEnd w:id="14"/>
    </w:p>
    <w:p w14:paraId="25FA5523" w14:textId="5103A4E0" w:rsidR="001A7243" w:rsidRDefault="00680A0D" w:rsidP="000F7A95">
      <w:pPr>
        <w:pStyle w:val="Titre2"/>
      </w:pPr>
      <w:bookmarkStart w:id="15" w:name="_Toc514350783"/>
      <w:r>
        <w:t>5</w:t>
      </w:r>
      <w:r w:rsidR="001A7243">
        <w:t>.1) Architecture de l’application</w:t>
      </w:r>
      <w:bookmarkEnd w:id="15"/>
    </w:p>
    <w:p w14:paraId="0FA0EC12" w14:textId="1952E9E9" w:rsidR="001A7243" w:rsidRDefault="00575DA4" w:rsidP="00810FE6">
      <w:pPr>
        <w:pStyle w:val="Titre3"/>
        <w:ind w:firstLine="708"/>
      </w:pPr>
      <w:bookmarkStart w:id="16" w:name="_Toc514350784"/>
      <w:r>
        <w:t xml:space="preserve">5.1.1) Les différentes </w:t>
      </w:r>
      <w:r w:rsidR="0088744F">
        <w:t>activités</w:t>
      </w:r>
      <w:bookmarkEnd w:id="16"/>
    </w:p>
    <w:p w14:paraId="258DD443" w14:textId="3937A144"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proofErr w:type="spellStart"/>
      <w:r w:rsidR="0088744F" w:rsidRPr="0088744F">
        <w:rPr>
          <w:rFonts w:ascii="Courier New" w:hAnsi="Courier New" w:cs="Courier New"/>
        </w:rPr>
        <w:t>MainActivity</w:t>
      </w:r>
      <w:proofErr w:type="spellEnd"/>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66E2A2CF"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proofErr w:type="spellStart"/>
      <w:r w:rsidR="008E5F94" w:rsidRPr="008E5F94">
        <w:rPr>
          <w:rFonts w:ascii="Courier New" w:hAnsi="Courier New" w:cs="Courier New"/>
        </w:rPr>
        <w:t>MainActivity</w:t>
      </w:r>
      <w:proofErr w:type="spellEnd"/>
      <w:r w:rsidR="008E5F94">
        <w:t xml:space="preserve"> actuellement :</w:t>
      </w:r>
    </w:p>
    <w:p w14:paraId="0D502EFC" w14:textId="50524EEF"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45EED729"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 xml:space="preserve">Après avoir cliqué sur le bouton « CONNEXION », l’utilisateur arrive sur l’activité </w:t>
      </w:r>
      <w:r w:rsidR="00E94ABE" w:rsidRPr="000F1B36">
        <w:rPr>
          <w:rFonts w:ascii="Courier New" w:hAnsi="Courier New" w:cs="Courier New"/>
        </w:rPr>
        <w:t>Dashboard</w:t>
      </w:r>
      <w:r w:rsidR="00E94ABE">
        <w:t xml:space="preserve"> qui permet d’avoir une vue globale sur les différentes listes de matérie</w:t>
      </w:r>
      <w:r w:rsidR="00C055A3">
        <w:t>l</w:t>
      </w:r>
      <w:r w:rsidR="00E94ABE">
        <w:t>.</w:t>
      </w:r>
      <w:r w:rsidR="00E40200">
        <w:t xml:space="preserve"> Voici à quoi elle ressemble :</w:t>
      </w:r>
    </w:p>
    <w:p w14:paraId="4CA06017" w14:textId="2B2DB6B5"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5E01C1DE"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proofErr w:type="spellStart"/>
      <w:r w:rsidR="00D27870" w:rsidRPr="00D27870">
        <w:rPr>
          <w:rFonts w:ascii="Courier New" w:hAnsi="Courier New" w:cs="Courier New"/>
        </w:rPr>
        <w:t>SensorsActivity</w:t>
      </w:r>
      <w:proofErr w:type="spellEnd"/>
      <w:r w:rsidR="00D27870">
        <w:t xml:space="preserve">, </w:t>
      </w:r>
      <w:proofErr w:type="spellStart"/>
      <w:r w:rsidR="00D27870" w:rsidRPr="00D27870">
        <w:rPr>
          <w:rFonts w:ascii="Courier New" w:hAnsi="Courier New" w:cs="Courier New"/>
        </w:rPr>
        <w:t>Microcontrollers</w:t>
      </w:r>
      <w:proofErr w:type="spellEnd"/>
      <w:r w:rsidR="00D27870">
        <w:t xml:space="preserve"> </w:t>
      </w:r>
      <w:r w:rsidR="00C116BE">
        <w:t>ou</w:t>
      </w:r>
      <w:r w:rsidR="00D27870">
        <w:t xml:space="preserve"> </w:t>
      </w:r>
      <w:proofErr w:type="spellStart"/>
      <w:r w:rsidR="00D27870" w:rsidRPr="00D27870">
        <w:rPr>
          <w:rFonts w:ascii="Courier New" w:hAnsi="Courier New" w:cs="Courier New"/>
        </w:rPr>
        <w:t>LogsActivity</w:t>
      </w:r>
      <w:proofErr w:type="spellEnd"/>
      <w:r w:rsidR="00D27870">
        <w:t>.</w:t>
      </w:r>
      <w:r w:rsidR="005A67A8">
        <w:t xml:space="preserve"> Les activités </w:t>
      </w:r>
      <w:proofErr w:type="spellStart"/>
      <w:r w:rsidR="005A67A8" w:rsidRPr="005A67A8">
        <w:rPr>
          <w:rFonts w:ascii="Courier New" w:hAnsi="Courier New" w:cs="Courier New"/>
        </w:rPr>
        <w:t>SensorsActivity</w:t>
      </w:r>
      <w:proofErr w:type="spellEnd"/>
      <w:r w:rsidR="005A67A8">
        <w:t xml:space="preserve"> et </w:t>
      </w:r>
      <w:proofErr w:type="spellStart"/>
      <w:r w:rsidR="005A67A8" w:rsidRPr="005A67A8">
        <w:rPr>
          <w:rFonts w:ascii="Courier New" w:hAnsi="Courier New" w:cs="Courier New"/>
        </w:rPr>
        <w:t>Microcontrollers</w:t>
      </w:r>
      <w:proofErr w:type="spellEnd"/>
      <w:r w:rsidR="005A67A8">
        <w:t xml:space="preserve"> sont graphiquement identiques, voici à quoi elle ressemble (exemple avec </w:t>
      </w:r>
      <w:proofErr w:type="spellStart"/>
      <w:r w:rsidR="005A67A8" w:rsidRPr="005A67A8">
        <w:rPr>
          <w:rFonts w:ascii="Courier New" w:hAnsi="Courier New" w:cs="Courier New"/>
        </w:rPr>
        <w:t>SensorsActivity</w:t>
      </w:r>
      <w:proofErr w:type="spellEnd"/>
      <w:r w:rsidR="005A67A8">
        <w:t>) :</w:t>
      </w:r>
    </w:p>
    <w:p w14:paraId="276428B2" w14:textId="69309478"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72C079A2"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proofErr w:type="spellStart"/>
      <w:r w:rsidR="00172B2A" w:rsidRPr="00DF123C">
        <w:rPr>
          <w:rFonts w:ascii="Courier New" w:hAnsi="Courier New" w:cs="Courier New"/>
        </w:rPr>
        <w:t>LogsActivity</w:t>
      </w:r>
      <w:proofErr w:type="spellEnd"/>
      <w:r w:rsidR="00172B2A">
        <w:t xml:space="preserve"> </w:t>
      </w:r>
      <w:r w:rsidR="00DF123C">
        <w:t xml:space="preserve">à partir de </w:t>
      </w:r>
      <w:proofErr w:type="spellStart"/>
      <w:r w:rsidR="00DF123C" w:rsidRPr="00DF123C">
        <w:rPr>
          <w:rFonts w:ascii="Courier New" w:hAnsi="Courier New" w:cs="Courier New"/>
        </w:rPr>
        <w:t>SensorsActivity</w:t>
      </w:r>
      <w:proofErr w:type="spellEnd"/>
      <w:r w:rsidR="00DF123C">
        <w:t xml:space="preserve"> ou </w:t>
      </w:r>
      <w:proofErr w:type="spellStart"/>
      <w:r w:rsidR="00DF123C" w:rsidRPr="00DF123C">
        <w:rPr>
          <w:rFonts w:ascii="Courier New" w:hAnsi="Courier New" w:cs="Courier New"/>
        </w:rPr>
        <w:t>Microcontrollers</w:t>
      </w:r>
      <w:proofErr w:type="spellEnd"/>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44A88107"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 xml:space="preserve">LogsActivity </w:t>
      </w:r>
      <w:r>
        <w:rPr>
          <w:rFonts w:cstheme="minorHAnsi"/>
          <w:noProof/>
        </w:rPr>
        <w:t>avec le filtre Pluviomètre DAVIS7852M</w:t>
      </w:r>
    </w:p>
    <w:p w14:paraId="772D02AD" w14:textId="6AFDD75F" w:rsidR="00C23D64" w:rsidRDefault="00B4658A" w:rsidP="00B44101">
      <w:pPr>
        <w:ind w:firstLine="284"/>
        <w:jc w:val="both"/>
      </w:pPr>
      <w:r>
        <w:t xml:space="preserve">En accédant à l’activité </w:t>
      </w:r>
      <w:proofErr w:type="spellStart"/>
      <w:r w:rsidRPr="00447304">
        <w:rPr>
          <w:rFonts w:ascii="Courier New" w:hAnsi="Courier New" w:cs="Courier New"/>
        </w:rPr>
        <w:t>LogsActivity</w:t>
      </w:r>
      <w:proofErr w:type="spellEnd"/>
      <w:r>
        <w:t xml:space="preserve"> à partir de </w:t>
      </w:r>
      <w:r w:rsidRPr="00447304">
        <w:rPr>
          <w:rFonts w:ascii="Courier New" w:hAnsi="Courier New" w:cs="Courier New"/>
        </w:rPr>
        <w:t>Dashboard</w:t>
      </w:r>
      <w:r>
        <w:t xml:space="preserve">,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350785"/>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Figure 20 : 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proofErr w:type="spellStart"/>
            <w:r>
              <w:t>CHardware</w:t>
            </w:r>
            <w:proofErr w:type="spellEnd"/>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 xml:space="preserve">Chaque capteur et microcontrôleur serra représenté par objet de type </w:t>
            </w:r>
            <w:proofErr w:type="spellStart"/>
            <w:r>
              <w:t>CHardware</w:t>
            </w:r>
            <w:proofErr w:type="spellEnd"/>
            <w:r>
              <w:t>.</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proofErr w:type="spellStart"/>
            <w:r>
              <w:t>CLog</w:t>
            </w:r>
            <w:proofErr w:type="spellEnd"/>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Chaque évènement de journal serra représenté par un objet de type </w:t>
            </w:r>
            <w:proofErr w:type="spellStart"/>
            <w:r>
              <w:t>CLog</w:t>
            </w:r>
            <w:proofErr w:type="spellEnd"/>
            <w:r>
              <w:t>.</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proofErr w:type="spellStart"/>
            <w:r>
              <w:t>CConnexion</w:t>
            </w:r>
            <w:proofErr w:type="spellEnd"/>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proofErr w:type="spellStart"/>
            <w:r>
              <w:t>CNotification</w:t>
            </w:r>
            <w:proofErr w:type="spellEnd"/>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proofErr w:type="spellStart"/>
            <w:r>
              <w:t>CAlert</w:t>
            </w:r>
            <w:proofErr w:type="spellEnd"/>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350786"/>
      <w:r>
        <w:t>5</w:t>
      </w:r>
      <w:r w:rsidR="001A7243">
        <w:t xml:space="preserve">.2) </w:t>
      </w:r>
      <w:r w:rsidR="005E2D42">
        <w:t>Accès au pages PHP</w:t>
      </w:r>
      <w:bookmarkEnd w:id="18"/>
    </w:p>
    <w:p w14:paraId="799EE3AE" w14:textId="593EE11C" w:rsidR="00694BC7" w:rsidRDefault="00235B38" w:rsidP="008C07B7">
      <w:pPr>
        <w:ind w:firstLine="284"/>
        <w:jc w:val="both"/>
      </w:pPr>
      <w:r>
        <w:rPr>
          <w:noProof/>
        </w:rPr>
        <w:drawing>
          <wp:anchor distT="0" distB="0" distL="114300" distR="114300" simplePos="0" relativeHeight="251695104" behindDoc="0" locked="0" layoutInCell="1" allowOverlap="1" wp14:anchorId="580E4747" wp14:editId="5C4EDCDE">
            <wp:simplePos x="0" y="0"/>
            <wp:positionH relativeFrom="margin">
              <wp:align>center</wp:align>
            </wp:positionH>
            <wp:positionV relativeFrom="paragraph">
              <wp:posOffset>419735</wp:posOffset>
            </wp:positionV>
            <wp:extent cx="5257800" cy="11525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1152525"/>
                    </a:xfrm>
                    <a:prstGeom prst="rect">
                      <a:avLst/>
                    </a:prstGeom>
                  </pic:spPr>
                </pic:pic>
              </a:graphicData>
            </a:graphic>
          </wp:anchor>
        </w:drawing>
      </w:r>
      <w:r w:rsidR="00151B13">
        <w:t xml:space="preserve">Afin de récupérer les données issues des pages PHP, la classe </w:t>
      </w:r>
      <w:proofErr w:type="spellStart"/>
      <w:r w:rsidR="00151B13" w:rsidRPr="00D441C9">
        <w:rPr>
          <w:rFonts w:ascii="Courier New" w:hAnsi="Courier New" w:cs="Courier New"/>
        </w:rPr>
        <w:t>CConnexion</w:t>
      </w:r>
      <w:proofErr w:type="spellEnd"/>
      <w:r w:rsidR="00151B13">
        <w:t xml:space="preserve"> est utilisé.</w:t>
      </w:r>
      <w:r w:rsidR="00694BC7">
        <w:t xml:space="preserve"> Elle possède les attributs suivants :</w:t>
      </w:r>
    </w:p>
    <w:p w14:paraId="52139B1D" w14:textId="1FC12866" w:rsidR="00694BC7" w:rsidRPr="00B014A6" w:rsidRDefault="00694BC7" w:rsidP="00694BC7">
      <w:pPr>
        <w:pStyle w:val="Citation"/>
        <w:rPr>
          <w:rFonts w:cstheme="minorHAnsi"/>
          <w:noProof/>
        </w:rPr>
      </w:pPr>
      <w:r>
        <w:rPr>
          <w:noProof/>
        </w:rPr>
        <w:t xml:space="preserve">Figure 21 : Attributs de la classe </w:t>
      </w:r>
      <w:r w:rsidRPr="0041482B">
        <w:rPr>
          <w:rFonts w:ascii="Courier New" w:hAnsi="Courier New" w:cs="Courier New"/>
          <w:noProof/>
        </w:rPr>
        <w:t>CConnexion</w:t>
      </w:r>
    </w:p>
    <w:p w14:paraId="71092970" w14:textId="5FB9F573" w:rsidR="0041482B" w:rsidRDefault="0041482B">
      <w:r>
        <w:br w:type="page"/>
      </w:r>
    </w:p>
    <w:p w14:paraId="6343F4DF" w14:textId="77777777" w:rsidR="00944F4E" w:rsidRDefault="00944F4E" w:rsidP="0041482B"/>
    <w:p w14:paraId="0604E626" w14:textId="6840E296" w:rsidR="00944F4E" w:rsidRDefault="00944F4E" w:rsidP="008C07B7">
      <w:pPr>
        <w:ind w:firstLine="284"/>
        <w:jc w:val="both"/>
      </w:pPr>
      <w:r>
        <w:t xml:space="preserve">Comme vous pouvez le voir, </w:t>
      </w:r>
      <w:r w:rsidR="00235B38">
        <w:t>elle</w:t>
      </w:r>
      <w:r>
        <w:t xml:space="preserve"> possède un attribut correspondant à l’adresse IP du serveur distant. Cet attribut est initialisé lorsque le test de connexion au serveur (</w:t>
      </w:r>
      <w:proofErr w:type="spellStart"/>
      <w:r w:rsidRPr="00944F4E">
        <w:rPr>
          <w:rFonts w:ascii="Courier New" w:hAnsi="Courier New" w:cs="Courier New"/>
        </w:rPr>
        <w:t>MainActivity</w:t>
      </w:r>
      <w:proofErr w:type="spellEnd"/>
      <w:r>
        <w:t>) réussi.</w:t>
      </w:r>
      <w:r w:rsidR="00151B13">
        <w:t xml:space="preserve"> </w:t>
      </w:r>
      <w:r w:rsidR="00235B38">
        <w:t xml:space="preserve">La classe </w:t>
      </w:r>
      <w:proofErr w:type="spellStart"/>
      <w:r w:rsidR="00235B38">
        <w:t>CConnexion</w:t>
      </w:r>
      <w:proofErr w:type="spellEnd"/>
      <w:r w:rsidR="00235B38">
        <w:t xml:space="preserve"> possède également en attribut le nom des différents pages PHP à consulter pour récupérer les données nécessaires.</w:t>
      </w:r>
    </w:p>
    <w:p w14:paraId="2DF5040D" w14:textId="360527EB" w:rsidR="00235B38" w:rsidRPr="00235B38" w:rsidRDefault="00235B38" w:rsidP="00235B38">
      <w:pPr>
        <w:ind w:firstLine="284"/>
        <w:jc w:val="both"/>
        <w:rPr>
          <w:rFonts w:cstheme="minorHAnsi"/>
        </w:rPr>
      </w:pPr>
      <w:r>
        <w:rPr>
          <w:noProof/>
        </w:rPr>
        <w:drawing>
          <wp:anchor distT="0" distB="0" distL="114300" distR="114300" simplePos="0" relativeHeight="251696128" behindDoc="0" locked="0" layoutInCell="1" allowOverlap="1" wp14:anchorId="3D999592" wp14:editId="41B52FE8">
            <wp:simplePos x="0" y="0"/>
            <wp:positionH relativeFrom="margin">
              <wp:posOffset>-1270</wp:posOffset>
            </wp:positionH>
            <wp:positionV relativeFrom="paragraph">
              <wp:posOffset>410845</wp:posOffset>
            </wp:positionV>
            <wp:extent cx="6645910" cy="1456055"/>
            <wp:effectExtent l="0" t="0" r="254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anchor>
        </w:drawing>
      </w:r>
      <w:r>
        <w:t xml:space="preserve">Afin d’éviter certaines erreurs, avant d’effectuer une connexion avec une page PHP, il est préférable de tester si les itinérances de données sont activées, c’est le travail de la fonction </w:t>
      </w:r>
      <w:proofErr w:type="spellStart"/>
      <w:proofErr w:type="gramStart"/>
      <w:r w:rsidRPr="00235B38">
        <w:rPr>
          <w:rFonts w:ascii="Courier New" w:hAnsi="Courier New" w:cs="Courier New"/>
        </w:rPr>
        <w:t>isInternetActivated</w:t>
      </w:r>
      <w:proofErr w:type="spellEnd"/>
      <w:r w:rsidRPr="00235B38">
        <w:rPr>
          <w:rFonts w:ascii="Courier New" w:hAnsi="Courier New" w:cs="Courier New"/>
        </w:rPr>
        <w:t>(</w:t>
      </w:r>
      <w:proofErr w:type="gramEnd"/>
      <w:r>
        <w:rPr>
          <w:rFonts w:ascii="Courier New" w:hAnsi="Courier New" w:cs="Courier New"/>
        </w:rPr>
        <w:t>) </w:t>
      </w:r>
      <w:r>
        <w:rPr>
          <w:rFonts w:cstheme="minorHAnsi"/>
        </w:rPr>
        <w:t>:</w:t>
      </w:r>
    </w:p>
    <w:p w14:paraId="05CB49BC" w14:textId="20BACED0" w:rsidR="00235B38" w:rsidRPr="00B014A6" w:rsidRDefault="00235B38" w:rsidP="00235B38">
      <w:pPr>
        <w:pStyle w:val="Citation"/>
        <w:rPr>
          <w:rFonts w:cstheme="minorHAnsi"/>
          <w:noProof/>
        </w:rPr>
      </w:pPr>
      <w:r>
        <w:rPr>
          <w:noProof/>
        </w:rPr>
        <w:t>Figure 22 : Fonction</w:t>
      </w:r>
      <w:r w:rsidRPr="00235778">
        <w:rPr>
          <w:rFonts w:ascii="Courier New" w:hAnsi="Courier New" w:cs="Courier New"/>
          <w:noProof/>
        </w:rPr>
        <w:t xml:space="preserve"> isInternetActivated()</w:t>
      </w:r>
      <w:r>
        <w:rPr>
          <w:noProof/>
        </w:rPr>
        <w:t xml:space="preserve"> de la classe </w:t>
      </w:r>
      <w:r w:rsidRPr="0041482B">
        <w:rPr>
          <w:rFonts w:ascii="Courier New" w:hAnsi="Courier New" w:cs="Courier New"/>
          <w:noProof/>
        </w:rPr>
        <w:t>CConnexion</w:t>
      </w:r>
    </w:p>
    <w:p w14:paraId="14EE1F35" w14:textId="4B56625B" w:rsidR="00235B38" w:rsidRDefault="00780E54" w:rsidP="008C07B7">
      <w:pPr>
        <w:ind w:firstLine="284"/>
        <w:jc w:val="both"/>
      </w:pPr>
      <w:r>
        <w:rPr>
          <w:noProof/>
        </w:rPr>
        <w:drawing>
          <wp:anchor distT="0" distB="0" distL="114300" distR="114300" simplePos="0" relativeHeight="251697152" behindDoc="0" locked="0" layoutInCell="1" allowOverlap="1" wp14:anchorId="6DC15401" wp14:editId="00E5BF32">
            <wp:simplePos x="0" y="0"/>
            <wp:positionH relativeFrom="margin">
              <wp:posOffset>-1270</wp:posOffset>
            </wp:positionH>
            <wp:positionV relativeFrom="paragraph">
              <wp:posOffset>521970</wp:posOffset>
            </wp:positionV>
            <wp:extent cx="6645910" cy="3710940"/>
            <wp:effectExtent l="0" t="0" r="2540" b="381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710940"/>
                    </a:xfrm>
                    <a:prstGeom prst="rect">
                      <a:avLst/>
                    </a:prstGeom>
                  </pic:spPr>
                </pic:pic>
              </a:graphicData>
            </a:graphic>
          </wp:anchor>
        </w:drawing>
      </w:r>
      <w:r>
        <w:t xml:space="preserve">Une fois que la vérification à été faite, il est alors possible d’accéder aux pages PHP du serveur. Voici la </w:t>
      </w:r>
      <w:r w:rsidR="00921439">
        <w:t>fonction</w:t>
      </w:r>
      <w:r>
        <w:t xml:space="preserve"> </w:t>
      </w:r>
      <w:proofErr w:type="spellStart"/>
      <w:proofErr w:type="gramStart"/>
      <w:r w:rsidRPr="00780E54">
        <w:rPr>
          <w:rFonts w:ascii="Courier New" w:hAnsi="Courier New" w:cs="Courier New"/>
        </w:rPr>
        <w:t>isConnectionWorking</w:t>
      </w:r>
      <w:proofErr w:type="spellEnd"/>
      <w:r w:rsidRPr="00780E54">
        <w:rPr>
          <w:rFonts w:ascii="Courier New" w:hAnsi="Courier New" w:cs="Courier New"/>
        </w:rPr>
        <w:t>(</w:t>
      </w:r>
      <w:proofErr w:type="gramEnd"/>
      <w:r w:rsidRPr="00780E54">
        <w:rPr>
          <w:rFonts w:ascii="Courier New" w:hAnsi="Courier New" w:cs="Courier New"/>
        </w:rPr>
        <w:t>)</w:t>
      </w:r>
      <w:r>
        <w:t xml:space="preserve"> qui permet de tester la connexion entre le smartphone et le serveur distant :</w:t>
      </w:r>
    </w:p>
    <w:p w14:paraId="282B65B9" w14:textId="1E02F02D" w:rsidR="00780E54" w:rsidRPr="00B014A6" w:rsidRDefault="00780E54" w:rsidP="00780E54">
      <w:pPr>
        <w:pStyle w:val="Citation"/>
        <w:rPr>
          <w:rFonts w:cstheme="minorHAnsi"/>
          <w:noProof/>
        </w:rPr>
      </w:pPr>
      <w:r>
        <w:rPr>
          <w:noProof/>
        </w:rPr>
        <w:t>Figure 23 : Fonction</w:t>
      </w:r>
      <w:r w:rsidRPr="00235778">
        <w:rPr>
          <w:rFonts w:ascii="Courier New" w:hAnsi="Courier New" w:cs="Courier New"/>
          <w:noProof/>
        </w:rPr>
        <w:t xml:space="preserve"> is</w:t>
      </w:r>
      <w:r>
        <w:rPr>
          <w:rFonts w:ascii="Courier New" w:hAnsi="Courier New" w:cs="Courier New"/>
          <w:noProof/>
        </w:rPr>
        <w:t>ConnectionWorking</w:t>
      </w:r>
      <w:r w:rsidRPr="00235778">
        <w:rPr>
          <w:rFonts w:ascii="Courier New" w:hAnsi="Courier New" w:cs="Courier New"/>
          <w:noProof/>
        </w:rPr>
        <w:t>()</w:t>
      </w:r>
      <w:r>
        <w:rPr>
          <w:noProof/>
        </w:rPr>
        <w:t xml:space="preserve"> de la classe </w:t>
      </w:r>
      <w:r w:rsidRPr="0041482B">
        <w:rPr>
          <w:rFonts w:ascii="Courier New" w:hAnsi="Courier New" w:cs="Courier New"/>
          <w:noProof/>
        </w:rPr>
        <w:t>CConnexion</w:t>
      </w:r>
    </w:p>
    <w:p w14:paraId="010B28FE" w14:textId="03551161" w:rsidR="00780E54" w:rsidRDefault="00921439" w:rsidP="00921439">
      <w:pPr>
        <w:ind w:firstLine="284"/>
        <w:jc w:val="both"/>
      </w:pPr>
      <w:r>
        <w:t>Cette fonction créé</w:t>
      </w:r>
      <w:r w:rsidR="00A16594">
        <w:t>e</w:t>
      </w:r>
      <w:r>
        <w:t xml:space="preserve"> un nouveau Thread afin de ne pas bloquer l’application. </w:t>
      </w:r>
      <w:r w:rsidR="00A16594">
        <w:t xml:space="preserve">Elle créée ensuite un objet de type </w:t>
      </w:r>
      <w:proofErr w:type="spellStart"/>
      <w:r w:rsidR="00A16594" w:rsidRPr="00A16594">
        <w:rPr>
          <w:rFonts w:ascii="Courier New" w:hAnsi="Courier New" w:cs="Courier New"/>
        </w:rPr>
        <w:t>HttpURLConnection</w:t>
      </w:r>
      <w:proofErr w:type="spellEnd"/>
      <w:r w:rsidR="00A16594">
        <w:t xml:space="preserve"> auquel elle associe le lien de la page PHP, ainsi que plusieurs paramètres permettant entre autres de définir un délai maximum à attendre avant de déclarer que la connexion à échoué. Elle récupère ensuite les données de la page, puis vérifie si les données sont égales à « OK », si oui la connexion à fonctionner.</w:t>
      </w:r>
    </w:p>
    <w:p w14:paraId="6303DC53" w14:textId="16205BBE" w:rsidR="00235B38" w:rsidRDefault="00561050" w:rsidP="008C07B7">
      <w:pPr>
        <w:ind w:firstLine="284"/>
        <w:jc w:val="both"/>
      </w:pPr>
      <w:r>
        <w:t xml:space="preserve">Le principe est le même pour les autres pages, </w:t>
      </w:r>
      <w:r w:rsidR="00CB1DDD">
        <w:t xml:space="preserve">mais au lieu de retourner un </w:t>
      </w:r>
      <w:proofErr w:type="spellStart"/>
      <w:r w:rsidR="00CB1DDD">
        <w:t>boolean</w:t>
      </w:r>
      <w:proofErr w:type="spellEnd"/>
      <w:r w:rsidR="00CB1DDD">
        <w:t>, les fonctions retournent les données de la page</w:t>
      </w:r>
      <w:r w:rsidR="00CD5EB2">
        <w:t xml:space="preserve"> qui sont donc au format JSON dans une chaine de charactère</w:t>
      </w:r>
      <w:r w:rsidR="00CB1DDD">
        <w:t>.</w:t>
      </w:r>
    </w:p>
    <w:p w14:paraId="243E2C43" w14:textId="0034C6B5" w:rsidR="00CB1DDD" w:rsidRDefault="00CB1DDD">
      <w:r>
        <w:br w:type="page"/>
      </w:r>
    </w:p>
    <w:p w14:paraId="46D0BF35" w14:textId="6F9B03D1" w:rsidR="001A7243" w:rsidRDefault="001A7243" w:rsidP="001A7243"/>
    <w:p w14:paraId="51443A61" w14:textId="6E7EFF39" w:rsidR="001A7243" w:rsidRDefault="00680A0D" w:rsidP="00680A0D">
      <w:pPr>
        <w:pStyle w:val="Titre2"/>
      </w:pPr>
      <w:bookmarkStart w:id="19" w:name="_Toc514350787"/>
      <w:r>
        <w:t>5</w:t>
      </w:r>
      <w:r w:rsidR="001A7243">
        <w:t xml:space="preserve">.3) </w:t>
      </w:r>
      <w:r w:rsidR="005E2D42">
        <w:t>Décoder le JSON</w:t>
      </w:r>
      <w:bookmarkEnd w:id="19"/>
    </w:p>
    <w:p w14:paraId="1F5A65F6" w14:textId="22453175" w:rsidR="006B3E58" w:rsidRDefault="006B3E58" w:rsidP="009F2D3A">
      <w:pPr>
        <w:ind w:firstLine="284"/>
        <w:jc w:val="both"/>
      </w:pPr>
      <w:r>
        <w:t>Etant donné que les fonctions retournent des données au format JSON</w:t>
      </w:r>
      <w:r w:rsidR="00DB43FE">
        <w:t>, il est nécessaire des les décodées afin de pouvoir instancier des objets pour chaque matériel ou évènement de journal.</w:t>
      </w:r>
    </w:p>
    <w:p w14:paraId="0469E166" w14:textId="6E590E57" w:rsidR="009F2D3A" w:rsidRDefault="0006578E" w:rsidP="009F2D3A">
      <w:pPr>
        <w:ind w:firstLine="284"/>
        <w:jc w:val="both"/>
      </w:pPr>
      <w:r>
        <w:rPr>
          <w:noProof/>
        </w:rPr>
        <mc:AlternateContent>
          <mc:Choice Requires="wps">
            <w:drawing>
              <wp:anchor distT="0" distB="0" distL="114300" distR="114300" simplePos="0" relativeHeight="251699200" behindDoc="0" locked="0" layoutInCell="1" allowOverlap="1" wp14:anchorId="69881B03" wp14:editId="2CB85AA7">
                <wp:simplePos x="0" y="0"/>
                <wp:positionH relativeFrom="column">
                  <wp:posOffset>495300</wp:posOffset>
                </wp:positionH>
                <wp:positionV relativeFrom="paragraph">
                  <wp:posOffset>1330960</wp:posOffset>
                </wp:positionV>
                <wp:extent cx="3867150" cy="1428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8671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72942" id="Rectangle 50" o:spid="_x0000_s1026" style="position:absolute;margin-left:39pt;margin-top:104.8pt;width:304.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XlgIAAIc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" filled="f" strokecolor="red" strokeweight="1pt"/>
            </w:pict>
          </mc:Fallback>
        </mc:AlternateContent>
      </w:r>
      <w:r w:rsidR="00222F71">
        <w:rPr>
          <w:noProof/>
        </w:rPr>
        <w:drawing>
          <wp:anchor distT="0" distB="0" distL="114300" distR="114300" simplePos="0" relativeHeight="251698176" behindDoc="0" locked="0" layoutInCell="1" allowOverlap="1" wp14:anchorId="686F08C3" wp14:editId="4199E16F">
            <wp:simplePos x="0" y="0"/>
            <wp:positionH relativeFrom="margin">
              <wp:posOffset>-1270</wp:posOffset>
            </wp:positionH>
            <wp:positionV relativeFrom="paragraph">
              <wp:posOffset>616585</wp:posOffset>
            </wp:positionV>
            <wp:extent cx="6638925" cy="273367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anchor>
        </w:drawing>
      </w:r>
      <w:r w:rsidR="009F2D3A">
        <w:t xml:space="preserve">Par exemple, pour récupérer la liste des capteurs, il faut appeler le fonction </w:t>
      </w:r>
      <w:proofErr w:type="spellStart"/>
      <w:proofErr w:type="gramStart"/>
      <w:r w:rsidR="009F2D3A" w:rsidRPr="00D441C9">
        <w:rPr>
          <w:rFonts w:ascii="Courier New" w:hAnsi="Courier New" w:cs="Courier New"/>
        </w:rPr>
        <w:t>getHardware</w:t>
      </w:r>
      <w:proofErr w:type="spellEnd"/>
      <w:r w:rsidR="009F2D3A" w:rsidRPr="00D441C9">
        <w:rPr>
          <w:rFonts w:ascii="Courier New" w:hAnsi="Courier New" w:cs="Courier New"/>
        </w:rPr>
        <w:t>(</w:t>
      </w:r>
      <w:proofErr w:type="gramEnd"/>
      <w:r w:rsidR="009F2D3A" w:rsidRPr="00D441C9">
        <w:rPr>
          <w:rFonts w:ascii="Courier New" w:hAnsi="Courier New" w:cs="Courier New"/>
        </w:rPr>
        <w:t>)</w:t>
      </w:r>
      <w:r w:rsidR="009F2D3A">
        <w:t xml:space="preserve"> </w:t>
      </w:r>
      <w:r w:rsidR="00492FA0">
        <w:t xml:space="preserve">de la classe </w:t>
      </w:r>
      <w:proofErr w:type="spellStart"/>
      <w:r w:rsidR="00492FA0" w:rsidRPr="00492FA0">
        <w:rPr>
          <w:rFonts w:ascii="Courier New" w:hAnsi="Courier New" w:cs="Courier New"/>
        </w:rPr>
        <w:t>CConnexion</w:t>
      </w:r>
      <w:proofErr w:type="spellEnd"/>
      <w:r w:rsidR="00492FA0">
        <w:t xml:space="preserve"> </w:t>
      </w:r>
      <w:r w:rsidR="009F2D3A">
        <w:t xml:space="preserve">en passant en paramètre le type de matériel recherché, dans notre cas </w:t>
      </w:r>
      <w:proofErr w:type="spellStart"/>
      <w:r w:rsidR="009F2D3A" w:rsidRPr="00447304">
        <w:rPr>
          <w:rFonts w:ascii="Courier New" w:hAnsi="Courier New" w:cs="Courier New"/>
        </w:rPr>
        <w:t>CHardware.HardwareType.Sensors</w:t>
      </w:r>
      <w:proofErr w:type="spellEnd"/>
      <w:r w:rsidR="009F2D3A">
        <w:t>.</w:t>
      </w:r>
    </w:p>
    <w:p w14:paraId="7A3B2223" w14:textId="6CDD301E" w:rsidR="00222F71" w:rsidRPr="00B014A6" w:rsidRDefault="00222F71" w:rsidP="00222F71">
      <w:pPr>
        <w:pStyle w:val="Citation"/>
        <w:rPr>
          <w:rFonts w:cstheme="minorHAnsi"/>
          <w:noProof/>
        </w:rPr>
      </w:pPr>
      <w:r>
        <w:rPr>
          <w:noProof/>
        </w:rPr>
        <w:t>Figure 24 : Fonction</w:t>
      </w:r>
      <w:r w:rsidRPr="00235778">
        <w:rPr>
          <w:rFonts w:ascii="Courier New" w:hAnsi="Courier New" w:cs="Courier New"/>
          <w:noProof/>
        </w:rPr>
        <w:t xml:space="preserve"> </w:t>
      </w:r>
      <w:r>
        <w:rPr>
          <w:rFonts w:ascii="Courier New" w:hAnsi="Courier New" w:cs="Courier New"/>
          <w:noProof/>
        </w:rPr>
        <w:t>displaySensors()</w:t>
      </w:r>
      <w:r>
        <w:rPr>
          <w:noProof/>
        </w:rPr>
        <w:t xml:space="preserve"> de l’activité </w:t>
      </w:r>
      <w:r>
        <w:rPr>
          <w:rFonts w:ascii="Courier New" w:hAnsi="Courier New" w:cs="Courier New"/>
          <w:noProof/>
        </w:rPr>
        <w:t>SensorActivity</w:t>
      </w:r>
    </w:p>
    <w:p w14:paraId="41808B2E" w14:textId="7D7663C2" w:rsidR="001A7243" w:rsidRDefault="005E56CB" w:rsidP="005E56CB">
      <w:pPr>
        <w:ind w:firstLine="284"/>
        <w:jc w:val="both"/>
      </w:pPr>
      <w:r>
        <w:rPr>
          <w:noProof/>
        </w:rPr>
        <w:drawing>
          <wp:anchor distT="0" distB="0" distL="114300" distR="114300" simplePos="0" relativeHeight="251700224" behindDoc="0" locked="0" layoutInCell="1" allowOverlap="1" wp14:anchorId="619BF533" wp14:editId="38DD1443">
            <wp:simplePos x="0" y="0"/>
            <wp:positionH relativeFrom="margin">
              <wp:align>center</wp:align>
            </wp:positionH>
            <wp:positionV relativeFrom="paragraph">
              <wp:posOffset>219710</wp:posOffset>
            </wp:positionV>
            <wp:extent cx="6286500" cy="2924175"/>
            <wp:effectExtent l="0" t="0" r="0"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2924175"/>
                    </a:xfrm>
                    <a:prstGeom prst="rect">
                      <a:avLst/>
                    </a:prstGeom>
                  </pic:spPr>
                </pic:pic>
              </a:graphicData>
            </a:graphic>
          </wp:anchor>
        </w:drawing>
      </w:r>
      <w:r>
        <w:t xml:space="preserve">Voici le code de la fonction </w:t>
      </w:r>
      <w:proofErr w:type="spellStart"/>
      <w:proofErr w:type="gramStart"/>
      <w:r>
        <w:t>getHardware</w:t>
      </w:r>
      <w:proofErr w:type="spellEnd"/>
      <w:r>
        <w:t>(</w:t>
      </w:r>
      <w:proofErr w:type="gramEnd"/>
      <w:r>
        <w:t>) :</w:t>
      </w:r>
    </w:p>
    <w:p w14:paraId="64D1CD68" w14:textId="3B38C45A" w:rsidR="005E56CB" w:rsidRPr="00B014A6" w:rsidRDefault="005E56CB" w:rsidP="005E56CB">
      <w:pPr>
        <w:pStyle w:val="Citation"/>
        <w:rPr>
          <w:rFonts w:cstheme="minorHAnsi"/>
          <w:noProof/>
        </w:rPr>
      </w:pPr>
      <w:r>
        <w:rPr>
          <w:noProof/>
        </w:rPr>
        <w:t>Figure 25 : Fonction</w:t>
      </w:r>
      <w:r w:rsidRPr="00235778">
        <w:rPr>
          <w:rFonts w:ascii="Courier New" w:hAnsi="Courier New" w:cs="Courier New"/>
          <w:noProof/>
        </w:rPr>
        <w:t xml:space="preserve"> </w:t>
      </w:r>
      <w:r>
        <w:rPr>
          <w:rFonts w:ascii="Courier New" w:hAnsi="Courier New" w:cs="Courier New"/>
          <w:noProof/>
        </w:rPr>
        <w:t>getHardware()</w:t>
      </w:r>
      <w:r>
        <w:rPr>
          <w:noProof/>
        </w:rPr>
        <w:t xml:space="preserve"> de l</w:t>
      </w:r>
      <w:r w:rsidR="00554ED2">
        <w:rPr>
          <w:noProof/>
        </w:rPr>
        <w:t>a classe</w:t>
      </w:r>
      <w:r>
        <w:rPr>
          <w:noProof/>
        </w:rPr>
        <w:t xml:space="preserve"> </w:t>
      </w:r>
      <w:r>
        <w:rPr>
          <w:rFonts w:ascii="Courier New" w:hAnsi="Courier New" w:cs="Courier New"/>
          <w:noProof/>
        </w:rPr>
        <w:t>CConnexion</w:t>
      </w:r>
    </w:p>
    <w:p w14:paraId="7B684BC8" w14:textId="1EB1D3E3" w:rsidR="002466E9" w:rsidRDefault="004A2A38" w:rsidP="00AF573D">
      <w:pPr>
        <w:ind w:firstLine="284"/>
        <w:jc w:val="both"/>
      </w:pPr>
      <w:r>
        <w:t>Comme vous pouvez le voir, en fonction</w:t>
      </w:r>
      <w:r w:rsidR="00AF573D">
        <w:t xml:space="preserve"> du type passé en paramètre, les données sont récupérées sur une page PHP différentes. Les données sont récupérées à l’aide d’un </w:t>
      </w:r>
      <w:proofErr w:type="spellStart"/>
      <w:r w:rsidR="00AF573D" w:rsidRPr="00AF573D">
        <w:rPr>
          <w:rFonts w:ascii="Courier New" w:hAnsi="Courier New" w:cs="Courier New"/>
        </w:rPr>
        <w:t>JsonReader</w:t>
      </w:r>
      <w:proofErr w:type="spellEnd"/>
      <w:r w:rsidR="00AF573D">
        <w:t xml:space="preserve">, puis passées en paramètre lors de l’appel de la fonction </w:t>
      </w:r>
      <w:proofErr w:type="spellStart"/>
      <w:proofErr w:type="gramStart"/>
      <w:r w:rsidR="00AF573D" w:rsidRPr="00AF573D">
        <w:rPr>
          <w:rFonts w:ascii="Courier New" w:hAnsi="Courier New" w:cs="Courier New"/>
        </w:rPr>
        <w:t>readHardwareArray</w:t>
      </w:r>
      <w:proofErr w:type="spellEnd"/>
      <w:r w:rsidR="00AF573D" w:rsidRPr="00AF573D">
        <w:rPr>
          <w:rFonts w:ascii="Courier New" w:hAnsi="Courier New" w:cs="Courier New"/>
        </w:rPr>
        <w:t>(</w:t>
      </w:r>
      <w:proofErr w:type="gramEnd"/>
      <w:r w:rsidR="00AF573D" w:rsidRPr="00AF573D">
        <w:rPr>
          <w:rFonts w:ascii="Courier New" w:hAnsi="Courier New" w:cs="Courier New"/>
        </w:rPr>
        <w:t>)</w:t>
      </w:r>
      <w:r w:rsidR="00AF573D">
        <w:t xml:space="preserve"> qui va permettre de différencier les différents objets.</w:t>
      </w:r>
    </w:p>
    <w:p w14:paraId="271A7EA3" w14:textId="3E78FE85" w:rsidR="00AF573D" w:rsidRDefault="00AF573D">
      <w:r>
        <w:br w:type="page"/>
      </w:r>
    </w:p>
    <w:p w14:paraId="42C8FCD9" w14:textId="4AE44514" w:rsidR="00AF573D" w:rsidRDefault="002933D2" w:rsidP="00AF573D">
      <w:pPr>
        <w:ind w:firstLine="284"/>
        <w:jc w:val="both"/>
      </w:pPr>
      <w:r>
        <w:rPr>
          <w:noProof/>
        </w:rPr>
        <w:lastRenderedPageBreak/>
        <w:drawing>
          <wp:anchor distT="0" distB="0" distL="114300" distR="114300" simplePos="0" relativeHeight="251701248" behindDoc="0" locked="0" layoutInCell="1" allowOverlap="1" wp14:anchorId="4D7A3675" wp14:editId="6A5EE7A6">
            <wp:simplePos x="0" y="0"/>
            <wp:positionH relativeFrom="margin">
              <wp:align>center</wp:align>
            </wp:positionH>
            <wp:positionV relativeFrom="paragraph">
              <wp:posOffset>323850</wp:posOffset>
            </wp:positionV>
            <wp:extent cx="6000750" cy="143827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0750" cy="1438275"/>
                    </a:xfrm>
                    <a:prstGeom prst="rect">
                      <a:avLst/>
                    </a:prstGeom>
                  </pic:spPr>
                </pic:pic>
              </a:graphicData>
            </a:graphic>
          </wp:anchor>
        </w:drawing>
      </w:r>
    </w:p>
    <w:p w14:paraId="3EBE9173" w14:textId="26C75CC0" w:rsidR="002933D2" w:rsidRPr="00B014A6" w:rsidRDefault="002933D2" w:rsidP="002933D2">
      <w:pPr>
        <w:pStyle w:val="Citation"/>
        <w:rPr>
          <w:rFonts w:cstheme="minorHAnsi"/>
          <w:noProof/>
        </w:rPr>
      </w:pPr>
      <w:r>
        <w:rPr>
          <w:noProof/>
        </w:rPr>
        <w:t>Figure 26 : Fonction</w:t>
      </w:r>
      <w:r w:rsidRPr="00235778">
        <w:rPr>
          <w:rFonts w:ascii="Courier New" w:hAnsi="Courier New" w:cs="Courier New"/>
          <w:noProof/>
        </w:rPr>
        <w:t xml:space="preserve"> </w:t>
      </w:r>
      <w:r>
        <w:rPr>
          <w:rFonts w:ascii="Courier New" w:hAnsi="Courier New" w:cs="Courier New"/>
          <w:noProof/>
        </w:rPr>
        <w:t>readHardwareArray()</w:t>
      </w:r>
      <w:r>
        <w:rPr>
          <w:noProof/>
        </w:rPr>
        <w:t xml:space="preserve"> de l</w:t>
      </w:r>
      <w:r w:rsidR="00554ED2">
        <w:rPr>
          <w:noProof/>
        </w:rPr>
        <w:t>a classe</w:t>
      </w:r>
      <w:r>
        <w:rPr>
          <w:noProof/>
        </w:rPr>
        <w:t xml:space="preserve"> </w:t>
      </w:r>
      <w:r>
        <w:rPr>
          <w:rFonts w:ascii="Courier New" w:hAnsi="Courier New" w:cs="Courier New"/>
          <w:noProof/>
        </w:rPr>
        <w:t>CConnexion</w:t>
      </w:r>
    </w:p>
    <w:p w14:paraId="0B72A58A" w14:textId="0A178B90" w:rsidR="00AF573D" w:rsidRDefault="00AF62F7" w:rsidP="00AF573D">
      <w:pPr>
        <w:ind w:firstLine="284"/>
        <w:jc w:val="both"/>
      </w:pPr>
      <w:r>
        <w:rPr>
          <w:noProof/>
        </w:rPr>
        <w:drawing>
          <wp:anchor distT="0" distB="0" distL="114300" distR="114300" simplePos="0" relativeHeight="251702272" behindDoc="0" locked="0" layoutInCell="1" allowOverlap="1" wp14:anchorId="61BEF81F" wp14:editId="4AB98FDF">
            <wp:simplePos x="0" y="0"/>
            <wp:positionH relativeFrom="margin">
              <wp:align>center</wp:align>
            </wp:positionH>
            <wp:positionV relativeFrom="paragraph">
              <wp:posOffset>588645</wp:posOffset>
            </wp:positionV>
            <wp:extent cx="5257800" cy="4391025"/>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anchor>
        </w:drawing>
      </w:r>
      <w:r w:rsidR="0087560C">
        <w:t xml:space="preserve">Tout d’abord, </w:t>
      </w:r>
      <w:r w:rsidR="00476B75">
        <w:t xml:space="preserve">une liste de matériel est déclarée et initialisée. Ensuite, pour chaque objet présent dans les données JSON passées en paramètre, la fonction </w:t>
      </w:r>
      <w:proofErr w:type="spellStart"/>
      <w:proofErr w:type="gramStart"/>
      <w:r w:rsidR="00BA73AC">
        <w:rPr>
          <w:rFonts w:ascii="Courier New" w:hAnsi="Courier New" w:cs="Courier New"/>
        </w:rPr>
        <w:t>read</w:t>
      </w:r>
      <w:r w:rsidR="00476B75" w:rsidRPr="00476B75">
        <w:rPr>
          <w:rFonts w:ascii="Courier New" w:hAnsi="Courier New" w:cs="Courier New"/>
        </w:rPr>
        <w:t>Hardware</w:t>
      </w:r>
      <w:proofErr w:type="spellEnd"/>
      <w:r w:rsidR="00476B75" w:rsidRPr="00476B75">
        <w:rPr>
          <w:rFonts w:ascii="Courier New" w:hAnsi="Courier New" w:cs="Courier New"/>
        </w:rPr>
        <w:t>(</w:t>
      </w:r>
      <w:proofErr w:type="gramEnd"/>
      <w:r w:rsidR="00476B75" w:rsidRPr="00476B75">
        <w:rPr>
          <w:rFonts w:ascii="Courier New" w:hAnsi="Courier New" w:cs="Courier New"/>
        </w:rPr>
        <w:t>)</w:t>
      </w:r>
      <w:r w:rsidR="00476B75">
        <w:t xml:space="preserve"> est appelée</w:t>
      </w:r>
      <w:r w:rsidR="0069532D">
        <w:t>,</w:t>
      </w:r>
      <w:r w:rsidR="00476B75">
        <w:t xml:space="preserve"> afin</w:t>
      </w:r>
      <w:r w:rsidR="004F70E7">
        <w:t xml:space="preserve"> de</w:t>
      </w:r>
      <w:r w:rsidR="00476B75">
        <w:t xml:space="preserve"> les instancier en objets </w:t>
      </w:r>
      <w:proofErr w:type="spellStart"/>
      <w:r w:rsidR="00476B75" w:rsidRPr="00476B75">
        <w:rPr>
          <w:rFonts w:ascii="Courier New" w:hAnsi="Courier New" w:cs="Courier New"/>
        </w:rPr>
        <w:t>CHardware</w:t>
      </w:r>
      <w:proofErr w:type="spellEnd"/>
      <w:r w:rsidR="00476B75">
        <w:t xml:space="preserve"> avec les attributs correspondants.</w:t>
      </w:r>
    </w:p>
    <w:p w14:paraId="69E4F73B" w14:textId="5F865FD4" w:rsidR="00AF62F7" w:rsidRPr="00B014A6" w:rsidRDefault="00AF62F7" w:rsidP="00AF62F7">
      <w:pPr>
        <w:pStyle w:val="Citation"/>
        <w:rPr>
          <w:rFonts w:cstheme="minorHAnsi"/>
          <w:noProof/>
        </w:rPr>
      </w:pPr>
      <w:r>
        <w:rPr>
          <w:noProof/>
        </w:rPr>
        <w:t>Figure 27 : Fonction</w:t>
      </w:r>
      <w:r w:rsidRPr="00235778">
        <w:rPr>
          <w:rFonts w:ascii="Courier New" w:hAnsi="Courier New" w:cs="Courier New"/>
          <w:noProof/>
        </w:rPr>
        <w:t xml:space="preserve"> </w:t>
      </w:r>
      <w:r>
        <w:rPr>
          <w:rFonts w:ascii="Courier New" w:hAnsi="Courier New" w:cs="Courier New"/>
          <w:noProof/>
        </w:rPr>
        <w:t>readHardware()</w:t>
      </w:r>
      <w:r>
        <w:rPr>
          <w:noProof/>
        </w:rPr>
        <w:t xml:space="preserve"> de la classe </w:t>
      </w:r>
      <w:r>
        <w:rPr>
          <w:rFonts w:ascii="Courier New" w:hAnsi="Courier New" w:cs="Courier New"/>
          <w:noProof/>
        </w:rPr>
        <w:t>CConnexion</w:t>
      </w:r>
    </w:p>
    <w:p w14:paraId="2E32907C" w14:textId="2FF45755" w:rsidR="00DE2A7E" w:rsidRDefault="00A229A0" w:rsidP="00DF2ED3">
      <w:pPr>
        <w:ind w:firstLine="284"/>
        <w:jc w:val="both"/>
      </w:pPr>
      <w:r>
        <w:t xml:space="preserve">Ainsi, chaque balises présentes dans les données JSON passées en paramètres sont associées à un attribut de la classe </w:t>
      </w:r>
      <w:proofErr w:type="spellStart"/>
      <w:r w:rsidRPr="00A229A0">
        <w:rPr>
          <w:rFonts w:ascii="Courier New" w:hAnsi="Courier New" w:cs="Courier New"/>
        </w:rPr>
        <w:t>CHardware</w:t>
      </w:r>
      <w:proofErr w:type="spellEnd"/>
      <w:r>
        <w:t>.</w:t>
      </w:r>
      <w:r w:rsidR="009137FC">
        <w:t xml:space="preserve"> La fonction retourne donc </w:t>
      </w:r>
      <w:r w:rsidR="00DF2ED3">
        <w:t>un nouvel objet correspondant aux données passées en paramètres.</w:t>
      </w:r>
      <w:r w:rsidR="0074455D">
        <w:t xml:space="preserve"> La fonction </w:t>
      </w:r>
      <w:proofErr w:type="spellStart"/>
      <w:r w:rsidR="0074455D" w:rsidRPr="0074455D">
        <w:rPr>
          <w:rFonts w:ascii="Courier New" w:hAnsi="Courier New" w:cs="Courier New"/>
        </w:rPr>
        <w:t>getHardware</w:t>
      </w:r>
      <w:proofErr w:type="spellEnd"/>
      <w:r w:rsidR="0074455D" w:rsidRPr="0074455D">
        <w:rPr>
          <w:rFonts w:ascii="Courier New" w:hAnsi="Courier New" w:cs="Courier New"/>
        </w:rPr>
        <w:t>()</w:t>
      </w:r>
      <w:r w:rsidR="0074455D">
        <w:t xml:space="preserve"> appelée en premier lieu va donc retourner la liste des objets demandées.</w:t>
      </w:r>
    </w:p>
    <w:p w14:paraId="5215BC10" w14:textId="77777777" w:rsidR="00DF2ED3" w:rsidRDefault="00DF2ED3" w:rsidP="00AF62F7">
      <w:pPr>
        <w:jc w:val="both"/>
      </w:pPr>
    </w:p>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4FE59984" w:rsidR="002466E9" w:rsidRDefault="002466E9" w:rsidP="002466E9">
      <w:pPr>
        <w:pStyle w:val="Titre1"/>
        <w:numPr>
          <w:ilvl w:val="0"/>
          <w:numId w:val="1"/>
        </w:numPr>
      </w:pPr>
      <w:bookmarkStart w:id="20" w:name="_Toc514350788"/>
      <w:r>
        <w:t xml:space="preserve">Tests </w:t>
      </w:r>
      <w:bookmarkEnd w:id="20"/>
      <w:r w:rsidR="00241F73">
        <w:t>fonctionnels</w:t>
      </w:r>
    </w:p>
    <w:p w14:paraId="567B0B51" w14:textId="570E3D8F" w:rsidR="00166C77" w:rsidRPr="00166C77" w:rsidRDefault="002B214D" w:rsidP="000D247B">
      <w:pPr>
        <w:ind w:firstLine="284"/>
        <w:jc w:val="both"/>
      </w:pPr>
      <w:r>
        <w:t>Pour</w:t>
      </w:r>
      <w:r w:rsidR="000D247B">
        <w:t xml:space="preserve"> tester </w:t>
      </w:r>
      <w:r w:rsidR="00241F73">
        <w:t>certaines méthodes</w:t>
      </w:r>
      <w:r w:rsidR="000D247B">
        <w:t xml:space="preserve">, j’ai effectué des tests </w:t>
      </w:r>
      <w:r w:rsidR="00241F73">
        <w:t>fonctionnels.</w:t>
      </w:r>
    </w:p>
    <w:p w14:paraId="6CB501CA" w14:textId="57A50C69" w:rsidR="002466E9" w:rsidRDefault="00330995" w:rsidP="00330995">
      <w:pPr>
        <w:pStyle w:val="Titre2"/>
      </w:pPr>
      <w:bookmarkStart w:id="21" w:name="_Toc514350789"/>
      <w:r>
        <w:t xml:space="preserve">6.1) </w:t>
      </w:r>
      <w:bookmarkEnd w:id="21"/>
      <w:r w:rsidR="00BC61EB">
        <w:t>Méthode</w:t>
      </w:r>
      <w:r w:rsidR="00241F73">
        <w:t xml:space="preserve"> </w:t>
      </w:r>
      <w:proofErr w:type="spellStart"/>
      <w:proofErr w:type="gramStart"/>
      <w:r w:rsidR="00241F73">
        <w:t>getHardwareNumber</w:t>
      </w:r>
      <w:proofErr w:type="spellEnd"/>
      <w:r w:rsidR="00241F73">
        <w:t>(</w:t>
      </w:r>
      <w:proofErr w:type="gramEnd"/>
      <w:r w:rsidR="00241F73">
        <w:t>)</w:t>
      </w:r>
    </w:p>
    <w:tbl>
      <w:tblPr>
        <w:tblStyle w:val="TableauGrille4-Accentuation5"/>
        <w:tblW w:w="0" w:type="auto"/>
        <w:jc w:val="center"/>
        <w:tblLook w:val="04A0" w:firstRow="1" w:lastRow="0" w:firstColumn="1" w:lastColumn="0" w:noHBand="0" w:noVBand="1"/>
      </w:tblPr>
      <w:tblGrid>
        <w:gridCol w:w="8326"/>
      </w:tblGrid>
      <w:tr w:rsidR="00657678" w14:paraId="6064FABC" w14:textId="77777777" w:rsidTr="00245E9C">
        <w:trPr>
          <w:cnfStyle w:val="100000000000" w:firstRow="1" w:lastRow="0" w:firstColumn="0" w:lastColumn="0" w:oddVBand="0" w:evenVBand="0" w:oddHBand="0"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600FFCE0" w14:textId="7ACD0FAD" w:rsidR="00657678" w:rsidRDefault="00657678" w:rsidP="00241F73">
            <w:pPr>
              <w:jc w:val="center"/>
            </w:pPr>
            <w:r>
              <w:t xml:space="preserve">Test </w:t>
            </w:r>
            <w:proofErr w:type="spellStart"/>
            <w:r>
              <w:t>C</w:t>
            </w:r>
            <w:r w:rsidR="00241F73">
              <w:t>Connexion.getHardwareNumber</w:t>
            </w:r>
            <w:proofErr w:type="spellEnd"/>
            <w:r w:rsidR="00241F73">
              <w:t>()</w:t>
            </w:r>
          </w:p>
        </w:tc>
      </w:tr>
      <w:tr w:rsidR="00657678" w14:paraId="7AEE23DF"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09897F87" w14:textId="68BB578A" w:rsidR="00657678" w:rsidRDefault="00453713" w:rsidP="00241F73">
            <w:r>
              <w:t>Résultats attendus</w:t>
            </w:r>
          </w:p>
        </w:tc>
      </w:tr>
      <w:tr w:rsidR="00657678" w14:paraId="524DD696" w14:textId="77777777" w:rsidTr="00245E9C">
        <w:trPr>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1CE32D4E" w14:textId="7865D13C" w:rsidR="00657678" w:rsidRPr="00241F73" w:rsidRDefault="00453713" w:rsidP="00241F73">
            <w:pPr>
              <w:rPr>
                <w:b w:val="0"/>
              </w:rPr>
            </w:pPr>
            <w:r w:rsidRPr="00241F73">
              <w:rPr>
                <w:b w:val="0"/>
              </w:rPr>
              <w:t xml:space="preserve">Récupérer </w:t>
            </w:r>
            <w:r w:rsidR="00241F73" w:rsidRPr="00241F73">
              <w:rPr>
                <w:b w:val="0"/>
              </w:rPr>
              <w:t>le nombre de capteurs présent dans la base de données</w:t>
            </w:r>
            <w:r w:rsidRPr="00241F73">
              <w:rPr>
                <w:b w:val="0"/>
              </w:rPr>
              <w:t xml:space="preserve"> : </w:t>
            </w:r>
            <w:r w:rsidR="00241F73" w:rsidRPr="00241F73">
              <w:rPr>
                <w:b w:val="0"/>
              </w:rPr>
              <w:t>6</w:t>
            </w:r>
          </w:p>
        </w:tc>
      </w:tr>
      <w:tr w:rsidR="00657678" w14:paraId="7711A692"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0F2E1CC0" w14:textId="6B4ADF30" w:rsidR="00657678" w:rsidRDefault="00453713" w:rsidP="00241F73">
            <w:r>
              <w:t>Validation</w:t>
            </w:r>
          </w:p>
        </w:tc>
      </w:tr>
      <w:tr w:rsidR="00657678" w14:paraId="02E48B73" w14:textId="77777777" w:rsidTr="00245E9C">
        <w:trPr>
          <w:trHeight w:val="396"/>
          <w:jc w:val="center"/>
        </w:trPr>
        <w:tc>
          <w:tcPr>
            <w:cnfStyle w:val="001000000000" w:firstRow="0" w:lastRow="0" w:firstColumn="1" w:lastColumn="0" w:oddVBand="0" w:evenVBand="0" w:oddHBand="0" w:evenHBand="0" w:firstRowFirstColumn="0" w:firstRowLastColumn="0" w:lastRowFirstColumn="0" w:lastRowLastColumn="0"/>
            <w:tcW w:w="8326" w:type="dxa"/>
          </w:tcPr>
          <w:p w14:paraId="521912D3" w14:textId="77777777" w:rsidR="00657678" w:rsidRPr="00241F73" w:rsidRDefault="00241F73" w:rsidP="00241F73">
            <w:pPr>
              <w:pStyle w:val="Paragraphedeliste"/>
              <w:numPr>
                <w:ilvl w:val="0"/>
                <w:numId w:val="4"/>
              </w:numPr>
              <w:rPr>
                <w:b w:val="0"/>
              </w:rPr>
            </w:pPr>
            <w:r w:rsidRPr="00241F73">
              <w:rPr>
                <w:b w:val="0"/>
              </w:rPr>
              <w:t xml:space="preserve">Ouvrir </w:t>
            </w:r>
            <w:r>
              <w:rPr>
                <w:b w:val="0"/>
              </w:rPr>
              <w:t>l’application sur un smartphone Android</w:t>
            </w:r>
          </w:p>
          <w:p w14:paraId="68D93E9A" w14:textId="77777777" w:rsidR="00241F73" w:rsidRPr="00241F73" w:rsidRDefault="00241F73" w:rsidP="00241F73">
            <w:pPr>
              <w:pStyle w:val="Paragraphedeliste"/>
              <w:numPr>
                <w:ilvl w:val="0"/>
                <w:numId w:val="4"/>
              </w:numPr>
              <w:rPr>
                <w:b w:val="0"/>
              </w:rPr>
            </w:pPr>
            <w:r>
              <w:rPr>
                <w:b w:val="0"/>
              </w:rPr>
              <w:t>Toucher le bouton « Connexion »</w:t>
            </w:r>
          </w:p>
          <w:p w14:paraId="7B303169" w14:textId="300B52B5" w:rsidR="00241F73" w:rsidRPr="00241F73" w:rsidRDefault="00241F73" w:rsidP="00241F73">
            <w:pPr>
              <w:pStyle w:val="Paragraphedeliste"/>
              <w:numPr>
                <w:ilvl w:val="0"/>
                <w:numId w:val="4"/>
              </w:numPr>
              <w:rPr>
                <w:b w:val="0"/>
              </w:rPr>
            </w:pPr>
            <w:r>
              <w:rPr>
                <w:b w:val="0"/>
              </w:rPr>
              <w:t>Vérifier que l’application affiche le nombre 6 dans la tuile « Capteurs »</w:t>
            </w:r>
          </w:p>
        </w:tc>
      </w:tr>
      <w:tr w:rsidR="00657678" w14:paraId="1AC88D91"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14C66976" w14:textId="7CE4C992" w:rsidR="00657678" w:rsidRDefault="00453713" w:rsidP="00241F73">
            <w:r>
              <w:t>Résultat dans la console</w:t>
            </w:r>
          </w:p>
        </w:tc>
      </w:tr>
      <w:tr w:rsidR="00657678" w14:paraId="60219630" w14:textId="77777777" w:rsidTr="00245E9C">
        <w:trPr>
          <w:trHeight w:val="4495"/>
          <w:jc w:val="center"/>
        </w:trPr>
        <w:tc>
          <w:tcPr>
            <w:cnfStyle w:val="001000000000" w:firstRow="0" w:lastRow="0" w:firstColumn="1" w:lastColumn="0" w:oddVBand="0" w:evenVBand="0" w:oddHBand="0" w:evenHBand="0" w:firstRowFirstColumn="0" w:firstRowLastColumn="0" w:lastRowFirstColumn="0" w:lastRowLastColumn="0"/>
            <w:tcW w:w="8326" w:type="dxa"/>
          </w:tcPr>
          <w:p w14:paraId="1AEBB8EA" w14:textId="4B64D748" w:rsidR="00657678" w:rsidRDefault="00BC61EB" w:rsidP="00241F73">
            <w:r>
              <w:rPr>
                <w:noProof/>
              </w:rPr>
              <mc:AlternateContent>
                <mc:Choice Requires="wps">
                  <w:drawing>
                    <wp:anchor distT="0" distB="0" distL="114300" distR="114300" simplePos="0" relativeHeight="251704320" behindDoc="0" locked="0" layoutInCell="1" allowOverlap="1" wp14:anchorId="76A3CE6D" wp14:editId="2C07BEE0">
                      <wp:simplePos x="0" y="0"/>
                      <wp:positionH relativeFrom="column">
                        <wp:posOffset>1023620</wp:posOffset>
                      </wp:positionH>
                      <wp:positionV relativeFrom="paragraph">
                        <wp:posOffset>111760</wp:posOffset>
                      </wp:positionV>
                      <wp:extent cx="276225" cy="295275"/>
                      <wp:effectExtent l="19050" t="19050" r="28575" b="28575"/>
                      <wp:wrapNone/>
                      <wp:docPr id="56" name="Rectangle : coins arrondis 56"/>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4D197" id="Rectangle : coins arrondis 56" o:spid="_x0000_s1026" style="position:absolute;margin-left:80.6pt;margin-top:8.8pt;width:21.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JUHG1a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r w:rsidR="00241F73">
              <w:rPr>
                <w:noProof/>
              </w:rPr>
              <w:drawing>
                <wp:anchor distT="0" distB="0" distL="114300" distR="114300" simplePos="0" relativeHeight="251703296" behindDoc="0" locked="0" layoutInCell="1" allowOverlap="1" wp14:anchorId="36969F7B" wp14:editId="07100A27">
                  <wp:simplePos x="0" y="0"/>
                  <wp:positionH relativeFrom="column">
                    <wp:posOffset>928370</wp:posOffset>
                  </wp:positionH>
                  <wp:positionV relativeFrom="paragraph">
                    <wp:posOffset>64135</wp:posOffset>
                  </wp:positionV>
                  <wp:extent cx="3038475" cy="2663825"/>
                  <wp:effectExtent l="0" t="0" r="9525" b="317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8475" cy="2663825"/>
                          </a:xfrm>
                          <a:prstGeom prst="rect">
                            <a:avLst/>
                          </a:prstGeom>
                        </pic:spPr>
                      </pic:pic>
                    </a:graphicData>
                  </a:graphic>
                  <wp14:sizeRelH relativeFrom="margin">
                    <wp14:pctWidth>0</wp14:pctWidth>
                  </wp14:sizeRelH>
                  <wp14:sizeRelV relativeFrom="margin">
                    <wp14:pctHeight>0</wp14:pctHeight>
                  </wp14:sizeRelV>
                </wp:anchor>
              </w:drawing>
            </w:r>
          </w:p>
        </w:tc>
      </w:tr>
    </w:tbl>
    <w:p w14:paraId="1DFD4862" w14:textId="751EB32D" w:rsidR="00BC61EB" w:rsidRDefault="00BC61EB" w:rsidP="002466E9"/>
    <w:p w14:paraId="35CCCC25" w14:textId="77777777" w:rsidR="00BC61EB" w:rsidRDefault="00BC61EB">
      <w:r>
        <w:br w:type="page"/>
      </w:r>
      <w:bookmarkStart w:id="22" w:name="_GoBack"/>
      <w:bookmarkEnd w:id="22"/>
    </w:p>
    <w:p w14:paraId="65728329" w14:textId="77777777" w:rsidR="00330995" w:rsidRDefault="00330995" w:rsidP="002466E9"/>
    <w:p w14:paraId="359E6218" w14:textId="73414D95" w:rsidR="00BC61EB" w:rsidRDefault="00BC61EB" w:rsidP="00BC61EB">
      <w:pPr>
        <w:pStyle w:val="Titre2"/>
      </w:pPr>
      <w:r>
        <w:t xml:space="preserve">6.2) Méthode </w:t>
      </w:r>
      <w:proofErr w:type="spellStart"/>
      <w:proofErr w:type="gramStart"/>
      <w:r>
        <w:t>getLogs</w:t>
      </w:r>
      <w:proofErr w:type="spellEnd"/>
      <w:r>
        <w:t>(</w:t>
      </w:r>
      <w:proofErr w:type="gramEnd"/>
      <w:r>
        <w:t>)</w:t>
      </w:r>
    </w:p>
    <w:tbl>
      <w:tblPr>
        <w:tblStyle w:val="TableauGrille4-Accentuation5"/>
        <w:tblW w:w="0" w:type="auto"/>
        <w:jc w:val="center"/>
        <w:tblLook w:val="04A0" w:firstRow="1" w:lastRow="0" w:firstColumn="1" w:lastColumn="0" w:noHBand="0" w:noVBand="1"/>
      </w:tblPr>
      <w:tblGrid>
        <w:gridCol w:w="8326"/>
      </w:tblGrid>
      <w:tr w:rsidR="00BC61EB" w14:paraId="06B9BBC1" w14:textId="77777777" w:rsidTr="00245E9C">
        <w:trPr>
          <w:cnfStyle w:val="100000000000" w:firstRow="1" w:lastRow="0" w:firstColumn="0" w:lastColumn="0" w:oddVBand="0" w:evenVBand="0" w:oddHBand="0"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18260C7C" w14:textId="655B5505" w:rsidR="00BC61EB" w:rsidRDefault="00BC61EB" w:rsidP="002C0465">
            <w:pPr>
              <w:jc w:val="center"/>
            </w:pPr>
            <w:r>
              <w:t xml:space="preserve">Test </w:t>
            </w:r>
            <w:proofErr w:type="spellStart"/>
            <w:r>
              <w:t>CConnexion.getLogs</w:t>
            </w:r>
            <w:proofErr w:type="spellEnd"/>
            <w:r>
              <w:t>()</w:t>
            </w:r>
          </w:p>
        </w:tc>
      </w:tr>
      <w:tr w:rsidR="00BC61EB" w14:paraId="134BE232"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1E649243" w14:textId="77777777" w:rsidR="00BC61EB" w:rsidRDefault="00BC61EB" w:rsidP="002C0465">
            <w:r>
              <w:t>Résultats attendus</w:t>
            </w:r>
          </w:p>
        </w:tc>
      </w:tr>
      <w:tr w:rsidR="00BC61EB" w14:paraId="399A567C" w14:textId="77777777" w:rsidTr="00245E9C">
        <w:trPr>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21704F29" w14:textId="2E255092" w:rsidR="00BC61EB" w:rsidRDefault="00BC61EB" w:rsidP="002C0465">
            <w:pPr>
              <w:rPr>
                <w:bCs w:val="0"/>
              </w:rPr>
            </w:pPr>
            <w:r w:rsidRPr="00241F73">
              <w:rPr>
                <w:b w:val="0"/>
              </w:rPr>
              <w:t xml:space="preserve">Récupérer </w:t>
            </w:r>
            <w:r>
              <w:rPr>
                <w:b w:val="0"/>
              </w:rPr>
              <w:t>les évènements de journaux</w:t>
            </w:r>
            <w:r w:rsidRPr="00241F73">
              <w:rPr>
                <w:b w:val="0"/>
              </w:rPr>
              <w:t xml:space="preserve"> présents dans la base de données</w:t>
            </w:r>
            <w:r>
              <w:rPr>
                <w:b w:val="0"/>
              </w:rPr>
              <w:t>.</w:t>
            </w:r>
          </w:p>
          <w:p w14:paraId="61314113" w14:textId="796620F9" w:rsidR="00BC61EB" w:rsidRPr="00241F73" w:rsidRDefault="00BC61EB" w:rsidP="002C0465">
            <w:pPr>
              <w:rPr>
                <w:b w:val="0"/>
              </w:rPr>
            </w:pPr>
            <w:r>
              <w:rPr>
                <w:b w:val="0"/>
              </w:rPr>
              <w:t>Il y en a cinq.</w:t>
            </w:r>
          </w:p>
        </w:tc>
      </w:tr>
      <w:tr w:rsidR="00BC61EB" w14:paraId="765FA936"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70F4B20E" w14:textId="77777777" w:rsidR="00BC61EB" w:rsidRDefault="00BC61EB" w:rsidP="002C0465">
            <w:r>
              <w:t>Validation</w:t>
            </w:r>
          </w:p>
        </w:tc>
      </w:tr>
      <w:tr w:rsidR="00BC61EB" w14:paraId="394379CC" w14:textId="77777777" w:rsidTr="00245E9C">
        <w:trPr>
          <w:trHeight w:val="396"/>
          <w:jc w:val="center"/>
        </w:trPr>
        <w:tc>
          <w:tcPr>
            <w:cnfStyle w:val="001000000000" w:firstRow="0" w:lastRow="0" w:firstColumn="1" w:lastColumn="0" w:oddVBand="0" w:evenVBand="0" w:oddHBand="0" w:evenHBand="0" w:firstRowFirstColumn="0" w:firstRowLastColumn="0" w:lastRowFirstColumn="0" w:lastRowLastColumn="0"/>
            <w:tcW w:w="8326" w:type="dxa"/>
          </w:tcPr>
          <w:p w14:paraId="4EEB6CA2" w14:textId="77777777" w:rsidR="00BC61EB" w:rsidRPr="00241F73" w:rsidRDefault="00BC61EB" w:rsidP="002C0465">
            <w:pPr>
              <w:pStyle w:val="Paragraphedeliste"/>
              <w:numPr>
                <w:ilvl w:val="0"/>
                <w:numId w:val="4"/>
              </w:numPr>
              <w:rPr>
                <w:b w:val="0"/>
              </w:rPr>
            </w:pPr>
            <w:r w:rsidRPr="00241F73">
              <w:rPr>
                <w:b w:val="0"/>
              </w:rPr>
              <w:t xml:space="preserve">Ouvrir </w:t>
            </w:r>
            <w:r>
              <w:rPr>
                <w:b w:val="0"/>
              </w:rPr>
              <w:t>l’application sur un smartphone Android</w:t>
            </w:r>
          </w:p>
          <w:p w14:paraId="38B371F9" w14:textId="6890CA5A" w:rsidR="00BC61EB" w:rsidRPr="00BC61EB" w:rsidRDefault="00BC61EB" w:rsidP="002C0465">
            <w:pPr>
              <w:pStyle w:val="Paragraphedeliste"/>
              <w:numPr>
                <w:ilvl w:val="0"/>
                <w:numId w:val="4"/>
              </w:numPr>
              <w:rPr>
                <w:b w:val="0"/>
              </w:rPr>
            </w:pPr>
            <w:r>
              <w:rPr>
                <w:b w:val="0"/>
              </w:rPr>
              <w:t>Toucher le bouton « Connexion »</w:t>
            </w:r>
          </w:p>
          <w:p w14:paraId="15AFCC51" w14:textId="52231140" w:rsidR="00BC61EB" w:rsidRPr="00241F73" w:rsidRDefault="00BC61EB" w:rsidP="002C0465">
            <w:pPr>
              <w:pStyle w:val="Paragraphedeliste"/>
              <w:numPr>
                <w:ilvl w:val="0"/>
                <w:numId w:val="4"/>
              </w:numPr>
              <w:rPr>
                <w:b w:val="0"/>
              </w:rPr>
            </w:pPr>
            <w:r>
              <w:rPr>
                <w:b w:val="0"/>
              </w:rPr>
              <w:t>Toucher la tuile « Journaux »</w:t>
            </w:r>
          </w:p>
          <w:p w14:paraId="57281F3E" w14:textId="02527E12" w:rsidR="00BC61EB" w:rsidRPr="00241F73" w:rsidRDefault="00BC61EB" w:rsidP="002C0465">
            <w:pPr>
              <w:pStyle w:val="Paragraphedeliste"/>
              <w:numPr>
                <w:ilvl w:val="0"/>
                <w:numId w:val="4"/>
              </w:numPr>
              <w:rPr>
                <w:b w:val="0"/>
              </w:rPr>
            </w:pPr>
            <w:r>
              <w:rPr>
                <w:b w:val="0"/>
              </w:rPr>
              <w:t>Vérifier que l’application affiche les cinq évènements de journaux.</w:t>
            </w:r>
          </w:p>
        </w:tc>
      </w:tr>
      <w:tr w:rsidR="00BC61EB" w14:paraId="761D1EFE"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6CA44CA4" w14:textId="77777777" w:rsidR="00BC61EB" w:rsidRDefault="00BC61EB" w:rsidP="002C0465">
            <w:r>
              <w:t>Résultat dans la console</w:t>
            </w:r>
          </w:p>
        </w:tc>
      </w:tr>
      <w:tr w:rsidR="00BC61EB" w14:paraId="2FA3F158" w14:textId="77777777" w:rsidTr="00245E9C">
        <w:trPr>
          <w:trHeight w:val="4495"/>
          <w:jc w:val="center"/>
        </w:trPr>
        <w:tc>
          <w:tcPr>
            <w:cnfStyle w:val="001000000000" w:firstRow="0" w:lastRow="0" w:firstColumn="1" w:lastColumn="0" w:oddVBand="0" w:evenVBand="0" w:oddHBand="0" w:evenHBand="0" w:firstRowFirstColumn="0" w:firstRowLastColumn="0" w:lastRowFirstColumn="0" w:lastRowLastColumn="0"/>
            <w:tcW w:w="8326" w:type="dxa"/>
            <w:vAlign w:val="center"/>
          </w:tcPr>
          <w:p w14:paraId="563AFA5F" w14:textId="24D242E7" w:rsidR="00BC61EB" w:rsidRDefault="00B210C7" w:rsidP="00FD5921">
            <w:pPr>
              <w:jc w:val="center"/>
            </w:pPr>
            <w:r>
              <w:rPr>
                <w:noProof/>
              </w:rPr>
              <mc:AlternateContent>
                <mc:Choice Requires="wps">
                  <w:drawing>
                    <wp:anchor distT="0" distB="0" distL="114300" distR="114300" simplePos="0" relativeHeight="251713536" behindDoc="0" locked="0" layoutInCell="1" allowOverlap="1" wp14:anchorId="315D68B1" wp14:editId="418D93A7">
                      <wp:simplePos x="0" y="0"/>
                      <wp:positionH relativeFrom="column">
                        <wp:posOffset>461645</wp:posOffset>
                      </wp:positionH>
                      <wp:positionV relativeFrom="paragraph">
                        <wp:posOffset>3451860</wp:posOffset>
                      </wp:positionV>
                      <wp:extent cx="428625" cy="0"/>
                      <wp:effectExtent l="0" t="95250" r="0" b="95250"/>
                      <wp:wrapNone/>
                      <wp:docPr id="64" name="Connecteur droit avec flèche 64"/>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2548C7" id="_x0000_t32" coordsize="21600,21600" o:spt="32" o:oned="t" path="m,l21600,21600e" filled="f">
                      <v:path arrowok="t" fillok="f" o:connecttype="none"/>
                      <o:lock v:ext="edit" shapetype="t"/>
                    </v:shapetype>
                    <v:shape id="Connecteur droit avec flèche 64" o:spid="_x0000_s1026" type="#_x0000_t32" style="position:absolute;margin-left:36.35pt;margin-top:271.8pt;width:33.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" strokecolor="red" strokeweight="3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4ACFAEF" wp14:editId="64A84702">
                      <wp:simplePos x="0" y="0"/>
                      <wp:positionH relativeFrom="column">
                        <wp:posOffset>471170</wp:posOffset>
                      </wp:positionH>
                      <wp:positionV relativeFrom="paragraph">
                        <wp:posOffset>2908935</wp:posOffset>
                      </wp:positionV>
                      <wp:extent cx="419100"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827D" id="Connecteur droit avec flèche 63" o:spid="_x0000_s1026" type="#_x0000_t32" style="position:absolute;margin-left:37.1pt;margin-top:229.05pt;width:33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690DBFF" wp14:editId="6ED9F6F5">
                      <wp:simplePos x="0" y="0"/>
                      <wp:positionH relativeFrom="column">
                        <wp:posOffset>471170</wp:posOffset>
                      </wp:positionH>
                      <wp:positionV relativeFrom="paragraph">
                        <wp:posOffset>2346960</wp:posOffset>
                      </wp:positionV>
                      <wp:extent cx="419100" cy="0"/>
                      <wp:effectExtent l="0" t="95250" r="0" b="95250"/>
                      <wp:wrapNone/>
                      <wp:docPr id="62" name="Connecteur droit avec flèche 62"/>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C07D0" id="Connecteur droit avec flèche 62" o:spid="_x0000_s1026" type="#_x0000_t32" style="position:absolute;margin-left:37.1pt;margin-top:184.8pt;width:3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D531ECD" wp14:editId="39BAC32F">
                      <wp:simplePos x="0" y="0"/>
                      <wp:positionH relativeFrom="column">
                        <wp:posOffset>461645</wp:posOffset>
                      </wp:positionH>
                      <wp:positionV relativeFrom="paragraph">
                        <wp:posOffset>1775460</wp:posOffset>
                      </wp:positionV>
                      <wp:extent cx="42862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37963" id="Connecteur droit avec flèche 61" o:spid="_x0000_s1026" type="#_x0000_t32" style="position:absolute;margin-left:36.35pt;margin-top:139.8pt;width:33.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&#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37311F1" wp14:editId="1F34CD9A">
                      <wp:simplePos x="0" y="0"/>
                      <wp:positionH relativeFrom="column">
                        <wp:posOffset>461645</wp:posOffset>
                      </wp:positionH>
                      <wp:positionV relativeFrom="paragraph">
                        <wp:posOffset>1213485</wp:posOffset>
                      </wp:positionV>
                      <wp:extent cx="42862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9E9C5" id="Connecteur droit avec flèche 60" o:spid="_x0000_s1026" type="#_x0000_t32" style="position:absolute;margin-left:36.35pt;margin-top:95.55pt;width:33.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" strokecolor="red" strokeweight="3pt">
                      <v:stroke endarrow="block" joinstyle="miter"/>
                    </v:shape>
                  </w:pict>
                </mc:Fallback>
              </mc:AlternateContent>
            </w:r>
            <w:r>
              <w:rPr>
                <w:noProof/>
              </w:rPr>
              <w:drawing>
                <wp:anchor distT="0" distB="0" distL="114300" distR="114300" simplePos="0" relativeHeight="251708416" behindDoc="0" locked="0" layoutInCell="1" allowOverlap="1" wp14:anchorId="1ED0B304" wp14:editId="7BB12FAA">
                  <wp:simplePos x="0" y="0"/>
                  <wp:positionH relativeFrom="margin">
                    <wp:align>center</wp:align>
                  </wp:positionH>
                  <wp:positionV relativeFrom="paragraph">
                    <wp:posOffset>3175</wp:posOffset>
                  </wp:positionV>
                  <wp:extent cx="3634105" cy="4048125"/>
                  <wp:effectExtent l="0" t="0" r="444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34105" cy="4048125"/>
                          </a:xfrm>
                          <a:prstGeom prst="rect">
                            <a:avLst/>
                          </a:prstGeom>
                        </pic:spPr>
                      </pic:pic>
                    </a:graphicData>
                  </a:graphic>
                  <wp14:sizeRelH relativeFrom="margin">
                    <wp14:pctWidth>0</wp14:pctWidth>
                  </wp14:sizeRelH>
                  <wp14:sizeRelV relativeFrom="margin">
                    <wp14:pctHeight>0</wp14:pctHeight>
                  </wp14:sizeRelV>
                </wp:anchor>
              </w:drawing>
            </w:r>
            <w:r w:rsidR="00BC61EB">
              <w:rPr>
                <w:noProof/>
              </w:rPr>
              <mc:AlternateContent>
                <mc:Choice Requires="wps">
                  <w:drawing>
                    <wp:anchor distT="0" distB="0" distL="114300" distR="114300" simplePos="0" relativeHeight="251707392" behindDoc="0" locked="0" layoutInCell="1" allowOverlap="1" wp14:anchorId="17DAADB1" wp14:editId="61C39041">
                      <wp:simplePos x="0" y="0"/>
                      <wp:positionH relativeFrom="column">
                        <wp:posOffset>1023620</wp:posOffset>
                      </wp:positionH>
                      <wp:positionV relativeFrom="paragraph">
                        <wp:posOffset>111760</wp:posOffset>
                      </wp:positionV>
                      <wp:extent cx="276225" cy="295275"/>
                      <wp:effectExtent l="19050" t="19050" r="28575" b="28575"/>
                      <wp:wrapNone/>
                      <wp:docPr id="57" name="Rectangle : coins arrondis 57"/>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042A2" id="Rectangle : coins arrondis 57" o:spid="_x0000_s1026" style="position:absolute;margin-left:80.6pt;margin-top:8.8pt;width:21.75pt;height:23.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IqqDwu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p>
        </w:tc>
      </w:tr>
    </w:tbl>
    <w:p w14:paraId="3F6E86D9" w14:textId="77777777" w:rsidR="00BC61EB" w:rsidRDefault="00BC61EB" w:rsidP="00BC61EB"/>
    <w:p w14:paraId="14814FF6" w14:textId="5D289BF2" w:rsidR="00CB384F" w:rsidRDefault="00BC61EB" w:rsidP="00CB384F">
      <w:r>
        <w:br w:type="page"/>
      </w:r>
      <w:bookmarkStart w:id="23" w:name="_Toc514350791"/>
    </w:p>
    <w:p w14:paraId="79F370F2" w14:textId="77777777" w:rsidR="00CB384F" w:rsidRDefault="00CB384F" w:rsidP="00CB384F"/>
    <w:p w14:paraId="0AF47D13" w14:textId="2A5EDE42" w:rsidR="00FF7E07" w:rsidRDefault="00FF7E07" w:rsidP="00FF7E07">
      <w:pPr>
        <w:pStyle w:val="Titre1"/>
        <w:numPr>
          <w:ilvl w:val="0"/>
          <w:numId w:val="1"/>
        </w:numPr>
      </w:pPr>
      <w:r>
        <w:t>Conclusion</w:t>
      </w:r>
      <w:bookmarkEnd w:id="23"/>
    </w:p>
    <w:p w14:paraId="606F0736" w14:textId="7CE45D59" w:rsidR="00FF7E07" w:rsidRDefault="002E6778" w:rsidP="002E6778">
      <w:pPr>
        <w:ind w:firstLine="284"/>
        <w:jc w:val="both"/>
      </w:pPr>
      <w:r>
        <w:t>Pour conclure, je dirais que les tâches qui m’ont été attribuées ont été très intéressantes. Grace à la tâche qui consistait à communiquer avec le pluviomètre, j’ai pu mettre en pratique les connaissances sur les systèmes embarqués que j’ai acquis tout au long de mon parcours scolaire</w:t>
      </w:r>
      <w:r w:rsidR="006113A5">
        <w:t xml:space="preserve"> ainsi que par des projets personnels</w:t>
      </w:r>
      <w:r>
        <w:t>. Grace à cette tache j’ai également beaucoup appris au niveau des circuits électriques. Il à fallut être prudent sur les différentes tensions afin de ne pas endommagé les capteurs ainsi que les cartes Arduino et Raspberry.</w:t>
      </w:r>
    </w:p>
    <w:p w14:paraId="15380E98" w14:textId="67FA3BEA" w:rsidR="002E6778" w:rsidRDefault="006113A5" w:rsidP="002E6778">
      <w:pPr>
        <w:ind w:firstLine="284"/>
        <w:jc w:val="both"/>
      </w:pPr>
      <w:r>
        <w:t>Ma deuxième tâche</w:t>
      </w:r>
      <w:r w:rsidR="002E6778">
        <w:t xml:space="preserve"> qui consistait à développer l’application Android </w:t>
      </w:r>
      <w:r>
        <w:t>à également été très enrichissante. Par le passé j’avais déjà utilisé l’IDE Android Studio, mais sa stabilité laissait à désirer. Cette tâche m’a permis de prendre connaissance de l’évolution de cet outil, et de reprendre du plaisir à développer des applications Android.</w:t>
      </w:r>
    </w:p>
    <w:p w14:paraId="05D96923" w14:textId="0FD02F3E" w:rsidR="00CC66D3" w:rsidRDefault="00BD6410" w:rsidP="002E6778">
      <w:pPr>
        <w:ind w:firstLine="284"/>
        <w:jc w:val="both"/>
      </w:pPr>
      <w:r>
        <w:t>Etant donné que je compte me diriger vers des études de développement logiciel, la conception et le développement de cette application Android m’ont permis d’acquérir des connaissances qui me seront très utile.</w:t>
      </w:r>
    </w:p>
    <w:p w14:paraId="096EA178" w14:textId="77777777" w:rsidR="0002634A" w:rsidRPr="001A3FD8" w:rsidRDefault="0002634A" w:rsidP="00FF7E07"/>
    <w:sectPr w:rsidR="0002634A" w:rsidRPr="001A3FD8" w:rsidSect="00170117">
      <w:footerReference w:type="default" r:id="rId42"/>
      <w:footerReference w:type="first" r:id="rId43"/>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694BC7" w:rsidRDefault="00694BC7">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A3C99" w14:textId="77777777" w:rsidR="005D4F51" w:rsidRDefault="005D4F51" w:rsidP="009F67CE">
      <w:pPr>
        <w:spacing w:after="0" w:line="240" w:lineRule="auto"/>
      </w:pPr>
      <w:r>
        <w:separator/>
      </w:r>
    </w:p>
  </w:endnote>
  <w:endnote w:type="continuationSeparator" w:id="0">
    <w:p w14:paraId="2E6F5B7E" w14:textId="77777777" w:rsidR="005D4F51" w:rsidRDefault="005D4F51"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694BC7" w:rsidRDefault="00694BC7">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694BC7" w:rsidRDefault="00694BC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8A116" w14:textId="77777777" w:rsidR="005D4F51" w:rsidRDefault="005D4F51" w:rsidP="009F67CE">
      <w:pPr>
        <w:spacing w:after="0" w:line="240" w:lineRule="auto"/>
      </w:pPr>
      <w:r>
        <w:separator/>
      </w:r>
    </w:p>
  </w:footnote>
  <w:footnote w:type="continuationSeparator" w:id="0">
    <w:p w14:paraId="41244D5E" w14:textId="77777777" w:rsidR="005D4F51" w:rsidRDefault="005D4F51"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694BC7" w:rsidRPr="004E2B7E" w:rsidRDefault="00694BC7"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694BC7" w:rsidRPr="0080541F" w:rsidRDefault="00694BC7"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57E37"/>
    <w:rsid w:val="0006578E"/>
    <w:rsid w:val="0006606E"/>
    <w:rsid w:val="00067A51"/>
    <w:rsid w:val="0007319C"/>
    <w:rsid w:val="000741B9"/>
    <w:rsid w:val="00077BCE"/>
    <w:rsid w:val="00087518"/>
    <w:rsid w:val="0009644C"/>
    <w:rsid w:val="000D0A8A"/>
    <w:rsid w:val="000D247B"/>
    <w:rsid w:val="000D2855"/>
    <w:rsid w:val="000D31B0"/>
    <w:rsid w:val="000F1B36"/>
    <w:rsid w:val="000F7A95"/>
    <w:rsid w:val="00105064"/>
    <w:rsid w:val="0011169C"/>
    <w:rsid w:val="00112E05"/>
    <w:rsid w:val="00113F08"/>
    <w:rsid w:val="0012028C"/>
    <w:rsid w:val="00141243"/>
    <w:rsid w:val="0014748E"/>
    <w:rsid w:val="00151B13"/>
    <w:rsid w:val="0015496C"/>
    <w:rsid w:val="00155650"/>
    <w:rsid w:val="00157EF4"/>
    <w:rsid w:val="00163802"/>
    <w:rsid w:val="001666F1"/>
    <w:rsid w:val="00166C77"/>
    <w:rsid w:val="00170117"/>
    <w:rsid w:val="00172B2A"/>
    <w:rsid w:val="00182155"/>
    <w:rsid w:val="00195B4D"/>
    <w:rsid w:val="001A3FD8"/>
    <w:rsid w:val="001A7243"/>
    <w:rsid w:val="001B182F"/>
    <w:rsid w:val="001D255D"/>
    <w:rsid w:val="001D7CD4"/>
    <w:rsid w:val="001F185F"/>
    <w:rsid w:val="0020793C"/>
    <w:rsid w:val="002122AF"/>
    <w:rsid w:val="00222F71"/>
    <w:rsid w:val="002276F6"/>
    <w:rsid w:val="00235778"/>
    <w:rsid w:val="00235B38"/>
    <w:rsid w:val="00237247"/>
    <w:rsid w:val="00241F73"/>
    <w:rsid w:val="00243BCE"/>
    <w:rsid w:val="00245E9C"/>
    <w:rsid w:val="002466E9"/>
    <w:rsid w:val="00250D27"/>
    <w:rsid w:val="00255C8C"/>
    <w:rsid w:val="00276507"/>
    <w:rsid w:val="00276AD8"/>
    <w:rsid w:val="0028162E"/>
    <w:rsid w:val="0028170E"/>
    <w:rsid w:val="00283686"/>
    <w:rsid w:val="002933D2"/>
    <w:rsid w:val="002A101F"/>
    <w:rsid w:val="002A602C"/>
    <w:rsid w:val="002B20CE"/>
    <w:rsid w:val="002B214D"/>
    <w:rsid w:val="002B71E5"/>
    <w:rsid w:val="002C7EF3"/>
    <w:rsid w:val="002E0813"/>
    <w:rsid w:val="002E4D79"/>
    <w:rsid w:val="002E6778"/>
    <w:rsid w:val="00304EE0"/>
    <w:rsid w:val="00330995"/>
    <w:rsid w:val="00335528"/>
    <w:rsid w:val="00344B06"/>
    <w:rsid w:val="00364B54"/>
    <w:rsid w:val="0037063D"/>
    <w:rsid w:val="00372539"/>
    <w:rsid w:val="00375F82"/>
    <w:rsid w:val="0037789E"/>
    <w:rsid w:val="00377AB0"/>
    <w:rsid w:val="0038176D"/>
    <w:rsid w:val="00383945"/>
    <w:rsid w:val="003840C4"/>
    <w:rsid w:val="00392179"/>
    <w:rsid w:val="003C3033"/>
    <w:rsid w:val="003D45CB"/>
    <w:rsid w:val="00403E96"/>
    <w:rsid w:val="00404DF9"/>
    <w:rsid w:val="00407AAF"/>
    <w:rsid w:val="0041482B"/>
    <w:rsid w:val="0042093E"/>
    <w:rsid w:val="004400E9"/>
    <w:rsid w:val="00447304"/>
    <w:rsid w:val="00451421"/>
    <w:rsid w:val="00453713"/>
    <w:rsid w:val="004557D2"/>
    <w:rsid w:val="00476B75"/>
    <w:rsid w:val="00485259"/>
    <w:rsid w:val="00485FFC"/>
    <w:rsid w:val="004861D0"/>
    <w:rsid w:val="00486592"/>
    <w:rsid w:val="00492FA0"/>
    <w:rsid w:val="004A2A38"/>
    <w:rsid w:val="004D550D"/>
    <w:rsid w:val="004D6D53"/>
    <w:rsid w:val="004E2B7E"/>
    <w:rsid w:val="004F4D20"/>
    <w:rsid w:val="004F70E7"/>
    <w:rsid w:val="005236BD"/>
    <w:rsid w:val="005350AF"/>
    <w:rsid w:val="00554ED2"/>
    <w:rsid w:val="00557049"/>
    <w:rsid w:val="00561050"/>
    <w:rsid w:val="00563E12"/>
    <w:rsid w:val="005645C6"/>
    <w:rsid w:val="00575DA4"/>
    <w:rsid w:val="0058448E"/>
    <w:rsid w:val="005901E1"/>
    <w:rsid w:val="005931FC"/>
    <w:rsid w:val="005A67A8"/>
    <w:rsid w:val="005C3A43"/>
    <w:rsid w:val="005C60A7"/>
    <w:rsid w:val="005C60DC"/>
    <w:rsid w:val="005D25EB"/>
    <w:rsid w:val="005D4F51"/>
    <w:rsid w:val="005D6BC9"/>
    <w:rsid w:val="005D7F39"/>
    <w:rsid w:val="005E2D42"/>
    <w:rsid w:val="005E56CB"/>
    <w:rsid w:val="00605F13"/>
    <w:rsid w:val="006113A5"/>
    <w:rsid w:val="006156F1"/>
    <w:rsid w:val="0062449C"/>
    <w:rsid w:val="00626A64"/>
    <w:rsid w:val="0064299E"/>
    <w:rsid w:val="00657678"/>
    <w:rsid w:val="00660A4A"/>
    <w:rsid w:val="00660F59"/>
    <w:rsid w:val="006610EB"/>
    <w:rsid w:val="00672272"/>
    <w:rsid w:val="006802F3"/>
    <w:rsid w:val="00680A0D"/>
    <w:rsid w:val="00694BC7"/>
    <w:rsid w:val="0069532D"/>
    <w:rsid w:val="006A60F6"/>
    <w:rsid w:val="006B3E58"/>
    <w:rsid w:val="006C3F8B"/>
    <w:rsid w:val="006E716A"/>
    <w:rsid w:val="0070193B"/>
    <w:rsid w:val="00706B21"/>
    <w:rsid w:val="007179B3"/>
    <w:rsid w:val="0074455D"/>
    <w:rsid w:val="007472DD"/>
    <w:rsid w:val="00753018"/>
    <w:rsid w:val="00780E54"/>
    <w:rsid w:val="007905EF"/>
    <w:rsid w:val="00791D4D"/>
    <w:rsid w:val="00792627"/>
    <w:rsid w:val="007B11A7"/>
    <w:rsid w:val="007B66D9"/>
    <w:rsid w:val="007B6ECE"/>
    <w:rsid w:val="007D5AC5"/>
    <w:rsid w:val="007F0AD9"/>
    <w:rsid w:val="007F1ACF"/>
    <w:rsid w:val="007F51F2"/>
    <w:rsid w:val="007F5EF1"/>
    <w:rsid w:val="007F6864"/>
    <w:rsid w:val="0080541F"/>
    <w:rsid w:val="00810FE6"/>
    <w:rsid w:val="00813E9C"/>
    <w:rsid w:val="00832A41"/>
    <w:rsid w:val="00837D4F"/>
    <w:rsid w:val="008406C3"/>
    <w:rsid w:val="0085248E"/>
    <w:rsid w:val="00860983"/>
    <w:rsid w:val="0086155B"/>
    <w:rsid w:val="00871850"/>
    <w:rsid w:val="0087560C"/>
    <w:rsid w:val="0088744F"/>
    <w:rsid w:val="008C07B7"/>
    <w:rsid w:val="008C1E88"/>
    <w:rsid w:val="008D3251"/>
    <w:rsid w:val="008E242E"/>
    <w:rsid w:val="008E2D41"/>
    <w:rsid w:val="008E5F94"/>
    <w:rsid w:val="008F3A12"/>
    <w:rsid w:val="008F52A0"/>
    <w:rsid w:val="00911F0F"/>
    <w:rsid w:val="009137FC"/>
    <w:rsid w:val="00916D41"/>
    <w:rsid w:val="00921439"/>
    <w:rsid w:val="0093327E"/>
    <w:rsid w:val="00935E5D"/>
    <w:rsid w:val="00935FC9"/>
    <w:rsid w:val="00936BC6"/>
    <w:rsid w:val="009441AB"/>
    <w:rsid w:val="00944F4E"/>
    <w:rsid w:val="00946E07"/>
    <w:rsid w:val="00963F71"/>
    <w:rsid w:val="009822E9"/>
    <w:rsid w:val="009A6F2C"/>
    <w:rsid w:val="009B577A"/>
    <w:rsid w:val="009D09E8"/>
    <w:rsid w:val="009D56C3"/>
    <w:rsid w:val="009E2ED9"/>
    <w:rsid w:val="009F2D3A"/>
    <w:rsid w:val="009F67CE"/>
    <w:rsid w:val="00A05573"/>
    <w:rsid w:val="00A15724"/>
    <w:rsid w:val="00A16594"/>
    <w:rsid w:val="00A215DF"/>
    <w:rsid w:val="00A229A0"/>
    <w:rsid w:val="00A37B76"/>
    <w:rsid w:val="00A41CD5"/>
    <w:rsid w:val="00A42B96"/>
    <w:rsid w:val="00A76DA1"/>
    <w:rsid w:val="00A866FB"/>
    <w:rsid w:val="00A97563"/>
    <w:rsid w:val="00AB0A22"/>
    <w:rsid w:val="00AC6FAB"/>
    <w:rsid w:val="00AC7CC1"/>
    <w:rsid w:val="00AD7E2B"/>
    <w:rsid w:val="00AE4828"/>
    <w:rsid w:val="00AF573D"/>
    <w:rsid w:val="00AF62F7"/>
    <w:rsid w:val="00B014A6"/>
    <w:rsid w:val="00B072DC"/>
    <w:rsid w:val="00B210C7"/>
    <w:rsid w:val="00B44101"/>
    <w:rsid w:val="00B4658A"/>
    <w:rsid w:val="00BA73AC"/>
    <w:rsid w:val="00BC61EB"/>
    <w:rsid w:val="00BD297D"/>
    <w:rsid w:val="00BD2C26"/>
    <w:rsid w:val="00BD6410"/>
    <w:rsid w:val="00C007B9"/>
    <w:rsid w:val="00C055A3"/>
    <w:rsid w:val="00C116BE"/>
    <w:rsid w:val="00C167C6"/>
    <w:rsid w:val="00C172EB"/>
    <w:rsid w:val="00C238E3"/>
    <w:rsid w:val="00C23D64"/>
    <w:rsid w:val="00C241BC"/>
    <w:rsid w:val="00C27C4E"/>
    <w:rsid w:val="00C30ECC"/>
    <w:rsid w:val="00C3244A"/>
    <w:rsid w:val="00C50127"/>
    <w:rsid w:val="00C50873"/>
    <w:rsid w:val="00C57126"/>
    <w:rsid w:val="00C6442D"/>
    <w:rsid w:val="00C90DFD"/>
    <w:rsid w:val="00C9526A"/>
    <w:rsid w:val="00C96DAB"/>
    <w:rsid w:val="00C97599"/>
    <w:rsid w:val="00CB1DDD"/>
    <w:rsid w:val="00CB384F"/>
    <w:rsid w:val="00CC5ED6"/>
    <w:rsid w:val="00CC66D3"/>
    <w:rsid w:val="00CD521E"/>
    <w:rsid w:val="00CD5EB2"/>
    <w:rsid w:val="00CE36BF"/>
    <w:rsid w:val="00CF61E9"/>
    <w:rsid w:val="00CF6AE5"/>
    <w:rsid w:val="00D01123"/>
    <w:rsid w:val="00D203EE"/>
    <w:rsid w:val="00D27870"/>
    <w:rsid w:val="00D43EA8"/>
    <w:rsid w:val="00D441C9"/>
    <w:rsid w:val="00D5265E"/>
    <w:rsid w:val="00D57807"/>
    <w:rsid w:val="00D754B4"/>
    <w:rsid w:val="00DA57C0"/>
    <w:rsid w:val="00DB43FE"/>
    <w:rsid w:val="00DC10BE"/>
    <w:rsid w:val="00DE2A7E"/>
    <w:rsid w:val="00DE4A8C"/>
    <w:rsid w:val="00DF0559"/>
    <w:rsid w:val="00DF123C"/>
    <w:rsid w:val="00DF2ED3"/>
    <w:rsid w:val="00E040A5"/>
    <w:rsid w:val="00E11B92"/>
    <w:rsid w:val="00E143AE"/>
    <w:rsid w:val="00E40200"/>
    <w:rsid w:val="00E56DFB"/>
    <w:rsid w:val="00E709A8"/>
    <w:rsid w:val="00E76CDF"/>
    <w:rsid w:val="00E94ABE"/>
    <w:rsid w:val="00EA3EE0"/>
    <w:rsid w:val="00EC1DCC"/>
    <w:rsid w:val="00ED4AAE"/>
    <w:rsid w:val="00ED6C0B"/>
    <w:rsid w:val="00F02FC6"/>
    <w:rsid w:val="00F114E1"/>
    <w:rsid w:val="00F20BA3"/>
    <w:rsid w:val="00F43D35"/>
    <w:rsid w:val="00F86399"/>
    <w:rsid w:val="00FA3C46"/>
    <w:rsid w:val="00FA4A1C"/>
    <w:rsid w:val="00FB0E7C"/>
    <w:rsid w:val="00FB1CBE"/>
    <w:rsid w:val="00FC5D93"/>
    <w:rsid w:val="00FD2DA9"/>
    <w:rsid w:val="00FD3005"/>
    <w:rsid w:val="00FD3C02"/>
    <w:rsid w:val="00FD4493"/>
    <w:rsid w:val="00FD576C"/>
    <w:rsid w:val="00FD5921"/>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61">
    <w:name w:val="sc61"/>
    <w:basedOn w:val="Policepardfaut"/>
    <w:rsid w:val="00657678"/>
    <w:rPr>
      <w:rFonts w:ascii="Courier New" w:hAnsi="Courier New" w:cs="Courier New" w:hint="default"/>
      <w:color w:val="808080"/>
      <w:sz w:val="20"/>
      <w:szCs w:val="20"/>
    </w:rPr>
  </w:style>
  <w:style w:type="table" w:styleId="TableauGrille4-Accentuation5">
    <w:name w:val="Grid Table 4 Accent 5"/>
    <w:basedOn w:val="TableauNormal"/>
    <w:uiPriority w:val="49"/>
    <w:rsid w:val="00241F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887184758">
      <w:bodyDiv w:val="1"/>
      <w:marLeft w:val="0"/>
      <w:marRight w:val="0"/>
      <w:marTop w:val="0"/>
      <w:marBottom w:val="0"/>
      <w:divBdr>
        <w:top w:val="none" w:sz="0" w:space="0" w:color="auto"/>
        <w:left w:val="none" w:sz="0" w:space="0" w:color="auto"/>
        <w:bottom w:val="none" w:sz="0" w:space="0" w:color="auto"/>
        <w:right w:val="none" w:sz="0" w:space="0" w:color="auto"/>
      </w:divBdr>
      <w:divsChild>
        <w:div w:id="424035628">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4426-ED81-44EF-8CE8-0987BF80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21</Pages>
  <Words>3404</Words>
  <Characters>18724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235</cp:revision>
  <dcterms:created xsi:type="dcterms:W3CDTF">2018-01-23T13:18:00Z</dcterms:created>
  <dcterms:modified xsi:type="dcterms:W3CDTF">2018-05-17T20:42:00Z</dcterms:modified>
</cp:coreProperties>
</file>