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4F" w:rsidRDefault="00E6744F"/>
    <w:p w:rsidR="00B34F86" w:rsidRDefault="00E6744F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34DDFE6" wp14:editId="1D935B70">
            <wp:simplePos x="0" y="0"/>
            <wp:positionH relativeFrom="margin">
              <wp:posOffset>756285</wp:posOffset>
            </wp:positionH>
            <wp:positionV relativeFrom="paragraph">
              <wp:posOffset>214630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Pr="00E6744F" w:rsidRDefault="00E6744F" w:rsidP="00F270E7">
      <w:pPr>
        <w:pStyle w:val="Titre"/>
        <w:jc w:val="center"/>
      </w:pPr>
      <w:r w:rsidRPr="00E6744F">
        <w:t>Dossier commun du projet</w:t>
      </w: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>
      <w:pPr>
        <w:rPr>
          <w:rFonts w:ascii="Segoe UI" w:hAnsi="Segoe UI" w:cs="Segoe UI"/>
          <w:i/>
          <w:sz w:val="40"/>
          <w:szCs w:val="40"/>
        </w:rPr>
      </w:pPr>
      <w:r>
        <w:rPr>
          <w:rFonts w:ascii="Segoe UI" w:hAnsi="Segoe UI" w:cs="Segoe UI"/>
          <w:i/>
          <w:sz w:val="40"/>
          <w:szCs w:val="40"/>
        </w:rPr>
        <w:br w:type="page"/>
      </w:r>
    </w:p>
    <w:sdt>
      <w:sdtPr>
        <w:id w:val="-682441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270E7" w:rsidRDefault="00F270E7">
          <w:pPr>
            <w:pStyle w:val="En-ttedetabledesmatires"/>
          </w:pPr>
          <w:r>
            <w:t>Sommaire</w:t>
          </w:r>
        </w:p>
        <w:p w:rsidR="00984C1C" w:rsidRDefault="00F2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8520" w:history="1">
            <w:r w:rsidR="00984C1C" w:rsidRPr="00740A13">
              <w:rPr>
                <w:rStyle w:val="Lienhypertexte"/>
                <w:noProof/>
              </w:rPr>
              <w:t>I.</w:t>
            </w:r>
            <w:r w:rsidR="00984C1C">
              <w:rPr>
                <w:rFonts w:eastAsiaTheme="minorEastAsia"/>
                <w:noProof/>
                <w:lang w:eastAsia="fr-FR"/>
              </w:rPr>
              <w:tab/>
            </w:r>
            <w:r w:rsidR="00984C1C" w:rsidRPr="00740A13">
              <w:rPr>
                <w:rStyle w:val="Lienhypertexte"/>
                <w:noProof/>
              </w:rPr>
              <w:t>Cahier des charges</w:t>
            </w:r>
            <w:r w:rsidR="00984C1C">
              <w:rPr>
                <w:noProof/>
                <w:webHidden/>
              </w:rPr>
              <w:tab/>
            </w:r>
            <w:r w:rsidR="00984C1C">
              <w:rPr>
                <w:noProof/>
                <w:webHidden/>
              </w:rPr>
              <w:fldChar w:fldCharType="begin"/>
            </w:r>
            <w:r w:rsidR="00984C1C">
              <w:rPr>
                <w:noProof/>
                <w:webHidden/>
              </w:rPr>
              <w:instrText xml:space="preserve"> PAGEREF _Toc506898520 \h </w:instrText>
            </w:r>
            <w:r w:rsidR="00984C1C">
              <w:rPr>
                <w:noProof/>
                <w:webHidden/>
              </w:rPr>
            </w:r>
            <w:r w:rsidR="00984C1C">
              <w:rPr>
                <w:noProof/>
                <w:webHidden/>
              </w:rPr>
              <w:fldChar w:fldCharType="separate"/>
            </w:r>
            <w:r w:rsidR="00984C1C">
              <w:rPr>
                <w:noProof/>
                <w:webHidden/>
              </w:rPr>
              <w:t>3</w:t>
            </w:r>
            <w:r w:rsidR="00984C1C"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21" w:history="1">
            <w:r w:rsidRPr="00740A13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Récapitulatif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22" w:history="1">
            <w:r w:rsidRPr="00740A13">
              <w:rPr>
                <w:rStyle w:val="Lienhypertexte"/>
                <w:noProof/>
              </w:rPr>
              <w:t>1.2)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23" w:history="1">
            <w:r w:rsidRPr="00740A13">
              <w:rPr>
                <w:rStyle w:val="Lienhypertexte"/>
                <w:noProof/>
              </w:rPr>
              <w:t>1.3)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Contraintes imposées par 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24" w:history="1">
            <w:r w:rsidRPr="00740A13">
              <w:rPr>
                <w:rStyle w:val="Lienhypertexte"/>
                <w:noProof/>
              </w:rPr>
              <w:t>1.4)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Matériel fourni par 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25" w:history="1">
            <w:r w:rsidRPr="00740A13">
              <w:rPr>
                <w:rStyle w:val="Lienhypertexte"/>
                <w:noProof/>
              </w:rPr>
              <w:t>1.5)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Logiciels fournis par 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26" w:history="1">
            <w:r w:rsidRPr="00740A13">
              <w:rPr>
                <w:rStyle w:val="Lienhypertexte"/>
                <w:noProof/>
              </w:rPr>
              <w:t>1.6)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Synoptique de la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27" w:history="1">
            <w:r w:rsidRPr="00740A13">
              <w:rPr>
                <w:rStyle w:val="Lienhypertexte"/>
                <w:noProof/>
              </w:rPr>
              <w:t>1.7)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28" w:history="1">
            <w:r w:rsidRPr="00740A13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29" w:history="1">
            <w:r w:rsidRPr="00740A13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30" w:history="1">
            <w:r w:rsidRPr="00740A13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Intégration et versionning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31" w:history="1">
            <w:r w:rsidRPr="00740A13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Communication de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32" w:history="1">
            <w:r w:rsidRPr="00740A13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33" w:history="1">
            <w:r w:rsidRPr="00740A13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1C" w:rsidRDefault="00984C1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98534" w:history="1">
            <w:r w:rsidRPr="00740A13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40A13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0E7" w:rsidRDefault="00F270E7">
          <w:r>
            <w:rPr>
              <w:b/>
              <w:bCs/>
            </w:rPr>
            <w:fldChar w:fldCharType="end"/>
          </w:r>
        </w:p>
      </w:sdtContent>
    </w:sdt>
    <w:p w:rsidR="00B7551A" w:rsidRDefault="00B7551A"/>
    <w:p w:rsidR="005665F9" w:rsidRDefault="005665F9" w:rsidP="00E6744F">
      <w:pPr>
        <w:pStyle w:val="Paragraphedeliste"/>
        <w:jc w:val="center"/>
        <w:rPr>
          <w:rFonts w:ascii="Segoe UI" w:hAnsi="Segoe UI" w:cs="Segoe UI"/>
          <w:i/>
          <w:color w:val="37BF75"/>
          <w:sz w:val="40"/>
          <w:szCs w:val="40"/>
        </w:rPr>
      </w:pPr>
    </w:p>
    <w:p w:rsidR="005665F9" w:rsidRPr="00F270E7" w:rsidRDefault="005665F9" w:rsidP="00F270E7">
      <w:pPr>
        <w:rPr>
          <w:rFonts w:ascii="Segoe UI" w:hAnsi="Segoe UI" w:cs="Segoe UI"/>
          <w:i/>
          <w:color w:val="37BF75"/>
          <w:sz w:val="40"/>
          <w:szCs w:val="40"/>
        </w:rPr>
      </w:pPr>
      <w:r>
        <w:rPr>
          <w:rFonts w:ascii="Segoe UI" w:hAnsi="Segoe UI" w:cs="Segoe UI"/>
          <w:i/>
          <w:color w:val="37BF75"/>
          <w:sz w:val="40"/>
          <w:szCs w:val="40"/>
        </w:rPr>
        <w:br w:type="page"/>
      </w:r>
    </w:p>
    <w:p w:rsidR="00B7551A" w:rsidRDefault="00F270E7" w:rsidP="00F270E7">
      <w:pPr>
        <w:pStyle w:val="Titre1"/>
        <w:numPr>
          <w:ilvl w:val="0"/>
          <w:numId w:val="2"/>
        </w:numPr>
      </w:pPr>
      <w:bookmarkStart w:id="0" w:name="_Toc506898520"/>
      <w:r>
        <w:lastRenderedPageBreak/>
        <w:t>Cahier des charges</w:t>
      </w:r>
      <w:bookmarkEnd w:id="0"/>
    </w:p>
    <w:p w:rsidR="00F270E7" w:rsidRDefault="00F270E7" w:rsidP="00F514B6">
      <w:pPr>
        <w:pStyle w:val="Titre2"/>
        <w:numPr>
          <w:ilvl w:val="1"/>
          <w:numId w:val="5"/>
        </w:numPr>
      </w:pPr>
      <w:bookmarkStart w:id="1" w:name="_Toc506898521"/>
      <w:r w:rsidRPr="00F514B6">
        <w:t>Récapitulatif du cahier des charges</w:t>
      </w:r>
      <w:bookmarkEnd w:id="1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2" w:name="_Toc506898522"/>
      <w:r>
        <w:t>Expression du besoin</w:t>
      </w:r>
      <w:bookmarkEnd w:id="2"/>
      <w:r>
        <w:t xml:space="preserve"> </w:t>
      </w:r>
    </w:p>
    <w:p w:rsidR="006174F4" w:rsidRDefault="006174F4" w:rsidP="006174F4">
      <w:pPr>
        <w:pStyle w:val="Titre2"/>
        <w:numPr>
          <w:ilvl w:val="1"/>
          <w:numId w:val="5"/>
        </w:numPr>
      </w:pPr>
      <w:bookmarkStart w:id="3" w:name="_Toc506898523"/>
      <w:r>
        <w:t>Contraintes imposées par le client</w:t>
      </w:r>
      <w:bookmarkEnd w:id="3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4" w:name="_Toc506898524"/>
      <w:r>
        <w:t>Matériel fourni par le client</w:t>
      </w:r>
      <w:bookmarkEnd w:id="4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5" w:name="_Toc506898525"/>
      <w:r>
        <w:t>Logiciels fournis par le client</w:t>
      </w:r>
      <w:bookmarkEnd w:id="5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6" w:name="_Toc506898526"/>
      <w:r>
        <w:t>Synoptique de la réalisation</w:t>
      </w:r>
      <w:bookmarkEnd w:id="6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7" w:name="_Toc506898527"/>
      <w:r>
        <w:t>Répartition des tâches</w:t>
      </w:r>
      <w:bookmarkEnd w:id="7"/>
    </w:p>
    <w:p w:rsidR="006174F4" w:rsidRPr="006174F4" w:rsidRDefault="006174F4" w:rsidP="006174F4"/>
    <w:p w:rsidR="00F270E7" w:rsidRDefault="005665F9" w:rsidP="00F270E7">
      <w:pPr>
        <w:pStyle w:val="Titre1"/>
        <w:numPr>
          <w:ilvl w:val="0"/>
          <w:numId w:val="2"/>
        </w:numPr>
      </w:pPr>
      <w:r>
        <w:br w:type="page"/>
      </w:r>
      <w:bookmarkStart w:id="8" w:name="_Toc506898528"/>
      <w:r w:rsidR="00F270E7">
        <w:lastRenderedPageBreak/>
        <w:t>Spécifications techniques</w:t>
      </w:r>
      <w:bookmarkEnd w:id="8"/>
    </w:p>
    <w:p w:rsidR="00333C9B" w:rsidRDefault="00984C1C" w:rsidP="00984C1C">
      <w:pPr>
        <w:pStyle w:val="Titre2"/>
      </w:pPr>
      <w:r>
        <w:t>2.1)</w:t>
      </w:r>
      <w:r w:rsidRPr="00984C1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84C1C">
        <w:t>É</w:t>
      </w:r>
      <w:r>
        <w:t>tudiant 1 : Spécification d</w:t>
      </w:r>
      <w:r w:rsidR="00333C9B">
        <w:t>es</w:t>
      </w:r>
      <w:r>
        <w:t xml:space="preserve"> bloc</w:t>
      </w:r>
      <w:r w:rsidR="00333C9B">
        <w:t>s</w:t>
      </w:r>
      <w:r>
        <w:t xml:space="preserve"> </w:t>
      </w:r>
      <w:r w:rsidR="00333C9B">
        <w:t>Raspberry/Anémomètre</w:t>
      </w:r>
      <w:r w:rsidRPr="00984C1C">
        <w:t xml:space="preserve"> </w:t>
      </w:r>
    </w:p>
    <w:p w:rsidR="00F270E7" w:rsidRDefault="00333C9B" w:rsidP="00984C1C">
      <w:pPr>
        <w:pStyle w:val="Titre2"/>
        <w:rPr>
          <w:sz w:val="32"/>
          <w:szCs w:val="32"/>
        </w:rPr>
      </w:pPr>
      <w:r>
        <w:t xml:space="preserve">2.2) </w:t>
      </w:r>
      <w:r w:rsidRPr="00984C1C">
        <w:t>É</w:t>
      </w:r>
      <w:r>
        <w:t>tudiant 2 : Spécification des blocs</w:t>
      </w:r>
      <w:bookmarkStart w:id="9" w:name="_GoBack"/>
      <w:bookmarkEnd w:id="9"/>
      <w:r w:rsidR="00F270E7"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0" w:name="_Toc506898529"/>
      <w:r>
        <w:lastRenderedPageBreak/>
        <w:t>Analyse</w:t>
      </w:r>
      <w:bookmarkEnd w:id="10"/>
    </w:p>
    <w:p w:rsidR="00F270E7" w:rsidRDefault="00F270E7" w:rsidP="00F270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1" w:name="_Toc506898530"/>
      <w:r>
        <w:lastRenderedPageBreak/>
        <w:t xml:space="preserve">Intégration et </w:t>
      </w:r>
      <w:proofErr w:type="spellStart"/>
      <w:r>
        <w:t>versionning</w:t>
      </w:r>
      <w:bookmarkEnd w:id="11"/>
      <w:proofErr w:type="spellEnd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46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2" w:name="_Toc506898531"/>
      <w:r>
        <w:lastRenderedPageBreak/>
        <w:t>Communication de groupe</w:t>
      </w:r>
      <w:bookmarkEnd w:id="12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8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3" w:name="_Toc506898532"/>
      <w:r>
        <w:lastRenderedPageBreak/>
        <w:t>Conclusion</w:t>
      </w:r>
      <w:bookmarkEnd w:id="13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95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4" w:name="_Toc506898533"/>
      <w:r>
        <w:lastRenderedPageBreak/>
        <w:t>Annexes</w:t>
      </w:r>
      <w:bookmarkEnd w:id="14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970"/>
        </w:tabs>
      </w:pPr>
      <w:r>
        <w:tab/>
      </w:r>
    </w:p>
    <w:p w:rsidR="00F270E7" w:rsidRDefault="00F270E7">
      <w:r>
        <w:br w:type="page"/>
      </w:r>
    </w:p>
    <w:p w:rsidR="005665F9" w:rsidRPr="00F270E7" w:rsidRDefault="00F270E7" w:rsidP="00F270E7">
      <w:pPr>
        <w:pStyle w:val="Titre1"/>
        <w:numPr>
          <w:ilvl w:val="0"/>
          <w:numId w:val="2"/>
        </w:numPr>
      </w:pPr>
      <w:bookmarkStart w:id="15" w:name="_Toc506898534"/>
      <w:r>
        <w:lastRenderedPageBreak/>
        <w:t>Glossaire</w:t>
      </w:r>
      <w:bookmarkEnd w:id="15"/>
    </w:p>
    <w:sectPr w:rsidR="005665F9" w:rsidRPr="00F270E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5F0" w:rsidRDefault="004805F0" w:rsidP="00E6744F">
      <w:pPr>
        <w:spacing w:after="0" w:line="240" w:lineRule="auto"/>
      </w:pPr>
      <w:r>
        <w:separator/>
      </w:r>
    </w:p>
  </w:endnote>
  <w:endnote w:type="continuationSeparator" w:id="0">
    <w:p w:rsidR="004805F0" w:rsidRDefault="004805F0" w:rsidP="00E6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Default="00E6744F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7650EFC7" wp14:editId="1A0B94DD">
          <wp:simplePos x="0" y="0"/>
          <wp:positionH relativeFrom="margin">
            <wp:posOffset>-800100</wp:posOffset>
          </wp:positionH>
          <wp:positionV relativeFrom="paragraph">
            <wp:posOffset>-247650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5F0" w:rsidRDefault="004805F0" w:rsidP="00E6744F">
      <w:pPr>
        <w:spacing w:after="0" w:line="240" w:lineRule="auto"/>
      </w:pPr>
      <w:r>
        <w:separator/>
      </w:r>
    </w:p>
  </w:footnote>
  <w:footnote w:type="continuationSeparator" w:id="0">
    <w:p w:rsidR="004805F0" w:rsidRDefault="004805F0" w:rsidP="00E6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Pr="00F270E7" w:rsidRDefault="00F270E7">
    <w:pPr>
      <w:pStyle w:val="En-tte"/>
      <w:rPr>
        <w:rFonts w:cstheme="minorHAnsi"/>
        <w:sz w:val="24"/>
        <w:szCs w:val="24"/>
      </w:rPr>
    </w:pPr>
    <w:r>
      <w:rPr>
        <w:rFonts w:ascii="Segoe UI" w:hAnsi="Segoe UI" w:cs="Segoe UI"/>
        <w:i/>
        <w:sz w:val="24"/>
        <w:szCs w:val="24"/>
      </w:rPr>
      <w:tab/>
    </w:r>
    <w:r>
      <w:rPr>
        <w:rFonts w:cstheme="minorHAnsi"/>
        <w:sz w:val="24"/>
        <w:szCs w:val="24"/>
      </w:rPr>
      <w:t>Dossier technique du projet – Partie commune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2C51"/>
    <w:multiLevelType w:val="hybridMultilevel"/>
    <w:tmpl w:val="B478F2C4"/>
    <w:lvl w:ilvl="0" w:tplc="21A8A9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CD4"/>
    <w:multiLevelType w:val="multilevel"/>
    <w:tmpl w:val="8CBC89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9380E65"/>
    <w:multiLevelType w:val="multilevel"/>
    <w:tmpl w:val="F1A4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50C7F16"/>
    <w:multiLevelType w:val="hybridMultilevel"/>
    <w:tmpl w:val="95AA4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6048"/>
    <w:multiLevelType w:val="multilevel"/>
    <w:tmpl w:val="DDA24C0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73"/>
    <w:rsid w:val="00333C9B"/>
    <w:rsid w:val="004805F0"/>
    <w:rsid w:val="004D14C7"/>
    <w:rsid w:val="005665F9"/>
    <w:rsid w:val="00576993"/>
    <w:rsid w:val="006174F4"/>
    <w:rsid w:val="006B4C11"/>
    <w:rsid w:val="00712141"/>
    <w:rsid w:val="00725A73"/>
    <w:rsid w:val="00732681"/>
    <w:rsid w:val="009737D1"/>
    <w:rsid w:val="00984C1C"/>
    <w:rsid w:val="00B7551A"/>
    <w:rsid w:val="00BD721D"/>
    <w:rsid w:val="00E6744F"/>
    <w:rsid w:val="00F270E7"/>
    <w:rsid w:val="00F514B6"/>
    <w:rsid w:val="00F5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b4f4c,#7a807b,#a9adaa,#9b9f9c"/>
    </o:shapedefaults>
    <o:shapelayout v:ext="edit">
      <o:idmap v:ext="edit" data="1"/>
    </o:shapelayout>
  </w:shapeDefaults>
  <w:decimalSymbol w:val=","/>
  <w:listSeparator w:val=";"/>
  <w14:docId w14:val="4A8D93D6"/>
  <w15:chartTrackingRefBased/>
  <w15:docId w15:val="{5C85724E-3EDF-4C69-9C97-2D88F75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4B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44F"/>
  </w:style>
  <w:style w:type="paragraph" w:styleId="Pieddepage">
    <w:name w:val="footer"/>
    <w:basedOn w:val="Normal"/>
    <w:link w:val="Pieddepag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44F"/>
  </w:style>
  <w:style w:type="paragraph" w:styleId="Paragraphedeliste">
    <w:name w:val="List Paragraph"/>
    <w:basedOn w:val="Normal"/>
    <w:uiPriority w:val="34"/>
    <w:qFormat/>
    <w:rsid w:val="00E674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1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551A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7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270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70E7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270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8264-6D5C-45FD-9FF1-58A2B1FA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GERARD Samuel</cp:lastModifiedBy>
  <cp:revision>7</cp:revision>
  <dcterms:created xsi:type="dcterms:W3CDTF">2018-02-08T15:14:00Z</dcterms:created>
  <dcterms:modified xsi:type="dcterms:W3CDTF">2018-02-20T13:20:00Z</dcterms:modified>
</cp:coreProperties>
</file>