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5AE3E" w14:textId="77777777" w:rsidR="00196846" w:rsidRPr="005B7364" w:rsidRDefault="00196846" w:rsidP="00196846">
      <w:pPr>
        <w:jc w:val="center"/>
        <w:rPr>
          <w:b/>
          <w:bCs/>
          <w:sz w:val="24"/>
          <w:szCs w:val="24"/>
        </w:rPr>
      </w:pPr>
      <w:r w:rsidRPr="005B7364">
        <w:rPr>
          <w:b/>
          <w:bCs/>
          <w:sz w:val="24"/>
          <w:szCs w:val="24"/>
        </w:rPr>
        <w:t xml:space="preserve">How to Succeed at </w:t>
      </w:r>
      <w:proofErr w:type="spellStart"/>
      <w:r w:rsidRPr="005B7364">
        <w:rPr>
          <w:b/>
          <w:bCs/>
          <w:sz w:val="24"/>
          <w:szCs w:val="24"/>
        </w:rPr>
        <w:t>devCodeCamp</w:t>
      </w:r>
      <w:proofErr w:type="spellEnd"/>
    </w:p>
    <w:p w14:paraId="5B3A4C59" w14:textId="77777777" w:rsidR="00196846" w:rsidRPr="005B7364" w:rsidRDefault="00196846" w:rsidP="00196846">
      <w:pPr>
        <w:jc w:val="center"/>
      </w:pPr>
      <w:r w:rsidRPr="005B7364">
        <w:t>The Science of Optimal Learning</w:t>
      </w:r>
    </w:p>
    <w:p w14:paraId="668FEBA4" w14:textId="6288788D" w:rsidR="00196846" w:rsidRDefault="00196846" w:rsidP="00196846">
      <w:pPr>
        <w:rPr>
          <w:b/>
          <w:bCs/>
        </w:rPr>
      </w:pPr>
      <w:r w:rsidRPr="00384D17">
        <w:rPr>
          <w:b/>
          <w:bCs/>
        </w:rPr>
        <w:t xml:space="preserve">Why is </w:t>
      </w:r>
      <w:proofErr w:type="spellStart"/>
      <w:r w:rsidRPr="00384D17">
        <w:rPr>
          <w:b/>
          <w:bCs/>
        </w:rPr>
        <w:t>devCodeCamp’s</w:t>
      </w:r>
      <w:proofErr w:type="spellEnd"/>
      <w:r w:rsidRPr="00384D17">
        <w:rPr>
          <w:b/>
          <w:bCs/>
        </w:rPr>
        <w:t xml:space="preserve"> approach </w:t>
      </w:r>
      <w:r w:rsidR="0056318D">
        <w:rPr>
          <w:b/>
          <w:bCs/>
        </w:rPr>
        <w:t xml:space="preserve">to </w:t>
      </w:r>
      <w:r w:rsidRPr="00384D17">
        <w:rPr>
          <w:b/>
          <w:bCs/>
        </w:rPr>
        <w:t>learning the best for students?</w:t>
      </w:r>
    </w:p>
    <w:p w14:paraId="3A4FCF57" w14:textId="77777777" w:rsidR="00196846" w:rsidRPr="0098599D" w:rsidRDefault="00196846" w:rsidP="00196846">
      <w:pPr>
        <w:pStyle w:val="ListParagraph"/>
        <w:numPr>
          <w:ilvl w:val="0"/>
          <w:numId w:val="1"/>
        </w:numPr>
      </w:pPr>
      <w:proofErr w:type="spellStart"/>
      <w:r w:rsidRPr="0098599D">
        <w:t>devCodeCamp</w:t>
      </w:r>
      <w:proofErr w:type="spellEnd"/>
      <w:r w:rsidRPr="0098599D">
        <w:t xml:space="preserve"> uses scientifically proven teaching methods.</w:t>
      </w:r>
    </w:p>
    <w:p w14:paraId="22D21180" w14:textId="0F7D2820" w:rsidR="00196846" w:rsidRDefault="00196846" w:rsidP="00196846">
      <w:pPr>
        <w:pStyle w:val="ListParagraph"/>
        <w:numPr>
          <w:ilvl w:val="0"/>
          <w:numId w:val="1"/>
        </w:numPr>
      </w:pPr>
      <w:r w:rsidRPr="0098599D">
        <w:t>Learner-Centered Teaching (L</w:t>
      </w:r>
      <w:r w:rsidR="001E64AB">
        <w:t>CT</w:t>
      </w:r>
      <w:r w:rsidRPr="0098599D">
        <w:t>)</w:t>
      </w:r>
      <w:r w:rsidR="001E64AB">
        <w:t>.</w:t>
      </w:r>
    </w:p>
    <w:p w14:paraId="64E97196" w14:textId="26EE0DE7" w:rsidR="001E64AB" w:rsidRPr="0098599D" w:rsidRDefault="001E64AB" w:rsidP="00196846">
      <w:pPr>
        <w:pStyle w:val="ListParagraph"/>
        <w:numPr>
          <w:ilvl w:val="0"/>
          <w:numId w:val="1"/>
        </w:numPr>
      </w:pPr>
      <w:r>
        <w:t xml:space="preserve">Ex: </w:t>
      </w:r>
      <w:r w:rsidRPr="001E64AB">
        <w:t>Doctors go to school for many years, but the later years (and the years where they learn the most) are when they are Interns and Med Students practicing on the job!"</w:t>
      </w:r>
    </w:p>
    <w:p w14:paraId="6FF62D9E" w14:textId="5EE9C334" w:rsidR="00196846" w:rsidRPr="0098599D" w:rsidRDefault="00196846" w:rsidP="00196846">
      <w:pPr>
        <w:pStyle w:val="ListParagraph"/>
        <w:numPr>
          <w:ilvl w:val="0"/>
          <w:numId w:val="1"/>
        </w:numPr>
      </w:pPr>
      <w:r w:rsidRPr="0098599D">
        <w:t>Lecture is a component, but students do heavy lifting</w:t>
      </w:r>
      <w:r w:rsidR="001E64AB">
        <w:t>.</w:t>
      </w:r>
    </w:p>
    <w:p w14:paraId="241A0E85" w14:textId="48F27C07" w:rsidR="00196846" w:rsidRDefault="00196846" w:rsidP="00784C7D">
      <w:pPr>
        <w:pStyle w:val="ListParagraph"/>
        <w:numPr>
          <w:ilvl w:val="0"/>
          <w:numId w:val="1"/>
        </w:numPr>
      </w:pPr>
      <w:r w:rsidRPr="0098599D">
        <w:t>Different than more passive methods from k-12</w:t>
      </w:r>
      <w:r w:rsidR="001E64AB">
        <w:t>.</w:t>
      </w:r>
    </w:p>
    <w:p w14:paraId="2F0EFBD8" w14:textId="0C2D7DC6" w:rsidR="00CD38E2" w:rsidRDefault="00196846" w:rsidP="00CD38E2">
      <w:pPr>
        <w:pStyle w:val="ListParagraph"/>
        <w:numPr>
          <w:ilvl w:val="0"/>
          <w:numId w:val="1"/>
        </w:numPr>
      </w:pPr>
      <w:r>
        <w:t>Methodology based on science and evidence of the success of hundreds of graduates.</w:t>
      </w:r>
    </w:p>
    <w:p w14:paraId="59BB9E9C" w14:textId="77777777" w:rsidR="00196846" w:rsidRDefault="00196846" w:rsidP="00196846">
      <w:pPr>
        <w:rPr>
          <w:b/>
          <w:bCs/>
        </w:rPr>
      </w:pPr>
      <w:r>
        <w:rPr>
          <w:b/>
          <w:bCs/>
        </w:rPr>
        <w:t>How much do I need to practice a skill before I learn it?</w:t>
      </w:r>
    </w:p>
    <w:p w14:paraId="0DC09F64" w14:textId="77777777" w:rsidR="00196846" w:rsidRPr="0098599D" w:rsidRDefault="00196846" w:rsidP="00196846">
      <w:pPr>
        <w:pStyle w:val="ListParagraph"/>
        <w:numPr>
          <w:ilvl w:val="0"/>
          <w:numId w:val="1"/>
        </w:numPr>
      </w:pPr>
      <w:r w:rsidRPr="0098599D">
        <w:t>When exposed to new learning, a new connection forms in the brain</w:t>
      </w:r>
      <w:r>
        <w:t xml:space="preserve"> between neurons.</w:t>
      </w:r>
    </w:p>
    <w:p w14:paraId="31AF7534" w14:textId="77777777" w:rsidR="00196846" w:rsidRPr="0098599D" w:rsidRDefault="00196846" w:rsidP="00196846">
      <w:pPr>
        <w:pStyle w:val="ListParagraph"/>
        <w:numPr>
          <w:ilvl w:val="0"/>
          <w:numId w:val="1"/>
        </w:numPr>
      </w:pPr>
      <w:r w:rsidRPr="0098599D">
        <w:t>With each repetition, that pathway is reinforced; it literally gets stronger.</w:t>
      </w:r>
    </w:p>
    <w:p w14:paraId="3330165F" w14:textId="77777777" w:rsidR="00196846" w:rsidRDefault="00196846" w:rsidP="00196846">
      <w:pPr>
        <w:pStyle w:val="ListParagraph"/>
        <w:numPr>
          <w:ilvl w:val="0"/>
          <w:numId w:val="1"/>
        </w:numPr>
      </w:pPr>
      <w:r w:rsidRPr="0098599D">
        <w:t>Each repetition makes it easier and easier until it is second nature</w:t>
      </w:r>
      <w:r>
        <w:t>.</w:t>
      </w:r>
    </w:p>
    <w:p w14:paraId="119F701E" w14:textId="24BF8F06" w:rsidR="00196846" w:rsidRDefault="00196846" w:rsidP="00196846">
      <w:pPr>
        <w:pStyle w:val="ListParagraph"/>
        <w:numPr>
          <w:ilvl w:val="0"/>
          <w:numId w:val="1"/>
        </w:numPr>
      </w:pPr>
      <w:r w:rsidRPr="0098599D">
        <w:t>Brain cannot form these new neural pathways without repetition</w:t>
      </w:r>
      <w:r w:rsidR="00B65574">
        <w:t>.</w:t>
      </w:r>
    </w:p>
    <w:p w14:paraId="17E4E2B9" w14:textId="393F83A0" w:rsidR="00196846" w:rsidRDefault="00196846" w:rsidP="00196846">
      <w:pPr>
        <w:rPr>
          <w:b/>
          <w:bCs/>
        </w:rPr>
      </w:pPr>
      <w:r>
        <w:rPr>
          <w:b/>
          <w:bCs/>
        </w:rPr>
        <w:t xml:space="preserve">If I’m good at multi-tasking, why shouldn’t I use my phone or have </w:t>
      </w:r>
      <w:r w:rsidR="001E64AB">
        <w:rPr>
          <w:b/>
          <w:bCs/>
        </w:rPr>
        <w:t xml:space="preserve">unrelated </w:t>
      </w:r>
      <w:r>
        <w:rPr>
          <w:b/>
          <w:bCs/>
        </w:rPr>
        <w:t>videos in my screen while I work?</w:t>
      </w:r>
    </w:p>
    <w:p w14:paraId="42DAA34E" w14:textId="198D0617" w:rsidR="00196846" w:rsidRPr="0098599D" w:rsidRDefault="00B65574" w:rsidP="00196846">
      <w:pPr>
        <w:pStyle w:val="ListParagraph"/>
        <w:numPr>
          <w:ilvl w:val="0"/>
          <w:numId w:val="1"/>
        </w:numPr>
      </w:pPr>
      <w:r>
        <w:t>There are f</w:t>
      </w:r>
      <w:r w:rsidR="00196846" w:rsidRPr="0098599D">
        <w:t>undamental misconceptions about multitasking</w:t>
      </w:r>
      <w:r w:rsidR="001E64AB">
        <w:t>.</w:t>
      </w:r>
    </w:p>
    <w:p w14:paraId="58B7C7D8" w14:textId="522F6943" w:rsidR="00196846" w:rsidRPr="0098599D" w:rsidRDefault="00196846" w:rsidP="00196846">
      <w:pPr>
        <w:pStyle w:val="ListParagraph"/>
        <w:numPr>
          <w:ilvl w:val="0"/>
          <w:numId w:val="1"/>
        </w:numPr>
      </w:pPr>
      <w:r>
        <w:t>“</w:t>
      </w:r>
      <w:r w:rsidRPr="0098599D">
        <w:t>Task shifting</w:t>
      </w:r>
      <w:r>
        <w:t>” is a better term for what happens when someone tries to multi-task</w:t>
      </w:r>
      <w:r w:rsidR="001E64AB">
        <w:t>.</w:t>
      </w:r>
      <w:r w:rsidRPr="0098599D">
        <w:t xml:space="preserve"> </w:t>
      </w:r>
    </w:p>
    <w:p w14:paraId="1D7A8183" w14:textId="7FE5FF0F" w:rsidR="00196846" w:rsidRPr="0098599D" w:rsidRDefault="00196846" w:rsidP="00196846">
      <w:pPr>
        <w:pStyle w:val="ListParagraph"/>
        <w:numPr>
          <w:ilvl w:val="0"/>
          <w:numId w:val="1"/>
        </w:numPr>
      </w:pPr>
      <w:r>
        <w:t xml:space="preserve">People </w:t>
      </w:r>
      <w:r w:rsidR="00B65574">
        <w:t>don’t</w:t>
      </w:r>
      <w:r>
        <w:t xml:space="preserve"> get better at doing multiple tasks at </w:t>
      </w:r>
      <w:proofErr w:type="gramStart"/>
      <w:r>
        <w:t>once.</w:t>
      </w:r>
      <w:r w:rsidR="001E64AB">
        <w:t>.</w:t>
      </w:r>
      <w:proofErr w:type="gramEnd"/>
    </w:p>
    <w:p w14:paraId="7FC74279" w14:textId="200AA4DF" w:rsidR="00196846" w:rsidRPr="0098599D" w:rsidRDefault="00196846" w:rsidP="00196846">
      <w:pPr>
        <w:pStyle w:val="ListParagraph"/>
        <w:numPr>
          <w:ilvl w:val="0"/>
          <w:numId w:val="1"/>
        </w:numPr>
      </w:pPr>
      <w:r w:rsidRPr="0098599D">
        <w:t>“Research demonstrates that individuals who shift tasks make 50% more errors and spend 50% more time on both tasks” (</w:t>
      </w:r>
      <w:r w:rsidR="00B65574">
        <w:t xml:space="preserve">Doyle </w:t>
      </w:r>
      <w:r w:rsidRPr="0098599D">
        <w:t>79)</w:t>
      </w:r>
      <w:r w:rsidR="00B65574">
        <w:t>.</w:t>
      </w:r>
    </w:p>
    <w:p w14:paraId="1A4E0B87" w14:textId="3576ECD8" w:rsidR="00196846" w:rsidRPr="0098599D" w:rsidRDefault="00196846" w:rsidP="00196846">
      <w:pPr>
        <w:pStyle w:val="ListParagraph"/>
        <w:numPr>
          <w:ilvl w:val="0"/>
          <w:numId w:val="1"/>
        </w:numPr>
      </w:pPr>
      <w:r w:rsidRPr="0098599D">
        <w:t>Brain does best with full focus on one task (we emphasize “tunnel vision”)</w:t>
      </w:r>
      <w:r w:rsidR="001E64AB">
        <w:t>.</w:t>
      </w:r>
    </w:p>
    <w:p w14:paraId="567CFA35" w14:textId="2E68E0D4" w:rsidR="00196846" w:rsidRDefault="00196846" w:rsidP="00196846">
      <w:pPr>
        <w:pStyle w:val="ListParagraph"/>
        <w:numPr>
          <w:ilvl w:val="0"/>
          <w:numId w:val="1"/>
        </w:numPr>
      </w:pPr>
      <w:r w:rsidRPr="0098599D">
        <w:t>Even listening to music while working can be detrimental to focus</w:t>
      </w:r>
      <w:r>
        <w:t xml:space="preserve"> (with some exceptions)</w:t>
      </w:r>
      <w:r w:rsidR="001E64AB">
        <w:t>.</w:t>
      </w:r>
    </w:p>
    <w:p w14:paraId="009F0CBF" w14:textId="25A5477C" w:rsidR="001E64AB" w:rsidRDefault="001E64AB" w:rsidP="001E64AB">
      <w:pPr>
        <w:pStyle w:val="ListParagraph"/>
        <w:numPr>
          <w:ilvl w:val="0"/>
          <w:numId w:val="1"/>
        </w:numPr>
      </w:pPr>
      <w:r>
        <w:t>However, using our videos as you code along is still an optimal way to learn!</w:t>
      </w:r>
    </w:p>
    <w:p w14:paraId="1397AD48" w14:textId="293DD7C1" w:rsidR="00196846" w:rsidRDefault="00196846" w:rsidP="00196846">
      <w:pPr>
        <w:rPr>
          <w:b/>
          <w:bCs/>
        </w:rPr>
      </w:pPr>
      <w:r>
        <w:rPr>
          <w:b/>
          <w:bCs/>
        </w:rPr>
        <w:t>How do I know i</w:t>
      </w:r>
      <w:r w:rsidR="001E64AB">
        <w:rPr>
          <w:b/>
          <w:bCs/>
        </w:rPr>
        <w:t>f</w:t>
      </w:r>
      <w:r>
        <w:rPr>
          <w:b/>
          <w:bCs/>
        </w:rPr>
        <w:t xml:space="preserve"> I have the type of brain that can understand code?</w:t>
      </w:r>
    </w:p>
    <w:p w14:paraId="3CDF5775" w14:textId="77777777" w:rsidR="00196846" w:rsidRPr="005B7364" w:rsidRDefault="00196846" w:rsidP="00196846">
      <w:pPr>
        <w:pStyle w:val="ListParagraph"/>
        <w:numPr>
          <w:ilvl w:val="0"/>
          <w:numId w:val="1"/>
        </w:numPr>
      </w:pPr>
      <w:r w:rsidRPr="005B7364">
        <w:t>Some people seem to be “math people” or “English people”, but this is oversimplified</w:t>
      </w:r>
    </w:p>
    <w:p w14:paraId="5F2AF519" w14:textId="77777777" w:rsidR="00196846" w:rsidRPr="005B7364" w:rsidRDefault="00196846" w:rsidP="00196846">
      <w:pPr>
        <w:pStyle w:val="ListParagraph"/>
        <w:numPr>
          <w:ilvl w:val="0"/>
          <w:numId w:val="1"/>
        </w:numPr>
      </w:pPr>
      <w:r w:rsidRPr="005B7364">
        <w:t>Prior knowledge shapes our ability to grasp new ideas.</w:t>
      </w:r>
    </w:p>
    <w:p w14:paraId="0E09B8DF" w14:textId="0885EE00" w:rsidR="00196846" w:rsidRPr="005B7364" w:rsidRDefault="00196846" w:rsidP="00196846">
      <w:pPr>
        <w:pStyle w:val="ListParagraph"/>
        <w:numPr>
          <w:ilvl w:val="0"/>
          <w:numId w:val="1"/>
        </w:numPr>
      </w:pPr>
      <w:r w:rsidRPr="005B7364">
        <w:t>If we have no prior knowledge, or have not been in related field, we need to build our knowledge</w:t>
      </w:r>
      <w:r w:rsidR="001E64AB">
        <w:t>.</w:t>
      </w:r>
    </w:p>
    <w:p w14:paraId="2605EEFF" w14:textId="1E7FBD27" w:rsidR="00196846" w:rsidRDefault="00196846" w:rsidP="00196846">
      <w:pPr>
        <w:pStyle w:val="ListParagraph"/>
        <w:numPr>
          <w:ilvl w:val="0"/>
          <w:numId w:val="1"/>
        </w:numPr>
      </w:pPr>
      <w:r w:rsidRPr="005B7364">
        <w:t>Past experiences may have confirmed an idea that you were “not good at something” but it may have been due to a lack of prior knowledge.</w:t>
      </w:r>
    </w:p>
    <w:p w14:paraId="4CAE7804" w14:textId="08DD8841" w:rsidR="00196846" w:rsidRPr="00784C7D" w:rsidRDefault="00447D76" w:rsidP="00784C7D">
      <w:pPr>
        <w:pStyle w:val="ListParagraph"/>
        <w:numPr>
          <w:ilvl w:val="0"/>
          <w:numId w:val="1"/>
        </w:numPr>
      </w:pPr>
      <w:r>
        <w:t>Stereotype Threat (internalizing bias based on race, gender, etc. that effects performance).</w:t>
      </w:r>
    </w:p>
    <w:p w14:paraId="5C3F00F3" w14:textId="77777777" w:rsidR="00196846" w:rsidRDefault="00196846" w:rsidP="00196846">
      <w:pPr>
        <w:rPr>
          <w:b/>
          <w:bCs/>
        </w:rPr>
      </w:pPr>
      <w:r>
        <w:rPr>
          <w:b/>
          <w:bCs/>
        </w:rPr>
        <w:t>Why is it so important to have a mindset for learning?</w:t>
      </w:r>
    </w:p>
    <w:p w14:paraId="78145FC3" w14:textId="77777777" w:rsidR="00196846" w:rsidRPr="001B0771" w:rsidRDefault="00196846" w:rsidP="00196846">
      <w:pPr>
        <w:rPr>
          <w:b/>
          <w:bCs/>
        </w:rPr>
      </w:pPr>
      <w:r w:rsidRPr="001B0771">
        <w:rPr>
          <w:b/>
          <w:bCs/>
        </w:rPr>
        <w:tab/>
        <w:t>FIXED MINDSET</w:t>
      </w:r>
    </w:p>
    <w:p w14:paraId="40AAB4D9" w14:textId="5363B423" w:rsidR="00196846" w:rsidRPr="0052692A" w:rsidRDefault="00196846" w:rsidP="00196846">
      <w:pPr>
        <w:pStyle w:val="ListParagraph"/>
        <w:numPr>
          <w:ilvl w:val="0"/>
          <w:numId w:val="1"/>
        </w:numPr>
      </w:pPr>
      <w:r>
        <w:t xml:space="preserve">Inner dialog: </w:t>
      </w:r>
      <w:r w:rsidRPr="0052692A">
        <w:t>I’m just not good at this way of thinking</w:t>
      </w:r>
      <w:r>
        <w:t>,</w:t>
      </w:r>
      <w:r w:rsidRPr="0052692A">
        <w:t xml:space="preserve">” </w:t>
      </w:r>
      <w:r>
        <w:t>or,</w:t>
      </w:r>
      <w:r w:rsidRPr="0052692A">
        <w:t xml:space="preserve"> “This isn’t something I’ll get</w:t>
      </w:r>
      <w:r w:rsidR="00B65574">
        <w:t>.</w:t>
      </w:r>
      <w:r w:rsidRPr="0052692A">
        <w:t>”</w:t>
      </w:r>
    </w:p>
    <w:p w14:paraId="6FE8D028" w14:textId="0032139E" w:rsidR="00196846" w:rsidRPr="0052692A" w:rsidRDefault="00196846" w:rsidP="00196846">
      <w:pPr>
        <w:pStyle w:val="ListParagraph"/>
        <w:numPr>
          <w:ilvl w:val="0"/>
          <w:numId w:val="1"/>
        </w:numPr>
      </w:pPr>
      <w:r>
        <w:t>Start</w:t>
      </w:r>
      <w:r w:rsidR="00B65574">
        <w:t>s</w:t>
      </w:r>
      <w:r>
        <w:t xml:space="preserve"> to for</w:t>
      </w:r>
      <w:r w:rsidRPr="0052692A">
        <w:t>m in adolescence.  We may feel we are not a “math” person, for example</w:t>
      </w:r>
      <w:r w:rsidR="00B65574">
        <w:t>.</w:t>
      </w:r>
    </w:p>
    <w:p w14:paraId="51867AE0" w14:textId="77777777" w:rsidR="00196846" w:rsidRPr="0052692A" w:rsidRDefault="00196846" w:rsidP="00196846">
      <w:pPr>
        <w:pStyle w:val="ListParagraph"/>
        <w:numPr>
          <w:ilvl w:val="0"/>
          <w:numId w:val="1"/>
        </w:numPr>
      </w:pPr>
      <w:r>
        <w:t>People with these mindsets are</w:t>
      </w:r>
      <w:r w:rsidRPr="0052692A">
        <w:t xml:space="preserve"> less likely to believe effort will pay off.</w:t>
      </w:r>
    </w:p>
    <w:p w14:paraId="2F24D664" w14:textId="77777777" w:rsidR="00196846" w:rsidRDefault="00196846" w:rsidP="00196846">
      <w:pPr>
        <w:pStyle w:val="ListParagraph"/>
        <w:numPr>
          <w:ilvl w:val="0"/>
          <w:numId w:val="1"/>
        </w:numPr>
      </w:pPr>
      <w:r>
        <w:t>B</w:t>
      </w:r>
      <w:r w:rsidRPr="0052692A">
        <w:t>elieve intelligence is mostly fixed at birth</w:t>
      </w:r>
      <w:r>
        <w:t>, effort is not worth it.</w:t>
      </w:r>
    </w:p>
    <w:p w14:paraId="33418D33" w14:textId="77777777" w:rsidR="00196846" w:rsidRDefault="00196846" w:rsidP="00196846">
      <w:pPr>
        <w:pStyle w:val="ListParagraph"/>
        <w:numPr>
          <w:ilvl w:val="0"/>
          <w:numId w:val="1"/>
        </w:numPr>
      </w:pPr>
      <w:r>
        <w:t>Think mistakes prove that they are incapable. Avoiding trying is preferable to making mistakes.</w:t>
      </w:r>
    </w:p>
    <w:p w14:paraId="74D2B351" w14:textId="77777777" w:rsidR="00196846" w:rsidRDefault="00196846" w:rsidP="00196846">
      <w:pPr>
        <w:pStyle w:val="ListParagraph"/>
      </w:pPr>
    </w:p>
    <w:p w14:paraId="523629CE" w14:textId="483EBA05" w:rsidR="00196846" w:rsidRDefault="00196846" w:rsidP="00196846">
      <w:pPr>
        <w:pStyle w:val="ListParagraph"/>
        <w:rPr>
          <w:b/>
          <w:bCs/>
        </w:rPr>
      </w:pPr>
      <w:r w:rsidRPr="001B0771">
        <w:rPr>
          <w:b/>
          <w:bCs/>
        </w:rPr>
        <w:t>Growth Mindset</w:t>
      </w:r>
    </w:p>
    <w:p w14:paraId="02EE9596" w14:textId="6682D575" w:rsidR="00196846" w:rsidRPr="001B0771" w:rsidRDefault="00196846" w:rsidP="00196846">
      <w:pPr>
        <w:pStyle w:val="ListParagraph"/>
        <w:rPr>
          <w:b/>
          <w:bCs/>
        </w:rPr>
      </w:pPr>
    </w:p>
    <w:p w14:paraId="15ED557D" w14:textId="201D36A8" w:rsidR="00196846" w:rsidRPr="0052692A" w:rsidRDefault="00196846" w:rsidP="00196846">
      <w:pPr>
        <w:pStyle w:val="ListParagraph"/>
        <w:numPr>
          <w:ilvl w:val="0"/>
          <w:numId w:val="1"/>
        </w:numPr>
      </w:pPr>
      <w:r w:rsidRPr="0052692A">
        <w:t>“I will learn it if I keep working”</w:t>
      </w:r>
      <w:r>
        <w:t xml:space="preserve"> and “Mistakes are part of the learning process.”</w:t>
      </w:r>
    </w:p>
    <w:p w14:paraId="4CF56684" w14:textId="41E3D99C" w:rsidR="00196846" w:rsidRPr="0052692A" w:rsidRDefault="00196846" w:rsidP="00196846">
      <w:pPr>
        <w:pStyle w:val="ListParagraph"/>
        <w:numPr>
          <w:ilvl w:val="0"/>
          <w:numId w:val="1"/>
        </w:numPr>
      </w:pPr>
      <w:r>
        <w:lastRenderedPageBreak/>
        <w:t>R</w:t>
      </w:r>
      <w:r w:rsidRPr="0052692A">
        <w:t>ealiz</w:t>
      </w:r>
      <w:r>
        <w:t>e</w:t>
      </w:r>
      <w:r w:rsidRPr="0052692A">
        <w:t xml:space="preserve"> learning is based on practice and effort, not inborn traits</w:t>
      </w:r>
      <w:r w:rsidR="001E64AB">
        <w:t>.</w:t>
      </w:r>
    </w:p>
    <w:p w14:paraId="7D6AB914" w14:textId="1D673415" w:rsidR="00196846" w:rsidRPr="0052692A" w:rsidRDefault="00196846" w:rsidP="00196846">
      <w:pPr>
        <w:pStyle w:val="ListParagraph"/>
        <w:numPr>
          <w:ilvl w:val="0"/>
          <w:numId w:val="1"/>
        </w:numPr>
      </w:pPr>
      <w:r w:rsidRPr="0052692A">
        <w:t xml:space="preserve">People with growth mindsets learn more. </w:t>
      </w:r>
    </w:p>
    <w:p w14:paraId="024B4063" w14:textId="08ED0187" w:rsidR="00196846" w:rsidRPr="0052692A" w:rsidRDefault="00196846" w:rsidP="00196846">
      <w:pPr>
        <w:pStyle w:val="ListParagraph"/>
        <w:numPr>
          <w:ilvl w:val="0"/>
          <w:numId w:val="1"/>
        </w:numPr>
      </w:pPr>
      <w:r w:rsidRPr="0052692A">
        <w:t>You</w:t>
      </w:r>
      <w:r w:rsidRPr="00B65574">
        <w:rPr>
          <w:i/>
          <w:iCs/>
        </w:rPr>
        <w:t xml:space="preserve"> can</w:t>
      </w:r>
      <w:r w:rsidRPr="0052692A">
        <w:t xml:space="preserve"> change your mindset with effort.</w:t>
      </w:r>
    </w:p>
    <w:p w14:paraId="0F96C8C4" w14:textId="6B40FCBE" w:rsidR="00CD38E2" w:rsidRDefault="00196846" w:rsidP="00CD38E2">
      <w:pPr>
        <w:pStyle w:val="ListParagraph"/>
        <w:numPr>
          <w:ilvl w:val="0"/>
          <w:numId w:val="1"/>
        </w:numPr>
      </w:pPr>
      <w:r w:rsidRPr="0052692A">
        <w:t>Positive self</w:t>
      </w:r>
      <w:r w:rsidR="00B65574">
        <w:t>-</w:t>
      </w:r>
      <w:r w:rsidRPr="0052692A">
        <w:t>tal</w:t>
      </w:r>
      <w:r w:rsidR="00B65574">
        <w:t>k:</w:t>
      </w:r>
      <w:r w:rsidRPr="0052692A">
        <w:t xml:space="preserve"> “I will get this.”  “I just need more practice.” “I’m capable</w:t>
      </w:r>
      <w:r w:rsidR="001E64AB">
        <w:t>.</w:t>
      </w:r>
      <w:r w:rsidRPr="0052692A">
        <w:t>”</w:t>
      </w:r>
    </w:p>
    <w:p w14:paraId="23E6DB74" w14:textId="77777777" w:rsidR="00196846" w:rsidRDefault="00196846" w:rsidP="00196846">
      <w:pPr>
        <w:rPr>
          <w:b/>
          <w:bCs/>
        </w:rPr>
      </w:pPr>
      <w:r>
        <w:rPr>
          <w:b/>
          <w:bCs/>
        </w:rPr>
        <w:t xml:space="preserve">We move so fast in the </w:t>
      </w:r>
      <w:proofErr w:type="gramStart"/>
      <w:r>
        <w:rPr>
          <w:b/>
          <w:bCs/>
        </w:rPr>
        <w:t>course,</w:t>
      </w:r>
      <w:proofErr w:type="gramEnd"/>
      <w:r>
        <w:rPr>
          <w:b/>
          <w:bCs/>
        </w:rPr>
        <w:t xml:space="preserve"> how do I know if I’m getting enough practice on each skill?</w:t>
      </w:r>
    </w:p>
    <w:p w14:paraId="6A7DBCF7" w14:textId="77777777" w:rsidR="00196846" w:rsidRPr="00E779DA" w:rsidRDefault="00196846" w:rsidP="00196846">
      <w:pPr>
        <w:pStyle w:val="ListParagraph"/>
        <w:numPr>
          <w:ilvl w:val="0"/>
          <w:numId w:val="1"/>
        </w:numPr>
      </w:pPr>
      <w:r w:rsidRPr="00E779DA">
        <w:t>Each skill is reinforced through multiple practices.</w:t>
      </w:r>
    </w:p>
    <w:p w14:paraId="74C74909" w14:textId="5A8DCBAC" w:rsidR="00196846" w:rsidRPr="00E779DA" w:rsidRDefault="00196846" w:rsidP="00196846">
      <w:pPr>
        <w:pStyle w:val="ListParagraph"/>
        <w:numPr>
          <w:ilvl w:val="0"/>
          <w:numId w:val="1"/>
        </w:numPr>
      </w:pPr>
      <w:proofErr w:type="spellStart"/>
      <w:r w:rsidRPr="00E779DA">
        <w:t>devCodeCamp</w:t>
      </w:r>
      <w:proofErr w:type="spellEnd"/>
      <w:r w:rsidRPr="00E779DA">
        <w:t xml:space="preserve"> uses spiraling curriculum</w:t>
      </w:r>
      <w:r w:rsidR="001E64AB">
        <w:t>:</w:t>
      </w:r>
      <w:r w:rsidRPr="00E779DA">
        <w:t xml:space="preserve"> </w:t>
      </w:r>
    </w:p>
    <w:p w14:paraId="1C49E166" w14:textId="77777777" w:rsidR="00196846" w:rsidRPr="00E779DA" w:rsidRDefault="00196846" w:rsidP="00196846">
      <w:pPr>
        <w:pStyle w:val="ListParagraph"/>
        <w:numPr>
          <w:ilvl w:val="1"/>
          <w:numId w:val="1"/>
        </w:numPr>
      </w:pPr>
      <w:r w:rsidRPr="00E779DA">
        <w:t>First repetition</w:t>
      </w:r>
    </w:p>
    <w:p w14:paraId="5958B4BC" w14:textId="719EBE9D" w:rsidR="00196846" w:rsidRPr="00E779DA" w:rsidRDefault="00196846" w:rsidP="00196846">
      <w:pPr>
        <w:pStyle w:val="ListParagraph"/>
        <w:numPr>
          <w:ilvl w:val="1"/>
          <w:numId w:val="1"/>
        </w:numPr>
      </w:pPr>
      <w:r w:rsidRPr="00E779DA">
        <w:t>Next project build</w:t>
      </w:r>
      <w:r w:rsidR="002A6071">
        <w:t>s</w:t>
      </w:r>
      <w:r w:rsidRPr="00E779DA">
        <w:t xml:space="preserve"> on </w:t>
      </w:r>
      <w:proofErr w:type="gramStart"/>
      <w:r w:rsidRPr="00E779DA">
        <w:t>skills,</w:t>
      </w:r>
      <w:r w:rsidR="001E64AB">
        <w:t xml:space="preserve"> </w:t>
      </w:r>
      <w:r w:rsidRPr="00E779DA">
        <w:t>but</w:t>
      </w:r>
      <w:proofErr w:type="gramEnd"/>
      <w:r w:rsidRPr="00E779DA">
        <w:t xml:space="preserve"> continues to reinforce earlier skills.</w:t>
      </w:r>
    </w:p>
    <w:p w14:paraId="3B1A705B" w14:textId="77777777" w:rsidR="00196846" w:rsidRPr="00E779DA" w:rsidRDefault="00196846" w:rsidP="00196846">
      <w:pPr>
        <w:pStyle w:val="ListParagraph"/>
        <w:numPr>
          <w:ilvl w:val="1"/>
          <w:numId w:val="1"/>
        </w:numPr>
      </w:pPr>
      <w:r w:rsidRPr="00E779DA">
        <w:t>Projects build and fundamental skills are continually practiced.</w:t>
      </w:r>
    </w:p>
    <w:p w14:paraId="005527A8" w14:textId="77777777" w:rsidR="00196846" w:rsidRPr="00E779DA" w:rsidRDefault="00196846" w:rsidP="00196846">
      <w:pPr>
        <w:pStyle w:val="ListParagraph"/>
        <w:numPr>
          <w:ilvl w:val="0"/>
          <w:numId w:val="1"/>
        </w:numPr>
      </w:pPr>
      <w:r w:rsidRPr="00E779DA">
        <w:t>Transference</w:t>
      </w:r>
    </w:p>
    <w:p w14:paraId="5DDF0E47" w14:textId="73549242" w:rsidR="00196846" w:rsidRDefault="00196846" w:rsidP="00196846">
      <w:pPr>
        <w:pStyle w:val="ListParagraph"/>
        <w:numPr>
          <w:ilvl w:val="1"/>
          <w:numId w:val="1"/>
        </w:numPr>
      </w:pPr>
      <w:r w:rsidRPr="00E779DA">
        <w:t xml:space="preserve">The real learning takes place in transferring what you learned in </w:t>
      </w:r>
      <w:proofErr w:type="gramStart"/>
      <w:r w:rsidRPr="00E779DA">
        <w:t>lectures, and</w:t>
      </w:r>
      <w:proofErr w:type="gramEnd"/>
      <w:r w:rsidRPr="00E779DA">
        <w:t xml:space="preserve"> applying it to your code.</w:t>
      </w:r>
    </w:p>
    <w:p w14:paraId="5133A71D" w14:textId="77777777" w:rsidR="00196846" w:rsidRDefault="00196846" w:rsidP="00196846">
      <w:pPr>
        <w:rPr>
          <w:b/>
          <w:bCs/>
        </w:rPr>
      </w:pPr>
      <w:r>
        <w:rPr>
          <w:b/>
          <w:bCs/>
        </w:rPr>
        <w:t>If I’m a visual learner, won’t watching videos help me more than anything else?</w:t>
      </w:r>
    </w:p>
    <w:p w14:paraId="459EEC49" w14:textId="77777777" w:rsidR="00196846" w:rsidRPr="001B0771" w:rsidRDefault="00196846" w:rsidP="00196846">
      <w:pPr>
        <w:pStyle w:val="ListParagraph"/>
        <w:numPr>
          <w:ilvl w:val="0"/>
          <w:numId w:val="1"/>
        </w:numPr>
      </w:pPr>
      <w:r w:rsidRPr="001B0771">
        <w:t>The idea of being a “visual” OR “auditory learner” is bit of a misnomer.</w:t>
      </w:r>
    </w:p>
    <w:p w14:paraId="7CDB83CF" w14:textId="720386CA" w:rsidR="00196846" w:rsidRPr="001B0771" w:rsidRDefault="00196846" w:rsidP="00196846">
      <w:pPr>
        <w:pStyle w:val="ListParagraph"/>
        <w:numPr>
          <w:ilvl w:val="0"/>
          <w:numId w:val="1"/>
        </w:numPr>
      </w:pPr>
      <w:r w:rsidRPr="001B0771">
        <w:t>People learn best through a multi-sensory approach (visual, auditory, kinesthetic)</w:t>
      </w:r>
      <w:r w:rsidR="001E64AB">
        <w:t>.</w:t>
      </w:r>
    </w:p>
    <w:p w14:paraId="0CD4C4D9" w14:textId="21F6850F" w:rsidR="007851F2" w:rsidRPr="001B0771" w:rsidRDefault="00196846" w:rsidP="007851F2">
      <w:pPr>
        <w:pStyle w:val="ListParagraph"/>
        <w:numPr>
          <w:ilvl w:val="0"/>
          <w:numId w:val="1"/>
        </w:numPr>
      </w:pPr>
      <w:r w:rsidRPr="001B0771">
        <w:t xml:space="preserve">Watching </w:t>
      </w:r>
      <w:r w:rsidR="00B65574" w:rsidRPr="00B65574">
        <w:rPr>
          <w:i/>
          <w:iCs/>
        </w:rPr>
        <w:t>only</w:t>
      </w:r>
      <w:r w:rsidR="00B65574">
        <w:t xml:space="preserve"> videos may be more helpful than </w:t>
      </w:r>
      <w:r w:rsidR="00B65574" w:rsidRPr="00B65574">
        <w:rPr>
          <w:i/>
          <w:iCs/>
        </w:rPr>
        <w:t xml:space="preserve">only </w:t>
      </w:r>
      <w:r w:rsidR="00B65574">
        <w:t>reading, but a learner</w:t>
      </w:r>
      <w:r w:rsidRPr="001B0771">
        <w:t xml:space="preserve"> need</w:t>
      </w:r>
      <w:r w:rsidR="00B65574">
        <w:t>s</w:t>
      </w:r>
      <w:r w:rsidRPr="001B0771">
        <w:t xml:space="preserve"> to engage </w:t>
      </w:r>
      <w:r w:rsidR="00B65574">
        <w:t xml:space="preserve">with curriculum by </w:t>
      </w:r>
      <w:r w:rsidR="00B65574" w:rsidRPr="001E64AB">
        <w:rPr>
          <w:i/>
          <w:iCs/>
        </w:rPr>
        <w:t>doing</w:t>
      </w:r>
      <w:r w:rsidR="00B65574">
        <w:t xml:space="preserve"> as well.</w:t>
      </w:r>
    </w:p>
    <w:p w14:paraId="55ACE6D3" w14:textId="77777777" w:rsidR="00196846" w:rsidRDefault="00196846" w:rsidP="00196846">
      <w:pPr>
        <w:rPr>
          <w:b/>
          <w:bCs/>
        </w:rPr>
      </w:pPr>
      <w:r>
        <w:rPr>
          <w:b/>
          <w:bCs/>
        </w:rPr>
        <w:t xml:space="preserve">What if I get anxious and feel “stuck” in the course?  </w:t>
      </w:r>
    </w:p>
    <w:p w14:paraId="65201480" w14:textId="77777777" w:rsidR="00196846" w:rsidRPr="001B0771" w:rsidRDefault="00196846" w:rsidP="00196846">
      <w:pPr>
        <w:pStyle w:val="ListParagraph"/>
        <w:numPr>
          <w:ilvl w:val="0"/>
          <w:numId w:val="1"/>
        </w:numPr>
      </w:pPr>
      <w:r w:rsidRPr="001B0771">
        <w:t>Anxiety can inhibit learning.</w:t>
      </w:r>
    </w:p>
    <w:p w14:paraId="1ABF6944" w14:textId="77777777" w:rsidR="00196846" w:rsidRPr="001B0771" w:rsidRDefault="00196846" w:rsidP="00196846">
      <w:pPr>
        <w:pStyle w:val="ListParagraph"/>
        <w:numPr>
          <w:ilvl w:val="0"/>
          <w:numId w:val="1"/>
        </w:numPr>
      </w:pPr>
      <w:r w:rsidRPr="001B0771">
        <w:t>Take “breaks” as needed.  Healthy diet, hydration, and exercise can help in general.</w:t>
      </w:r>
    </w:p>
    <w:p w14:paraId="3C36055C" w14:textId="0C56FA08" w:rsidR="00196846" w:rsidRPr="001B0771" w:rsidRDefault="00196846" w:rsidP="00196846">
      <w:pPr>
        <w:pStyle w:val="ListParagraph"/>
        <w:numPr>
          <w:ilvl w:val="0"/>
          <w:numId w:val="1"/>
        </w:numPr>
      </w:pPr>
      <w:r w:rsidRPr="001B0771">
        <w:t>Practicing a growth mindset and positive self</w:t>
      </w:r>
      <w:r w:rsidR="00B65574">
        <w:t>-</w:t>
      </w:r>
      <w:r w:rsidRPr="001B0771">
        <w:t>talk</w:t>
      </w:r>
      <w:r w:rsidR="001E64AB">
        <w:t>.</w:t>
      </w:r>
    </w:p>
    <w:p w14:paraId="7F7861FA" w14:textId="7FC2C81D" w:rsidR="00196846" w:rsidRDefault="00196846" w:rsidP="00196846">
      <w:pPr>
        <w:pStyle w:val="ListParagraph"/>
        <w:numPr>
          <w:ilvl w:val="0"/>
          <w:numId w:val="1"/>
        </w:numPr>
      </w:pPr>
      <w:r w:rsidRPr="001B0771">
        <w:t>Reach out to instructors with concern or questions</w:t>
      </w:r>
      <w:r w:rsidR="001E64AB">
        <w:t>.</w:t>
      </w:r>
    </w:p>
    <w:p w14:paraId="43B418F3" w14:textId="027106C0" w:rsidR="007851F2" w:rsidRDefault="007851F2" w:rsidP="00196846">
      <w:pPr>
        <w:pStyle w:val="ListParagraph"/>
        <w:numPr>
          <w:ilvl w:val="0"/>
          <w:numId w:val="1"/>
        </w:numPr>
      </w:pPr>
      <w:r>
        <w:t>Be aware when you are using avoidance behaviors instead of tackling problem.</w:t>
      </w:r>
    </w:p>
    <w:p w14:paraId="1417647F" w14:textId="6E83FE1D" w:rsidR="007851F2" w:rsidRDefault="007851F2" w:rsidP="00196846">
      <w:pPr>
        <w:pStyle w:val="ListParagraph"/>
        <w:numPr>
          <w:ilvl w:val="0"/>
          <w:numId w:val="1"/>
        </w:numPr>
      </w:pPr>
      <w:r>
        <w:t>Review problem solving lecture</w:t>
      </w:r>
      <w:r w:rsidR="00B65574">
        <w:t xml:space="preserve"> to use a methodical approach to get “unstuck</w:t>
      </w:r>
      <w:r w:rsidR="001E64AB">
        <w:t>.</w:t>
      </w:r>
      <w:r w:rsidR="00B65574">
        <w:t>”</w:t>
      </w:r>
    </w:p>
    <w:p w14:paraId="72C72A9B" w14:textId="4E14E25E" w:rsidR="00B65574" w:rsidRDefault="00B65574" w:rsidP="00196846">
      <w:pPr>
        <w:pStyle w:val="ListParagraph"/>
        <w:numPr>
          <w:ilvl w:val="0"/>
          <w:numId w:val="1"/>
        </w:numPr>
      </w:pPr>
      <w:r>
        <w:t>Try a rubber ducky (talk out the problem to someone, even i</w:t>
      </w:r>
      <w:r w:rsidR="002A6071">
        <w:t>f</w:t>
      </w:r>
      <w:r>
        <w:t xml:space="preserve"> it</w:t>
      </w:r>
      <w:r w:rsidR="002A6071">
        <w:t>’</w:t>
      </w:r>
      <w:r>
        <w:t>s just a friendly rubber duck).</w:t>
      </w:r>
    </w:p>
    <w:p w14:paraId="48539F91" w14:textId="77777777" w:rsidR="00196846" w:rsidRDefault="00196846" w:rsidP="00196846">
      <w:pPr>
        <w:rPr>
          <w:b/>
          <w:bCs/>
        </w:rPr>
      </w:pPr>
      <w:r>
        <w:rPr>
          <w:b/>
          <w:bCs/>
        </w:rPr>
        <w:t>What else can I do to optimize my learning?</w:t>
      </w:r>
    </w:p>
    <w:p w14:paraId="4B1D5F4F" w14:textId="58B888DB" w:rsidR="00196846" w:rsidRPr="00E779DA" w:rsidRDefault="00196846" w:rsidP="00196846">
      <w:pPr>
        <w:pStyle w:val="ListParagraph"/>
        <w:numPr>
          <w:ilvl w:val="0"/>
          <w:numId w:val="1"/>
        </w:numPr>
      </w:pPr>
      <w:r w:rsidRPr="00E779DA">
        <w:t>Get enough sleep at night (sleep is an important component in memory and learning)</w:t>
      </w:r>
      <w:r w:rsidR="001E64AB">
        <w:t>.</w:t>
      </w:r>
    </w:p>
    <w:p w14:paraId="40DE272D" w14:textId="77777777" w:rsidR="00196846" w:rsidRPr="00E779DA" w:rsidRDefault="00196846" w:rsidP="00196846">
      <w:pPr>
        <w:pStyle w:val="ListParagraph"/>
        <w:numPr>
          <w:ilvl w:val="0"/>
          <w:numId w:val="1"/>
        </w:numPr>
      </w:pPr>
      <w:r w:rsidRPr="00E779DA">
        <w:t>Feed your brain and stay hydrated.</w:t>
      </w:r>
    </w:p>
    <w:p w14:paraId="00CDE434" w14:textId="448AE2D3" w:rsidR="00196846" w:rsidRDefault="00196846" w:rsidP="00B65574">
      <w:pPr>
        <w:pStyle w:val="ListParagraph"/>
        <w:numPr>
          <w:ilvl w:val="0"/>
          <w:numId w:val="1"/>
        </w:numPr>
      </w:pPr>
      <w:r w:rsidRPr="00E779DA">
        <w:t>Take notes, especially handwritten ones</w:t>
      </w:r>
      <w:r w:rsidR="007851F2">
        <w:t xml:space="preserve"> (T</w:t>
      </w:r>
      <w:r>
        <w:t>ranslate concepts from lectures into your own words</w:t>
      </w:r>
      <w:r w:rsidR="007851F2">
        <w:t xml:space="preserve">, </w:t>
      </w:r>
      <w:proofErr w:type="gramStart"/>
      <w:r>
        <w:t>Summarize</w:t>
      </w:r>
      <w:proofErr w:type="gramEnd"/>
      <w:r>
        <w:t xml:space="preserve"> key points</w:t>
      </w:r>
      <w:r w:rsidR="007851F2">
        <w:t xml:space="preserve">, </w:t>
      </w:r>
      <w:r>
        <w:t>Create visuals f</w:t>
      </w:r>
      <w:r w:rsidR="007851F2">
        <w:t>o</w:t>
      </w:r>
      <w:r>
        <w:t>r yourself</w:t>
      </w:r>
      <w:r w:rsidR="00B65574">
        <w:t>.</w:t>
      </w:r>
    </w:p>
    <w:p w14:paraId="1F2C9F15" w14:textId="447125F7" w:rsidR="001E64AB" w:rsidRDefault="001E64AB" w:rsidP="00B65574">
      <w:pPr>
        <w:pStyle w:val="ListParagraph"/>
        <w:numPr>
          <w:ilvl w:val="0"/>
          <w:numId w:val="1"/>
        </w:numPr>
      </w:pPr>
      <w:r>
        <w:t>Consistently review materials we give you to help make the transfer to long term memory.</w:t>
      </w:r>
    </w:p>
    <w:p w14:paraId="75B8573C" w14:textId="3DDAD729" w:rsidR="00196846" w:rsidRPr="002A6071" w:rsidRDefault="007851F2" w:rsidP="00784C7D">
      <w:pPr>
        <w:pStyle w:val="ListParagraph"/>
        <w:numPr>
          <w:ilvl w:val="0"/>
          <w:numId w:val="1"/>
        </w:numPr>
        <w:rPr>
          <w:rFonts w:cs="Times New Roman"/>
          <w:szCs w:val="22"/>
        </w:rPr>
      </w:pPr>
      <w:r w:rsidRPr="002A6071">
        <w:rPr>
          <w:szCs w:val="22"/>
        </w:rPr>
        <w:t>Devel</w:t>
      </w:r>
      <w:r w:rsidRPr="002A6071">
        <w:rPr>
          <w:rFonts w:cs="Times New Roman"/>
          <w:szCs w:val="22"/>
        </w:rPr>
        <w:t xml:space="preserve">op </w:t>
      </w:r>
      <w:hyperlink r:id="rId6" w:history="1">
        <w:r w:rsidRPr="002A6071">
          <w:rPr>
            <w:rStyle w:val="Hyperlink"/>
            <w:rFonts w:cs="Times New Roman"/>
            <w:szCs w:val="22"/>
          </w:rPr>
          <w:t>GRIT</w:t>
        </w:r>
      </w:hyperlink>
      <w:r w:rsidR="001E64AB">
        <w:rPr>
          <w:rFonts w:cs="Times New Roman"/>
          <w:szCs w:val="22"/>
        </w:rPr>
        <w:t>: the theory that perseverance is the most important determinant of success.</w:t>
      </w:r>
    </w:p>
    <w:p w14:paraId="3BF7896A" w14:textId="77777777" w:rsidR="00196846" w:rsidRPr="00E779DA" w:rsidRDefault="00196846" w:rsidP="00196846">
      <w:pPr>
        <w:pStyle w:val="ListParagraph"/>
        <w:numPr>
          <w:ilvl w:val="0"/>
          <w:numId w:val="1"/>
        </w:numPr>
      </w:pPr>
      <w:r w:rsidRPr="00E779DA">
        <w:t xml:space="preserve">Take advantage of all the resources provided by </w:t>
      </w:r>
      <w:proofErr w:type="spellStart"/>
      <w:r w:rsidRPr="00E779DA">
        <w:t>devCodeCamp</w:t>
      </w:r>
      <w:proofErr w:type="spellEnd"/>
      <w:r w:rsidRPr="00E779DA">
        <w:t>.</w:t>
      </w:r>
    </w:p>
    <w:p w14:paraId="225F8D30" w14:textId="77777777" w:rsidR="00196846" w:rsidRPr="00E779DA" w:rsidRDefault="00196846" w:rsidP="00196846">
      <w:pPr>
        <w:pStyle w:val="ListParagraph"/>
        <w:numPr>
          <w:ilvl w:val="0"/>
          <w:numId w:val="1"/>
        </w:numPr>
      </w:pPr>
      <w:r w:rsidRPr="00E779DA">
        <w:t>Make a conscious effort to develop a growth mindset.</w:t>
      </w:r>
    </w:p>
    <w:p w14:paraId="46B83092" w14:textId="77777777" w:rsidR="00196846" w:rsidRPr="00E779DA" w:rsidRDefault="00196846" w:rsidP="00196846">
      <w:pPr>
        <w:rPr>
          <w:b/>
          <w:bCs/>
        </w:rPr>
      </w:pPr>
      <w:r>
        <w:rPr>
          <w:b/>
          <w:bCs/>
        </w:rPr>
        <w:t>Some of the material in the course seems too hard for my level of experience, why do we get tasks that are so hard?</w:t>
      </w:r>
    </w:p>
    <w:p w14:paraId="708CCA5F" w14:textId="449BAF09" w:rsidR="00196846" w:rsidRPr="00E779DA" w:rsidRDefault="00196846" w:rsidP="002A6071">
      <w:pPr>
        <w:pStyle w:val="ListParagraph"/>
        <w:numPr>
          <w:ilvl w:val="0"/>
          <w:numId w:val="1"/>
        </w:numPr>
      </w:pPr>
      <w:r w:rsidRPr="00E779DA">
        <w:t>Vygotsky’s “Zone of Proximal Development”</w:t>
      </w:r>
    </w:p>
    <w:p w14:paraId="643CA3A8" w14:textId="2396B4CD" w:rsidR="00196846" w:rsidRDefault="00196846" w:rsidP="00196846">
      <w:pPr>
        <w:pStyle w:val="ListParagraph"/>
        <w:numPr>
          <w:ilvl w:val="0"/>
          <w:numId w:val="1"/>
        </w:numPr>
      </w:pPr>
      <w:r w:rsidRPr="00E779DA">
        <w:t>Tasks are not made too hard to accomplish, but they may require assistance, research, and use of resources.</w:t>
      </w:r>
    </w:p>
    <w:p w14:paraId="67A2EFB7" w14:textId="56CE2B07" w:rsidR="002A6071" w:rsidRPr="00E779DA" w:rsidRDefault="002A6071" w:rsidP="00196846">
      <w:pPr>
        <w:pStyle w:val="ListParagraph"/>
        <w:numPr>
          <w:ilvl w:val="0"/>
          <w:numId w:val="1"/>
        </w:numPr>
      </w:pPr>
      <w:r>
        <w:t>You can do it with effort.</w:t>
      </w:r>
    </w:p>
    <w:p w14:paraId="1E4F9BAF" w14:textId="77777777" w:rsidR="002A6071" w:rsidRDefault="002A6071" w:rsidP="00CD38E2">
      <w:pPr>
        <w:shd w:val="clear" w:color="auto" w:fill="FFFFFF"/>
        <w:spacing w:line="480" w:lineRule="auto"/>
        <w:rPr>
          <w:sz w:val="20"/>
          <w:szCs w:val="20"/>
        </w:rPr>
      </w:pPr>
      <w:bookmarkStart w:id="0" w:name="_GoBack"/>
      <w:bookmarkEnd w:id="0"/>
    </w:p>
    <w:p w14:paraId="555F287B" w14:textId="0B0D7509" w:rsidR="00784C7D" w:rsidRPr="002A6071" w:rsidRDefault="00784C7D" w:rsidP="00784C7D">
      <w:pPr>
        <w:shd w:val="clear" w:color="auto" w:fill="FFFFFF"/>
        <w:spacing w:line="480" w:lineRule="auto"/>
        <w:ind w:hanging="330"/>
        <w:jc w:val="center"/>
        <w:rPr>
          <w:b/>
          <w:bCs/>
          <w:sz w:val="24"/>
          <w:szCs w:val="24"/>
        </w:rPr>
      </w:pPr>
      <w:r w:rsidRPr="002A6071">
        <w:rPr>
          <w:b/>
          <w:bCs/>
          <w:sz w:val="24"/>
          <w:szCs w:val="24"/>
        </w:rPr>
        <w:lastRenderedPageBreak/>
        <w:t>For Additional Reading</w:t>
      </w:r>
    </w:p>
    <w:p w14:paraId="21A4C209" w14:textId="48B4A65D" w:rsidR="00784C7D" w:rsidRDefault="003E4AD9" w:rsidP="00784C7D">
      <w:pPr>
        <w:shd w:val="clear" w:color="auto" w:fill="FFFFFF"/>
        <w:spacing w:line="480" w:lineRule="auto"/>
        <w:ind w:hanging="330"/>
        <w:rPr>
          <w:rFonts w:ascii="Times New Roman" w:eastAsia="Times New Roman" w:hAnsi="Times New Roman" w:cs="Times New Roman"/>
          <w:color w:val="333333"/>
          <w:sz w:val="20"/>
          <w:szCs w:val="20"/>
        </w:rPr>
      </w:pPr>
      <w:r w:rsidRPr="00784C7D">
        <w:rPr>
          <w:rFonts w:ascii="Times New Roman" w:eastAsia="Times New Roman" w:hAnsi="Times New Roman" w:cs="Times New Roman"/>
          <w:color w:val="333333"/>
          <w:sz w:val="20"/>
          <w:szCs w:val="20"/>
        </w:rPr>
        <w:t xml:space="preserve">Aleman, C. (n.d.). The Biggest Benefits of Effective Note-taking. Retrieved from </w:t>
      </w:r>
      <w:hyperlink r:id="rId7" w:history="1">
        <w:r w:rsidR="00784C7D" w:rsidRPr="00784C7D">
          <w:rPr>
            <w:rStyle w:val="Hyperlink"/>
            <w:rFonts w:ascii="Times New Roman" w:eastAsia="Times New Roman" w:hAnsi="Times New Roman" w:cs="Times New Roman"/>
            <w:sz w:val="20"/>
            <w:szCs w:val="20"/>
          </w:rPr>
          <w:t>https://www.linkedin.com/pulse/20140907101944-51876784-the-biggest-benefits-of-effective-note-taking/</w:t>
        </w:r>
      </w:hyperlink>
      <w:r w:rsidR="00784C7D" w:rsidRPr="00784C7D">
        <w:rPr>
          <w:rFonts w:ascii="Times New Roman" w:eastAsia="Times New Roman" w:hAnsi="Times New Roman" w:cs="Times New Roman"/>
          <w:color w:val="333333"/>
          <w:sz w:val="20"/>
          <w:szCs w:val="20"/>
        </w:rPr>
        <w:t xml:space="preserve"> </w:t>
      </w:r>
    </w:p>
    <w:p w14:paraId="7BEA1584" w14:textId="58E34396" w:rsidR="003E4AD9" w:rsidRPr="003E4AD9" w:rsidRDefault="003E4AD9" w:rsidP="00784C7D">
      <w:pPr>
        <w:shd w:val="clear" w:color="auto" w:fill="FFFFFF"/>
        <w:spacing w:line="480" w:lineRule="auto"/>
        <w:ind w:hanging="330"/>
        <w:rPr>
          <w:rFonts w:ascii="Times New Roman" w:eastAsia="Times New Roman" w:hAnsi="Times New Roman" w:cs="Times New Roman"/>
          <w:i/>
          <w:iCs/>
          <w:color w:val="C00000"/>
          <w:sz w:val="20"/>
          <w:szCs w:val="20"/>
        </w:rPr>
      </w:pPr>
      <w:r w:rsidRPr="003E4AD9">
        <w:rPr>
          <w:rFonts w:ascii="Times New Roman" w:eastAsia="Times New Roman" w:hAnsi="Times New Roman" w:cs="Times New Roman"/>
          <w:i/>
          <w:iCs/>
          <w:color w:val="C00000"/>
          <w:sz w:val="24"/>
          <w:szCs w:val="24"/>
        </w:rPr>
        <w:t>A review of some of the ways taking notes can engage the brain with learning new information.</w:t>
      </w:r>
    </w:p>
    <w:p w14:paraId="5E485EF7" w14:textId="6B2689E8" w:rsidR="003E4AD9" w:rsidRPr="003E4AD9" w:rsidRDefault="003E4AD9" w:rsidP="003E4AD9">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Barratt, B. (2019, January 22). How </w:t>
      </w:r>
      <w:proofErr w:type="gramStart"/>
      <w:r w:rsidRPr="003E4AD9">
        <w:rPr>
          <w:rFonts w:ascii="Times New Roman" w:eastAsia="Times New Roman" w:hAnsi="Times New Roman" w:cs="Times New Roman"/>
          <w:color w:val="333333"/>
          <w:sz w:val="20"/>
          <w:szCs w:val="20"/>
        </w:rPr>
        <w:t>To</w:t>
      </w:r>
      <w:proofErr w:type="gramEnd"/>
      <w:r w:rsidRPr="003E4AD9">
        <w:rPr>
          <w:rFonts w:ascii="Times New Roman" w:eastAsia="Times New Roman" w:hAnsi="Times New Roman" w:cs="Times New Roman"/>
          <w:color w:val="333333"/>
          <w:sz w:val="20"/>
          <w:szCs w:val="20"/>
        </w:rPr>
        <w:t xml:space="preserve"> Get Out Of The Bad Habit Of Multitasking. Retrieved April 15, 2019, </w:t>
      </w:r>
      <w:r w:rsidR="00784C7D" w:rsidRPr="003E4AD9">
        <w:rPr>
          <w:rFonts w:ascii="Times New Roman" w:eastAsia="Times New Roman" w:hAnsi="Times New Roman" w:cs="Times New Roman"/>
          <w:color w:val="333333"/>
          <w:sz w:val="24"/>
          <w:szCs w:val="24"/>
        </w:rPr>
        <w:t xml:space="preserve">from </w:t>
      </w:r>
      <w:hyperlink r:id="rId8" w:history="1">
        <w:r w:rsidR="00784C7D" w:rsidRPr="003E4AD9">
          <w:rPr>
            <w:rStyle w:val="Hyperlink"/>
            <w:rFonts w:ascii="Times New Roman" w:eastAsia="Times New Roman" w:hAnsi="Times New Roman" w:cs="Times New Roman"/>
            <w:sz w:val="20"/>
            <w:szCs w:val="20"/>
          </w:rPr>
          <w:t>https://www.forbes.com/sites/biancabarratt/2019/01/22/how-to-get-out-of-the-bad-habit-of-multitasking/#4b62db716522</w:t>
        </w:r>
      </w:hyperlink>
    </w:p>
    <w:p w14:paraId="197006DE" w14:textId="5DA4CF9E" w:rsidR="003E4AD9" w:rsidRPr="003E4AD9" w:rsidRDefault="003E4AD9" w:rsidP="00784C7D">
      <w:pPr>
        <w:shd w:val="clear" w:color="auto" w:fill="FFFFFF"/>
        <w:spacing w:line="480" w:lineRule="auto"/>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t xml:space="preserve">A look at why multi-tasking is </w:t>
      </w:r>
      <w:proofErr w:type="gramStart"/>
      <w:r w:rsidRPr="003E4AD9">
        <w:rPr>
          <w:rFonts w:ascii="Times New Roman" w:eastAsia="Times New Roman" w:hAnsi="Times New Roman" w:cs="Times New Roman"/>
          <w:i/>
          <w:iCs/>
          <w:color w:val="C00000"/>
          <w:sz w:val="24"/>
          <w:szCs w:val="24"/>
        </w:rPr>
        <w:t>reall</w:t>
      </w:r>
      <w:r w:rsidR="00784C7D" w:rsidRPr="00784C7D">
        <w:rPr>
          <w:rFonts w:ascii="Times New Roman" w:eastAsia="Times New Roman" w:hAnsi="Times New Roman" w:cs="Times New Roman"/>
          <w:i/>
          <w:iCs/>
          <w:color w:val="C00000"/>
          <w:sz w:val="24"/>
          <w:szCs w:val="24"/>
        </w:rPr>
        <w:t>y</w:t>
      </w:r>
      <w:r w:rsidRPr="003E4AD9">
        <w:rPr>
          <w:rFonts w:ascii="Times New Roman" w:eastAsia="Times New Roman" w:hAnsi="Times New Roman" w:cs="Times New Roman"/>
          <w:i/>
          <w:iCs/>
          <w:color w:val="C00000"/>
          <w:sz w:val="24"/>
          <w:szCs w:val="24"/>
        </w:rPr>
        <w:t xml:space="preserve"> just</w:t>
      </w:r>
      <w:proofErr w:type="gramEnd"/>
      <w:r w:rsidRPr="003E4AD9">
        <w:rPr>
          <w:rFonts w:ascii="Times New Roman" w:eastAsia="Times New Roman" w:hAnsi="Times New Roman" w:cs="Times New Roman"/>
          <w:i/>
          <w:iCs/>
          <w:color w:val="C00000"/>
          <w:sz w:val="24"/>
          <w:szCs w:val="24"/>
        </w:rPr>
        <w:t xml:space="preserve"> shifting attention and ways to avoid shifting attention in the workplace.</w:t>
      </w:r>
      <w:r w:rsidRPr="00784C7D">
        <w:rPr>
          <w:rFonts w:ascii="Times New Roman" w:eastAsia="Times New Roman" w:hAnsi="Times New Roman" w:cs="Times New Roman"/>
          <w:i/>
          <w:iCs/>
          <w:color w:val="C00000"/>
          <w:sz w:val="24"/>
          <w:szCs w:val="24"/>
        </w:rPr>
        <w:t xml:space="preserve"> </w:t>
      </w:r>
    </w:p>
    <w:p w14:paraId="2CFB398E" w14:textId="77777777" w:rsidR="00784C7D" w:rsidRDefault="003E4AD9" w:rsidP="00784C7D">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Decades of Scientific Research that Started a Growth Mindset Revolution. (n.d.). Retrieved from </w:t>
      </w:r>
      <w:hyperlink r:id="rId9" w:history="1">
        <w:r w:rsidR="00784C7D" w:rsidRPr="003E4AD9">
          <w:rPr>
            <w:rStyle w:val="Hyperlink"/>
            <w:rFonts w:ascii="Times New Roman" w:eastAsia="Times New Roman" w:hAnsi="Times New Roman" w:cs="Times New Roman"/>
            <w:sz w:val="20"/>
            <w:szCs w:val="20"/>
          </w:rPr>
          <w:t>https://www.mindsetworks.com/science/</w:t>
        </w:r>
      </w:hyperlink>
      <w:r w:rsidR="00784C7D">
        <w:rPr>
          <w:rFonts w:ascii="Times New Roman" w:eastAsia="Times New Roman" w:hAnsi="Times New Roman" w:cs="Times New Roman"/>
          <w:color w:val="333333"/>
          <w:sz w:val="20"/>
          <w:szCs w:val="20"/>
        </w:rPr>
        <w:t xml:space="preserve"> </w:t>
      </w:r>
    </w:p>
    <w:p w14:paraId="797257B1" w14:textId="28966707" w:rsidR="003E4AD9" w:rsidRPr="003E4AD9" w:rsidRDefault="003E4AD9" w:rsidP="00784C7D">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i/>
          <w:iCs/>
          <w:color w:val="C00000"/>
          <w:sz w:val="24"/>
          <w:szCs w:val="24"/>
        </w:rPr>
        <w:t>An overview of the science behind Growth Mindset, with links to additional resources.</w:t>
      </w:r>
    </w:p>
    <w:p w14:paraId="5A1DAED1" w14:textId="126CCB9A" w:rsidR="001337C5" w:rsidRDefault="003E4AD9" w:rsidP="00F40633">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Gretchen </w:t>
      </w:r>
      <w:proofErr w:type="spellStart"/>
      <w:r w:rsidRPr="003E4AD9">
        <w:rPr>
          <w:rFonts w:ascii="Times New Roman" w:eastAsia="Times New Roman" w:hAnsi="Times New Roman" w:cs="Times New Roman"/>
          <w:color w:val="333333"/>
          <w:sz w:val="20"/>
          <w:szCs w:val="20"/>
        </w:rPr>
        <w:t>Schmelzer</w:t>
      </w:r>
      <w:proofErr w:type="spellEnd"/>
      <w:r w:rsidRPr="003E4AD9">
        <w:rPr>
          <w:rFonts w:ascii="Times New Roman" w:eastAsia="Times New Roman" w:hAnsi="Times New Roman" w:cs="Times New Roman"/>
          <w:color w:val="333333"/>
          <w:sz w:val="20"/>
          <w:szCs w:val="20"/>
        </w:rPr>
        <w:t xml:space="preserve">. (2015, January 12). Understanding Learning and Memory: The Neuroscience of Repetition. Retrieved from </w:t>
      </w:r>
      <w:hyperlink r:id="rId10" w:history="1">
        <w:r w:rsidR="00784C7D" w:rsidRPr="003E4AD9">
          <w:rPr>
            <w:rStyle w:val="Hyperlink"/>
            <w:rFonts w:ascii="Times New Roman" w:eastAsia="Times New Roman" w:hAnsi="Times New Roman" w:cs="Times New Roman"/>
            <w:sz w:val="20"/>
            <w:szCs w:val="20"/>
          </w:rPr>
          <w:t>http://gretchenschmelzer.com/blog-1/2015/1/11/understanding-learning-and-memory-the-neuroscience-of-repetition</w:t>
        </w:r>
      </w:hyperlink>
      <w:r w:rsidR="00784C7D">
        <w:rPr>
          <w:rFonts w:ascii="Times New Roman" w:eastAsia="Times New Roman" w:hAnsi="Times New Roman" w:cs="Times New Roman"/>
          <w:color w:val="333333"/>
          <w:sz w:val="20"/>
          <w:szCs w:val="20"/>
        </w:rPr>
        <w:t xml:space="preserve"> </w:t>
      </w:r>
    </w:p>
    <w:p w14:paraId="662B5437" w14:textId="77777777" w:rsidR="00F40633" w:rsidRDefault="003E4AD9" w:rsidP="00F40633">
      <w:pPr>
        <w:shd w:val="clear" w:color="auto" w:fill="FFFFFF"/>
        <w:spacing w:after="0" w:line="480" w:lineRule="auto"/>
        <w:ind w:hanging="330"/>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t>Explains how the brain learns something new over time, and the strategies that aid in retention.</w:t>
      </w:r>
    </w:p>
    <w:p w14:paraId="3ECD69FE" w14:textId="77777777" w:rsidR="00F40633" w:rsidRDefault="00F40633" w:rsidP="00F40633">
      <w:pPr>
        <w:shd w:val="clear" w:color="auto" w:fill="FFFFFF"/>
        <w:spacing w:after="0" w:line="480" w:lineRule="auto"/>
        <w:ind w:hanging="330"/>
        <w:rPr>
          <w:rFonts w:ascii="Times New Roman" w:eastAsia="Times New Roman" w:hAnsi="Times New Roman" w:cs="Times New Roman"/>
          <w:i/>
          <w:iCs/>
          <w:color w:val="C00000"/>
          <w:sz w:val="24"/>
          <w:szCs w:val="24"/>
        </w:rPr>
      </w:pPr>
      <w:r w:rsidRPr="00F40633">
        <w:rPr>
          <w:rFonts w:ascii="Times New Roman" w:hAnsi="Times New Roman" w:cs="Times New Roman"/>
          <w:sz w:val="20"/>
          <w:szCs w:val="20"/>
        </w:rPr>
        <w:t>Doyle, T. (2013). The new science of learning: How to learn in harmony with your brain. Sterling, VA: Stylus.</w:t>
      </w:r>
    </w:p>
    <w:p w14:paraId="0507ADE0" w14:textId="6F9A168D" w:rsidR="00F40633" w:rsidRPr="003E4AD9" w:rsidRDefault="00F40633" w:rsidP="00F40633">
      <w:pPr>
        <w:shd w:val="clear" w:color="auto" w:fill="FFFFFF"/>
        <w:spacing w:after="0" w:line="480" w:lineRule="auto"/>
        <w:ind w:hanging="330"/>
        <w:rPr>
          <w:rFonts w:ascii="Times New Roman" w:eastAsia="Times New Roman" w:hAnsi="Times New Roman" w:cs="Times New Roman"/>
          <w:i/>
          <w:iCs/>
          <w:color w:val="C00000"/>
          <w:sz w:val="24"/>
          <w:szCs w:val="24"/>
        </w:rPr>
      </w:pPr>
      <w:r w:rsidRPr="00F40633">
        <w:rPr>
          <w:i/>
          <w:iCs/>
          <w:color w:val="C00000"/>
          <w:sz w:val="24"/>
          <w:szCs w:val="24"/>
        </w:rPr>
        <w:t>Overview of all concepts mentioned above. Comprehensive explanations of learning and the brain.</w:t>
      </w:r>
    </w:p>
    <w:p w14:paraId="0BC744D1" w14:textId="3C09F5E8" w:rsidR="003E4AD9" w:rsidRDefault="003E4AD9" w:rsidP="003E4AD9">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Hanford, E. (n.d.). Angela Duckworth and the Research on 'Grit'. Retrieved from </w:t>
      </w:r>
    </w:p>
    <w:p w14:paraId="652BA03E" w14:textId="3889FBF6" w:rsidR="00784C7D" w:rsidRPr="003E4AD9" w:rsidRDefault="00784C7D" w:rsidP="003E4AD9">
      <w:pPr>
        <w:shd w:val="clear" w:color="auto" w:fill="FFFFFF"/>
        <w:spacing w:after="0" w:line="480" w:lineRule="auto"/>
        <w:ind w:hanging="33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hyperlink r:id="rId11" w:history="1">
        <w:r w:rsidRPr="003E4AD9">
          <w:rPr>
            <w:rStyle w:val="Hyperlink"/>
            <w:rFonts w:ascii="Times New Roman" w:eastAsia="Times New Roman" w:hAnsi="Times New Roman" w:cs="Times New Roman"/>
            <w:sz w:val="20"/>
            <w:szCs w:val="20"/>
          </w:rPr>
          <w:t>http://americanradioworks.publicradio.org/features/tomorrows-college/grit/angela-duckworth-grit.html</w:t>
        </w:r>
      </w:hyperlink>
      <w:r>
        <w:rPr>
          <w:rFonts w:ascii="Times New Roman" w:eastAsia="Times New Roman" w:hAnsi="Times New Roman" w:cs="Times New Roman"/>
          <w:color w:val="333333"/>
          <w:sz w:val="20"/>
          <w:szCs w:val="20"/>
        </w:rPr>
        <w:t xml:space="preserve"> </w:t>
      </w:r>
    </w:p>
    <w:p w14:paraId="76A7C264" w14:textId="77777777" w:rsidR="003E4AD9" w:rsidRPr="003E4AD9" w:rsidRDefault="003E4AD9" w:rsidP="003E4AD9">
      <w:pPr>
        <w:shd w:val="clear" w:color="auto" w:fill="FFFFFF"/>
        <w:spacing w:line="480" w:lineRule="auto"/>
        <w:ind w:hanging="330"/>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t>An explanation of grit as well as a recorded podcast on the topic.</w:t>
      </w:r>
    </w:p>
    <w:p w14:paraId="1CD96693" w14:textId="6CD4CEEE" w:rsidR="003E4AD9" w:rsidRPr="003E4AD9" w:rsidRDefault="003E4AD9" w:rsidP="003E4AD9">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Janet, T. (2016, January 20). What is passive learning? (and how to avoid it) – Educational &amp; Classroom Technologies. Retrieved from </w:t>
      </w:r>
      <w:hyperlink r:id="rId12" w:history="1">
        <w:r w:rsidR="00784C7D" w:rsidRPr="003E4AD9">
          <w:rPr>
            <w:rStyle w:val="Hyperlink"/>
            <w:rFonts w:ascii="Times New Roman" w:eastAsia="Times New Roman" w:hAnsi="Times New Roman" w:cs="Times New Roman"/>
            <w:sz w:val="20"/>
            <w:szCs w:val="20"/>
          </w:rPr>
          <w:t>https://mcgrawect.princeton.edu/what-is-passive-learning-and-how-to-avoid/</w:t>
        </w:r>
      </w:hyperlink>
      <w:r w:rsidR="00784C7D" w:rsidRPr="00784C7D">
        <w:rPr>
          <w:rFonts w:ascii="Times New Roman" w:eastAsia="Times New Roman" w:hAnsi="Times New Roman" w:cs="Times New Roman"/>
          <w:color w:val="333333"/>
          <w:sz w:val="20"/>
          <w:szCs w:val="20"/>
        </w:rPr>
        <w:t xml:space="preserve"> </w:t>
      </w:r>
    </w:p>
    <w:p w14:paraId="5B40CCC6" w14:textId="77777777" w:rsidR="003E4AD9" w:rsidRPr="003E4AD9" w:rsidRDefault="003E4AD9" w:rsidP="003E4AD9">
      <w:pPr>
        <w:shd w:val="clear" w:color="auto" w:fill="FFFFFF"/>
        <w:spacing w:line="480" w:lineRule="auto"/>
        <w:ind w:hanging="330"/>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t>An explanation of passive learning and how to avoid it to become an active learner.</w:t>
      </w:r>
    </w:p>
    <w:p w14:paraId="5FFCAAAF" w14:textId="2DE348C3" w:rsidR="003E4AD9" w:rsidRPr="003E4AD9" w:rsidRDefault="003E4AD9" w:rsidP="003E4AD9">
      <w:pPr>
        <w:shd w:val="clear" w:color="auto" w:fill="FFFFFF"/>
        <w:spacing w:after="0" w:line="480" w:lineRule="auto"/>
        <w:ind w:hanging="330"/>
        <w:rPr>
          <w:rFonts w:ascii="Times New Roman" w:eastAsia="Times New Roman" w:hAnsi="Times New Roman" w:cs="Times New Roman"/>
          <w:color w:val="333333"/>
          <w:sz w:val="20"/>
          <w:szCs w:val="20"/>
        </w:rPr>
      </w:pPr>
      <w:proofErr w:type="spellStart"/>
      <w:r w:rsidRPr="003E4AD9">
        <w:rPr>
          <w:rFonts w:ascii="Times New Roman" w:eastAsia="Times New Roman" w:hAnsi="Times New Roman" w:cs="Times New Roman"/>
          <w:color w:val="333333"/>
          <w:sz w:val="20"/>
          <w:szCs w:val="20"/>
        </w:rPr>
        <w:t>Klass</w:t>
      </w:r>
      <w:proofErr w:type="spellEnd"/>
      <w:r w:rsidRPr="003E4AD9">
        <w:rPr>
          <w:rFonts w:ascii="Times New Roman" w:eastAsia="Times New Roman" w:hAnsi="Times New Roman" w:cs="Times New Roman"/>
          <w:color w:val="333333"/>
          <w:sz w:val="20"/>
          <w:szCs w:val="20"/>
        </w:rPr>
        <w:t xml:space="preserve">, P. (2017, May 15). No Such Thing as a Math Person. Retrieved April 15, 2019, from </w:t>
      </w:r>
      <w:hyperlink r:id="rId13" w:history="1">
        <w:r w:rsidR="00784C7D" w:rsidRPr="003E4AD9">
          <w:rPr>
            <w:rStyle w:val="Hyperlink"/>
            <w:rFonts w:ascii="Times New Roman" w:eastAsia="Times New Roman" w:hAnsi="Times New Roman" w:cs="Times New Roman"/>
            <w:sz w:val="20"/>
            <w:szCs w:val="20"/>
          </w:rPr>
          <w:t>https://www.nytimes.com/2017/05/15/well/family/trying-to-add-up-girls-and-math.html</w:t>
        </w:r>
      </w:hyperlink>
      <w:r w:rsidR="00784C7D">
        <w:rPr>
          <w:rFonts w:ascii="Times New Roman" w:eastAsia="Times New Roman" w:hAnsi="Times New Roman" w:cs="Times New Roman"/>
          <w:color w:val="333333"/>
          <w:sz w:val="20"/>
          <w:szCs w:val="20"/>
        </w:rPr>
        <w:t xml:space="preserve"> </w:t>
      </w:r>
    </w:p>
    <w:p w14:paraId="7B2CE4D8" w14:textId="250D56E1" w:rsidR="003E4AD9" w:rsidRPr="003E4AD9" w:rsidRDefault="003E4AD9" w:rsidP="003E4AD9">
      <w:pPr>
        <w:shd w:val="clear" w:color="auto" w:fill="FFFFFF"/>
        <w:spacing w:line="480" w:lineRule="auto"/>
        <w:ind w:hanging="330"/>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lastRenderedPageBreak/>
        <w:t>A look at the idea that people are "math people" or "not math people" and why that belief can be</w:t>
      </w:r>
      <w:r w:rsidR="00784C7D" w:rsidRPr="00784C7D">
        <w:rPr>
          <w:rFonts w:ascii="Times New Roman" w:eastAsia="Times New Roman" w:hAnsi="Times New Roman" w:cs="Times New Roman"/>
          <w:i/>
          <w:iCs/>
          <w:color w:val="C00000"/>
          <w:sz w:val="24"/>
          <w:szCs w:val="24"/>
        </w:rPr>
        <w:t xml:space="preserve"> </w:t>
      </w:r>
      <w:r w:rsidRPr="003E4AD9">
        <w:rPr>
          <w:rFonts w:ascii="Times New Roman" w:eastAsia="Times New Roman" w:hAnsi="Times New Roman" w:cs="Times New Roman"/>
          <w:i/>
          <w:iCs/>
          <w:color w:val="C00000"/>
          <w:sz w:val="24"/>
          <w:szCs w:val="24"/>
        </w:rPr>
        <w:t>damaging.</w:t>
      </w:r>
    </w:p>
    <w:p w14:paraId="04543A8B" w14:textId="7B112FD8" w:rsidR="003E4AD9" w:rsidRPr="003E4AD9" w:rsidRDefault="003E4AD9" w:rsidP="003E4AD9">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Napier, N. K., Ph.D. (2015, May 12). The Myth of Multitasking. Retrieved April 15, 2019, from </w:t>
      </w:r>
      <w:hyperlink r:id="rId14" w:history="1">
        <w:r w:rsidR="00784C7D" w:rsidRPr="003E4AD9">
          <w:rPr>
            <w:rStyle w:val="Hyperlink"/>
            <w:rFonts w:ascii="Times New Roman" w:eastAsia="Times New Roman" w:hAnsi="Times New Roman" w:cs="Times New Roman"/>
            <w:sz w:val="20"/>
            <w:szCs w:val="20"/>
          </w:rPr>
          <w:t>https://www.psychologytoday.com/us/blog/creativity-without-borders/201405/the-myth-multitasking</w:t>
        </w:r>
      </w:hyperlink>
      <w:r w:rsidR="00784C7D">
        <w:rPr>
          <w:rFonts w:ascii="Times New Roman" w:eastAsia="Times New Roman" w:hAnsi="Times New Roman" w:cs="Times New Roman"/>
          <w:color w:val="333333"/>
          <w:sz w:val="20"/>
          <w:szCs w:val="20"/>
        </w:rPr>
        <w:t xml:space="preserve"> </w:t>
      </w:r>
    </w:p>
    <w:p w14:paraId="2E569494" w14:textId="77777777" w:rsidR="003E4AD9" w:rsidRPr="003E4AD9" w:rsidRDefault="003E4AD9" w:rsidP="003E4AD9">
      <w:pPr>
        <w:shd w:val="clear" w:color="auto" w:fill="FFFFFF"/>
        <w:spacing w:line="480" w:lineRule="auto"/>
        <w:ind w:hanging="330"/>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t>Debunks the idea of multitasking, with concrete examples.</w:t>
      </w:r>
    </w:p>
    <w:p w14:paraId="4A8EC071" w14:textId="55427505" w:rsidR="003E4AD9" w:rsidRPr="003E4AD9" w:rsidRDefault="003E4AD9" w:rsidP="003E4AD9">
      <w:pPr>
        <w:shd w:val="clear" w:color="auto" w:fill="FFFFFF"/>
        <w:spacing w:after="0"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Scaffolds and spirals. (n.d.). Retrieved from </w:t>
      </w:r>
      <w:hyperlink r:id="rId15" w:history="1">
        <w:r w:rsidR="00784C7D" w:rsidRPr="003E4AD9">
          <w:rPr>
            <w:rStyle w:val="Hyperlink"/>
            <w:rFonts w:ascii="Times New Roman" w:eastAsia="Times New Roman" w:hAnsi="Times New Roman" w:cs="Times New Roman"/>
            <w:sz w:val="20"/>
            <w:szCs w:val="20"/>
          </w:rPr>
          <w:t>http://www.steve-wheeler.co.uk/2016/06/scaffolds-and-spirals.html</w:t>
        </w:r>
      </w:hyperlink>
      <w:r w:rsidR="00784C7D">
        <w:rPr>
          <w:rFonts w:ascii="Times New Roman" w:eastAsia="Times New Roman" w:hAnsi="Times New Roman" w:cs="Times New Roman"/>
          <w:color w:val="333333"/>
          <w:sz w:val="20"/>
          <w:szCs w:val="20"/>
        </w:rPr>
        <w:t xml:space="preserve"> </w:t>
      </w:r>
    </w:p>
    <w:p w14:paraId="61797E40" w14:textId="77777777" w:rsidR="003E4AD9" w:rsidRPr="003E4AD9" w:rsidRDefault="003E4AD9" w:rsidP="003E4AD9">
      <w:pPr>
        <w:shd w:val="clear" w:color="auto" w:fill="FFFFFF"/>
        <w:spacing w:line="480" w:lineRule="auto"/>
        <w:ind w:hanging="330"/>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t>Explanation of the learning theories related to scaffolding, spiraling, and Zone of Proximal Development.</w:t>
      </w:r>
    </w:p>
    <w:p w14:paraId="2D584597" w14:textId="79F04E25" w:rsidR="00D44781" w:rsidRDefault="003E4AD9" w:rsidP="00D44781">
      <w:pPr>
        <w:shd w:val="clear" w:color="auto" w:fill="FFFFFF"/>
        <w:spacing w:line="480" w:lineRule="auto"/>
        <w:ind w:hanging="330"/>
        <w:rPr>
          <w:rFonts w:ascii="Times New Roman" w:eastAsia="Times New Roman" w:hAnsi="Times New Roman" w:cs="Times New Roman"/>
          <w:color w:val="333333"/>
          <w:sz w:val="20"/>
          <w:szCs w:val="20"/>
        </w:rPr>
      </w:pPr>
      <w:r w:rsidRPr="003E4AD9">
        <w:rPr>
          <w:rFonts w:ascii="Times New Roman" w:eastAsia="Times New Roman" w:hAnsi="Times New Roman" w:cs="Times New Roman"/>
          <w:color w:val="333333"/>
          <w:sz w:val="20"/>
          <w:szCs w:val="20"/>
        </w:rPr>
        <w:t xml:space="preserve">Steele, A. (2017, September 30). Stereotype Threat (Steele, Aronson). Retrieved from </w:t>
      </w:r>
      <w:hyperlink r:id="rId16" w:history="1">
        <w:r w:rsidR="00784C7D" w:rsidRPr="003E4AD9">
          <w:rPr>
            <w:rStyle w:val="Hyperlink"/>
            <w:rFonts w:ascii="Times New Roman" w:eastAsia="Times New Roman" w:hAnsi="Times New Roman" w:cs="Times New Roman"/>
            <w:sz w:val="20"/>
            <w:szCs w:val="20"/>
          </w:rPr>
          <w:t>https://www.learning-theories.com/stereotype-threat-steele-aronson.html</w:t>
        </w:r>
      </w:hyperlink>
      <w:r w:rsidR="00784C7D">
        <w:rPr>
          <w:rFonts w:ascii="Times New Roman" w:eastAsia="Times New Roman" w:hAnsi="Times New Roman" w:cs="Times New Roman"/>
          <w:color w:val="333333"/>
          <w:sz w:val="20"/>
          <w:szCs w:val="20"/>
        </w:rPr>
        <w:t xml:space="preserve"> </w:t>
      </w:r>
    </w:p>
    <w:p w14:paraId="12F2DFD9" w14:textId="439ACD37" w:rsidR="00D44781" w:rsidRPr="003E4AD9" w:rsidRDefault="00D44781" w:rsidP="00D44781">
      <w:pPr>
        <w:shd w:val="clear" w:color="auto" w:fill="FFFFFF"/>
        <w:spacing w:line="480" w:lineRule="auto"/>
        <w:ind w:hanging="330"/>
        <w:rPr>
          <w:rFonts w:ascii="Times New Roman" w:eastAsia="Times New Roman" w:hAnsi="Times New Roman" w:cs="Times New Roman"/>
          <w:i/>
          <w:iCs/>
          <w:color w:val="C00000"/>
          <w:sz w:val="24"/>
          <w:szCs w:val="24"/>
        </w:rPr>
      </w:pPr>
      <w:r w:rsidRPr="00B65574">
        <w:rPr>
          <w:rFonts w:ascii="Times New Roman" w:eastAsia="Times New Roman" w:hAnsi="Times New Roman" w:cs="Times New Roman"/>
          <w:i/>
          <w:iCs/>
          <w:color w:val="C00000"/>
          <w:sz w:val="24"/>
          <w:szCs w:val="24"/>
        </w:rPr>
        <w:t>The theory behind</w:t>
      </w:r>
      <w:r w:rsidR="00B65574" w:rsidRPr="00B65574">
        <w:rPr>
          <w:rFonts w:ascii="Times New Roman" w:eastAsia="Times New Roman" w:hAnsi="Times New Roman" w:cs="Times New Roman"/>
          <w:i/>
          <w:iCs/>
          <w:color w:val="C00000"/>
          <w:sz w:val="24"/>
          <w:szCs w:val="24"/>
        </w:rPr>
        <w:t xml:space="preserve"> how stereotypes about a person’s gender, race, or background can influence performance.</w:t>
      </w:r>
    </w:p>
    <w:p w14:paraId="035E9F6B" w14:textId="009E2B32" w:rsidR="003E4AD9" w:rsidRPr="003E4AD9" w:rsidRDefault="003E4AD9" w:rsidP="003E4AD9">
      <w:pPr>
        <w:shd w:val="clear" w:color="auto" w:fill="FFFFFF"/>
        <w:spacing w:after="0" w:line="480" w:lineRule="auto"/>
        <w:ind w:hanging="330"/>
        <w:rPr>
          <w:rFonts w:ascii="Times New Roman" w:eastAsia="Times New Roman" w:hAnsi="Times New Roman" w:cs="Times New Roman"/>
          <w:color w:val="333333"/>
          <w:sz w:val="20"/>
          <w:szCs w:val="20"/>
        </w:rPr>
      </w:pPr>
      <w:proofErr w:type="spellStart"/>
      <w:r w:rsidRPr="003E4AD9">
        <w:rPr>
          <w:rFonts w:ascii="Times New Roman" w:eastAsia="Times New Roman" w:hAnsi="Times New Roman" w:cs="Times New Roman"/>
          <w:color w:val="333333"/>
          <w:sz w:val="20"/>
          <w:szCs w:val="20"/>
        </w:rPr>
        <w:t>Varrata</w:t>
      </w:r>
      <w:proofErr w:type="spellEnd"/>
      <w:r w:rsidRPr="003E4AD9">
        <w:rPr>
          <w:rFonts w:ascii="Times New Roman" w:eastAsia="Times New Roman" w:hAnsi="Times New Roman" w:cs="Times New Roman"/>
          <w:color w:val="333333"/>
          <w:sz w:val="20"/>
          <w:szCs w:val="20"/>
        </w:rPr>
        <w:t xml:space="preserve">, K. (2017, April 14). Teacher-Centered Versus Learner-Centered Learning. Retrieved April 15, 2019, from </w:t>
      </w:r>
      <w:hyperlink r:id="rId17" w:history="1">
        <w:r w:rsidR="00784C7D" w:rsidRPr="003E4AD9">
          <w:rPr>
            <w:rStyle w:val="Hyperlink"/>
            <w:rFonts w:ascii="Times New Roman" w:eastAsia="Times New Roman" w:hAnsi="Times New Roman" w:cs="Times New Roman"/>
            <w:sz w:val="20"/>
            <w:szCs w:val="20"/>
          </w:rPr>
          <w:t>https://knowledgeworks.org/resources/learner-centered-learning/</w:t>
        </w:r>
      </w:hyperlink>
      <w:r w:rsidR="00784C7D" w:rsidRPr="00784C7D">
        <w:rPr>
          <w:rFonts w:ascii="Times New Roman" w:eastAsia="Times New Roman" w:hAnsi="Times New Roman" w:cs="Times New Roman"/>
          <w:color w:val="333333"/>
          <w:sz w:val="20"/>
          <w:szCs w:val="20"/>
        </w:rPr>
        <w:t xml:space="preserve"> </w:t>
      </w:r>
    </w:p>
    <w:p w14:paraId="60168B42" w14:textId="77777777" w:rsidR="003E4AD9" w:rsidRPr="003E4AD9" w:rsidRDefault="003E4AD9" w:rsidP="003E4AD9">
      <w:pPr>
        <w:shd w:val="clear" w:color="auto" w:fill="FFFFFF"/>
        <w:spacing w:line="480" w:lineRule="auto"/>
        <w:ind w:hanging="330"/>
        <w:rPr>
          <w:rFonts w:ascii="Times New Roman" w:eastAsia="Times New Roman" w:hAnsi="Times New Roman" w:cs="Times New Roman"/>
          <w:i/>
          <w:iCs/>
          <w:color w:val="C00000"/>
          <w:sz w:val="24"/>
          <w:szCs w:val="24"/>
        </w:rPr>
      </w:pPr>
      <w:r w:rsidRPr="003E4AD9">
        <w:rPr>
          <w:rFonts w:ascii="Times New Roman" w:eastAsia="Times New Roman" w:hAnsi="Times New Roman" w:cs="Times New Roman"/>
          <w:i/>
          <w:iCs/>
          <w:color w:val="C00000"/>
          <w:sz w:val="24"/>
          <w:szCs w:val="24"/>
        </w:rPr>
        <w:t>An overview of the main differences between the more traditional "teacher-centered approach" compared to the "learner-centered" approach to teaching.</w:t>
      </w:r>
    </w:p>
    <w:p w14:paraId="6186D2EF" w14:textId="4A6C29D9" w:rsidR="00D85B49" w:rsidRDefault="00D85B49" w:rsidP="0090626A"/>
    <w:sectPr w:rsidR="00D85B49" w:rsidSect="00CD38E2">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97914"/>
    <w:multiLevelType w:val="multilevel"/>
    <w:tmpl w:val="A46E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C4627"/>
    <w:multiLevelType w:val="hybridMultilevel"/>
    <w:tmpl w:val="EFB6A934"/>
    <w:lvl w:ilvl="0" w:tplc="9C447E9E">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46"/>
    <w:rsid w:val="00071ED0"/>
    <w:rsid w:val="001337C5"/>
    <w:rsid w:val="00196846"/>
    <w:rsid w:val="001E64AB"/>
    <w:rsid w:val="002A6071"/>
    <w:rsid w:val="0035696A"/>
    <w:rsid w:val="003E4AD9"/>
    <w:rsid w:val="00447D76"/>
    <w:rsid w:val="00453C24"/>
    <w:rsid w:val="0056318D"/>
    <w:rsid w:val="006105DB"/>
    <w:rsid w:val="0063567F"/>
    <w:rsid w:val="00680385"/>
    <w:rsid w:val="00784C7D"/>
    <w:rsid w:val="007851F2"/>
    <w:rsid w:val="0090626A"/>
    <w:rsid w:val="00B65574"/>
    <w:rsid w:val="00BC2213"/>
    <w:rsid w:val="00CA46B0"/>
    <w:rsid w:val="00CD38E2"/>
    <w:rsid w:val="00D15B53"/>
    <w:rsid w:val="00D44781"/>
    <w:rsid w:val="00D85B49"/>
    <w:rsid w:val="00F40633"/>
    <w:rsid w:val="00F41B8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7E37"/>
  <w15:chartTrackingRefBased/>
  <w15:docId w15:val="{7CCF305A-3F73-4574-AB0A-57CF9EB5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846"/>
    <w:pPr>
      <w:ind w:left="720"/>
      <w:contextualSpacing/>
    </w:pPr>
  </w:style>
  <w:style w:type="paragraph" w:customStyle="1" w:styleId="trt0xe">
    <w:name w:val="trt0xe"/>
    <w:basedOn w:val="Normal"/>
    <w:rsid w:val="006356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696A"/>
    <w:rPr>
      <w:color w:val="0000FF"/>
      <w:u w:val="single"/>
    </w:rPr>
  </w:style>
  <w:style w:type="character" w:styleId="UnresolvedMention">
    <w:name w:val="Unresolved Mention"/>
    <w:basedOn w:val="DefaultParagraphFont"/>
    <w:uiPriority w:val="99"/>
    <w:semiHidden/>
    <w:unhideWhenUsed/>
    <w:rsid w:val="003E4AD9"/>
    <w:rPr>
      <w:color w:val="605E5C"/>
      <w:shd w:val="clear" w:color="auto" w:fill="E1DFDD"/>
    </w:rPr>
  </w:style>
  <w:style w:type="character" w:styleId="FollowedHyperlink">
    <w:name w:val="FollowedHyperlink"/>
    <w:basedOn w:val="DefaultParagraphFont"/>
    <w:uiPriority w:val="99"/>
    <w:semiHidden/>
    <w:unhideWhenUsed/>
    <w:rsid w:val="00D44781"/>
    <w:rPr>
      <w:color w:val="954F72" w:themeColor="followedHyperlink"/>
      <w:u w:val="single"/>
    </w:rPr>
  </w:style>
  <w:style w:type="paragraph" w:styleId="BalloonText">
    <w:name w:val="Balloon Text"/>
    <w:basedOn w:val="Normal"/>
    <w:link w:val="BalloonTextChar"/>
    <w:uiPriority w:val="99"/>
    <w:semiHidden/>
    <w:unhideWhenUsed/>
    <w:rsid w:val="00CD38E2"/>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CD38E2"/>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2087">
      <w:bodyDiv w:val="1"/>
      <w:marLeft w:val="0"/>
      <w:marRight w:val="0"/>
      <w:marTop w:val="0"/>
      <w:marBottom w:val="0"/>
      <w:divBdr>
        <w:top w:val="none" w:sz="0" w:space="0" w:color="auto"/>
        <w:left w:val="none" w:sz="0" w:space="0" w:color="auto"/>
        <w:bottom w:val="none" w:sz="0" w:space="0" w:color="auto"/>
        <w:right w:val="none" w:sz="0" w:space="0" w:color="auto"/>
      </w:divBdr>
      <w:divsChild>
        <w:div w:id="1889873330">
          <w:marLeft w:val="0"/>
          <w:marRight w:val="0"/>
          <w:marTop w:val="0"/>
          <w:marBottom w:val="0"/>
          <w:divBdr>
            <w:top w:val="none" w:sz="0" w:space="0" w:color="auto"/>
            <w:left w:val="none" w:sz="0" w:space="0" w:color="auto"/>
            <w:bottom w:val="none" w:sz="0" w:space="0" w:color="auto"/>
            <w:right w:val="none" w:sz="0" w:space="0" w:color="auto"/>
          </w:divBdr>
        </w:div>
      </w:divsChild>
    </w:div>
    <w:div w:id="426197342">
      <w:bodyDiv w:val="1"/>
      <w:marLeft w:val="0"/>
      <w:marRight w:val="0"/>
      <w:marTop w:val="0"/>
      <w:marBottom w:val="0"/>
      <w:divBdr>
        <w:top w:val="none" w:sz="0" w:space="0" w:color="auto"/>
        <w:left w:val="none" w:sz="0" w:space="0" w:color="auto"/>
        <w:bottom w:val="none" w:sz="0" w:space="0" w:color="auto"/>
        <w:right w:val="none" w:sz="0" w:space="0" w:color="auto"/>
      </w:divBdr>
      <w:divsChild>
        <w:div w:id="1166356691">
          <w:marLeft w:val="0"/>
          <w:marRight w:val="0"/>
          <w:marTop w:val="0"/>
          <w:marBottom w:val="225"/>
          <w:divBdr>
            <w:top w:val="none" w:sz="0" w:space="0" w:color="auto"/>
            <w:left w:val="none" w:sz="0" w:space="0" w:color="auto"/>
            <w:bottom w:val="none" w:sz="0" w:space="0" w:color="auto"/>
            <w:right w:val="none" w:sz="0" w:space="0" w:color="auto"/>
          </w:divBdr>
        </w:div>
      </w:divsChild>
    </w:div>
    <w:div w:id="1826433575">
      <w:bodyDiv w:val="1"/>
      <w:marLeft w:val="0"/>
      <w:marRight w:val="0"/>
      <w:marTop w:val="0"/>
      <w:marBottom w:val="0"/>
      <w:divBdr>
        <w:top w:val="none" w:sz="0" w:space="0" w:color="auto"/>
        <w:left w:val="none" w:sz="0" w:space="0" w:color="auto"/>
        <w:bottom w:val="none" w:sz="0" w:space="0" w:color="auto"/>
        <w:right w:val="none" w:sz="0" w:space="0" w:color="auto"/>
      </w:divBdr>
      <w:divsChild>
        <w:div w:id="578755721">
          <w:marLeft w:val="300"/>
          <w:marRight w:val="0"/>
          <w:marTop w:val="90"/>
          <w:marBottom w:val="300"/>
          <w:divBdr>
            <w:top w:val="none" w:sz="0" w:space="0" w:color="auto"/>
            <w:left w:val="none" w:sz="0" w:space="0" w:color="auto"/>
            <w:bottom w:val="none" w:sz="0" w:space="0" w:color="auto"/>
            <w:right w:val="none" w:sz="0" w:space="0" w:color="auto"/>
          </w:divBdr>
          <w:divsChild>
            <w:div w:id="560334763">
              <w:marLeft w:val="0"/>
              <w:marRight w:val="0"/>
              <w:marTop w:val="0"/>
              <w:marBottom w:val="0"/>
              <w:divBdr>
                <w:top w:val="none" w:sz="0" w:space="0" w:color="auto"/>
                <w:left w:val="none" w:sz="0" w:space="0" w:color="auto"/>
                <w:bottom w:val="none" w:sz="0" w:space="0" w:color="auto"/>
                <w:right w:val="none" w:sz="0" w:space="0" w:color="auto"/>
              </w:divBdr>
            </w:div>
          </w:divsChild>
        </w:div>
        <w:div w:id="1159230696">
          <w:marLeft w:val="300"/>
          <w:marRight w:val="0"/>
          <w:marTop w:val="90"/>
          <w:marBottom w:val="300"/>
          <w:divBdr>
            <w:top w:val="none" w:sz="0" w:space="0" w:color="auto"/>
            <w:left w:val="none" w:sz="0" w:space="0" w:color="auto"/>
            <w:bottom w:val="none" w:sz="0" w:space="0" w:color="auto"/>
            <w:right w:val="none" w:sz="0" w:space="0" w:color="auto"/>
          </w:divBdr>
          <w:divsChild>
            <w:div w:id="979843822">
              <w:marLeft w:val="0"/>
              <w:marRight w:val="0"/>
              <w:marTop w:val="0"/>
              <w:marBottom w:val="0"/>
              <w:divBdr>
                <w:top w:val="none" w:sz="0" w:space="0" w:color="auto"/>
                <w:left w:val="none" w:sz="0" w:space="0" w:color="auto"/>
                <w:bottom w:val="none" w:sz="0" w:space="0" w:color="auto"/>
                <w:right w:val="none" w:sz="0" w:space="0" w:color="auto"/>
              </w:divBdr>
            </w:div>
          </w:divsChild>
        </w:div>
        <w:div w:id="508105545">
          <w:marLeft w:val="300"/>
          <w:marRight w:val="0"/>
          <w:marTop w:val="90"/>
          <w:marBottom w:val="300"/>
          <w:divBdr>
            <w:top w:val="none" w:sz="0" w:space="0" w:color="auto"/>
            <w:left w:val="none" w:sz="0" w:space="0" w:color="auto"/>
            <w:bottom w:val="none" w:sz="0" w:space="0" w:color="auto"/>
            <w:right w:val="none" w:sz="0" w:space="0" w:color="auto"/>
          </w:divBdr>
          <w:divsChild>
            <w:div w:id="548225997">
              <w:marLeft w:val="0"/>
              <w:marRight w:val="0"/>
              <w:marTop w:val="0"/>
              <w:marBottom w:val="0"/>
              <w:divBdr>
                <w:top w:val="none" w:sz="0" w:space="0" w:color="auto"/>
                <w:left w:val="none" w:sz="0" w:space="0" w:color="auto"/>
                <w:bottom w:val="none" w:sz="0" w:space="0" w:color="auto"/>
                <w:right w:val="none" w:sz="0" w:space="0" w:color="auto"/>
              </w:divBdr>
            </w:div>
          </w:divsChild>
        </w:div>
        <w:div w:id="1302229750">
          <w:marLeft w:val="300"/>
          <w:marRight w:val="0"/>
          <w:marTop w:val="90"/>
          <w:marBottom w:val="300"/>
          <w:divBdr>
            <w:top w:val="none" w:sz="0" w:space="0" w:color="auto"/>
            <w:left w:val="none" w:sz="0" w:space="0" w:color="auto"/>
            <w:bottom w:val="none" w:sz="0" w:space="0" w:color="auto"/>
            <w:right w:val="none" w:sz="0" w:space="0" w:color="auto"/>
          </w:divBdr>
          <w:divsChild>
            <w:div w:id="1770465608">
              <w:marLeft w:val="0"/>
              <w:marRight w:val="0"/>
              <w:marTop w:val="0"/>
              <w:marBottom w:val="0"/>
              <w:divBdr>
                <w:top w:val="none" w:sz="0" w:space="0" w:color="auto"/>
                <w:left w:val="none" w:sz="0" w:space="0" w:color="auto"/>
                <w:bottom w:val="none" w:sz="0" w:space="0" w:color="auto"/>
                <w:right w:val="none" w:sz="0" w:space="0" w:color="auto"/>
              </w:divBdr>
            </w:div>
          </w:divsChild>
        </w:div>
        <w:div w:id="1014460861">
          <w:marLeft w:val="300"/>
          <w:marRight w:val="0"/>
          <w:marTop w:val="90"/>
          <w:marBottom w:val="300"/>
          <w:divBdr>
            <w:top w:val="none" w:sz="0" w:space="0" w:color="auto"/>
            <w:left w:val="none" w:sz="0" w:space="0" w:color="auto"/>
            <w:bottom w:val="none" w:sz="0" w:space="0" w:color="auto"/>
            <w:right w:val="none" w:sz="0" w:space="0" w:color="auto"/>
          </w:divBdr>
          <w:divsChild>
            <w:div w:id="1790390233">
              <w:marLeft w:val="0"/>
              <w:marRight w:val="0"/>
              <w:marTop w:val="0"/>
              <w:marBottom w:val="0"/>
              <w:divBdr>
                <w:top w:val="none" w:sz="0" w:space="0" w:color="auto"/>
                <w:left w:val="none" w:sz="0" w:space="0" w:color="auto"/>
                <w:bottom w:val="none" w:sz="0" w:space="0" w:color="auto"/>
                <w:right w:val="none" w:sz="0" w:space="0" w:color="auto"/>
              </w:divBdr>
            </w:div>
          </w:divsChild>
        </w:div>
        <w:div w:id="1919246871">
          <w:marLeft w:val="300"/>
          <w:marRight w:val="0"/>
          <w:marTop w:val="90"/>
          <w:marBottom w:val="300"/>
          <w:divBdr>
            <w:top w:val="none" w:sz="0" w:space="0" w:color="auto"/>
            <w:left w:val="none" w:sz="0" w:space="0" w:color="auto"/>
            <w:bottom w:val="none" w:sz="0" w:space="0" w:color="auto"/>
            <w:right w:val="none" w:sz="0" w:space="0" w:color="auto"/>
          </w:divBdr>
          <w:divsChild>
            <w:div w:id="211311982">
              <w:marLeft w:val="0"/>
              <w:marRight w:val="0"/>
              <w:marTop w:val="0"/>
              <w:marBottom w:val="0"/>
              <w:divBdr>
                <w:top w:val="none" w:sz="0" w:space="0" w:color="auto"/>
                <w:left w:val="none" w:sz="0" w:space="0" w:color="auto"/>
                <w:bottom w:val="none" w:sz="0" w:space="0" w:color="auto"/>
                <w:right w:val="none" w:sz="0" w:space="0" w:color="auto"/>
              </w:divBdr>
            </w:div>
          </w:divsChild>
        </w:div>
        <w:div w:id="301035051">
          <w:marLeft w:val="300"/>
          <w:marRight w:val="0"/>
          <w:marTop w:val="90"/>
          <w:marBottom w:val="300"/>
          <w:divBdr>
            <w:top w:val="none" w:sz="0" w:space="0" w:color="auto"/>
            <w:left w:val="none" w:sz="0" w:space="0" w:color="auto"/>
            <w:bottom w:val="none" w:sz="0" w:space="0" w:color="auto"/>
            <w:right w:val="none" w:sz="0" w:space="0" w:color="auto"/>
          </w:divBdr>
          <w:divsChild>
            <w:div w:id="711809628">
              <w:marLeft w:val="0"/>
              <w:marRight w:val="0"/>
              <w:marTop w:val="0"/>
              <w:marBottom w:val="0"/>
              <w:divBdr>
                <w:top w:val="none" w:sz="0" w:space="0" w:color="auto"/>
                <w:left w:val="none" w:sz="0" w:space="0" w:color="auto"/>
                <w:bottom w:val="none" w:sz="0" w:space="0" w:color="auto"/>
                <w:right w:val="none" w:sz="0" w:space="0" w:color="auto"/>
              </w:divBdr>
            </w:div>
          </w:divsChild>
        </w:div>
        <w:div w:id="987711690">
          <w:marLeft w:val="300"/>
          <w:marRight w:val="0"/>
          <w:marTop w:val="90"/>
          <w:marBottom w:val="300"/>
          <w:divBdr>
            <w:top w:val="none" w:sz="0" w:space="0" w:color="auto"/>
            <w:left w:val="none" w:sz="0" w:space="0" w:color="auto"/>
            <w:bottom w:val="none" w:sz="0" w:space="0" w:color="auto"/>
            <w:right w:val="none" w:sz="0" w:space="0" w:color="auto"/>
          </w:divBdr>
          <w:divsChild>
            <w:div w:id="290671172">
              <w:marLeft w:val="0"/>
              <w:marRight w:val="0"/>
              <w:marTop w:val="0"/>
              <w:marBottom w:val="0"/>
              <w:divBdr>
                <w:top w:val="none" w:sz="0" w:space="0" w:color="auto"/>
                <w:left w:val="none" w:sz="0" w:space="0" w:color="auto"/>
                <w:bottom w:val="none" w:sz="0" w:space="0" w:color="auto"/>
                <w:right w:val="none" w:sz="0" w:space="0" w:color="auto"/>
              </w:divBdr>
            </w:div>
          </w:divsChild>
        </w:div>
        <w:div w:id="1921715447">
          <w:marLeft w:val="300"/>
          <w:marRight w:val="0"/>
          <w:marTop w:val="90"/>
          <w:marBottom w:val="300"/>
          <w:divBdr>
            <w:top w:val="none" w:sz="0" w:space="0" w:color="auto"/>
            <w:left w:val="none" w:sz="0" w:space="0" w:color="auto"/>
            <w:bottom w:val="none" w:sz="0" w:space="0" w:color="auto"/>
            <w:right w:val="none" w:sz="0" w:space="0" w:color="auto"/>
          </w:divBdr>
          <w:divsChild>
            <w:div w:id="401028256">
              <w:marLeft w:val="0"/>
              <w:marRight w:val="0"/>
              <w:marTop w:val="0"/>
              <w:marBottom w:val="0"/>
              <w:divBdr>
                <w:top w:val="none" w:sz="0" w:space="0" w:color="auto"/>
                <w:left w:val="none" w:sz="0" w:space="0" w:color="auto"/>
                <w:bottom w:val="none" w:sz="0" w:space="0" w:color="auto"/>
                <w:right w:val="none" w:sz="0" w:space="0" w:color="auto"/>
              </w:divBdr>
            </w:div>
          </w:divsChild>
        </w:div>
        <w:div w:id="1683193778">
          <w:marLeft w:val="300"/>
          <w:marRight w:val="0"/>
          <w:marTop w:val="90"/>
          <w:marBottom w:val="300"/>
          <w:divBdr>
            <w:top w:val="none" w:sz="0" w:space="0" w:color="auto"/>
            <w:left w:val="none" w:sz="0" w:space="0" w:color="auto"/>
            <w:bottom w:val="none" w:sz="0" w:space="0" w:color="auto"/>
            <w:right w:val="none" w:sz="0" w:space="0" w:color="auto"/>
          </w:divBdr>
        </w:div>
        <w:div w:id="699093254">
          <w:marLeft w:val="300"/>
          <w:marRight w:val="0"/>
          <w:marTop w:val="90"/>
          <w:marBottom w:val="300"/>
          <w:divBdr>
            <w:top w:val="none" w:sz="0" w:space="0" w:color="auto"/>
            <w:left w:val="none" w:sz="0" w:space="0" w:color="auto"/>
            <w:bottom w:val="none" w:sz="0" w:space="0" w:color="auto"/>
            <w:right w:val="none" w:sz="0" w:space="0" w:color="auto"/>
          </w:divBdr>
          <w:divsChild>
            <w:div w:id="220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iancabarratt/2019/01/22/how-to-get-out-of-the-bad-habit-of-multitasking/#4b62db716522" TargetMode="External"/><Relationship Id="rId13" Type="http://schemas.openxmlformats.org/officeDocument/2006/relationships/hyperlink" Target="https://www.nytimes.com/2017/05/15/well/family/trying-to-add-up-girls-and-ma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pulse/20140907101944-51876784-the-biggest-benefits-of-effective-note-taking/" TargetMode="External"/><Relationship Id="rId12" Type="http://schemas.openxmlformats.org/officeDocument/2006/relationships/hyperlink" Target="https://mcgrawect.princeton.edu/what-is-passive-learning-and-how-to-avoid/" TargetMode="External"/><Relationship Id="rId17" Type="http://schemas.openxmlformats.org/officeDocument/2006/relationships/hyperlink" Target="https://knowledgeworks.org/resources/learner-centered-learning/" TargetMode="External"/><Relationship Id="rId2" Type="http://schemas.openxmlformats.org/officeDocument/2006/relationships/numbering" Target="numbering.xml"/><Relationship Id="rId16" Type="http://schemas.openxmlformats.org/officeDocument/2006/relationships/hyperlink" Target="https://www.learning-theories.com/stereotype-threat-steele-aronson.html" TargetMode="External"/><Relationship Id="rId1" Type="http://schemas.openxmlformats.org/officeDocument/2006/relationships/customXml" Target="../customXml/item1.xml"/><Relationship Id="rId6" Type="http://schemas.openxmlformats.org/officeDocument/2006/relationships/hyperlink" Target="http://americanradioworks.publicradio.org/features/tomorrows-college/grit/angela-duckworth-grit.html" TargetMode="External"/><Relationship Id="rId11" Type="http://schemas.openxmlformats.org/officeDocument/2006/relationships/hyperlink" Target="http://americanradioworks.publicradio.org/features/tomorrows-college/grit/angela-duckworth-grit.html" TargetMode="External"/><Relationship Id="rId5" Type="http://schemas.openxmlformats.org/officeDocument/2006/relationships/webSettings" Target="webSettings.xml"/><Relationship Id="rId15" Type="http://schemas.openxmlformats.org/officeDocument/2006/relationships/hyperlink" Target="http://www.steve-wheeler.co.uk/2016/06/scaffolds-and-spirals.html" TargetMode="External"/><Relationship Id="rId10" Type="http://schemas.openxmlformats.org/officeDocument/2006/relationships/hyperlink" Target="http://gretchenschmelzer.com/blog-1/2015/1/11/understanding-learning-and-memory-the-neuroscience-of-repeti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setworks.com/science/" TargetMode="External"/><Relationship Id="rId14" Type="http://schemas.openxmlformats.org/officeDocument/2006/relationships/hyperlink" Target="https://www.psychologytoday.com/us/blog/creativity-without-borders/201405/the-myth-multitas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21A63-F2C5-423B-88FC-0A653134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2019-04-18T16:35:00Z</dcterms:created>
  <dcterms:modified xsi:type="dcterms:W3CDTF">2019-04-18T16:35:00Z</dcterms:modified>
</cp:coreProperties>
</file>