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parent(david, ethan).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parent(david, ellen).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parent(david, eric).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parent(ellen, frank).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parent(eric, fine).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parent(frank, grace).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parent(frank, green).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parent(fine, glen).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parent(green, henry).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parent(peter, queen).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parent(queen, rose).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parent(grace, hellen).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parent(queen, rori).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ancestor(X, Y):-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parent(X,Y).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ancestor(X,Y):-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parent(X,Z),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ancestor(Z,Y).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descendent(X, Y) :-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parent(Y, X).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descendent(X, Y) :-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parent(Y, Z),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descendent(X, Z).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descendent2(X, Y) :-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ancestor(Y, X).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husband(henry, rose).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male(david).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male(frank).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male(fine).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male(henry).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male(glen).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male(eric).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male(ethan).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male(peter).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female(grace).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female(hellen).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female(green).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female(queen).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female(rose).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female(rori).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female(ellen).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%This is for the Girls side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motherinlaw1(X, Y) :-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husband(Y, Z),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parent(X, Z),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female(X).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%This is for the Guys Side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motherinlaw2(X, Y) :-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husband(Z, Y),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parent(X, Z),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female(X).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sister(X, Y) :-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parent(Z, X),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parent(Z, Y),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female(X),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X \= 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sibling(X, Y) :-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parent(Z, X),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parent(Z, Y),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X \= Y.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nephew(X, Y) :-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parent(Z, X),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sibling(Z, Y),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male(X).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RESULTS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% c:/users/gibby/documents/prolog/gibbs compiled 0.00 sec, 0 clauses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?- ancestor(ellen,Y).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 = frank 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Y = grace 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Y = green 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Y = hellen 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Y = henry 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?- descendent(henry, Y).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 = green 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Y = david 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Y = ellen 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Y = frank 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?- descendent2(hellen, Y).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Y = grace 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 = david 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Y = ellen 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Y = frank 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?- motherninlaw1(X,Y).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Correct to: "motherinlaw1(X,Y)"? yes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X = queen,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Y = henry.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?- motherinlaw2(X,Y).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X = green,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Y = rose.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?- sister(X,Y).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X = ellen,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 = ethan 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X = ellen,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Y = eric 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X = grace,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Y = green 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X = green,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Y = grace 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X = rose,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Y = rori 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X = rori,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Y = rose 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?- nephew(X,Y).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X = frank,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Y = ethan 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X = frank,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Y = eric 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X = fine,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Y = ethan 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X = fine,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Y = ellen 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X = henry,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Y = grace 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?-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