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85553" w:rsidRPr="00682620" w:rsidRDefault="00785553">
      <w:pPr>
        <w:spacing w:line="276" w:lineRule="auto"/>
        <w:rPr>
          <w:rFonts w:ascii="Proxima Nova" w:eastAsiaTheme="minorEastAsia" w:hAnsi="Proxima Nova" w:cs="Proxima Nova" w:hint="eastAsia"/>
          <w:b/>
        </w:rPr>
      </w:pPr>
    </w:p>
    <w:p w:rsidR="00785553" w:rsidRPr="00BB6C61" w:rsidRDefault="0042287E">
      <w:pPr>
        <w:pStyle w:val="Heading1"/>
        <w:spacing w:before="400" w:line="276" w:lineRule="auto"/>
        <w:rPr>
          <w:rFonts w:asciiTheme="minorHAnsi" w:eastAsia="Proxima Nova" w:hAnsiTheme="minorHAnsi" w:cs="Proxima Nova"/>
          <w:lang w:val="en-AU"/>
        </w:rPr>
      </w:pPr>
      <w:bookmarkStart w:id="0" w:name="_heading=h.nm2vbyo3rm1k" w:colFirst="0" w:colLast="0"/>
      <w:bookmarkEnd w:id="0"/>
      <w:r>
        <w:rPr>
          <w:rFonts w:ascii="Proxima Nova" w:eastAsia="Proxima Nova" w:hAnsi="Proxima Nova" w:cs="Proxima Nova"/>
          <w:sz w:val="32"/>
          <w:szCs w:val="32"/>
        </w:rPr>
        <w:t>Name:</w:t>
      </w:r>
      <w:r w:rsidR="00BB6C61">
        <w:rPr>
          <w:rFonts w:ascii="Proxima Nova" w:eastAsia="Proxima Nova" w:hAnsi="Proxima Nova" w:cs="Proxima Nova"/>
          <w:sz w:val="32"/>
          <w:szCs w:val="32"/>
        </w:rPr>
        <w:tab/>
      </w:r>
      <w:r w:rsidR="00BB6C61">
        <w:rPr>
          <w:rFonts w:asciiTheme="minorHAnsi" w:eastAsia="Proxima Nova" w:hAnsiTheme="minorHAnsi" w:cs="Proxima Nova"/>
          <w:sz w:val="32"/>
          <w:szCs w:val="32"/>
          <w:lang w:val="en-AU"/>
        </w:rPr>
        <w:t>Dylan Li</w:t>
      </w:r>
    </w:p>
    <w:p w:rsidR="00785553" w:rsidRDefault="00EC2EA9">
      <w:pPr>
        <w:spacing w:before="400" w:line="276" w:lineRule="auto"/>
        <w:rPr>
          <w:rFonts w:ascii="Proxima Nova" w:eastAsia="Proxima Nova" w:hAnsi="Proxima Nova" w:cs="Proxima Nova"/>
        </w:rPr>
      </w:pPr>
      <w:r>
        <w:pict w14:anchorId="58FF617C">
          <v:rect id="_x0000_i1025" style="width:0;height:1.5pt" o:hralign="center" o:hrstd="t" o:hr="t" fillcolor="#a0a0a0" stroked="f"/>
        </w:pict>
      </w:r>
    </w:p>
    <w:p w:rsidR="00785553" w:rsidRDefault="0042287E">
      <w:pPr>
        <w:pStyle w:val="Heading1"/>
        <w:spacing w:before="400" w:line="276" w:lineRule="auto"/>
        <w:rPr>
          <w:rFonts w:ascii="Proxima Nova" w:eastAsia="Proxima Nova" w:hAnsi="Proxima Nova" w:cs="Proxima Nova"/>
          <w:sz w:val="40"/>
          <w:szCs w:val="40"/>
        </w:rPr>
      </w:pPr>
      <w:bookmarkStart w:id="1" w:name="_heading=h.ssuqf87i251i" w:colFirst="0" w:colLast="0"/>
      <w:bookmarkEnd w:id="1"/>
      <w:r>
        <w:rPr>
          <w:rFonts w:ascii="Proxima Nova" w:eastAsia="Proxima Nova" w:hAnsi="Proxima Nova" w:cs="Proxima Nova"/>
          <w:sz w:val="40"/>
          <w:szCs w:val="40"/>
        </w:rPr>
        <w:t>Part 1: Economic Indicators</w:t>
      </w:r>
    </w:p>
    <w:p w:rsidR="00785553" w:rsidRDefault="00785553">
      <w:pPr>
        <w:spacing w:line="276" w:lineRule="auto"/>
        <w:rPr>
          <w:rFonts w:ascii="Proxima Nova" w:eastAsia="Proxima Nova" w:hAnsi="Proxima Nova" w:cs="Proxima Nova"/>
          <w:sz w:val="22"/>
          <w:szCs w:val="22"/>
        </w:rPr>
      </w:pPr>
    </w:p>
    <w:p w:rsidR="00785553" w:rsidRDefault="0042287E">
      <w:pPr>
        <w:pStyle w:val="Heading2"/>
        <w:spacing w:after="120" w:line="276" w:lineRule="auto"/>
        <w:rPr>
          <w:rFonts w:ascii="Proxima Nova" w:eastAsia="Proxima Nova" w:hAnsi="Proxima Nova" w:cs="Proxima Nova"/>
          <w:sz w:val="32"/>
          <w:szCs w:val="32"/>
        </w:rPr>
      </w:pPr>
      <w:bookmarkStart w:id="2" w:name="_heading=h.a21knffsdnwj" w:colFirst="0" w:colLast="0"/>
      <w:bookmarkEnd w:id="2"/>
      <w:r>
        <w:rPr>
          <w:rFonts w:ascii="Proxima Nova" w:eastAsia="Proxima Nova" w:hAnsi="Proxima Nova" w:cs="Proxima Nova"/>
          <w:sz w:val="32"/>
          <w:szCs w:val="32"/>
        </w:rPr>
        <w:t>Analysis</w:t>
      </w:r>
    </w:p>
    <w:p w:rsidR="00785553" w:rsidRDefault="00785553">
      <w:pPr>
        <w:spacing w:line="276" w:lineRule="auto"/>
        <w:rPr>
          <w:rFonts w:ascii="Proxima Nova" w:eastAsia="Proxima Nova" w:hAnsi="Proxima Nova" w:cs="Proxima Nova"/>
          <w:sz w:val="22"/>
          <w:szCs w:val="22"/>
        </w:rPr>
      </w:pPr>
    </w:p>
    <w:p w:rsidR="00785553" w:rsidRDefault="0042287E">
      <w:pPr>
        <w:spacing w:line="276" w:lineRule="auto"/>
        <w:rPr>
          <w:rFonts w:ascii="Proxima Nova" w:eastAsia="Proxima Nova" w:hAnsi="Proxima Nova" w:cs="Proxima Nova"/>
        </w:rPr>
      </w:pPr>
      <w:r>
        <w:rPr>
          <w:rFonts w:ascii="Proxima Nova" w:eastAsia="Proxima Nova" w:hAnsi="Proxima Nova" w:cs="Proxima Nova"/>
        </w:rPr>
        <w:t>In this section, you should:</w:t>
      </w:r>
    </w:p>
    <w:p w:rsidR="00785553" w:rsidRDefault="0042287E">
      <w:pPr>
        <w:numPr>
          <w:ilvl w:val="0"/>
          <w:numId w:val="1"/>
        </w:numPr>
        <w:spacing w:line="276" w:lineRule="auto"/>
        <w:rPr>
          <w:rFonts w:ascii="Proxima Nova" w:eastAsia="Proxima Nova" w:hAnsi="Proxima Nova" w:cs="Proxima Nova"/>
        </w:rPr>
      </w:pPr>
      <w:r>
        <w:rPr>
          <w:rFonts w:ascii="Proxima Nova" w:eastAsia="Proxima Nova" w:hAnsi="Proxima Nova" w:cs="Proxima Nova"/>
          <w:highlight w:val="white"/>
        </w:rPr>
        <w:t>Explain your data wrangling process (if any). Note down any important new columns you created in your BI tool and any steps you took to clean the data, change data types, etc.</w:t>
      </w:r>
    </w:p>
    <w:p w:rsidR="00785553" w:rsidRDefault="0042287E">
      <w:pPr>
        <w:numPr>
          <w:ilvl w:val="0"/>
          <w:numId w:val="1"/>
        </w:numPr>
        <w:spacing w:line="276" w:lineRule="auto"/>
        <w:rPr>
          <w:rFonts w:ascii="Proxima Nova" w:eastAsia="Proxima Nova" w:hAnsi="Proxima Nova" w:cs="Proxima Nova"/>
          <w:highlight w:val="white"/>
        </w:rPr>
      </w:pPr>
      <w:r>
        <w:rPr>
          <w:rFonts w:ascii="Proxima Nova" w:eastAsia="Proxima Nova" w:hAnsi="Proxima Nova" w:cs="Proxima Nova"/>
          <w:highlight w:val="white"/>
        </w:rPr>
        <w:t>Explain your findings. Be sure to include answers to the questions:</w:t>
      </w:r>
    </w:p>
    <w:p w:rsidR="00785553" w:rsidRDefault="0042287E">
      <w:pPr>
        <w:numPr>
          <w:ilvl w:val="1"/>
          <w:numId w:val="1"/>
        </w:numPr>
        <w:spacing w:line="276" w:lineRule="auto"/>
        <w:rPr>
          <w:rFonts w:ascii="Proxima Nova" w:eastAsia="Proxima Nova" w:hAnsi="Proxima Nova" w:cs="Proxima Nova"/>
          <w:highlight w:val="white"/>
        </w:rPr>
      </w:pPr>
      <w:r>
        <w:rPr>
          <w:rFonts w:ascii="Proxima Nova" w:eastAsia="Proxima Nova" w:hAnsi="Proxima Nova" w:cs="Proxima Nova"/>
          <w:highlight w:val="white"/>
        </w:rPr>
        <w:t>How have GDP and Consumer Sentiment changed during the pandemic? What was the general trend before 2020 and how has it changed from 2020 onwards?</w:t>
      </w:r>
    </w:p>
    <w:p w:rsidR="00785553" w:rsidRDefault="0042287E">
      <w:pPr>
        <w:numPr>
          <w:ilvl w:val="1"/>
          <w:numId w:val="1"/>
        </w:numPr>
        <w:spacing w:line="276" w:lineRule="auto"/>
        <w:rPr>
          <w:rFonts w:ascii="Proxima Nova" w:eastAsia="Proxima Nova" w:hAnsi="Proxima Nova" w:cs="Proxima Nova"/>
          <w:highlight w:val="white"/>
        </w:rPr>
      </w:pPr>
      <w:r>
        <w:rPr>
          <w:rFonts w:ascii="Proxima Nova" w:eastAsia="Proxima Nova" w:hAnsi="Proxima Nova" w:cs="Proxima Nova"/>
          <w:highlight w:val="white"/>
        </w:rPr>
        <w:t>What are the limitations of using this data to try to understand how the pandemic has affected the economy?</w:t>
      </w:r>
    </w:p>
    <w:p w:rsidR="00682620" w:rsidRDefault="00682620" w:rsidP="00682620">
      <w:pPr>
        <w:spacing w:line="276" w:lineRule="auto"/>
        <w:rPr>
          <w:rFonts w:ascii="Proxima Nova" w:eastAsia="Proxima Nova" w:hAnsi="Proxima Nova" w:cs="Proxima Nova"/>
          <w:sz w:val="20"/>
          <w:szCs w:val="20"/>
          <w:highlight w:val="white"/>
        </w:rPr>
      </w:pPr>
    </w:p>
    <w:p w:rsidR="00BB6C61" w:rsidRDefault="00682620">
      <w:pPr>
        <w:spacing w:line="276" w:lineRule="auto"/>
        <w:rPr>
          <w:rFonts w:ascii="Proxima Nova" w:eastAsia="Proxima Nova" w:hAnsi="Proxima Nova" w:cs="Proxima Nova"/>
          <w:sz w:val="20"/>
          <w:szCs w:val="20"/>
          <w:highlight w:val="white"/>
        </w:rPr>
      </w:pPr>
      <w:r w:rsidRPr="00682620">
        <w:rPr>
          <w:rFonts w:ascii="Proxima Nova" w:eastAsia="Proxima Nova" w:hAnsi="Proxima Nova" w:cs="Proxima Nova"/>
          <w:sz w:val="20"/>
          <w:szCs w:val="20"/>
          <w:highlight w:val="white"/>
        </w:rPr>
        <w:t>The consumer sentiments data is missing, so I picked retail sales instead.</w:t>
      </w:r>
      <w:r w:rsidR="00DD041A">
        <w:rPr>
          <w:rFonts w:ascii="Proxima Nova" w:eastAsia="Proxima Nova" w:hAnsi="Proxima Nova" w:cs="Proxima Nova"/>
          <w:sz w:val="20"/>
          <w:szCs w:val="20"/>
          <w:highlight w:val="white"/>
        </w:rPr>
        <w:t xml:space="preserve"> </w:t>
      </w:r>
      <w:r w:rsidR="00FD252C">
        <w:rPr>
          <w:rFonts w:ascii="Proxima Nova" w:eastAsia="Proxima Nova" w:hAnsi="Proxima Nova" w:cs="Proxima Nova"/>
          <w:sz w:val="20"/>
          <w:szCs w:val="20"/>
          <w:highlight w:val="white"/>
        </w:rPr>
        <w:t>Data type for GDP values were changed to currency, with no other changes made.</w:t>
      </w:r>
    </w:p>
    <w:p w:rsidR="00FD252C" w:rsidRDefault="00FD252C">
      <w:pPr>
        <w:spacing w:line="276" w:lineRule="auto"/>
        <w:rPr>
          <w:rFonts w:ascii="Proxima Nova" w:eastAsia="Proxima Nova" w:hAnsi="Proxima Nova" w:cs="Proxima Nova"/>
          <w:sz w:val="20"/>
          <w:szCs w:val="20"/>
          <w:highlight w:val="white"/>
        </w:rPr>
      </w:pPr>
    </w:p>
    <w:p w:rsidR="00FD252C" w:rsidRDefault="00FD252C">
      <w:pPr>
        <w:spacing w:line="276" w:lineRule="auto"/>
        <w:rPr>
          <w:rFonts w:ascii="Proxima Nova" w:eastAsia="Proxima Nova" w:hAnsi="Proxima Nova" w:cs="Proxima Nova"/>
          <w:sz w:val="20"/>
          <w:szCs w:val="20"/>
          <w:highlight w:val="white"/>
        </w:rPr>
      </w:pPr>
      <w:r>
        <w:rPr>
          <w:rFonts w:ascii="Proxima Nova" w:eastAsia="Proxima Nova" w:hAnsi="Proxima Nova" w:cs="Proxima Nova"/>
          <w:sz w:val="20"/>
          <w:szCs w:val="20"/>
          <w:highlight w:val="white"/>
        </w:rPr>
        <w:t>GDP value fluctuated with a recurring pattern quarterly, with a steady increase trend on a year</w:t>
      </w:r>
      <w:r w:rsidR="00413CCE">
        <w:rPr>
          <w:rFonts w:ascii="Proxima Nova" w:eastAsia="Proxima Nova" w:hAnsi="Proxima Nova" w:cs="Proxima Nova"/>
          <w:sz w:val="20"/>
          <w:szCs w:val="20"/>
          <w:highlight w:val="white"/>
        </w:rPr>
        <w:t>ly</w:t>
      </w:r>
      <w:r>
        <w:rPr>
          <w:rFonts w:ascii="Proxima Nova" w:eastAsia="Proxima Nova" w:hAnsi="Proxima Nova" w:cs="Proxima Nova"/>
          <w:sz w:val="20"/>
          <w:szCs w:val="20"/>
          <w:highlight w:val="white"/>
        </w:rPr>
        <w:t xml:space="preserve"> basis. The first exception happened in 2008 when there was a recession in the US. By that time, US GDP decreased to below the trendline. The second exception happened by the beginning of Covid</w:t>
      </w:r>
      <w:r w:rsidR="00413CCE">
        <w:rPr>
          <w:rFonts w:ascii="Proxima Nova" w:eastAsia="Proxima Nova" w:hAnsi="Proxima Nova" w:cs="Proxima Nova"/>
          <w:sz w:val="20"/>
          <w:szCs w:val="20"/>
          <w:highlight w:val="white"/>
        </w:rPr>
        <w:t>-19 Pandemic around January 2020, when GDP drastically decreased, but it rose back to normal by 2021.</w:t>
      </w:r>
    </w:p>
    <w:p w:rsidR="00413CCE" w:rsidRDefault="00413CCE">
      <w:pPr>
        <w:spacing w:line="276" w:lineRule="auto"/>
        <w:rPr>
          <w:rFonts w:ascii="Proxima Nova" w:eastAsia="Proxima Nova" w:hAnsi="Proxima Nova" w:cs="Proxima Nova"/>
          <w:sz w:val="20"/>
          <w:szCs w:val="20"/>
          <w:highlight w:val="white"/>
        </w:rPr>
      </w:pPr>
    </w:p>
    <w:p w:rsidR="00413CCE" w:rsidRDefault="00413CCE">
      <w:pPr>
        <w:spacing w:line="276" w:lineRule="auto"/>
        <w:rPr>
          <w:rFonts w:ascii="Proxima Nova" w:eastAsia="Proxima Nova" w:hAnsi="Proxima Nova" w:cs="Proxima Nova"/>
          <w:sz w:val="20"/>
          <w:szCs w:val="20"/>
          <w:highlight w:val="white"/>
        </w:rPr>
      </w:pPr>
      <w:r>
        <w:rPr>
          <w:rFonts w:ascii="Proxima Nova" w:eastAsia="Proxima Nova" w:hAnsi="Proxima Nova" w:cs="Proxima Nova"/>
          <w:sz w:val="20"/>
          <w:szCs w:val="20"/>
          <w:highlight w:val="white"/>
        </w:rPr>
        <w:t>Similar trend applied to retail sales. However, in 2020 retail sales only dropped a bit more than normal, which was followed by a large increase to even higher than the trendline by 2022.</w:t>
      </w:r>
      <w:r w:rsidR="00B3748D">
        <w:rPr>
          <w:rFonts w:ascii="Proxima Nova" w:eastAsia="Proxima Nova" w:hAnsi="Proxima Nova" w:cs="Proxima Nova"/>
          <w:sz w:val="20"/>
          <w:szCs w:val="20"/>
          <w:highlight w:val="white"/>
        </w:rPr>
        <w:t xml:space="preserve"> In a way the retail sales boost lifted GDP up.</w:t>
      </w:r>
    </w:p>
    <w:p w:rsidR="00413CCE" w:rsidRDefault="00413CCE">
      <w:pPr>
        <w:spacing w:line="276" w:lineRule="auto"/>
        <w:rPr>
          <w:rFonts w:ascii="Proxima Nova" w:eastAsia="Proxima Nova" w:hAnsi="Proxima Nova" w:cs="Proxima Nova"/>
          <w:sz w:val="20"/>
          <w:szCs w:val="20"/>
          <w:highlight w:val="white"/>
        </w:rPr>
      </w:pPr>
    </w:p>
    <w:p w:rsidR="00FD252C" w:rsidRPr="00413CCE" w:rsidRDefault="00413CCE" w:rsidP="00413CCE">
      <w:pPr>
        <w:spacing w:line="276" w:lineRule="auto"/>
        <w:rPr>
          <w:rFonts w:ascii="Proxima Nova" w:eastAsia="Proxima Nova" w:hAnsi="Proxima Nova" w:cs="Proxima Nova"/>
          <w:sz w:val="20"/>
          <w:szCs w:val="20"/>
          <w:highlight w:val="white"/>
        </w:rPr>
      </w:pPr>
      <w:r>
        <w:rPr>
          <w:rFonts w:ascii="Proxima Nova" w:eastAsia="Proxima Nova" w:hAnsi="Proxima Nova" w:cs="Proxima Nova"/>
          <w:sz w:val="20"/>
          <w:szCs w:val="20"/>
          <w:highlight w:val="white"/>
        </w:rPr>
        <w:t>The graph shows that, despite the overall drop of GDP amount, US people showed a high consumer sentiment during Covid-19 period.</w:t>
      </w:r>
      <w:bookmarkStart w:id="3" w:name="_heading=h.diu3udxklusp" w:colFirst="0" w:colLast="0"/>
      <w:bookmarkEnd w:id="3"/>
      <w:r>
        <w:rPr>
          <w:rFonts w:ascii="Proxima Nova" w:eastAsia="Proxima Nova" w:hAnsi="Proxima Nova" w:cs="Proxima Nova"/>
          <w:sz w:val="20"/>
          <w:szCs w:val="20"/>
          <w:highlight w:val="white"/>
        </w:rPr>
        <w:t xml:space="preserve"> Though the limitation of the datasets is that we can </w:t>
      </w:r>
      <w:r w:rsidR="00B3748D">
        <w:rPr>
          <w:rFonts w:ascii="Proxima Nova" w:eastAsia="Proxima Nova" w:hAnsi="Proxima Nova" w:cs="Proxima Nova"/>
          <w:sz w:val="20"/>
          <w:szCs w:val="20"/>
          <w:highlight w:val="white"/>
        </w:rPr>
        <w:t xml:space="preserve">only </w:t>
      </w:r>
      <w:r>
        <w:rPr>
          <w:rFonts w:ascii="Proxima Nova" w:eastAsia="Proxima Nova" w:hAnsi="Proxima Nova" w:cs="Proxima Nova"/>
          <w:sz w:val="20"/>
          <w:szCs w:val="20"/>
          <w:highlight w:val="white"/>
        </w:rPr>
        <w:t xml:space="preserve">provide a descriptive analysis. There’s no correlation or causation </w:t>
      </w:r>
      <w:r w:rsidR="00B3748D">
        <w:rPr>
          <w:rFonts w:ascii="Proxima Nova" w:eastAsia="Proxima Nova" w:hAnsi="Proxima Nova" w:cs="Proxima Nova"/>
          <w:sz w:val="20"/>
          <w:szCs w:val="20"/>
          <w:highlight w:val="white"/>
        </w:rPr>
        <w:t>can</w:t>
      </w:r>
      <w:r>
        <w:rPr>
          <w:rFonts w:ascii="Proxima Nova" w:eastAsia="Proxima Nova" w:hAnsi="Proxima Nova" w:cs="Proxima Nova"/>
          <w:sz w:val="20"/>
          <w:szCs w:val="20"/>
          <w:highlight w:val="white"/>
        </w:rPr>
        <w:t xml:space="preserve"> be approved here.</w:t>
      </w:r>
    </w:p>
    <w:p w:rsidR="00785553" w:rsidRDefault="0042287E">
      <w:pPr>
        <w:pStyle w:val="Heading2"/>
        <w:spacing w:before="320" w:line="276" w:lineRule="auto"/>
        <w:rPr>
          <w:rFonts w:ascii="Proxima Nova" w:eastAsia="Proxima Nova" w:hAnsi="Proxima Nova" w:cs="Proxima Nova"/>
          <w:sz w:val="32"/>
          <w:szCs w:val="32"/>
        </w:rPr>
      </w:pPr>
      <w:r>
        <w:rPr>
          <w:rFonts w:ascii="Proxima Nova" w:eastAsia="Proxima Nova" w:hAnsi="Proxima Nova" w:cs="Proxima Nova"/>
          <w:sz w:val="32"/>
          <w:szCs w:val="32"/>
        </w:rPr>
        <w:lastRenderedPageBreak/>
        <w:t>Supporting evidence</w:t>
      </w:r>
    </w:p>
    <w:p w:rsidR="00785553" w:rsidRDefault="00785553">
      <w:pPr>
        <w:spacing w:line="276" w:lineRule="auto"/>
        <w:rPr>
          <w:rFonts w:ascii="Proxima Nova" w:eastAsia="Proxima Nova" w:hAnsi="Proxima Nova" w:cs="Proxima Nova"/>
          <w:sz w:val="20"/>
          <w:szCs w:val="20"/>
          <w:highlight w:val="white"/>
        </w:rPr>
      </w:pPr>
    </w:p>
    <w:p w:rsidR="00785553" w:rsidRDefault="0042287E">
      <w:pPr>
        <w:spacing w:line="276" w:lineRule="auto"/>
        <w:rPr>
          <w:rFonts w:ascii="Proxima Nova" w:eastAsia="Proxima Nova" w:hAnsi="Proxima Nova" w:cs="Proxima Nova"/>
          <w:highlight w:val="white"/>
        </w:rPr>
      </w:pPr>
      <w:r>
        <w:rPr>
          <w:rFonts w:ascii="Proxima Nova" w:eastAsia="Proxima Nova" w:hAnsi="Proxima Nova" w:cs="Proxima Nova"/>
          <w:highlight w:val="white"/>
        </w:rPr>
        <w:t>Add any charts here that support your analysis of Part 1 (or include them directly in the Analysis section).</w:t>
      </w:r>
    </w:p>
    <w:p w:rsidR="00FD252C" w:rsidRDefault="00FD252C">
      <w:pPr>
        <w:spacing w:line="276" w:lineRule="auto"/>
        <w:rPr>
          <w:rFonts w:ascii="Proxima Nova" w:eastAsia="Proxima Nova" w:hAnsi="Proxima Nova" w:cs="Proxima Nova"/>
          <w:highlight w:val="white"/>
        </w:rPr>
      </w:pPr>
    </w:p>
    <w:p w:rsidR="00FD252C" w:rsidRDefault="00FD252C">
      <w:pPr>
        <w:spacing w:line="276" w:lineRule="auto"/>
        <w:rPr>
          <w:rFonts w:ascii="Proxima Nova" w:eastAsia="Proxima Nova" w:hAnsi="Proxima Nova" w:cs="Proxima Nova"/>
          <w:highlight w:val="white"/>
        </w:rPr>
      </w:pPr>
      <w:r>
        <w:rPr>
          <w:rFonts w:ascii="Proxima Nova" w:eastAsia="Proxima Nova" w:hAnsi="Proxima Nova" w:cs="Proxima Nova"/>
          <w:highlight w:val="white"/>
        </w:rPr>
        <w:t xml:space="preserve">GDP </w:t>
      </w:r>
      <w:proofErr w:type="spellStart"/>
      <w:r>
        <w:rPr>
          <w:rFonts w:ascii="Proxima Nova" w:eastAsia="Proxima Nova" w:hAnsi="Proxima Nova" w:cs="Proxima Nova"/>
          <w:highlight w:val="white"/>
        </w:rPr>
        <w:t>Qtr</w:t>
      </w:r>
      <w:proofErr w:type="spellEnd"/>
      <w:r>
        <w:rPr>
          <w:rFonts w:ascii="Proxima Nova" w:eastAsia="Proxima Nova" w:hAnsi="Proxima Nova" w:cs="Proxima Nova"/>
          <w:highlight w:val="white"/>
        </w:rPr>
        <w:t xml:space="preserve"> Change:</w:t>
      </w:r>
    </w:p>
    <w:p w:rsidR="00FD252C" w:rsidRDefault="00FD252C">
      <w:pPr>
        <w:spacing w:line="276" w:lineRule="auto"/>
      </w:pPr>
      <w:r>
        <w:rPr>
          <w:noProof/>
        </w:rPr>
        <w:drawing>
          <wp:inline distT="0" distB="0" distL="0" distR="0" wp14:anchorId="295CA106" wp14:editId="0AB3F84C">
            <wp:extent cx="4480560" cy="24298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9737" cy="2434819"/>
                    </a:xfrm>
                    <a:prstGeom prst="rect">
                      <a:avLst/>
                    </a:prstGeom>
                  </pic:spPr>
                </pic:pic>
              </a:graphicData>
            </a:graphic>
          </wp:inline>
        </w:drawing>
      </w:r>
    </w:p>
    <w:p w:rsidR="00FD252C" w:rsidRDefault="00FD252C">
      <w:pPr>
        <w:spacing w:line="276" w:lineRule="auto"/>
      </w:pPr>
    </w:p>
    <w:p w:rsidR="00FD252C" w:rsidRPr="00FD252C" w:rsidRDefault="00FD252C">
      <w:pPr>
        <w:spacing w:line="276" w:lineRule="auto"/>
        <w:rPr>
          <w:rFonts w:ascii="Proxima Nova" w:eastAsia="Proxima Nova" w:hAnsi="Proxima Nova" w:cs="Proxima Nova"/>
          <w:highlight w:val="white"/>
        </w:rPr>
      </w:pPr>
      <w:r w:rsidRPr="00FD252C">
        <w:rPr>
          <w:rFonts w:ascii="Proxima Nova" w:eastAsia="Proxima Nova" w:hAnsi="Proxima Nova" w:cs="Proxima Nova"/>
          <w:highlight w:val="white"/>
        </w:rPr>
        <w:t>Retail Sales Trend:</w:t>
      </w:r>
    </w:p>
    <w:p w:rsidR="00785553" w:rsidRDefault="00FD252C">
      <w:pPr>
        <w:spacing w:line="276" w:lineRule="auto"/>
        <w:rPr>
          <w:rFonts w:ascii="Proxima Nova" w:eastAsia="Proxima Nova" w:hAnsi="Proxima Nova" w:cs="Proxima Nova"/>
          <w:sz w:val="20"/>
          <w:szCs w:val="20"/>
          <w:highlight w:val="white"/>
        </w:rPr>
      </w:pPr>
      <w:r>
        <w:rPr>
          <w:noProof/>
        </w:rPr>
        <w:drawing>
          <wp:inline distT="0" distB="0" distL="0" distR="0" wp14:anchorId="4B644539" wp14:editId="65C21CD3">
            <wp:extent cx="4980945"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7382" cy="2717213"/>
                    </a:xfrm>
                    <a:prstGeom prst="rect">
                      <a:avLst/>
                    </a:prstGeom>
                  </pic:spPr>
                </pic:pic>
              </a:graphicData>
            </a:graphic>
          </wp:inline>
        </w:drawing>
      </w:r>
      <w:r w:rsidR="0042287E">
        <w:br w:type="page"/>
      </w:r>
    </w:p>
    <w:p w:rsidR="00785553" w:rsidRDefault="0042287E">
      <w:pPr>
        <w:pStyle w:val="Heading1"/>
        <w:spacing w:before="400" w:line="276" w:lineRule="auto"/>
        <w:rPr>
          <w:rFonts w:ascii="Proxima Nova" w:eastAsia="Proxima Nova" w:hAnsi="Proxima Nova" w:cs="Proxima Nova"/>
          <w:sz w:val="40"/>
          <w:szCs w:val="40"/>
        </w:rPr>
      </w:pPr>
      <w:bookmarkStart w:id="4" w:name="_heading=h.hpxewr64juim" w:colFirst="0" w:colLast="0"/>
      <w:bookmarkEnd w:id="4"/>
      <w:r>
        <w:rPr>
          <w:rFonts w:ascii="Proxima Nova" w:eastAsia="Proxima Nova" w:hAnsi="Proxima Nova" w:cs="Proxima Nova"/>
          <w:sz w:val="40"/>
          <w:szCs w:val="40"/>
        </w:rPr>
        <w:lastRenderedPageBreak/>
        <w:t>Part 2: Cryptocurrencies</w:t>
      </w:r>
    </w:p>
    <w:p w:rsidR="00785553" w:rsidRDefault="00785553">
      <w:pPr>
        <w:spacing w:line="276" w:lineRule="auto"/>
        <w:rPr>
          <w:rFonts w:ascii="Proxima Nova" w:eastAsia="Proxima Nova" w:hAnsi="Proxima Nova" w:cs="Proxima Nova"/>
          <w:sz w:val="20"/>
          <w:szCs w:val="20"/>
          <w:highlight w:val="white"/>
        </w:rPr>
      </w:pPr>
    </w:p>
    <w:p w:rsidR="00785553" w:rsidRDefault="0042287E">
      <w:pPr>
        <w:pStyle w:val="Heading2"/>
        <w:spacing w:before="320" w:line="276" w:lineRule="auto"/>
        <w:rPr>
          <w:rFonts w:ascii="Proxima Nova" w:eastAsia="Proxima Nova" w:hAnsi="Proxima Nova" w:cs="Proxima Nova"/>
          <w:sz w:val="32"/>
          <w:szCs w:val="32"/>
        </w:rPr>
      </w:pPr>
      <w:bookmarkStart w:id="5" w:name="_heading=h.ulhnz7k103lh" w:colFirst="0" w:colLast="0"/>
      <w:bookmarkEnd w:id="5"/>
      <w:r>
        <w:rPr>
          <w:rFonts w:ascii="Proxima Nova" w:eastAsia="Proxima Nova" w:hAnsi="Proxima Nova" w:cs="Proxima Nova"/>
          <w:sz w:val="32"/>
          <w:szCs w:val="32"/>
        </w:rPr>
        <w:t>Analysis</w:t>
      </w:r>
    </w:p>
    <w:p w:rsidR="00785553" w:rsidRDefault="00785553">
      <w:pPr>
        <w:spacing w:line="276" w:lineRule="auto"/>
        <w:rPr>
          <w:rFonts w:ascii="Proxima Nova" w:eastAsia="Proxima Nova" w:hAnsi="Proxima Nova" w:cs="Proxima Nova"/>
          <w:sz w:val="22"/>
          <w:szCs w:val="22"/>
        </w:rPr>
      </w:pPr>
    </w:p>
    <w:p w:rsidR="00785553" w:rsidRDefault="0042287E">
      <w:pPr>
        <w:spacing w:line="276" w:lineRule="auto"/>
        <w:rPr>
          <w:rFonts w:ascii="Proxima Nova" w:eastAsia="Proxima Nova" w:hAnsi="Proxima Nova" w:cs="Proxima Nova"/>
        </w:rPr>
      </w:pPr>
      <w:r>
        <w:rPr>
          <w:rFonts w:ascii="Proxima Nova" w:eastAsia="Proxima Nova" w:hAnsi="Proxima Nova" w:cs="Proxima Nova"/>
        </w:rPr>
        <w:t>In this section, you should:</w:t>
      </w:r>
    </w:p>
    <w:p w:rsidR="00785553" w:rsidRDefault="0042287E">
      <w:pPr>
        <w:numPr>
          <w:ilvl w:val="0"/>
          <w:numId w:val="1"/>
        </w:numPr>
        <w:spacing w:line="276" w:lineRule="auto"/>
        <w:rPr>
          <w:rFonts w:ascii="Proxima Nova" w:eastAsia="Proxima Nova" w:hAnsi="Proxima Nova" w:cs="Proxima Nova"/>
        </w:rPr>
      </w:pPr>
      <w:r>
        <w:rPr>
          <w:rFonts w:ascii="Proxima Nova" w:eastAsia="Proxima Nova" w:hAnsi="Proxima Nova" w:cs="Proxima Nova"/>
          <w:highlight w:val="white"/>
        </w:rPr>
        <w:t>Explain your data wrangling process (if any). Note down any important new columns you created in your BI tool and any steps you took to clean the data, change data types, etc.</w:t>
      </w:r>
    </w:p>
    <w:p w:rsidR="00785553" w:rsidRDefault="0042287E">
      <w:pPr>
        <w:numPr>
          <w:ilvl w:val="0"/>
          <w:numId w:val="1"/>
        </w:numPr>
        <w:spacing w:line="276" w:lineRule="auto"/>
        <w:rPr>
          <w:rFonts w:ascii="Proxima Nova" w:eastAsia="Proxima Nova" w:hAnsi="Proxima Nova" w:cs="Proxima Nova"/>
          <w:highlight w:val="white"/>
        </w:rPr>
      </w:pPr>
      <w:r>
        <w:rPr>
          <w:rFonts w:ascii="Proxima Nova" w:eastAsia="Proxima Nova" w:hAnsi="Proxima Nova" w:cs="Proxima Nova"/>
          <w:highlight w:val="white"/>
        </w:rPr>
        <w:t>Explain your findings. Be sure to include answers to the questions:</w:t>
      </w:r>
    </w:p>
    <w:p w:rsidR="00785553" w:rsidRDefault="0042287E">
      <w:pPr>
        <w:numPr>
          <w:ilvl w:val="1"/>
          <w:numId w:val="1"/>
        </w:numPr>
        <w:spacing w:line="276" w:lineRule="auto"/>
        <w:rPr>
          <w:rFonts w:ascii="Proxima Nova" w:eastAsia="Proxima Nova" w:hAnsi="Proxima Nova" w:cs="Proxima Nova"/>
          <w:highlight w:val="white"/>
        </w:rPr>
      </w:pPr>
      <w:r>
        <w:rPr>
          <w:rFonts w:ascii="Proxima Nova" w:eastAsia="Proxima Nova" w:hAnsi="Proxima Nova" w:cs="Proxima Nova"/>
          <w:highlight w:val="white"/>
        </w:rPr>
        <w:t>What has happened in the cryptocurrency market in the last few years?</w:t>
      </w:r>
    </w:p>
    <w:p w:rsidR="00785553" w:rsidRDefault="0042287E">
      <w:pPr>
        <w:numPr>
          <w:ilvl w:val="1"/>
          <w:numId w:val="1"/>
        </w:numPr>
        <w:spacing w:line="276" w:lineRule="auto"/>
        <w:rPr>
          <w:rFonts w:ascii="Proxima Nova" w:eastAsia="Proxima Nova" w:hAnsi="Proxima Nova" w:cs="Proxima Nova"/>
          <w:highlight w:val="white"/>
        </w:rPr>
      </w:pPr>
      <w:r>
        <w:rPr>
          <w:rFonts w:ascii="Proxima Nova" w:eastAsia="Proxima Nova" w:hAnsi="Proxima Nova" w:cs="Proxima Nova"/>
          <w:highlight w:val="white"/>
        </w:rPr>
        <w:t>Has the pandemic had an effect? What was the general trend before 2020 and how has it changed from 2020 onwards?</w:t>
      </w:r>
    </w:p>
    <w:p w:rsidR="00785553" w:rsidRDefault="0042287E">
      <w:pPr>
        <w:numPr>
          <w:ilvl w:val="1"/>
          <w:numId w:val="1"/>
        </w:numPr>
        <w:spacing w:line="276" w:lineRule="auto"/>
        <w:rPr>
          <w:rFonts w:ascii="Proxima Nova" w:eastAsia="Proxima Nova" w:hAnsi="Proxima Nova" w:cs="Proxima Nova"/>
          <w:highlight w:val="white"/>
        </w:rPr>
      </w:pPr>
      <w:r>
        <w:rPr>
          <w:rFonts w:ascii="Proxima Nova" w:eastAsia="Proxima Nova" w:hAnsi="Proxima Nova" w:cs="Proxima Nova"/>
          <w:highlight w:val="white"/>
        </w:rPr>
        <w:t>What are the limitations of using this data to try to understand the cryptocurrency market?</w:t>
      </w:r>
    </w:p>
    <w:p w:rsidR="00785553" w:rsidRDefault="00785553">
      <w:pPr>
        <w:spacing w:line="276" w:lineRule="auto"/>
        <w:rPr>
          <w:rFonts w:ascii="Proxima Nova" w:eastAsia="Proxima Nova" w:hAnsi="Proxima Nova" w:cs="Proxima Nova"/>
          <w:sz w:val="20"/>
          <w:szCs w:val="20"/>
          <w:highlight w:val="white"/>
        </w:rPr>
      </w:pPr>
    </w:p>
    <w:p w:rsidR="00E82C7B" w:rsidRPr="00A558A4" w:rsidRDefault="00A558A4">
      <w:pPr>
        <w:pStyle w:val="Heading2"/>
        <w:spacing w:before="320" w:line="276" w:lineRule="auto"/>
        <w:rPr>
          <w:rFonts w:ascii="Proxima Nova" w:eastAsia="Proxima Nova" w:hAnsi="Proxima Nova" w:cs="Proxima Nova"/>
          <w:b w:val="0"/>
          <w:sz w:val="20"/>
          <w:szCs w:val="20"/>
          <w:highlight w:val="white"/>
        </w:rPr>
      </w:pPr>
      <w:bookmarkStart w:id="6" w:name="_heading=h.j6sujj3ydwh9" w:colFirst="0" w:colLast="0"/>
      <w:bookmarkEnd w:id="6"/>
      <w:r>
        <w:rPr>
          <w:rFonts w:ascii="Proxima Nova" w:eastAsia="Proxima Nova" w:hAnsi="Proxima Nova" w:cs="Proxima Nova"/>
          <w:b w:val="0"/>
          <w:sz w:val="20"/>
          <w:szCs w:val="20"/>
          <w:highlight w:val="white"/>
        </w:rPr>
        <w:t>Duplicate columns were removed. Data type of opening and closing position was changed to currency.</w:t>
      </w:r>
    </w:p>
    <w:p w:rsidR="00E82C7B" w:rsidRDefault="007005FC">
      <w:pPr>
        <w:pStyle w:val="Heading2"/>
        <w:spacing w:before="320" w:line="276" w:lineRule="auto"/>
        <w:rPr>
          <w:rFonts w:ascii="Proxima Nova" w:eastAsiaTheme="minorEastAsia" w:hAnsi="Proxima Nova" w:cs="Proxima Nova"/>
          <w:b w:val="0"/>
          <w:sz w:val="20"/>
          <w:szCs w:val="20"/>
          <w:highlight w:val="white"/>
          <w:lang w:val="en-AU"/>
        </w:rPr>
      </w:pPr>
      <w:r>
        <w:rPr>
          <w:rFonts w:ascii="Proxima Nova" w:eastAsia="Proxima Nova" w:hAnsi="Proxima Nova" w:cs="Proxima Nova"/>
          <w:b w:val="0"/>
          <w:sz w:val="20"/>
          <w:szCs w:val="20"/>
          <w:highlight w:val="white"/>
          <w:lang w:val="en-AU"/>
        </w:rPr>
        <w:t xml:space="preserve">Despite some small fluctuations, </w:t>
      </w:r>
      <w:r w:rsidR="00603480">
        <w:rPr>
          <w:rFonts w:ascii="Proxima Nova" w:eastAsia="Proxima Nova" w:hAnsi="Proxima Nova" w:cs="Proxima Nova"/>
          <w:b w:val="0"/>
          <w:sz w:val="20"/>
          <w:szCs w:val="20"/>
          <w:highlight w:val="white"/>
          <w:lang w:val="en-AU"/>
        </w:rPr>
        <w:t xml:space="preserve">Bitcoin </w:t>
      </w:r>
      <w:r>
        <w:rPr>
          <w:rFonts w:ascii="Proxima Nova" w:eastAsia="Proxima Nova" w:hAnsi="Proxima Nova" w:cs="Proxima Nova"/>
          <w:b w:val="0"/>
          <w:sz w:val="20"/>
          <w:szCs w:val="20"/>
          <w:highlight w:val="white"/>
          <w:lang w:val="en-AU"/>
        </w:rPr>
        <w:t xml:space="preserve">transaction volume remained low at the beginning of pandemic. It saw a sudden boost by August 2022 when the impact of </w:t>
      </w:r>
      <w:r w:rsidR="00603480">
        <w:rPr>
          <w:rFonts w:ascii="Proxima Nova" w:eastAsia="Proxima Nova" w:hAnsi="Proxima Nova" w:cs="Proxima Nova"/>
          <w:b w:val="0"/>
          <w:sz w:val="20"/>
          <w:szCs w:val="20"/>
          <w:highlight w:val="white"/>
          <w:lang w:val="en-AU"/>
        </w:rPr>
        <w:t xml:space="preserve">covid-19 began to decrease. </w:t>
      </w:r>
    </w:p>
    <w:p w:rsidR="00603480" w:rsidRDefault="00603480" w:rsidP="00603480">
      <w:pPr>
        <w:rPr>
          <w:highlight w:val="white"/>
          <w:lang w:val="en-AU"/>
        </w:rPr>
      </w:pPr>
    </w:p>
    <w:p w:rsidR="00E82C7B" w:rsidRPr="00603480" w:rsidRDefault="00603480" w:rsidP="00603480">
      <w:pPr>
        <w:rPr>
          <w:rFonts w:ascii="Proxima Nova" w:eastAsiaTheme="minorEastAsia" w:hAnsi="Proxima Nova" w:cs="Proxima Nova"/>
          <w:sz w:val="20"/>
          <w:szCs w:val="20"/>
          <w:highlight w:val="white"/>
          <w:lang w:val="en-AU"/>
        </w:rPr>
      </w:pPr>
      <w:r w:rsidRPr="00603480">
        <w:rPr>
          <w:rFonts w:ascii="Proxima Nova" w:eastAsiaTheme="minorEastAsia" w:hAnsi="Proxima Nova" w:cs="Proxima Nova"/>
          <w:sz w:val="20"/>
          <w:szCs w:val="20"/>
          <w:highlight w:val="white"/>
          <w:lang w:val="en-AU"/>
        </w:rPr>
        <w:t>However</w:t>
      </w:r>
      <w:r>
        <w:rPr>
          <w:rFonts w:ascii="Proxima Nova" w:eastAsiaTheme="minorEastAsia" w:hAnsi="Proxima Nova" w:cs="Proxima Nova"/>
          <w:sz w:val="20"/>
          <w:szCs w:val="20"/>
          <w:highlight w:val="white"/>
          <w:lang w:val="en-AU"/>
        </w:rPr>
        <w:t xml:space="preserve">, the exchange rate to USD experienced a completely opposite trend. </w:t>
      </w:r>
      <w:r>
        <w:rPr>
          <w:rFonts w:ascii="Proxima Nova" w:eastAsiaTheme="minorEastAsia" w:hAnsi="Proxima Nova" w:cs="Proxima Nova" w:hint="eastAsia"/>
          <w:sz w:val="20"/>
          <w:szCs w:val="20"/>
          <w:highlight w:val="white"/>
          <w:lang w:val="en-AU"/>
        </w:rPr>
        <w:t>I</w:t>
      </w:r>
      <w:r>
        <w:rPr>
          <w:rFonts w:ascii="Proxima Nova" w:eastAsiaTheme="minorEastAsia" w:hAnsi="Proxima Nova" w:cs="Proxima Nova"/>
          <w:sz w:val="20"/>
          <w:szCs w:val="20"/>
          <w:highlight w:val="white"/>
          <w:lang w:val="en-AU"/>
        </w:rPr>
        <w:t xml:space="preserve">t peaked at period when pandemic was the most serious and dropped to a relatively low position when it ceased. It’s hard to give an explanation by only looking at 2 factors. </w:t>
      </w:r>
      <w:r>
        <w:rPr>
          <w:rFonts w:ascii="Proxima Nova" w:eastAsiaTheme="minorEastAsia" w:hAnsi="Proxima Nova" w:cs="Proxima Nova" w:hint="eastAsia"/>
          <w:sz w:val="20"/>
          <w:szCs w:val="20"/>
          <w:highlight w:val="white"/>
          <w:lang w:val="en-AU"/>
        </w:rPr>
        <w:t>B</w:t>
      </w:r>
      <w:r>
        <w:rPr>
          <w:rFonts w:ascii="Proxima Nova" w:eastAsiaTheme="minorEastAsia" w:hAnsi="Proxima Nova" w:cs="Proxima Nova"/>
          <w:sz w:val="20"/>
          <w:szCs w:val="20"/>
          <w:highlight w:val="white"/>
          <w:lang w:val="en-AU"/>
        </w:rPr>
        <w:t xml:space="preserve">ut a possible reason is that people started to sell off cryptocurrency when phasing out of </w:t>
      </w:r>
      <w:r w:rsidR="00D35462">
        <w:rPr>
          <w:rFonts w:ascii="Proxima Nova" w:eastAsiaTheme="minorEastAsia" w:hAnsi="Proxima Nova" w:cs="Proxima Nova"/>
          <w:sz w:val="20"/>
          <w:szCs w:val="20"/>
          <w:highlight w:val="white"/>
          <w:lang w:val="en-AU"/>
        </w:rPr>
        <w:t>C</w:t>
      </w:r>
      <w:r>
        <w:rPr>
          <w:rFonts w:ascii="Proxima Nova" w:eastAsiaTheme="minorEastAsia" w:hAnsi="Proxima Nova" w:cs="Proxima Nova"/>
          <w:sz w:val="20"/>
          <w:szCs w:val="20"/>
          <w:highlight w:val="white"/>
          <w:lang w:val="en-AU"/>
        </w:rPr>
        <w:t xml:space="preserve">ovid-19. </w:t>
      </w:r>
      <w:r w:rsidRPr="00603480">
        <w:rPr>
          <w:rFonts w:ascii="Proxima Nova" w:eastAsiaTheme="minorEastAsia" w:hAnsi="Proxima Nova" w:cs="Proxima Nova"/>
          <w:sz w:val="20"/>
          <w:szCs w:val="20"/>
          <w:highlight w:val="white"/>
          <w:lang w:val="en-AU"/>
        </w:rPr>
        <w:t xml:space="preserve">There can be further insight if there’s data before and after </w:t>
      </w:r>
      <w:proofErr w:type="spellStart"/>
      <w:r w:rsidR="00D35462">
        <w:rPr>
          <w:rFonts w:ascii="Proxima Nova" w:eastAsiaTheme="minorEastAsia" w:hAnsi="Proxima Nova" w:cs="Proxima Nova" w:hint="eastAsia"/>
          <w:sz w:val="20"/>
          <w:szCs w:val="20"/>
          <w:highlight w:val="white"/>
          <w:lang w:val="en-AU"/>
        </w:rPr>
        <w:t>C</w:t>
      </w:r>
      <w:r w:rsidRPr="00603480">
        <w:rPr>
          <w:rFonts w:ascii="Proxima Nova" w:eastAsiaTheme="minorEastAsia" w:hAnsi="Proxima Nova" w:cs="Proxima Nova"/>
          <w:sz w:val="20"/>
          <w:szCs w:val="20"/>
          <w:highlight w:val="white"/>
          <w:lang w:val="en-AU"/>
        </w:rPr>
        <w:t>ovid</w:t>
      </w:r>
      <w:proofErr w:type="spellEnd"/>
      <w:r w:rsidRPr="00603480">
        <w:rPr>
          <w:rFonts w:ascii="Proxima Nova" w:eastAsiaTheme="minorEastAsia" w:hAnsi="Proxima Nova" w:cs="Proxima Nova"/>
          <w:sz w:val="20"/>
          <w:szCs w:val="20"/>
          <w:highlight w:val="white"/>
          <w:lang w:val="en-AU"/>
        </w:rPr>
        <w:t>.</w:t>
      </w:r>
    </w:p>
    <w:p w:rsidR="00E82C7B" w:rsidRPr="00603480" w:rsidRDefault="00E82C7B" w:rsidP="00603480">
      <w:pPr>
        <w:rPr>
          <w:rFonts w:ascii="Proxima Nova" w:eastAsiaTheme="minorEastAsia" w:hAnsi="Proxima Nova" w:cs="Proxima Nova"/>
          <w:sz w:val="20"/>
          <w:szCs w:val="20"/>
          <w:highlight w:val="white"/>
          <w:lang w:val="en-AU"/>
        </w:rPr>
      </w:pPr>
    </w:p>
    <w:p w:rsidR="00E82C7B" w:rsidRPr="00D35462" w:rsidRDefault="00E82C7B">
      <w:pPr>
        <w:pStyle w:val="Heading2"/>
        <w:spacing w:before="320" w:line="276" w:lineRule="auto"/>
        <w:rPr>
          <w:rFonts w:ascii="Proxima Nova" w:eastAsia="Proxima Nova" w:hAnsi="Proxima Nova" w:cs="Proxima Nova"/>
          <w:b w:val="0"/>
          <w:sz w:val="20"/>
          <w:szCs w:val="20"/>
          <w:highlight w:val="white"/>
          <w:lang w:val="en-AU"/>
        </w:rPr>
      </w:pPr>
      <w:bookmarkStart w:id="7" w:name="_GoBack"/>
      <w:bookmarkEnd w:id="7"/>
    </w:p>
    <w:p w:rsidR="00E82C7B" w:rsidRPr="00A558A4" w:rsidRDefault="00E82C7B">
      <w:pPr>
        <w:pStyle w:val="Heading2"/>
        <w:spacing w:before="320" w:line="276" w:lineRule="auto"/>
        <w:rPr>
          <w:rFonts w:ascii="Proxima Nova" w:eastAsia="Proxima Nova" w:hAnsi="Proxima Nova" w:cs="Proxima Nova"/>
          <w:b w:val="0"/>
          <w:sz w:val="20"/>
          <w:szCs w:val="20"/>
          <w:highlight w:val="white"/>
        </w:rPr>
      </w:pPr>
    </w:p>
    <w:p w:rsidR="00E82C7B" w:rsidRPr="00A558A4" w:rsidRDefault="00E82C7B">
      <w:pPr>
        <w:pStyle w:val="Heading2"/>
        <w:spacing w:before="320" w:line="276" w:lineRule="auto"/>
        <w:rPr>
          <w:rFonts w:ascii="Proxima Nova" w:eastAsia="Proxima Nova" w:hAnsi="Proxima Nova" w:cs="Proxima Nova"/>
          <w:b w:val="0"/>
          <w:sz w:val="20"/>
          <w:szCs w:val="20"/>
          <w:highlight w:val="white"/>
        </w:rPr>
      </w:pPr>
    </w:p>
    <w:p w:rsidR="00E82C7B" w:rsidRDefault="00E82C7B" w:rsidP="00E82C7B">
      <w:pPr>
        <w:rPr>
          <w:rFonts w:ascii="Proxima Nova" w:eastAsia="Proxima Nova" w:hAnsi="Proxima Nova" w:cs="Proxima Nova"/>
          <w:sz w:val="20"/>
          <w:szCs w:val="20"/>
          <w:highlight w:val="white"/>
        </w:rPr>
      </w:pPr>
    </w:p>
    <w:p w:rsidR="00603480" w:rsidRDefault="00603480" w:rsidP="00E82C7B">
      <w:pPr>
        <w:rPr>
          <w:rFonts w:ascii="Proxima Nova" w:eastAsia="Proxima Nova" w:hAnsi="Proxima Nova" w:cs="Proxima Nova"/>
          <w:sz w:val="20"/>
          <w:szCs w:val="20"/>
          <w:highlight w:val="white"/>
        </w:rPr>
      </w:pPr>
    </w:p>
    <w:p w:rsidR="00603480" w:rsidRDefault="00603480" w:rsidP="00E82C7B">
      <w:pPr>
        <w:rPr>
          <w:rFonts w:ascii="Proxima Nova" w:eastAsia="Proxima Nova" w:hAnsi="Proxima Nova" w:cs="Proxima Nova"/>
          <w:sz w:val="20"/>
          <w:szCs w:val="20"/>
          <w:highlight w:val="white"/>
        </w:rPr>
      </w:pPr>
    </w:p>
    <w:p w:rsidR="00603480" w:rsidRPr="00A558A4" w:rsidRDefault="00603480" w:rsidP="00E82C7B">
      <w:pPr>
        <w:rPr>
          <w:rFonts w:ascii="Proxima Nova" w:eastAsia="Proxima Nova" w:hAnsi="Proxima Nova" w:cs="Proxima Nova"/>
          <w:sz w:val="20"/>
          <w:szCs w:val="20"/>
          <w:highlight w:val="white"/>
        </w:rPr>
      </w:pPr>
    </w:p>
    <w:p w:rsidR="00785553" w:rsidRDefault="0042287E">
      <w:pPr>
        <w:pStyle w:val="Heading2"/>
        <w:spacing w:before="320" w:line="276" w:lineRule="auto"/>
        <w:rPr>
          <w:rFonts w:ascii="Proxima Nova" w:eastAsia="Proxima Nova" w:hAnsi="Proxima Nova" w:cs="Proxima Nova"/>
          <w:sz w:val="32"/>
          <w:szCs w:val="32"/>
        </w:rPr>
      </w:pPr>
      <w:r>
        <w:rPr>
          <w:rFonts w:ascii="Proxima Nova" w:eastAsia="Proxima Nova" w:hAnsi="Proxima Nova" w:cs="Proxima Nova"/>
          <w:sz w:val="32"/>
          <w:szCs w:val="32"/>
        </w:rPr>
        <w:lastRenderedPageBreak/>
        <w:t>Supporting evidence</w:t>
      </w:r>
    </w:p>
    <w:p w:rsidR="00785553" w:rsidRDefault="00785553">
      <w:pPr>
        <w:spacing w:line="276" w:lineRule="auto"/>
        <w:rPr>
          <w:rFonts w:ascii="Proxima Nova" w:eastAsia="Proxima Nova" w:hAnsi="Proxima Nova" w:cs="Proxima Nova"/>
          <w:sz w:val="20"/>
          <w:szCs w:val="20"/>
          <w:highlight w:val="white"/>
        </w:rPr>
      </w:pPr>
    </w:p>
    <w:p w:rsidR="00785553" w:rsidRDefault="0042287E">
      <w:pPr>
        <w:spacing w:line="276" w:lineRule="auto"/>
        <w:rPr>
          <w:rFonts w:ascii="Proxima Nova" w:eastAsia="Proxima Nova" w:hAnsi="Proxima Nova" w:cs="Proxima Nova"/>
          <w:highlight w:val="white"/>
        </w:rPr>
      </w:pPr>
      <w:r>
        <w:rPr>
          <w:rFonts w:ascii="Proxima Nova" w:eastAsia="Proxima Nova" w:hAnsi="Proxima Nova" w:cs="Proxima Nova"/>
          <w:highlight w:val="white"/>
        </w:rPr>
        <w:t>Add any charts here that support your analysis of Part 2 (or include them directly in the Analysis section).</w:t>
      </w:r>
    </w:p>
    <w:p w:rsidR="00785553" w:rsidRDefault="00E82C7B">
      <w:pPr>
        <w:rPr>
          <w:rFonts w:ascii="Proxima Nova" w:eastAsia="Proxima Nova" w:hAnsi="Proxima Nova" w:cs="Proxima Nova"/>
        </w:rPr>
      </w:pPr>
      <w:r>
        <w:rPr>
          <w:noProof/>
        </w:rPr>
        <w:drawing>
          <wp:inline distT="0" distB="0" distL="0" distR="0" wp14:anchorId="553099B2" wp14:editId="2BDAE0A4">
            <wp:extent cx="5891917" cy="318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7043" cy="3214961"/>
                    </a:xfrm>
                    <a:prstGeom prst="rect">
                      <a:avLst/>
                    </a:prstGeom>
                  </pic:spPr>
                </pic:pic>
              </a:graphicData>
            </a:graphic>
          </wp:inline>
        </w:drawing>
      </w:r>
    </w:p>
    <w:sectPr w:rsidR="00785553">
      <w:headerReference w:type="default" r:id="rId11"/>
      <w:footerReference w:type="default" r:id="rId12"/>
      <w:headerReference w:type="first" r:id="rId13"/>
      <w:footerReference w:type="first" r:id="rId14"/>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EA9" w:rsidRDefault="00EC2EA9">
      <w:r>
        <w:separator/>
      </w:r>
    </w:p>
  </w:endnote>
  <w:endnote w:type="continuationSeparator" w:id="0">
    <w:p w:rsidR="00EC2EA9" w:rsidRDefault="00EC2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553" w:rsidRDefault="00785553">
    <w:pPr>
      <w:ind w:left="-180"/>
    </w:pPr>
  </w:p>
  <w:p w:rsidR="00785553" w:rsidRDefault="00785553">
    <w:pPr>
      <w:ind w:left="-180"/>
    </w:pPr>
  </w:p>
  <w:p w:rsidR="00785553" w:rsidRDefault="0042287E">
    <w:pPr>
      <w:spacing w:after="720"/>
      <w:ind w:left="-180" w:right="-1080"/>
    </w:pPr>
    <w:r>
      <w:rPr>
        <w:rFonts w:ascii="Arial" w:eastAsia="Arial" w:hAnsi="Arial" w:cs="Arial"/>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553" w:rsidRDefault="00785553">
    <w:pPr>
      <w:spacing w:line="276" w:lineRule="auto"/>
      <w:ind w:left="-90" w:right="-1080"/>
    </w:pPr>
  </w:p>
  <w:p w:rsidR="00785553" w:rsidRDefault="00785553">
    <w:pPr>
      <w:ind w:left="-180"/>
    </w:pPr>
  </w:p>
  <w:p w:rsidR="00785553" w:rsidRDefault="0042287E">
    <w:pPr>
      <w:spacing w:after="720"/>
      <w:ind w:left="-180" w:right="-1080"/>
    </w:pPr>
    <w:r>
      <w:rPr>
        <w:noProof/>
      </w:rPr>
      <w:drawing>
        <wp:inline distT="114300" distB="114300" distL="114300" distR="114300">
          <wp:extent cx="1290638" cy="234053"/>
          <wp:effectExtent l="0" t="0" r="0" b="0"/>
          <wp:docPr id="14" name="image3.png" descr="ga-logo.png"/>
          <wp:cNvGraphicFramePr/>
          <a:graphic xmlns:a="http://schemas.openxmlformats.org/drawingml/2006/main">
            <a:graphicData uri="http://schemas.openxmlformats.org/drawingml/2006/picture">
              <pic:pic xmlns:pic="http://schemas.openxmlformats.org/drawingml/2006/picture">
                <pic:nvPicPr>
                  <pic:cNvPr id="0" name="image3.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EA9" w:rsidRDefault="00EC2EA9">
      <w:r>
        <w:separator/>
      </w:r>
    </w:p>
  </w:footnote>
  <w:footnote w:type="continuationSeparator" w:id="0">
    <w:p w:rsidR="00EC2EA9" w:rsidRDefault="00EC2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553" w:rsidRDefault="00785553">
    <w:pPr>
      <w:spacing w:line="288" w:lineRule="auto"/>
    </w:pPr>
  </w:p>
  <w:p w:rsidR="00785553" w:rsidRDefault="0042287E">
    <w:pPr>
      <w:spacing w:line="288" w:lineRule="auto"/>
    </w:pPr>
    <w:r>
      <w:rPr>
        <w:noProof/>
      </w:rPr>
      <w:drawing>
        <wp:anchor distT="0" distB="0" distL="0" distR="0" simplePos="0" relativeHeight="251658240" behindDoc="1" locked="0" layoutInCell="1" hidden="0" allowOverlap="1">
          <wp:simplePos x="0" y="0"/>
          <wp:positionH relativeFrom="column">
            <wp:posOffset>4705350</wp:posOffset>
          </wp:positionH>
          <wp:positionV relativeFrom="paragraph">
            <wp:posOffset>114300</wp:posOffset>
          </wp:positionV>
          <wp:extent cx="1128713" cy="268147"/>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8713" cy="268147"/>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simplePos x="0" y="0"/>
          <wp:positionH relativeFrom="column">
            <wp:posOffset>-476244</wp:posOffset>
          </wp:positionH>
          <wp:positionV relativeFrom="paragraph">
            <wp:posOffset>57150</wp:posOffset>
          </wp:positionV>
          <wp:extent cx="404813" cy="404813"/>
          <wp:effectExtent l="0" t="0" r="0" b="0"/>
          <wp:wrapSquare wrapText="bothSides" distT="19050" distB="19050" distL="19050" distR="1905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404813" cy="404813"/>
                  </a:xfrm>
                  <a:prstGeom prst="rect">
                    <a:avLst/>
                  </a:prstGeom>
                  <a:ln/>
                </pic:spPr>
              </pic:pic>
            </a:graphicData>
          </a:graphic>
        </wp:anchor>
      </w:drawing>
    </w:r>
  </w:p>
  <w:p w:rsidR="00785553" w:rsidRDefault="0042287E">
    <w:pPr>
      <w:spacing w:line="288" w:lineRule="auto"/>
      <w:jc w:val="center"/>
      <w:rPr>
        <w:rFonts w:ascii="Proxima Nova" w:eastAsia="Proxima Nova" w:hAnsi="Proxima Nova" w:cs="Proxima Nova"/>
      </w:rPr>
    </w:pPr>
    <w:r>
      <w:rPr>
        <w:rFonts w:ascii="Proxima Nova" w:eastAsia="Proxima Nova" w:hAnsi="Proxima Nova" w:cs="Proxima Nova"/>
        <w:b/>
        <w:sz w:val="36"/>
        <w:szCs w:val="36"/>
      </w:rPr>
      <w:t>Alpha Vantage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553" w:rsidRDefault="00785553">
    <w:pPr>
      <w:spacing w:line="288" w:lineRule="auto"/>
    </w:pPr>
  </w:p>
  <w:p w:rsidR="00785553" w:rsidRDefault="00785553">
    <w:pPr>
      <w:spacing w:line="288" w:lineRule="auto"/>
      <w:rPr>
        <w:rFonts w:ascii="Proxima Nova" w:eastAsia="Proxima Nova" w:hAnsi="Proxima Nova" w:cs="Proxima Nova"/>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E60AF"/>
    <w:multiLevelType w:val="multilevel"/>
    <w:tmpl w:val="E1147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553"/>
    <w:rsid w:val="002E4054"/>
    <w:rsid w:val="00370E6E"/>
    <w:rsid w:val="00413CCE"/>
    <w:rsid w:val="0042287E"/>
    <w:rsid w:val="00603480"/>
    <w:rsid w:val="00682620"/>
    <w:rsid w:val="007005FC"/>
    <w:rsid w:val="00785553"/>
    <w:rsid w:val="00A558A4"/>
    <w:rsid w:val="00B3748D"/>
    <w:rsid w:val="00BB6C61"/>
    <w:rsid w:val="00D35462"/>
    <w:rsid w:val="00DD041A"/>
    <w:rsid w:val="00E82C7B"/>
    <w:rsid w:val="00EC2EA9"/>
    <w:rsid w:val="00FD252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943F"/>
  <w15:docId w15:val="{E4A5E5AC-6898-46D4-BEFB-47283782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h7I+avkfkYJxMCmNHbsXDPDoXQ==">AMUW2mWueVa2ERhTUH/J28gONkUp2/koPsS0M8cHZTdUl4vCb2Yqi8S1K0Pt5XUsFm1bxe9PZGnNz9VuXrFooWPYvbAI0Qfiovw32vqXYQrphG7aLiKc4+QfWz/Xxao1jkWU2X0uwYJ4ZlxW63b3ZwtNJkH20lCqD49FrlU/v1pM4T0rLyJguRfDOKl01GxabYo5QzcQ1Lt1X1ZTSQuZBMC6+1mS2LAMJ5EEdSH1+1E6RVurd5dvCXxM0NAwPKUVmzGnT/5sul/R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cp:lastModifiedBy>
  <cp:revision>3</cp:revision>
  <dcterms:created xsi:type="dcterms:W3CDTF">2023-05-15T10:40:00Z</dcterms:created>
  <dcterms:modified xsi:type="dcterms:W3CDTF">2023-05-17T10:42:00Z</dcterms:modified>
</cp:coreProperties>
</file>