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8AE2" w14:textId="77777777" w:rsidR="00F328BF" w:rsidRPr="00AC1802" w:rsidRDefault="005E0D47" w:rsidP="006918B6">
      <w:pPr>
        <w:rPr>
          <w:b/>
          <w:bCs/>
          <w:sz w:val="24"/>
          <w:szCs w:val="24"/>
        </w:rPr>
      </w:pPr>
      <w:r w:rsidRPr="00AC1802">
        <w:rPr>
          <w:b/>
          <w:bCs/>
          <w:sz w:val="24"/>
          <w:szCs w:val="24"/>
        </w:rPr>
        <w:t xml:space="preserve">INSERT INTO AUTORES </w:t>
      </w:r>
    </w:p>
    <w:p w14:paraId="4A52AE81" w14:textId="193C770A" w:rsidR="005E0D47" w:rsidRDefault="005E0D47" w:rsidP="006918B6">
      <w:r>
        <w:t>(Anne Frank),</w:t>
      </w:r>
    </w:p>
    <w:p w14:paraId="4D6F8F8A" w14:textId="77777777" w:rsidR="005E0D47" w:rsidRDefault="005E0D47" w:rsidP="006918B6">
      <w:r>
        <w:t xml:space="preserve">(Machado de Assis), </w:t>
      </w:r>
    </w:p>
    <w:p w14:paraId="4D51D493" w14:textId="77777777" w:rsidR="005E0D47" w:rsidRDefault="005E0D47" w:rsidP="006918B6">
      <w:r>
        <w:t xml:space="preserve">(William Shakespeare), </w:t>
      </w:r>
    </w:p>
    <w:p w14:paraId="6DA39BF0" w14:textId="77777777" w:rsidR="005E0D47" w:rsidRDefault="005E0D47" w:rsidP="006918B6">
      <w:r>
        <w:t xml:space="preserve">(George Orwell), </w:t>
      </w:r>
    </w:p>
    <w:p w14:paraId="400C6EC5" w14:textId="77777777" w:rsidR="005E0D47" w:rsidRDefault="005E0D47" w:rsidP="006918B6">
      <w:r>
        <w:t xml:space="preserve">(Vitor Hugo), </w:t>
      </w:r>
    </w:p>
    <w:p w14:paraId="73B9C2CF" w14:textId="38A22905" w:rsidR="005E0D47" w:rsidRDefault="005E0D47" w:rsidP="006918B6">
      <w:r>
        <w:t>(Jane Austen),</w:t>
      </w:r>
    </w:p>
    <w:p w14:paraId="4E2E55F5" w14:textId="77777777" w:rsidR="005E0D47" w:rsidRDefault="005E0D47" w:rsidP="006918B6">
      <w:r>
        <w:t xml:space="preserve">(Alice Oseman), </w:t>
      </w:r>
    </w:p>
    <w:p w14:paraId="5D4AF3A0" w14:textId="77777777" w:rsidR="005E0D47" w:rsidRDefault="005E0D47" w:rsidP="006918B6">
      <w:r>
        <w:t xml:space="preserve">(Jenkins Reid), </w:t>
      </w:r>
    </w:p>
    <w:p w14:paraId="540CC5E8" w14:textId="77777777" w:rsidR="005E0D47" w:rsidRDefault="005E0D47" w:rsidP="006918B6">
      <w:r>
        <w:t xml:space="preserve">(Charlie Donlea), </w:t>
      </w:r>
    </w:p>
    <w:p w14:paraId="743DDEF0" w14:textId="77777777" w:rsidR="005E0D47" w:rsidRDefault="005E0D47" w:rsidP="006918B6">
      <w:r>
        <w:t xml:space="preserve">(Collen Hoover), </w:t>
      </w:r>
    </w:p>
    <w:p w14:paraId="53370097" w14:textId="77777777" w:rsidR="005E0D47" w:rsidRDefault="005E0D47" w:rsidP="006918B6">
      <w:r>
        <w:t xml:space="preserve">(J.K. Rowling), </w:t>
      </w:r>
    </w:p>
    <w:p w14:paraId="14E536EB" w14:textId="001E821E" w:rsidR="006918B6" w:rsidRDefault="005E0D47" w:rsidP="002A40BC">
      <w:r>
        <w:t>(John Green)</w:t>
      </w:r>
    </w:p>
    <w:p w14:paraId="1F01721D" w14:textId="77777777" w:rsidR="002E2705" w:rsidRDefault="002E2705" w:rsidP="002A40BC"/>
    <w:p w14:paraId="39EC5161" w14:textId="77777777" w:rsidR="00AC1802" w:rsidRDefault="002E2705" w:rsidP="002E2705">
      <w:r w:rsidRPr="00AC1802">
        <w:rPr>
          <w:b/>
          <w:bCs/>
          <w:sz w:val="24"/>
          <w:szCs w:val="24"/>
        </w:rPr>
        <w:t>INSERT INTO GENEROS</w:t>
      </w:r>
      <w:r>
        <w:t xml:space="preserve"> </w:t>
      </w:r>
    </w:p>
    <w:p w14:paraId="7AA3A46D" w14:textId="04E4004E" w:rsidR="002E2705" w:rsidRDefault="002E2705" w:rsidP="002E2705">
      <w:r>
        <w:t>(Ação),</w:t>
      </w:r>
    </w:p>
    <w:p w14:paraId="72E7D664" w14:textId="0034ACA5" w:rsidR="002E2705" w:rsidRDefault="002E2705" w:rsidP="002E2705">
      <w:r>
        <w:t xml:space="preserve">(Aventura), </w:t>
      </w:r>
    </w:p>
    <w:p w14:paraId="4318B0A4" w14:textId="7AB00DB5" w:rsidR="002E2705" w:rsidRDefault="002E2705" w:rsidP="002E2705">
      <w:r>
        <w:t xml:space="preserve">(Autobiográfico), </w:t>
      </w:r>
    </w:p>
    <w:p w14:paraId="253D563A" w14:textId="0312FEAB" w:rsidR="002E2705" w:rsidRDefault="002E2705" w:rsidP="002E2705">
      <w:r>
        <w:t xml:space="preserve">(Alegoria), </w:t>
      </w:r>
    </w:p>
    <w:p w14:paraId="3D21AFF5" w14:textId="734C7DF4" w:rsidR="002E2705" w:rsidRDefault="002E2705" w:rsidP="002E2705">
      <w:r>
        <w:t xml:space="preserve">(Comédia), </w:t>
      </w:r>
    </w:p>
    <w:p w14:paraId="50682F62" w14:textId="633539EC" w:rsidR="002E2705" w:rsidRDefault="002E2705" w:rsidP="002E2705">
      <w:r>
        <w:t>(Drama),</w:t>
      </w:r>
    </w:p>
    <w:p w14:paraId="47EE9339" w14:textId="2E8B1A1E" w:rsidR="002E2705" w:rsidRDefault="002E2705" w:rsidP="002E2705">
      <w:r>
        <w:t xml:space="preserve">(Ficção), </w:t>
      </w:r>
    </w:p>
    <w:p w14:paraId="2692DCA2" w14:textId="3B669766" w:rsidR="002E2705" w:rsidRDefault="002E2705" w:rsidP="002E2705">
      <w:r>
        <w:t xml:space="preserve">(Ficção Científica), </w:t>
      </w:r>
    </w:p>
    <w:p w14:paraId="6B26EE0B" w14:textId="51C13E58" w:rsidR="002E2705" w:rsidRDefault="002E2705" w:rsidP="002E2705">
      <w:r>
        <w:t xml:space="preserve">(Fantasia), </w:t>
      </w:r>
    </w:p>
    <w:p w14:paraId="4F8708DE" w14:textId="58C77664" w:rsidR="002E2705" w:rsidRDefault="002E2705" w:rsidP="002E2705">
      <w:r>
        <w:t xml:space="preserve">(Mistério), </w:t>
      </w:r>
    </w:p>
    <w:p w14:paraId="0A6C03A5" w14:textId="37AE1D4B" w:rsidR="002E2705" w:rsidRDefault="002E2705" w:rsidP="002E2705">
      <w:r>
        <w:t xml:space="preserve">(Romance), </w:t>
      </w:r>
    </w:p>
    <w:p w14:paraId="6CD47FFE" w14:textId="6531D133" w:rsidR="002E2705" w:rsidRDefault="002E2705" w:rsidP="002E2705">
      <w:r>
        <w:t>(Sátira),</w:t>
      </w:r>
    </w:p>
    <w:p w14:paraId="26E1645D" w14:textId="2710AF53" w:rsidR="002E2705" w:rsidRDefault="002E2705" w:rsidP="002E2705">
      <w:r>
        <w:t>(Terror),</w:t>
      </w:r>
    </w:p>
    <w:p w14:paraId="3D774824" w14:textId="2A3E4D4B" w:rsidR="002E2705" w:rsidRDefault="002E2705" w:rsidP="002E2705">
      <w:r>
        <w:t>(Tragédia)</w:t>
      </w:r>
    </w:p>
    <w:p w14:paraId="6FC81CB3" w14:textId="77777777" w:rsidR="00E02A16" w:rsidRDefault="00E02A16" w:rsidP="002E2705"/>
    <w:p w14:paraId="17ED5EDF" w14:textId="77777777" w:rsidR="00CF7971" w:rsidRPr="00AC1802" w:rsidRDefault="00E02A16" w:rsidP="00E02A16">
      <w:pPr>
        <w:rPr>
          <w:b/>
          <w:bCs/>
          <w:sz w:val="24"/>
          <w:szCs w:val="24"/>
        </w:rPr>
      </w:pPr>
      <w:r w:rsidRPr="00AC1802">
        <w:rPr>
          <w:b/>
          <w:bCs/>
          <w:sz w:val="24"/>
          <w:szCs w:val="24"/>
        </w:rPr>
        <w:t xml:space="preserve">INSERT INTO </w:t>
      </w:r>
      <w:r w:rsidR="00A97408" w:rsidRPr="00AC1802">
        <w:rPr>
          <w:b/>
          <w:bCs/>
          <w:sz w:val="24"/>
          <w:szCs w:val="24"/>
        </w:rPr>
        <w:t>EDITORAS</w:t>
      </w:r>
      <w:r w:rsidRPr="00AC1802">
        <w:rPr>
          <w:b/>
          <w:bCs/>
          <w:sz w:val="24"/>
          <w:szCs w:val="24"/>
        </w:rPr>
        <w:t xml:space="preserve"> </w:t>
      </w:r>
    </w:p>
    <w:p w14:paraId="2AB6B73E" w14:textId="2498E09B" w:rsidR="00E02A16" w:rsidRDefault="00E02A16" w:rsidP="00E02A16">
      <w:r>
        <w:lastRenderedPageBreak/>
        <w:t>(Record),</w:t>
      </w:r>
    </w:p>
    <w:p w14:paraId="3EA08477" w14:textId="272AE0FB" w:rsidR="00E02A16" w:rsidRDefault="00E02A16" w:rsidP="00E02A16">
      <w:r>
        <w:t xml:space="preserve">(Devir), </w:t>
      </w:r>
    </w:p>
    <w:p w14:paraId="2F0692E3" w14:textId="1B7FAA12" w:rsidR="00E02A16" w:rsidRDefault="00E02A16" w:rsidP="00E02A16">
      <w:r>
        <w:t xml:space="preserve">(Companhia das Letras), </w:t>
      </w:r>
    </w:p>
    <w:p w14:paraId="2A3DD726" w14:textId="6F2DFF67" w:rsidR="00E02A16" w:rsidRDefault="00E02A16" w:rsidP="00E02A16">
      <w:r>
        <w:t xml:space="preserve">(Faro), </w:t>
      </w:r>
    </w:p>
    <w:p w14:paraId="217387A0" w14:textId="179AEA86" w:rsidR="00E02A16" w:rsidRDefault="00E02A16" w:rsidP="00E02A16">
      <w:r>
        <w:t xml:space="preserve">(Rocco), </w:t>
      </w:r>
    </w:p>
    <w:p w14:paraId="6826CF27" w14:textId="010F6179" w:rsidR="00E02A16" w:rsidRDefault="00E02A16" w:rsidP="00E02A16">
      <w:r>
        <w:t>(Aleph),</w:t>
      </w:r>
    </w:p>
    <w:p w14:paraId="33E5F6B1" w14:textId="54978F5E" w:rsidR="00E02A16" w:rsidRDefault="00E02A16" w:rsidP="00E02A16">
      <w:r>
        <w:t>(Intríseca)</w:t>
      </w:r>
    </w:p>
    <w:p w14:paraId="1EA60282" w14:textId="77777777" w:rsidR="00246667" w:rsidRDefault="00246667" w:rsidP="0035579A"/>
    <w:p w14:paraId="298582B4" w14:textId="5BFA465C" w:rsidR="002D0683" w:rsidRPr="00AC1802" w:rsidRDefault="002D0683" w:rsidP="0035579A">
      <w:pPr>
        <w:rPr>
          <w:b/>
          <w:bCs/>
          <w:sz w:val="24"/>
          <w:szCs w:val="24"/>
        </w:rPr>
      </w:pPr>
      <w:r w:rsidRPr="00AC1802">
        <w:rPr>
          <w:b/>
          <w:bCs/>
          <w:sz w:val="24"/>
          <w:szCs w:val="24"/>
        </w:rPr>
        <w:t>INSERT INTO CURSOS</w:t>
      </w:r>
    </w:p>
    <w:p w14:paraId="23A403B6" w14:textId="290046C9" w:rsidR="002D0683" w:rsidRDefault="002D0683" w:rsidP="0035579A">
      <w:r>
        <w:t>(Administração</w:t>
      </w:r>
      <w:r w:rsidR="00EE46AA">
        <w:t>, 1</w:t>
      </w:r>
      <w:r>
        <w:t>),</w:t>
      </w:r>
    </w:p>
    <w:p w14:paraId="5A085B0B" w14:textId="12DC6A41" w:rsidR="002D0683" w:rsidRDefault="002D0683" w:rsidP="0035579A">
      <w:r>
        <w:t>(Comércio</w:t>
      </w:r>
      <w:r w:rsidR="00EE46AA">
        <w:t>, 1</w:t>
      </w:r>
      <w:r>
        <w:t>),</w:t>
      </w:r>
    </w:p>
    <w:p w14:paraId="23C03C68" w14:textId="4ED13B0E" w:rsidR="002D0683" w:rsidRDefault="002D0683" w:rsidP="0035579A">
      <w:r>
        <w:t>(Contabilidade</w:t>
      </w:r>
      <w:r w:rsidR="00EE46AA">
        <w:t>, 1</w:t>
      </w:r>
      <w:r>
        <w:t>),</w:t>
      </w:r>
    </w:p>
    <w:p w14:paraId="41EAC488" w14:textId="4ECFC936" w:rsidR="002D0683" w:rsidRDefault="002D0683" w:rsidP="0035579A">
      <w:r>
        <w:t>(Desenho de Construção Civil</w:t>
      </w:r>
      <w:r w:rsidR="00EE46AA">
        <w:t>, 1</w:t>
      </w:r>
      <w:r>
        <w:t>),</w:t>
      </w:r>
    </w:p>
    <w:p w14:paraId="5DB71B08" w14:textId="4A194289" w:rsidR="002D0683" w:rsidRDefault="002D0683" w:rsidP="0035579A">
      <w:r>
        <w:t>(Design de Interiores</w:t>
      </w:r>
      <w:r w:rsidR="00EE46AA">
        <w:t>, 1</w:t>
      </w:r>
      <w:r>
        <w:t>),</w:t>
      </w:r>
    </w:p>
    <w:p w14:paraId="61BE87BB" w14:textId="7937DACC" w:rsidR="002D0683" w:rsidRDefault="002D0683" w:rsidP="0035579A">
      <w:r>
        <w:t>(Enfermagem</w:t>
      </w:r>
      <w:r w:rsidR="00EE46AA">
        <w:t>, 1</w:t>
      </w:r>
      <w:r>
        <w:t>),</w:t>
      </w:r>
    </w:p>
    <w:p w14:paraId="3A98E046" w14:textId="2B02BA04" w:rsidR="002D0683" w:rsidRDefault="002D0683" w:rsidP="0035579A">
      <w:r>
        <w:t>(Farmácia</w:t>
      </w:r>
      <w:r w:rsidR="00EE46AA">
        <w:t>, 1</w:t>
      </w:r>
      <w:r>
        <w:t>),</w:t>
      </w:r>
    </w:p>
    <w:p w14:paraId="1CD6C531" w14:textId="43D513C3" w:rsidR="002D0683" w:rsidRDefault="002D0683" w:rsidP="0035579A">
      <w:r>
        <w:t>(Informática</w:t>
      </w:r>
      <w:r w:rsidR="00EE46AA">
        <w:t>, 1</w:t>
      </w:r>
      <w:r>
        <w:t>),</w:t>
      </w:r>
    </w:p>
    <w:p w14:paraId="2755094D" w14:textId="55DE0AC9" w:rsidR="002D0683" w:rsidRDefault="002D0683" w:rsidP="0035579A">
      <w:r>
        <w:t>(Análise e Desenvolvimento de Sistemas</w:t>
      </w:r>
      <w:r w:rsidR="00EE46AA">
        <w:t>, 1</w:t>
      </w:r>
      <w:r>
        <w:t>),</w:t>
      </w:r>
    </w:p>
    <w:p w14:paraId="2F9DAB86" w14:textId="484C0D64" w:rsidR="002D0683" w:rsidRDefault="002D0683" w:rsidP="0035579A">
      <w:r>
        <w:t>(Recursos Humanos</w:t>
      </w:r>
      <w:r w:rsidR="00EE46AA">
        <w:t>, 1</w:t>
      </w:r>
      <w:r>
        <w:t>),</w:t>
      </w:r>
    </w:p>
    <w:p w14:paraId="35B739A1" w14:textId="2C1F5955" w:rsidR="002D0683" w:rsidRDefault="002D0683" w:rsidP="0035579A">
      <w:r>
        <w:t>(Redes</w:t>
      </w:r>
      <w:r w:rsidR="00EE46AA">
        <w:t>, 1</w:t>
      </w:r>
      <w:r>
        <w:t>)</w:t>
      </w:r>
    </w:p>
    <w:p w14:paraId="62BCC0E5" w14:textId="77777777" w:rsidR="002F3A6E" w:rsidRDefault="002F3A6E" w:rsidP="0035579A"/>
    <w:p w14:paraId="1F035B5C" w14:textId="15A963CD" w:rsidR="002F3A6E" w:rsidRPr="000569A2" w:rsidRDefault="002F3A6E" w:rsidP="0035579A">
      <w:pPr>
        <w:rPr>
          <w:b/>
          <w:bCs/>
          <w:color w:val="FF0000"/>
          <w:sz w:val="24"/>
          <w:szCs w:val="24"/>
        </w:rPr>
      </w:pPr>
      <w:r w:rsidRPr="000569A2">
        <w:rPr>
          <w:b/>
          <w:bCs/>
          <w:color w:val="FF0000"/>
          <w:sz w:val="24"/>
          <w:szCs w:val="24"/>
        </w:rPr>
        <w:t>INSERT INTO LIVROS</w:t>
      </w:r>
      <w:r w:rsidR="000569A2" w:rsidRPr="000569A2">
        <w:rPr>
          <w:b/>
          <w:bCs/>
          <w:color w:val="FF0000"/>
          <w:sz w:val="24"/>
          <w:szCs w:val="24"/>
        </w:rPr>
        <w:t xml:space="preserve"> ( IMAGEM DA CAP</w:t>
      </w:r>
      <w:r w:rsidR="000569A2">
        <w:rPr>
          <w:b/>
          <w:bCs/>
          <w:color w:val="FF0000"/>
          <w:sz w:val="24"/>
          <w:szCs w:val="24"/>
        </w:rPr>
        <w:t xml:space="preserve">A </w:t>
      </w:r>
      <w:r w:rsidR="000569A2" w:rsidRPr="000569A2">
        <w:rPr>
          <w:b/>
          <w:bCs/>
          <w:color w:val="FF0000"/>
          <w:sz w:val="24"/>
          <w:szCs w:val="24"/>
        </w:rPr>
        <w:t>)</w:t>
      </w:r>
    </w:p>
    <w:p w14:paraId="02E1C6CC" w14:textId="77777777" w:rsidR="00027AAD" w:rsidRPr="00027AAD" w:rsidRDefault="0087256B" w:rsidP="00027AAD">
      <w:r>
        <w:t>(</w:t>
      </w:r>
      <w:r w:rsidR="002F3A6E">
        <w:t>O diário de Anne Frank</w:t>
      </w:r>
      <w:r w:rsidR="00A97408">
        <w:t>,</w:t>
      </w:r>
      <w:r w:rsidR="003C2BDD">
        <w:t xml:space="preserve"> </w:t>
      </w:r>
      <w:r w:rsidR="00027AAD" w:rsidRPr="00027AAD">
        <w:t>O emocionante relato que se tornou um dos livros mais lidos do mundo.</w:t>
      </w:r>
    </w:p>
    <w:p w14:paraId="613FAD96" w14:textId="2A79EBF6" w:rsidR="002F3A6E" w:rsidRDefault="00027AAD" w:rsidP="0035579A">
      <w:r w:rsidRPr="00027AAD">
        <w:t>O diário de Anne Frank foi publicado pela primeira vez em 1947 e faz parte do cânone literário do Holocausto. E agora, pela primeira vez, vem à luz esta edição em quadrinhos. O roteirista e diretor cinematográfico Ari Folman e o ilustrador David Polonsky demonstram com essa adaptação a dimensão e a genialidade literárias da jovem autora. Eles tornam visual o contemporâneo documento histórico de Anne Frank e traduzem o contexto da época no qual foi escrito. Baseada na edição definitiva do diário, autorizada por Otto Frank, pai de Anne – um dos livros mais vendidos do mundo, publicado no Brasil pela Editora Record –, esta versão em quadrinhos torna tangível o destino dos oito habitantes do Anexo durante seus dias no esconderijo.</w:t>
      </w:r>
      <w:r w:rsidR="00491E55">
        <w:t xml:space="preserve"> </w:t>
      </w:r>
      <w:r>
        <w:t>,</w:t>
      </w:r>
      <w:r w:rsidR="003C2BDD">
        <w:t>Record</w:t>
      </w:r>
      <w:r w:rsidR="0087256B">
        <w:t>),</w:t>
      </w:r>
    </w:p>
    <w:p w14:paraId="1CB24C08" w14:textId="58B31A71" w:rsidR="002F3A6E" w:rsidRDefault="0087256B" w:rsidP="0035579A">
      <w:r>
        <w:lastRenderedPageBreak/>
        <w:t>(</w:t>
      </w:r>
      <w:r w:rsidR="002F3A6E">
        <w:t>Dom Casmurro</w:t>
      </w:r>
      <w:r w:rsidR="00534C30">
        <w:t xml:space="preserve">, </w:t>
      </w:r>
      <w:r w:rsidR="00DF09EB">
        <w:t>Atica,</w:t>
      </w:r>
      <w:r w:rsidR="00FD3498" w:rsidRPr="00FD3498">
        <w:rPr>
          <w:rFonts w:ascii="Arial" w:hAnsi="Arial" w:cs="Arial"/>
          <w:color w:val="545454"/>
          <w:shd w:val="clear" w:color="auto" w:fill="F9F9F9"/>
        </w:rPr>
        <w:t xml:space="preserve"> </w:t>
      </w:r>
      <w:r w:rsidR="00FD3498" w:rsidRPr="00FD3498">
        <w:t>Dom Casmurro é uma obra clássica do Realismo Brasileiro e uma das mais famosas de Machado de Assis.  É o romance mais estudado, comentado e discutido de Machado de Assis – o que significa dizer um dos mais estudados da nossa literatura. Publicado originalmente em 1899, o livro conta a história de Bentinho e Capitu, desde o namoro infantil até o casamento atormentado pelo ciúme e pela dúvida que virou polêmica literária: Capitu traiu o marido com o melhor amigo dele, Escobar? Os fatos são narrados por Bentinho, que relembra, já velho, episódios de sua vida</w:t>
      </w:r>
      <w:r w:rsidR="00FD3498">
        <w:rPr>
          <w:rFonts w:ascii="Arial" w:hAnsi="Arial" w:cs="Arial"/>
          <w:color w:val="545454"/>
          <w:shd w:val="clear" w:color="auto" w:fill="F9F9F9"/>
        </w:rPr>
        <w:t xml:space="preserve">., </w:t>
      </w:r>
      <w:r w:rsidR="00FD3498" w:rsidRPr="00FD3498">
        <w:t>Record</w:t>
      </w:r>
      <w:r>
        <w:t>),</w:t>
      </w:r>
    </w:p>
    <w:p w14:paraId="0076DEC4" w14:textId="3202A67C" w:rsidR="002F3A6E" w:rsidRDefault="0087256B" w:rsidP="0035579A">
      <w:r>
        <w:t>(</w:t>
      </w:r>
      <w:r w:rsidR="002F3A6E">
        <w:t>Romeu e Julieta</w:t>
      </w:r>
      <w:r w:rsidR="00B33973">
        <w:t xml:space="preserve">, </w:t>
      </w:r>
      <w:r w:rsidR="00B33973" w:rsidRPr="00B33973">
        <w:t>Há muito tempo duas famílias banham em sangue as ruas de Verona. Enquanto isso, na penumbra das madrugadas, ardem as brasas de um amor secreto. Romeu, filho dos Montéquio, e Julieta, herdeira dos Capuleto, desafiam a rixa familiar e sonham com um impossível futuro, longe da violência e da loucura. Romeu e Julieta é a primeira das grandes tragédias de William Shakespeare, e esta nova tradução de José Francisco Botelho recria com maestria o ritmo ao mesmo tempo frenético e melancólico do texto shakespeariano. Contando também com um excelente ensaio introdutório do especialista Adrian Poole, esta edição traz nova vida a uma das mais emocionantes histórias de amor já contadas.</w:t>
      </w:r>
      <w:r w:rsidR="00B33973">
        <w:t xml:space="preserve"> </w:t>
      </w:r>
      <w:r w:rsidR="00B33973" w:rsidRPr="00B33973">
        <w:t>,</w:t>
      </w:r>
      <w:r w:rsidR="00B33973">
        <w:t>Companhia das Letras</w:t>
      </w:r>
      <w:r>
        <w:t>),</w:t>
      </w:r>
    </w:p>
    <w:p w14:paraId="23E44851" w14:textId="3C44E992" w:rsidR="002F3A6E" w:rsidRDefault="0087256B" w:rsidP="0035579A">
      <w:r>
        <w:t>(</w:t>
      </w:r>
      <w:r w:rsidR="002F3A6E">
        <w:t>1984</w:t>
      </w:r>
      <w:r w:rsidR="00AA3389">
        <w:t xml:space="preserve">, </w:t>
      </w:r>
      <w:r w:rsidR="00AA3389" w:rsidRPr="00AA3389">
        <w:t>Publicada originalmente em 1949, a distopia futurista 1984 é um dos romances mais influentes do século XX, um inquestionável clássico moderno. Lançada poucos meses antes da morte do autor, é uma obra magistral que ainda se impõe como uma poderosa reflexão ficcional sobre a essência nefasta de qualquer forma de poder totalitário</w:t>
      </w:r>
      <w:r w:rsidR="00AA3389">
        <w:rPr>
          <w:rFonts w:ascii="Roboto" w:hAnsi="Roboto"/>
          <w:color w:val="000000"/>
          <w:sz w:val="27"/>
          <w:szCs w:val="27"/>
        </w:rPr>
        <w:t>.</w:t>
      </w:r>
      <w:r w:rsidR="00AA3389">
        <w:t>, Companhia das Letras</w:t>
      </w:r>
      <w:r>
        <w:t>),</w:t>
      </w:r>
    </w:p>
    <w:p w14:paraId="7ABA7F4A" w14:textId="03437D0D" w:rsidR="002F3A6E" w:rsidRPr="00AA3389" w:rsidRDefault="0087256B" w:rsidP="0035579A">
      <w:r>
        <w:t>(</w:t>
      </w:r>
      <w:r w:rsidR="002F3A6E">
        <w:t>Os Miseráveis</w:t>
      </w:r>
      <w:r w:rsidR="00AA3389">
        <w:t xml:space="preserve">, </w:t>
      </w:r>
      <w:r w:rsidR="00AA3389" w:rsidRPr="00AA3389">
        <w:t>Em Os miseráveis, o maior clássico do Romantismo francês, Victor Hugo desenvolve a trama a partir dos conflitos entre dois antagonistas: Jean Valjean e Javert. Com críticas à sociedade da época, esta adaptação trabalha temáticas universais, como a desigualdade social e os dilemas morais que cada indivíduo precisa enfrentar.</w:t>
      </w:r>
      <w:r w:rsidR="00AA3389">
        <w:t>, Companhia das Letras</w:t>
      </w:r>
      <w:r w:rsidRPr="00AA3389">
        <w:t>),</w:t>
      </w:r>
    </w:p>
    <w:p w14:paraId="6C4B7547" w14:textId="46C1F62A" w:rsidR="002F3A6E" w:rsidRDefault="0087256B" w:rsidP="0035579A">
      <w:r>
        <w:t>(</w:t>
      </w:r>
      <w:r w:rsidR="002F3A6E">
        <w:t>Orgulho e Preconceito</w:t>
      </w:r>
      <w:r w:rsidR="00BB1F92">
        <w:t>,</w:t>
      </w:r>
      <w:r w:rsidR="00BB1F92" w:rsidRPr="00BB1F92">
        <w:t xml:space="preserve"> </w:t>
      </w:r>
      <w:r w:rsidR="00A22272" w:rsidRPr="00A22272">
        <w:t>Orgulho e Preconceito, de Jane Austen, narra uma história de amor improvável em uma época em que sentimentos poderiam não ser suficientes. Quando Elizabeth Bennet conhece Fitzwilliam Darcy, o considera arrogante e presunçoso. No entanto, uma reviravolta surpreendente pode mostrar que as primeiras impressões nem sempre são definitivas. Com sua escrita ácida e inteligente, Austen encanta leitores de todas as gerações, mantendo seu posto como uma das escritoras mais amadas da literatura mundial.</w:t>
      </w:r>
      <w:r w:rsidR="0071789F">
        <w:t xml:space="preserve"> </w:t>
      </w:r>
      <w:r w:rsidR="00BB1F92">
        <w:t>,Record</w:t>
      </w:r>
      <w:r>
        <w:t>),</w:t>
      </w:r>
    </w:p>
    <w:p w14:paraId="50379233" w14:textId="375B5667" w:rsidR="002F3A6E" w:rsidRDefault="0087256B" w:rsidP="0035579A">
      <w:r>
        <w:t>(</w:t>
      </w:r>
      <w:r w:rsidR="002F3A6E">
        <w:t>Hear</w:t>
      </w:r>
      <w:r w:rsidR="00F328BF">
        <w:t>t</w:t>
      </w:r>
      <w:r w:rsidR="002F3A6E">
        <w:t>stopper</w:t>
      </w:r>
      <w:r w:rsidR="00FD1375">
        <w:t>,</w:t>
      </w:r>
      <w:r w:rsidR="00F328BF" w:rsidRPr="00F328BF">
        <w:rPr>
          <w:rFonts w:ascii="Roboto" w:hAnsi="Roboto"/>
          <w:color w:val="707070"/>
          <w:sz w:val="21"/>
          <w:szCs w:val="21"/>
        </w:rPr>
        <w:t xml:space="preserve"> </w:t>
      </w:r>
      <w:r w:rsidR="00F328BF" w:rsidRPr="00F328BF">
        <w:t>Charlie Spring e Nick Nelson não têm quase nada em comum. Charlie é um aluno dedicado e bastante inseguro por conta do bullying que sofre no colégio desde que se assumiu gay. Já Nick é superpopular, especialmente querido por ser um ótimo jogador de rúgbi. Quando os dois passam a sentar um ao lado do outro toda manhã, uma amizade intensa se desenvolve, e eles ficam cada vez mais próximos.</w:t>
      </w:r>
      <w:r w:rsidR="00F328BF" w:rsidRPr="00F328BF">
        <w:br/>
        <w:t>Charlie logo começa a se sentir diferente a respeito do novo amigo, apesar de saber que se apaixonar por um garoto hétero só vai gerar frustrações. Mas o próprio Nick está em dúvida sobre o que sente -- e talvez os garotos estejam prestes a descobrir que, quando menos se espera, o amor pode funcionar das formas mais incríveis e surpreendentes</w:t>
      </w:r>
      <w:r w:rsidR="00F328BF">
        <w:rPr>
          <w:rFonts w:ascii="Roboto" w:hAnsi="Roboto"/>
          <w:color w:val="707070"/>
          <w:sz w:val="21"/>
          <w:szCs w:val="21"/>
        </w:rPr>
        <w:t>.</w:t>
      </w:r>
      <w:r w:rsidR="00FD1375">
        <w:t>,</w:t>
      </w:r>
      <w:r w:rsidR="00F328BF">
        <w:t xml:space="preserve"> </w:t>
      </w:r>
      <w:r w:rsidR="00FD1375">
        <w:t>Companhia das Letras</w:t>
      </w:r>
      <w:r>
        <w:t>),</w:t>
      </w:r>
    </w:p>
    <w:p w14:paraId="2E2D61C4" w14:textId="77777777" w:rsidR="00A479A9" w:rsidRPr="00A479A9" w:rsidRDefault="0087256B" w:rsidP="00A479A9">
      <w:r>
        <w:lastRenderedPageBreak/>
        <w:t>(</w:t>
      </w:r>
      <w:r w:rsidR="002F3A6E">
        <w:t>Os Sete Maridos de Evelyn Hugo</w:t>
      </w:r>
      <w:r w:rsidR="00A479A9">
        <w:t xml:space="preserve">, </w:t>
      </w:r>
      <w:r w:rsidR="00A479A9" w:rsidRPr="00A479A9">
        <w:t>Com todo o esplendor que só a Hollywood do século passado pode oferecer, esta é uma narrativa inesquecível sobre os sacrifícios que fazemos por amor, o perigo dos segredos e o preço da fama.</w:t>
      </w:r>
    </w:p>
    <w:p w14:paraId="457AF3EA" w14:textId="6C9414AD" w:rsidR="002F3A6E" w:rsidRDefault="00A479A9" w:rsidP="0035579A">
      <w:r w:rsidRPr="00A479A9">
        <w:t>Lendária estrela de Hollywood, Evelyn Hugo sempre esteve sob os holofotes -- seja estrelando uma produção vencedora do Oscar, protagonizando algum escândalo ou aparecendo com um novo marido... pela sétima vez. Agora, prestes a completar oitenta anos e reclusa em seu apartamento no Upper East Side, a famigerada atriz decide contar a própria história -- ou sua "verdadeira história" --, mas com uma condição: que Monique Grant, jornalista iniciante e até então desconhecida, seja a entrevistadora. Ao embarcar nessa misteriosa empreitada, a jovem repórter começa a se dar conta de que nada é por acaso -- e que suas trajetórias podem estar profunda e irreversivelmente conectadas.</w:t>
      </w:r>
      <w:r>
        <w:t xml:space="preserve"> ,Companhia das Letras</w:t>
      </w:r>
      <w:r w:rsidR="0087256B">
        <w:t>),</w:t>
      </w:r>
    </w:p>
    <w:p w14:paraId="3AF9E09E" w14:textId="137B608D" w:rsidR="002F3A6E" w:rsidRDefault="0087256B" w:rsidP="0035579A">
      <w:r>
        <w:t>(</w:t>
      </w:r>
      <w:r w:rsidR="002F3A6E">
        <w:t>A Garota do Lago</w:t>
      </w:r>
      <w:r w:rsidR="008774FE">
        <w:t>,</w:t>
      </w:r>
      <w:r w:rsidR="00254742" w:rsidRPr="00254742">
        <w:rPr>
          <w:rFonts w:ascii="Roboto Slab" w:hAnsi="Roboto Slab" w:cs="Roboto Slab"/>
          <w:color w:val="000000"/>
          <w:sz w:val="28"/>
          <w:szCs w:val="28"/>
        </w:rPr>
        <w:t xml:space="preserve"> </w:t>
      </w:r>
      <w:r w:rsidR="00F728CA">
        <w:t xml:space="preserve">A Garota do Lago </w:t>
      </w:r>
      <w:r w:rsidR="00F728CA" w:rsidRPr="00F728CA">
        <w:t>é um thriller que se passa em uma pequena cidade montanhosa</w:t>
      </w:r>
      <w:r w:rsidR="00F728CA">
        <w:t xml:space="preserve"> chamada </w:t>
      </w:r>
      <w:r w:rsidR="00F728CA" w:rsidRPr="00F728CA">
        <w:t>Summit Lake, onde a repórter Kelsey Castle investiga o brutal assassinato da estudante de direito Becca Eckersley. Becca, filha de um advogado influente, foi morta em sua casa, deixando a comunidade em choque. Enquanto Kelsey segue as pistas do caso, ela se conecta intimamente com a vítima e descobre segredos sombrios sobre sua vida. A selvageria do crime e os esforços para abafar o caso indicam que pode não ter sido um ataque aleatório. Conforme Kelsey desvenda os segredos de Becca, ela também confronta seu próprio passado obscuro.</w:t>
      </w:r>
      <w:r w:rsidR="00F728CA">
        <w:t xml:space="preserve"> </w:t>
      </w:r>
      <w:r w:rsidR="008774FE">
        <w:t>,Faro</w:t>
      </w:r>
      <w:r>
        <w:t>),</w:t>
      </w:r>
    </w:p>
    <w:p w14:paraId="5481A40A" w14:textId="2880E6A9" w:rsidR="002F3A6E" w:rsidRDefault="0087256B" w:rsidP="0035579A">
      <w:r>
        <w:t>(</w:t>
      </w:r>
      <w:r w:rsidR="002F3A6E">
        <w:t>Verity</w:t>
      </w:r>
      <w:r w:rsidR="00A820C6">
        <w:t>,</w:t>
      </w:r>
      <w:r w:rsidR="00A820C6" w:rsidRPr="00A820C6">
        <w:t xml:space="preserve"> Verity é um romance finalista do prêmio Goodreads de 2019 que mergulha no suspense psicológico. Lowen Ashleigh, uma escritora à beira da falência, é contratada para concluir uma série de sucesso após um acidente deixar a autora original, Verity Crawford, incapacitada. Ao investigar os escritos de Verity, Lowen descobre uma autobiografia perturbadora que revela segredos sombrios sobre o casamento de Verity e seu marido Jeremy, incluindo eventos trágicos envolvendo suas filhas. Enquanto mergulha mais fundo na vida de Verity, Lowen se vê envolvida em uma rede de mentiras e segredos, questionando-se sobre o que revelar e o que esconder. Colleen Hoover surpreende seus leitores com este suspense intenso que explora o lado mais obscuro das relações humanas.</w:t>
      </w:r>
      <w:r w:rsidR="00A820C6">
        <w:t xml:space="preserve"> </w:t>
      </w:r>
      <w:r w:rsidR="008774FE">
        <w:t>,Record</w:t>
      </w:r>
      <w:r>
        <w:t>),</w:t>
      </w:r>
    </w:p>
    <w:p w14:paraId="19C4FDBE" w14:textId="27487F40" w:rsidR="002F3A6E" w:rsidRDefault="0087256B" w:rsidP="0035579A">
      <w:r>
        <w:t>(</w:t>
      </w:r>
      <w:r w:rsidR="002F3A6E">
        <w:t>Harry Potter e a Pedra Filosofal</w:t>
      </w:r>
      <w:r w:rsidR="008774FE">
        <w:t>,</w:t>
      </w:r>
      <w:r w:rsidR="00B03118" w:rsidRPr="00B03118">
        <w:rPr>
          <w:rFonts w:ascii="Segoe UI" w:hAnsi="Segoe UI" w:cs="Segoe UI"/>
          <w:color w:val="000000"/>
          <w:shd w:val="clear" w:color="auto" w:fill="F5F5F5"/>
        </w:rPr>
        <w:t xml:space="preserve"> </w:t>
      </w:r>
      <w:r w:rsidR="00B52FC6" w:rsidRPr="00B52FC6">
        <w:t>Harry Potter é uma saga literária que cativa um público diversificado, apesar de ser inicialmente destinada ao público infantojuvenil. A história acompanha Harry Potter, um órfão cujos pais foram assassinados por um poderoso bruxo quando ele era bebê. Criado pelos tios que o tratam mal, Harry descobre, aos 11 anos, que é um bruxo e é convidado a frequentar a Escola de Magia e Bruxaria de Hogwarts. Lá, ele descobre sua verdadeira história e seu destino: enfrentar o bruxo das trevas que matou seus pais. A série, repleta de elementos mágicos como fantasmas, dragões e feitiços, também aborda questões mais profundas, como o conflito entre o bem e o mal, preconceito, divisão de classes, entre outros temas universais, tornando-se uma obra que vai além do entretenimento</w:t>
      </w:r>
      <w:r w:rsidR="00B52FC6" w:rsidRPr="00B52FC6">
        <w:rPr>
          <w:rFonts w:ascii="Segoe UI" w:hAnsi="Segoe UI" w:cs="Segoe UI"/>
          <w:color w:val="000000"/>
          <w:shd w:val="clear" w:color="auto" w:fill="F5F5F5"/>
        </w:rPr>
        <w:t>.</w:t>
      </w:r>
      <w:r w:rsidR="00B52FC6">
        <w:rPr>
          <w:rFonts w:ascii="Segoe UI" w:hAnsi="Segoe UI" w:cs="Segoe UI"/>
          <w:color w:val="000000"/>
          <w:shd w:val="clear" w:color="auto" w:fill="F5F5F5"/>
        </w:rPr>
        <w:t xml:space="preserve"> </w:t>
      </w:r>
      <w:r w:rsidR="008774FE">
        <w:t>,Rocco</w:t>
      </w:r>
      <w:r>
        <w:t>),</w:t>
      </w:r>
    </w:p>
    <w:p w14:paraId="4580BEB5" w14:textId="6E0FC48B" w:rsidR="002F3A6E" w:rsidRDefault="0087256B" w:rsidP="0035579A">
      <w:r>
        <w:t>(</w:t>
      </w:r>
      <w:r w:rsidR="002F3A6E">
        <w:t>A Revolução dos Bichos</w:t>
      </w:r>
      <w:r w:rsidR="008774FE">
        <w:t>,</w:t>
      </w:r>
      <w:r w:rsidR="009B3241" w:rsidRPr="009B3241">
        <w:rPr>
          <w:rFonts w:ascii="Arial" w:hAnsi="Arial" w:cs="Arial"/>
          <w:color w:val="0F1111"/>
          <w:sz w:val="21"/>
          <w:szCs w:val="21"/>
          <w:shd w:val="clear" w:color="auto" w:fill="FFFFFF"/>
        </w:rPr>
        <w:t xml:space="preserve"> </w:t>
      </w:r>
      <w:r w:rsidR="00A7751D" w:rsidRPr="00A7751D">
        <w:t>Revolução dos Bichos é uma fábula satírica escrita por George Orwell. A história retrata uma revolta liderada pelos animais de uma fazenda contra seus donos humanos, buscando criar uma sociedade onde todos os animais são iguais. No entanto, ao longo do tempo, os líderes porcos começam a se corromper, espelhando os mesmos vícios e abusos que os humanos praticavam. O livro critica tanto o totalitarismo quanto a corrupção do poder, destacando como até mesmo as melhores intenções podem ser distorcidas quando se obtém controle absoluto</w:t>
      </w:r>
      <w:r w:rsidR="00A7751D" w:rsidRPr="00A7751D">
        <w:rPr>
          <w:rFonts w:ascii="Arial" w:hAnsi="Arial" w:cs="Arial"/>
          <w:color w:val="0F1111"/>
          <w:sz w:val="21"/>
          <w:szCs w:val="21"/>
          <w:shd w:val="clear" w:color="auto" w:fill="FFFFFF"/>
        </w:rPr>
        <w:t>.</w:t>
      </w:r>
      <w:r w:rsidR="008774FE" w:rsidRPr="009B3241">
        <w:t>,</w:t>
      </w:r>
      <w:r w:rsidR="008774FE">
        <w:t>Aleph</w:t>
      </w:r>
      <w:r>
        <w:t>),</w:t>
      </w:r>
    </w:p>
    <w:p w14:paraId="5999618C" w14:textId="275DC7FC" w:rsidR="002F3A6E" w:rsidRDefault="0087256B" w:rsidP="0035579A">
      <w:r>
        <w:lastRenderedPageBreak/>
        <w:t>(</w:t>
      </w:r>
      <w:r w:rsidR="002F3A6E">
        <w:t>Deixada para Trás</w:t>
      </w:r>
      <w:r w:rsidR="008774FE">
        <w:t>,</w:t>
      </w:r>
      <w:r w:rsidR="007D6B6C" w:rsidRPr="007D6B6C">
        <w:rPr>
          <w:rFonts w:ascii="Roboto Slab" w:hAnsi="Roboto Slab" w:cs="Roboto Slab"/>
          <w:color w:val="000000"/>
          <w:sz w:val="28"/>
          <w:szCs w:val="28"/>
        </w:rPr>
        <w:t xml:space="preserve"> </w:t>
      </w:r>
      <w:r w:rsidR="00440BB9" w:rsidRPr="00440BB9">
        <w:t>Nicole e Megan, estudantes do último ano do ensino médio, desaparecem de uma festa em Emerson Bay, Carolina do Norte. Um ano depois, Megan retorna, transformada em uma celebridade após lançar um livro sobre seu sequestro, mas Nicole ainda está desaparecida. Livia, irmã mais velha de Nicole e estudante de patologia forense, aguarda ansiosamente por notícias do corpo de sua irmã. Quando uma pista surge ligando Nicole ao passado de outra vítima encontrada, Livia investiga e descobre uma conexão entre vários desaparecimentos de garotas. Enquanto Livia e Megan se aprofundam na investigação, percebem que o terror verdadeiro pode estar mais próximo do que imaginavam.</w:t>
      </w:r>
      <w:r w:rsidR="00440BB9">
        <w:t xml:space="preserve"> </w:t>
      </w:r>
      <w:r w:rsidR="008774FE">
        <w:t>,Faro</w:t>
      </w:r>
      <w:r>
        <w:t>),</w:t>
      </w:r>
    </w:p>
    <w:p w14:paraId="0844584A" w14:textId="7A501253" w:rsidR="002D4719" w:rsidRPr="002D4719" w:rsidRDefault="0087256B" w:rsidP="002D4719">
      <w:r>
        <w:t>(</w:t>
      </w:r>
      <w:r w:rsidR="002F3A6E">
        <w:t>Procure nas Cinzas</w:t>
      </w:r>
      <w:r w:rsidR="008774FE">
        <w:t>,</w:t>
      </w:r>
      <w:r w:rsidR="002D4719" w:rsidRPr="002D4719">
        <w:rPr>
          <w:rFonts w:ascii="Roboto Slab" w:hAnsi="Roboto Slab" w:cs="Roboto Slab"/>
          <w:color w:val="000000"/>
          <w:sz w:val="28"/>
          <w:szCs w:val="28"/>
        </w:rPr>
        <w:t xml:space="preserve"> </w:t>
      </w:r>
      <w:r w:rsidR="002D4719" w:rsidRPr="002D4719">
        <w:t>Victoria Ford estava tendo um caso extraconjugal com um escritor de sucesso quando ele é encontrado morto de modo tão espetacular que a notícia ocupou os telejornais por várias semanas. Na cena do crime, havia vestígios do DNA de Victoria por toda parte. Mas ela jurava à irmã, Emma, que não cometeu o crime.</w:t>
      </w:r>
    </w:p>
    <w:p w14:paraId="40FBC07C" w14:textId="77777777" w:rsidR="002D4719" w:rsidRPr="002D4719" w:rsidRDefault="002D4719" w:rsidP="002D4719">
      <w:r w:rsidRPr="002D4719">
        <w:t>Duas décadas depois, Emma já não tem mais esperanças de provar a inocência de Victoria. Até que, com o seu DNA identificado entre as cinzas do WTC, Avery Mason, que comanda o programa de investigação de maior audiência da TV, a procura atrás de respostas e decide ajudar Emma a tentar provar a inocência da irmã morta.</w:t>
      </w:r>
    </w:p>
    <w:p w14:paraId="56A9BF22" w14:textId="4DB5EBAA" w:rsidR="002F3A6E" w:rsidRDefault="002D4719" w:rsidP="0035579A">
      <w:r w:rsidRPr="002D4719">
        <w:t>Mas a jornada pela verdade não será tão simples. Há diversos mistérios encobertos que muitos queriam que permanecessem enterrados naquele 11 de setembro de 2001.</w:t>
      </w:r>
      <w:r>
        <w:t xml:space="preserve"> </w:t>
      </w:r>
      <w:r w:rsidR="008774FE">
        <w:t>,Faro</w:t>
      </w:r>
      <w:r w:rsidR="0087256B">
        <w:t>),</w:t>
      </w:r>
    </w:p>
    <w:p w14:paraId="3707D0F0" w14:textId="77A1BF03" w:rsidR="002F3A6E" w:rsidRDefault="0087256B" w:rsidP="0035579A">
      <w:r>
        <w:t>(</w:t>
      </w:r>
      <w:r w:rsidR="002F3A6E">
        <w:t>A Culpa é das Estrelas</w:t>
      </w:r>
      <w:r w:rsidR="008774FE">
        <w:t>,</w:t>
      </w:r>
      <w:r w:rsidR="00C03CD1" w:rsidRPr="00C03CD1">
        <w:t xml:space="preserve"> Com humor, doçura e melancolia, John Green narra o romance de dois adolescentes que se conhecem em um Grupo de Apoio para Crianças com Câncer. Hazel é uma paciente terminal cuja vida vem sendo prolongada por uma nova droga. Augustus foi jogador de basquete até perder uma perna para o osteossarcoma. Como Hazel, Gus gosta de ironizar os clichês do mundo do câncer – sua principal arma para encarar a doença que abrevia seus dias.</w:t>
      </w:r>
      <w:r w:rsidR="008774FE" w:rsidRPr="00C03CD1">
        <w:t>,</w:t>
      </w:r>
      <w:r w:rsidR="00C03CD1">
        <w:t xml:space="preserve"> </w:t>
      </w:r>
      <w:r w:rsidR="008774FE">
        <w:t>Intríseca</w:t>
      </w:r>
      <w:r>
        <w:t>)</w:t>
      </w:r>
    </w:p>
    <w:p w14:paraId="544DA426" w14:textId="77777777" w:rsidR="0035579A" w:rsidRDefault="0035579A" w:rsidP="00AD6178"/>
    <w:p w14:paraId="52D72D9A" w14:textId="442614B8" w:rsidR="00AD6178" w:rsidRPr="000569A2" w:rsidRDefault="000569A2" w:rsidP="002D3511">
      <w:pPr>
        <w:rPr>
          <w:b/>
          <w:bCs/>
          <w:sz w:val="24"/>
          <w:szCs w:val="24"/>
        </w:rPr>
      </w:pPr>
      <w:r w:rsidRPr="000569A2">
        <w:rPr>
          <w:b/>
          <w:bCs/>
          <w:sz w:val="24"/>
          <w:szCs w:val="24"/>
        </w:rPr>
        <w:t>INSERT INTO EMPRESTIMOS</w:t>
      </w:r>
    </w:p>
    <w:p w14:paraId="03F5BDA6" w14:textId="1E66710A" w:rsidR="000569A2" w:rsidRDefault="000569A2" w:rsidP="002D3511">
      <w:r>
        <w:t>()</w:t>
      </w:r>
    </w:p>
    <w:p w14:paraId="5B0B3DA2" w14:textId="1810184B" w:rsidR="000569A2" w:rsidRDefault="000569A2" w:rsidP="002D3511">
      <w:pPr>
        <w:rPr>
          <w:b/>
          <w:bCs/>
          <w:color w:val="FF0000"/>
          <w:sz w:val="24"/>
          <w:szCs w:val="24"/>
        </w:rPr>
      </w:pPr>
      <w:r w:rsidRPr="000569A2">
        <w:rPr>
          <w:b/>
          <w:bCs/>
          <w:color w:val="FF0000"/>
          <w:sz w:val="24"/>
          <w:szCs w:val="24"/>
        </w:rPr>
        <w:t>INSERT INTO EXEMPLARES</w:t>
      </w:r>
      <w:r>
        <w:rPr>
          <w:b/>
          <w:bCs/>
          <w:color w:val="FF0000"/>
          <w:sz w:val="24"/>
          <w:szCs w:val="24"/>
        </w:rPr>
        <w:t xml:space="preserve"> (EXEM_COD)</w:t>
      </w:r>
    </w:p>
    <w:p w14:paraId="3C80BB61" w14:textId="0194AA02" w:rsidR="000569A2" w:rsidRDefault="00350751" w:rsidP="002D3511">
      <w:r w:rsidRPr="00350751">
        <w:t>(</w:t>
      </w:r>
      <w:r>
        <w:t>2024</w:t>
      </w:r>
      <w:r w:rsidR="00583E82">
        <w:t>-01-05</w:t>
      </w:r>
      <w:r w:rsidRPr="00350751">
        <w:t>)</w:t>
      </w:r>
      <w:r>
        <w:t>,</w:t>
      </w:r>
    </w:p>
    <w:p w14:paraId="3F64EF1E" w14:textId="6090ED99" w:rsidR="00350751" w:rsidRPr="00350751" w:rsidRDefault="00350751" w:rsidP="002D3511">
      <w:r w:rsidRPr="00350751">
        <w:t>(</w:t>
      </w:r>
      <w:r>
        <w:t>2024</w:t>
      </w:r>
      <w:r w:rsidR="002D1A9E">
        <w:t>-01-06</w:t>
      </w:r>
      <w:r w:rsidRPr="00350751">
        <w:t>)</w:t>
      </w:r>
      <w:r>
        <w:t>,</w:t>
      </w:r>
    </w:p>
    <w:p w14:paraId="0E30942F" w14:textId="7C15FB62" w:rsidR="00350751" w:rsidRPr="00350751" w:rsidRDefault="00350751" w:rsidP="00350751">
      <w:r w:rsidRPr="00350751">
        <w:t>(</w:t>
      </w:r>
      <w:r>
        <w:t>2024</w:t>
      </w:r>
      <w:r w:rsidR="002D1A9E">
        <w:t>-01-12</w:t>
      </w:r>
      <w:r w:rsidRPr="00350751">
        <w:t>)</w:t>
      </w:r>
      <w:r>
        <w:t>,</w:t>
      </w:r>
    </w:p>
    <w:p w14:paraId="78B17941" w14:textId="65DCD0DB" w:rsidR="00350751" w:rsidRPr="00350751" w:rsidRDefault="00350751" w:rsidP="00350751">
      <w:r w:rsidRPr="00350751">
        <w:t>(</w:t>
      </w:r>
      <w:r>
        <w:t>2024</w:t>
      </w:r>
      <w:r w:rsidR="002D1A9E">
        <w:t>-01-19</w:t>
      </w:r>
      <w:r w:rsidRPr="00350751">
        <w:t>)</w:t>
      </w:r>
      <w:r>
        <w:t>,</w:t>
      </w:r>
    </w:p>
    <w:p w14:paraId="4B85BCEE" w14:textId="64BE0568" w:rsidR="00350751" w:rsidRPr="00350751" w:rsidRDefault="00350751" w:rsidP="00350751">
      <w:r w:rsidRPr="00350751">
        <w:t>(</w:t>
      </w:r>
      <w:r>
        <w:t>2024</w:t>
      </w:r>
      <w:r w:rsidR="002D1A9E">
        <w:t>-01-26</w:t>
      </w:r>
      <w:r w:rsidRPr="00350751">
        <w:t>)</w:t>
      </w:r>
      <w:r>
        <w:t>,</w:t>
      </w:r>
    </w:p>
    <w:p w14:paraId="64ADDC49" w14:textId="6127D6DD" w:rsidR="00350751" w:rsidRDefault="00350751" w:rsidP="00350751">
      <w:r w:rsidRPr="00350751">
        <w:t>(</w:t>
      </w:r>
      <w:r>
        <w:t>2024</w:t>
      </w:r>
      <w:r w:rsidR="002D1A9E">
        <w:t>-02-02</w:t>
      </w:r>
      <w:r w:rsidRPr="00350751">
        <w:t>)</w:t>
      </w:r>
      <w:r>
        <w:t>,</w:t>
      </w:r>
    </w:p>
    <w:p w14:paraId="3A7FD093" w14:textId="78ADDA47" w:rsidR="00350751" w:rsidRPr="00350751" w:rsidRDefault="00350751" w:rsidP="00350751">
      <w:r w:rsidRPr="00350751">
        <w:t>(</w:t>
      </w:r>
      <w:r>
        <w:t>2024</w:t>
      </w:r>
      <w:r w:rsidR="002D1A9E">
        <w:t>-02-03</w:t>
      </w:r>
      <w:r w:rsidRPr="00350751">
        <w:t>)</w:t>
      </w:r>
      <w:r>
        <w:t>,</w:t>
      </w:r>
    </w:p>
    <w:p w14:paraId="7CE8D6F3" w14:textId="590292B7" w:rsidR="00350751" w:rsidRPr="00350751" w:rsidRDefault="00350751" w:rsidP="00350751">
      <w:r w:rsidRPr="00350751">
        <w:t>(</w:t>
      </w:r>
      <w:r>
        <w:t>2024</w:t>
      </w:r>
      <w:r w:rsidR="002D1A9E">
        <w:t>-02-09</w:t>
      </w:r>
      <w:r w:rsidRPr="00350751">
        <w:t>)</w:t>
      </w:r>
      <w:r>
        <w:t>,</w:t>
      </w:r>
    </w:p>
    <w:p w14:paraId="0B8B20D7" w14:textId="3F139FDA" w:rsidR="00350751" w:rsidRPr="00350751" w:rsidRDefault="00350751" w:rsidP="00350751">
      <w:r w:rsidRPr="00350751">
        <w:t>(</w:t>
      </w:r>
      <w:r>
        <w:t>2024</w:t>
      </w:r>
      <w:r w:rsidR="002D1A9E">
        <w:t>-02-16</w:t>
      </w:r>
      <w:r w:rsidRPr="00350751">
        <w:t>)</w:t>
      </w:r>
      <w:r>
        <w:t>,</w:t>
      </w:r>
    </w:p>
    <w:p w14:paraId="7377959E" w14:textId="4123B9FF" w:rsidR="00350751" w:rsidRPr="00350751" w:rsidRDefault="00350751" w:rsidP="00350751">
      <w:r w:rsidRPr="00350751">
        <w:t>(</w:t>
      </w:r>
      <w:r>
        <w:t>2024</w:t>
      </w:r>
      <w:r w:rsidR="002D1A9E">
        <w:t>-02-23</w:t>
      </w:r>
      <w:r w:rsidRPr="00350751">
        <w:t>)</w:t>
      </w:r>
      <w:r>
        <w:t>,</w:t>
      </w:r>
    </w:p>
    <w:p w14:paraId="3E5058AE" w14:textId="0212B365" w:rsidR="00350751" w:rsidRDefault="00350751" w:rsidP="00350751">
      <w:r w:rsidRPr="00350751">
        <w:lastRenderedPageBreak/>
        <w:t>(</w:t>
      </w:r>
      <w:r>
        <w:t>2024</w:t>
      </w:r>
      <w:r w:rsidR="002D1A9E">
        <w:t>-03-01</w:t>
      </w:r>
      <w:r w:rsidRPr="00350751">
        <w:t>)</w:t>
      </w:r>
      <w:r>
        <w:t>,</w:t>
      </w:r>
    </w:p>
    <w:p w14:paraId="5A046144" w14:textId="79F44365" w:rsidR="00350751" w:rsidRPr="00350751" w:rsidRDefault="00350751" w:rsidP="00350751">
      <w:r w:rsidRPr="00350751">
        <w:t>(</w:t>
      </w:r>
      <w:r>
        <w:t>2024</w:t>
      </w:r>
      <w:r w:rsidR="002D1A9E">
        <w:t>-03-08</w:t>
      </w:r>
      <w:r w:rsidRPr="00350751">
        <w:t>)</w:t>
      </w:r>
      <w:r>
        <w:t>,</w:t>
      </w:r>
    </w:p>
    <w:p w14:paraId="2B66F1CA" w14:textId="7F8542A7" w:rsidR="00350751" w:rsidRPr="00350751" w:rsidRDefault="00350751" w:rsidP="00350751">
      <w:r w:rsidRPr="00350751">
        <w:t>(</w:t>
      </w:r>
      <w:r>
        <w:t>2024</w:t>
      </w:r>
      <w:r w:rsidR="002D1A9E">
        <w:t>-03-15</w:t>
      </w:r>
      <w:r w:rsidRPr="00350751">
        <w:t>)</w:t>
      </w:r>
      <w:r>
        <w:t>,</w:t>
      </w:r>
    </w:p>
    <w:p w14:paraId="412E4E7E" w14:textId="1CE0FFD1" w:rsidR="00350751" w:rsidRDefault="00350751" w:rsidP="00350751">
      <w:r w:rsidRPr="00350751">
        <w:t>(</w:t>
      </w:r>
      <w:r>
        <w:t>2024</w:t>
      </w:r>
      <w:r w:rsidR="002D1A9E">
        <w:t>-03-22</w:t>
      </w:r>
      <w:r w:rsidRPr="00350751">
        <w:t>)</w:t>
      </w:r>
      <w:r>
        <w:t>,</w:t>
      </w:r>
    </w:p>
    <w:p w14:paraId="00FB10F8" w14:textId="027A8C43" w:rsidR="00350751" w:rsidRPr="00350751" w:rsidRDefault="00350751" w:rsidP="00350751">
      <w:r w:rsidRPr="00350751">
        <w:t>(</w:t>
      </w:r>
      <w:r>
        <w:t>2024</w:t>
      </w:r>
      <w:r w:rsidR="002D1A9E">
        <w:t>-03-29</w:t>
      </w:r>
      <w:r w:rsidRPr="00350751">
        <w:t>)</w:t>
      </w:r>
    </w:p>
    <w:p w14:paraId="0ECAD607" w14:textId="77777777" w:rsidR="002D3511" w:rsidRDefault="002D3511" w:rsidP="002222D8"/>
    <w:p w14:paraId="7AC34357" w14:textId="54788BA8" w:rsidR="002222D8" w:rsidRPr="00175C53" w:rsidRDefault="00175C53" w:rsidP="002222D8">
      <w:pPr>
        <w:rPr>
          <w:b/>
          <w:bCs/>
          <w:color w:val="FF0000"/>
          <w:sz w:val="24"/>
          <w:szCs w:val="24"/>
        </w:rPr>
      </w:pPr>
      <w:r>
        <w:rPr>
          <w:b/>
          <w:bCs/>
          <w:color w:val="FF0000"/>
          <w:sz w:val="24"/>
          <w:szCs w:val="24"/>
        </w:rPr>
        <w:t>INSERT INTO USUARIOS</w:t>
      </w:r>
    </w:p>
    <w:p w14:paraId="3E028F1F" w14:textId="446622E8" w:rsidR="002222D8" w:rsidRPr="00175C53" w:rsidRDefault="00175C53" w:rsidP="002222D8">
      <w:r>
        <w:t xml:space="preserve">(Kawany Bandeira, </w:t>
      </w:r>
      <w:hyperlink r:id="rId4" w:history="1">
        <w:r w:rsidRPr="00486441">
          <w:rPr>
            <w:rStyle w:val="Hyperlink"/>
          </w:rPr>
          <w:t>kawany@etec.sp.gov.br</w:t>
        </w:r>
      </w:hyperlink>
      <w:r>
        <w:t>, k1a1w1a1n1y, 1</w:t>
      </w:r>
      <w:r w:rsidR="008E01A3">
        <w:t>,</w:t>
      </w:r>
      <w:r w:rsidR="002303EF">
        <w:t xml:space="preserve"> 0</w:t>
      </w:r>
      <w:r>
        <w:t>)</w:t>
      </w:r>
      <w:r w:rsidR="00753924">
        <w:t>,</w:t>
      </w:r>
    </w:p>
    <w:p w14:paraId="7EEBDF67" w14:textId="516B0855" w:rsidR="00753924" w:rsidRPr="00175C53" w:rsidRDefault="00753924" w:rsidP="00753924">
      <w:r>
        <w:t>(</w:t>
      </w:r>
      <w:r w:rsidR="00F943B9">
        <w:t>Daniele Calil</w:t>
      </w:r>
      <w:r>
        <w:t xml:space="preserve">, </w:t>
      </w:r>
      <w:hyperlink r:id="rId5" w:history="1">
        <w:r w:rsidR="00F943B9" w:rsidRPr="00486441">
          <w:rPr>
            <w:rStyle w:val="Hyperlink"/>
          </w:rPr>
          <w:t>daniele@etec.sp.gov.br</w:t>
        </w:r>
      </w:hyperlink>
      <w:r>
        <w:t xml:space="preserve">, </w:t>
      </w:r>
      <w:r w:rsidR="00F943B9">
        <w:t>d2a2n2i2</w:t>
      </w:r>
      <w:r>
        <w:t>, 2,</w:t>
      </w:r>
      <w:r w:rsidR="002303EF">
        <w:t xml:space="preserve"> 3</w:t>
      </w:r>
      <w:r>
        <w:t>),</w:t>
      </w:r>
    </w:p>
    <w:p w14:paraId="3199C85C" w14:textId="6562D6FD" w:rsidR="00753924" w:rsidRDefault="00753924" w:rsidP="00753924">
      <w:r>
        <w:t xml:space="preserve">(Kian Sayuri, </w:t>
      </w:r>
      <w:hyperlink r:id="rId6" w:history="1">
        <w:r w:rsidRPr="00486441">
          <w:rPr>
            <w:rStyle w:val="Hyperlink"/>
          </w:rPr>
          <w:t>kian@etec.sp.gov.br</w:t>
        </w:r>
      </w:hyperlink>
      <w:r>
        <w:t xml:space="preserve">, k3i3a3n3, 3, 1, </w:t>
      </w:r>
      <w:r w:rsidR="002303EF">
        <w:t>2</w:t>
      </w:r>
      <w:r>
        <w:t>),</w:t>
      </w:r>
    </w:p>
    <w:p w14:paraId="1BDE9D40" w14:textId="0A49BE7C" w:rsidR="002303EF" w:rsidRDefault="002303EF" w:rsidP="00753924">
      <w:r>
        <w:t xml:space="preserve">(Fernanda Sato, </w:t>
      </w:r>
      <w:hyperlink r:id="rId7" w:history="1">
        <w:r w:rsidRPr="00B83BA3">
          <w:rPr>
            <w:rStyle w:val="Hyperlink"/>
          </w:rPr>
          <w:t>fernanda@etec.sp.gov.br</w:t>
        </w:r>
      </w:hyperlink>
      <w:r>
        <w:t>, f4e4r4, 1, 4)</w:t>
      </w:r>
    </w:p>
    <w:p w14:paraId="2EFB6F5C" w14:textId="77777777" w:rsidR="00753924" w:rsidRPr="00175C53" w:rsidRDefault="00753924" w:rsidP="00753924"/>
    <w:p w14:paraId="7ADF4F1B" w14:textId="77777777" w:rsidR="002222D8" w:rsidRDefault="002222D8" w:rsidP="00C742E0"/>
    <w:p w14:paraId="4920CE0D" w14:textId="77777777" w:rsidR="00C742E0" w:rsidRDefault="00C742E0" w:rsidP="00F91601"/>
    <w:p w14:paraId="7591BE5F" w14:textId="77777777" w:rsidR="00C742E0" w:rsidRDefault="00C742E0" w:rsidP="00F91601"/>
    <w:p w14:paraId="43237BD8" w14:textId="77777777" w:rsidR="00F91601" w:rsidRDefault="00F91601" w:rsidP="007A2D0F"/>
    <w:p w14:paraId="17596292" w14:textId="77777777" w:rsidR="007A2D0F" w:rsidRDefault="007A2D0F" w:rsidP="00AF026F"/>
    <w:p w14:paraId="7F5CE30C" w14:textId="297F4C1B" w:rsidR="007A2D0F" w:rsidRDefault="007A2D0F" w:rsidP="00AF026F"/>
    <w:p w14:paraId="13976E52" w14:textId="77777777" w:rsidR="007A2D0F" w:rsidRDefault="007A2D0F" w:rsidP="00AF026F"/>
    <w:sectPr w:rsidR="007A2D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Roboto Slab">
    <w:altName w:val="Sylfaen"/>
    <w:charset w:val="00"/>
    <w:family w:val="auto"/>
    <w:pitch w:val="variable"/>
    <w:sig w:usb0="000004FF" w:usb1="8000405F" w:usb2="00000022"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E1"/>
    <w:rsid w:val="00027AAD"/>
    <w:rsid w:val="000569A2"/>
    <w:rsid w:val="00084F49"/>
    <w:rsid w:val="00175C53"/>
    <w:rsid w:val="00193D98"/>
    <w:rsid w:val="001A10CE"/>
    <w:rsid w:val="002037B8"/>
    <w:rsid w:val="002222D8"/>
    <w:rsid w:val="002303EF"/>
    <w:rsid w:val="00246667"/>
    <w:rsid w:val="00254742"/>
    <w:rsid w:val="00265F25"/>
    <w:rsid w:val="002A40BC"/>
    <w:rsid w:val="002D0683"/>
    <w:rsid w:val="002D1A9E"/>
    <w:rsid w:val="002D3511"/>
    <w:rsid w:val="002D4719"/>
    <w:rsid w:val="002E2705"/>
    <w:rsid w:val="002F3A6E"/>
    <w:rsid w:val="00350751"/>
    <w:rsid w:val="0035579A"/>
    <w:rsid w:val="003952D0"/>
    <w:rsid w:val="003C2BDD"/>
    <w:rsid w:val="00440BB9"/>
    <w:rsid w:val="00491E55"/>
    <w:rsid w:val="004C1A98"/>
    <w:rsid w:val="00522FC6"/>
    <w:rsid w:val="00534C30"/>
    <w:rsid w:val="00583E82"/>
    <w:rsid w:val="005E0D47"/>
    <w:rsid w:val="005E72BD"/>
    <w:rsid w:val="006918B6"/>
    <w:rsid w:val="0071789F"/>
    <w:rsid w:val="00753924"/>
    <w:rsid w:val="007A2D0F"/>
    <w:rsid w:val="007D6B6C"/>
    <w:rsid w:val="0087256B"/>
    <w:rsid w:val="008774FE"/>
    <w:rsid w:val="008E01A3"/>
    <w:rsid w:val="009B1E80"/>
    <w:rsid w:val="009B3241"/>
    <w:rsid w:val="00A22272"/>
    <w:rsid w:val="00A36913"/>
    <w:rsid w:val="00A479A9"/>
    <w:rsid w:val="00A7751D"/>
    <w:rsid w:val="00A820C6"/>
    <w:rsid w:val="00A97408"/>
    <w:rsid w:val="00AA3389"/>
    <w:rsid w:val="00AC1802"/>
    <w:rsid w:val="00AD6178"/>
    <w:rsid w:val="00AF026F"/>
    <w:rsid w:val="00B03118"/>
    <w:rsid w:val="00B33973"/>
    <w:rsid w:val="00B52FC6"/>
    <w:rsid w:val="00BB1F92"/>
    <w:rsid w:val="00C03CD1"/>
    <w:rsid w:val="00C742E0"/>
    <w:rsid w:val="00CB1017"/>
    <w:rsid w:val="00CF7971"/>
    <w:rsid w:val="00D4209B"/>
    <w:rsid w:val="00DB49E1"/>
    <w:rsid w:val="00DF09EB"/>
    <w:rsid w:val="00E02A16"/>
    <w:rsid w:val="00E46EF2"/>
    <w:rsid w:val="00EE46AA"/>
    <w:rsid w:val="00F10B2F"/>
    <w:rsid w:val="00F23848"/>
    <w:rsid w:val="00F328BF"/>
    <w:rsid w:val="00F728CA"/>
    <w:rsid w:val="00F91601"/>
    <w:rsid w:val="00F943B9"/>
    <w:rsid w:val="00FB5EB2"/>
    <w:rsid w:val="00FC42EB"/>
    <w:rsid w:val="00FD1375"/>
    <w:rsid w:val="00FD3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2A19"/>
  <w15:chartTrackingRefBased/>
  <w15:docId w15:val="{6ED079A1-9DCA-437D-8E55-883427B8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7A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A3389"/>
    <w:rPr>
      <w:i/>
      <w:iCs/>
    </w:rPr>
  </w:style>
  <w:style w:type="character" w:styleId="Forte">
    <w:name w:val="Strong"/>
    <w:basedOn w:val="Fontepargpadro"/>
    <w:uiPriority w:val="22"/>
    <w:qFormat/>
    <w:rsid w:val="00BB1F92"/>
    <w:rPr>
      <w:b/>
      <w:bCs/>
    </w:rPr>
  </w:style>
  <w:style w:type="paragraph" w:customStyle="1" w:styleId="sectionsubtitle">
    <w:name w:val="section__subtitle"/>
    <w:basedOn w:val="Normal"/>
    <w:rsid w:val="00A479A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text-italic">
    <w:name w:val="a-text-italic"/>
    <w:basedOn w:val="Fontepargpadro"/>
    <w:rsid w:val="009B3241"/>
  </w:style>
  <w:style w:type="character" w:styleId="Hyperlink">
    <w:name w:val="Hyperlink"/>
    <w:basedOn w:val="Fontepargpadro"/>
    <w:uiPriority w:val="99"/>
    <w:unhideWhenUsed/>
    <w:rsid w:val="00175C53"/>
    <w:rPr>
      <w:color w:val="0563C1" w:themeColor="hyperlink"/>
      <w:u w:val="single"/>
    </w:rPr>
  </w:style>
  <w:style w:type="character" w:styleId="MenoPendente">
    <w:name w:val="Unresolved Mention"/>
    <w:basedOn w:val="Fontepargpadro"/>
    <w:uiPriority w:val="99"/>
    <w:semiHidden/>
    <w:unhideWhenUsed/>
    <w:rsid w:val="00175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434">
      <w:bodyDiv w:val="1"/>
      <w:marLeft w:val="0"/>
      <w:marRight w:val="0"/>
      <w:marTop w:val="0"/>
      <w:marBottom w:val="0"/>
      <w:divBdr>
        <w:top w:val="none" w:sz="0" w:space="0" w:color="auto"/>
        <w:left w:val="none" w:sz="0" w:space="0" w:color="auto"/>
        <w:bottom w:val="none" w:sz="0" w:space="0" w:color="auto"/>
        <w:right w:val="none" w:sz="0" w:space="0" w:color="auto"/>
      </w:divBdr>
    </w:div>
    <w:div w:id="111872991">
      <w:bodyDiv w:val="1"/>
      <w:marLeft w:val="0"/>
      <w:marRight w:val="0"/>
      <w:marTop w:val="0"/>
      <w:marBottom w:val="0"/>
      <w:divBdr>
        <w:top w:val="none" w:sz="0" w:space="0" w:color="auto"/>
        <w:left w:val="none" w:sz="0" w:space="0" w:color="auto"/>
        <w:bottom w:val="none" w:sz="0" w:space="0" w:color="auto"/>
        <w:right w:val="none" w:sz="0" w:space="0" w:color="auto"/>
      </w:divBdr>
    </w:div>
    <w:div w:id="277764877">
      <w:bodyDiv w:val="1"/>
      <w:marLeft w:val="0"/>
      <w:marRight w:val="0"/>
      <w:marTop w:val="0"/>
      <w:marBottom w:val="0"/>
      <w:divBdr>
        <w:top w:val="none" w:sz="0" w:space="0" w:color="auto"/>
        <w:left w:val="none" w:sz="0" w:space="0" w:color="auto"/>
        <w:bottom w:val="none" w:sz="0" w:space="0" w:color="auto"/>
        <w:right w:val="none" w:sz="0" w:space="0" w:color="auto"/>
      </w:divBdr>
    </w:div>
    <w:div w:id="589772471">
      <w:bodyDiv w:val="1"/>
      <w:marLeft w:val="0"/>
      <w:marRight w:val="0"/>
      <w:marTop w:val="0"/>
      <w:marBottom w:val="0"/>
      <w:divBdr>
        <w:top w:val="none" w:sz="0" w:space="0" w:color="auto"/>
        <w:left w:val="none" w:sz="0" w:space="0" w:color="auto"/>
        <w:bottom w:val="none" w:sz="0" w:space="0" w:color="auto"/>
        <w:right w:val="none" w:sz="0" w:space="0" w:color="auto"/>
      </w:divBdr>
      <w:divsChild>
        <w:div w:id="75251150">
          <w:marLeft w:val="0"/>
          <w:marRight w:val="0"/>
          <w:marTop w:val="0"/>
          <w:marBottom w:val="0"/>
          <w:divBdr>
            <w:top w:val="none" w:sz="0" w:space="0" w:color="auto"/>
            <w:left w:val="none" w:sz="0" w:space="0" w:color="auto"/>
            <w:bottom w:val="none" w:sz="0" w:space="0" w:color="auto"/>
            <w:right w:val="none" w:sz="0" w:space="0" w:color="auto"/>
          </w:divBdr>
        </w:div>
      </w:divsChild>
    </w:div>
    <w:div w:id="975572292">
      <w:bodyDiv w:val="1"/>
      <w:marLeft w:val="0"/>
      <w:marRight w:val="0"/>
      <w:marTop w:val="0"/>
      <w:marBottom w:val="0"/>
      <w:divBdr>
        <w:top w:val="none" w:sz="0" w:space="0" w:color="auto"/>
        <w:left w:val="none" w:sz="0" w:space="0" w:color="auto"/>
        <w:bottom w:val="none" w:sz="0" w:space="0" w:color="auto"/>
        <w:right w:val="none" w:sz="0" w:space="0" w:color="auto"/>
      </w:divBdr>
    </w:div>
    <w:div w:id="1187912957">
      <w:bodyDiv w:val="1"/>
      <w:marLeft w:val="0"/>
      <w:marRight w:val="0"/>
      <w:marTop w:val="0"/>
      <w:marBottom w:val="0"/>
      <w:divBdr>
        <w:top w:val="none" w:sz="0" w:space="0" w:color="auto"/>
        <w:left w:val="none" w:sz="0" w:space="0" w:color="auto"/>
        <w:bottom w:val="none" w:sz="0" w:space="0" w:color="auto"/>
        <w:right w:val="none" w:sz="0" w:space="0" w:color="auto"/>
      </w:divBdr>
    </w:div>
    <w:div w:id="1212304619">
      <w:bodyDiv w:val="1"/>
      <w:marLeft w:val="0"/>
      <w:marRight w:val="0"/>
      <w:marTop w:val="0"/>
      <w:marBottom w:val="0"/>
      <w:divBdr>
        <w:top w:val="none" w:sz="0" w:space="0" w:color="auto"/>
        <w:left w:val="none" w:sz="0" w:space="0" w:color="auto"/>
        <w:bottom w:val="none" w:sz="0" w:space="0" w:color="auto"/>
        <w:right w:val="none" w:sz="0" w:space="0" w:color="auto"/>
      </w:divBdr>
    </w:div>
    <w:div w:id="1320888250">
      <w:bodyDiv w:val="1"/>
      <w:marLeft w:val="0"/>
      <w:marRight w:val="0"/>
      <w:marTop w:val="0"/>
      <w:marBottom w:val="0"/>
      <w:divBdr>
        <w:top w:val="none" w:sz="0" w:space="0" w:color="auto"/>
        <w:left w:val="none" w:sz="0" w:space="0" w:color="auto"/>
        <w:bottom w:val="none" w:sz="0" w:space="0" w:color="auto"/>
        <w:right w:val="none" w:sz="0" w:space="0" w:color="auto"/>
      </w:divBdr>
    </w:div>
    <w:div w:id="1698769099">
      <w:bodyDiv w:val="1"/>
      <w:marLeft w:val="0"/>
      <w:marRight w:val="0"/>
      <w:marTop w:val="0"/>
      <w:marBottom w:val="0"/>
      <w:divBdr>
        <w:top w:val="none" w:sz="0" w:space="0" w:color="auto"/>
        <w:left w:val="none" w:sz="0" w:space="0" w:color="auto"/>
        <w:bottom w:val="none" w:sz="0" w:space="0" w:color="auto"/>
        <w:right w:val="none" w:sz="0" w:space="0" w:color="auto"/>
      </w:divBdr>
    </w:div>
    <w:div w:id="1706175104">
      <w:bodyDiv w:val="1"/>
      <w:marLeft w:val="0"/>
      <w:marRight w:val="0"/>
      <w:marTop w:val="0"/>
      <w:marBottom w:val="0"/>
      <w:divBdr>
        <w:top w:val="none" w:sz="0" w:space="0" w:color="auto"/>
        <w:left w:val="none" w:sz="0" w:space="0" w:color="auto"/>
        <w:bottom w:val="none" w:sz="0" w:space="0" w:color="auto"/>
        <w:right w:val="none" w:sz="0" w:space="0" w:color="auto"/>
      </w:divBdr>
    </w:div>
    <w:div w:id="20007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ernanda@etec.sp.gov.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ian@etec.sp.gov.br" TargetMode="External"/><Relationship Id="rId5" Type="http://schemas.openxmlformats.org/officeDocument/2006/relationships/hyperlink" Target="mailto:daniele@etec.sp.gov.br" TargetMode="External"/><Relationship Id="rId4" Type="http://schemas.openxmlformats.org/officeDocument/2006/relationships/hyperlink" Target="mailto:kawany@etec.sp.gov.br"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1793</Words>
  <Characters>9684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SAYURI TSUNEMI SATO</dc:creator>
  <cp:keywords/>
  <dc:description/>
  <cp:lastModifiedBy>FERNANDA SAYURI TSUNEMI SATO</cp:lastModifiedBy>
  <cp:revision>74</cp:revision>
  <dcterms:created xsi:type="dcterms:W3CDTF">2024-04-15T22:37:00Z</dcterms:created>
  <dcterms:modified xsi:type="dcterms:W3CDTF">2024-04-30T00:47:00Z</dcterms:modified>
</cp:coreProperties>
</file>