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28BD" w14:textId="77777777" w:rsidR="00153F4F" w:rsidRDefault="00000000">
      <w:pPr>
        <w:spacing w:after="40"/>
        <w:jc w:val="center"/>
      </w:pPr>
      <w:r>
        <w:rPr>
          <w:b/>
          <w:color w:val="19304B"/>
          <w:sz w:val="38"/>
        </w:rPr>
        <w:t>DYLAN MATLOCK</w:t>
      </w:r>
    </w:p>
    <w:p w14:paraId="5C72DDEF" w14:textId="77777777" w:rsidR="00153F4F" w:rsidRDefault="00000000">
      <w:pPr>
        <w:spacing w:after="80"/>
        <w:jc w:val="center"/>
      </w:pPr>
      <w:r>
        <w:t xml:space="preserve">Tamarac, FL   •   (954) 415-1291   •   </w:t>
      </w:r>
      <w:hyperlink r:id="rId6">
        <w:r>
          <w:rPr>
            <w:color w:val="177F8A"/>
            <w:u w:val="single"/>
          </w:rPr>
          <w:t>dylanmatlock04@gmail.com</w:t>
        </w:r>
      </w:hyperlink>
      <w:r>
        <w:t xml:space="preserve">   •   </w:t>
      </w:r>
      <w:hyperlink r:id="rId7">
        <w:r>
          <w:rPr>
            <w:color w:val="177F8A"/>
            <w:u w:val="single"/>
          </w:rPr>
          <w:t>Portfolio</w:t>
        </w:r>
      </w:hyperlink>
      <w:r>
        <w:t xml:space="preserve">   •   </w:t>
      </w:r>
      <w:hyperlink r:id="rId8">
        <w:r>
          <w:rPr>
            <w:color w:val="177F8A"/>
            <w:u w:val="single"/>
          </w:rPr>
          <w:t>GitHub</w:t>
        </w:r>
      </w:hyperlink>
      <w:r>
        <w:t xml:space="preserve">   •   </w:t>
      </w:r>
      <w:hyperlink r:id="rId9">
        <w:r>
          <w:rPr>
            <w:color w:val="177F8A"/>
            <w:u w:val="single"/>
          </w:rPr>
          <w:t>LinkedIn</w:t>
        </w:r>
      </w:hyperlink>
    </w:p>
    <w:p w14:paraId="3DB8FCA8" w14:textId="77777777" w:rsidR="00153F4F" w:rsidRDefault="00000000">
      <w:pPr>
        <w:spacing w:after="40"/>
        <w:jc w:val="center"/>
      </w:pPr>
      <w:r>
        <w:rPr>
          <w:b/>
          <w:color w:val="19304B"/>
        </w:rPr>
        <w:t>HARDWARE ENGINEERING  |  PCB DESIGN  |  EMBEDDED SYSTEMS</w:t>
      </w:r>
    </w:p>
    <w:p w14:paraId="7CC182E8" w14:textId="77777777" w:rsidR="00153F4F" w:rsidRDefault="00000000">
      <w:pPr>
        <w:spacing w:after="20"/>
      </w:pPr>
      <w:r>
        <w:rPr>
          <w:sz w:val="17"/>
        </w:rPr>
        <w:t>Computer Engineering B.S. graduate and M.S. candidate with hands-on experience leading end-to-end hardware development, from custom PCB and enclosure design through fabrication, troubleshooting, and functional system integration. Interested in hardware engineering and R&amp;D.</w:t>
      </w:r>
    </w:p>
    <w:p w14:paraId="26C8023B" w14:textId="77777777" w:rsidR="00153F4F" w:rsidRDefault="00000000">
      <w:pPr>
        <w:pBdr>
          <w:bottom w:val="single" w:sz="6" w:space="0" w:color="B8C9D8"/>
        </w:pBdr>
        <w:spacing w:before="100" w:after="40"/>
      </w:pPr>
      <w:r>
        <w:rPr>
          <w:b/>
          <w:color w:val="19304B"/>
        </w:rPr>
        <w:t>EDUCATION</w:t>
      </w:r>
    </w:p>
    <w:p w14:paraId="620A6653" w14:textId="77777777" w:rsidR="00153F4F" w:rsidRDefault="00000000">
      <w:pPr>
        <w:keepNext/>
        <w:tabs>
          <w:tab w:val="right" w:pos="10195"/>
        </w:tabs>
        <w:spacing w:after="40"/>
      </w:pPr>
      <w:r>
        <w:rPr>
          <w:sz w:val="16"/>
        </w:rPr>
        <w:t>Florida Atlantic University</w:t>
      </w:r>
      <w:r>
        <w:rPr>
          <w:sz w:val="16"/>
        </w:rPr>
        <w:tab/>
        <w:t>Boca Raton, FL</w:t>
      </w:r>
    </w:p>
    <w:p w14:paraId="440476A3" w14:textId="77777777" w:rsidR="00153F4F" w:rsidRDefault="00000000">
      <w:r>
        <w:rPr>
          <w:sz w:val="17"/>
        </w:rPr>
        <w:t>M.S. Computer Engineering — Expected May 2027   |   B.S. Computer Engineering — May 2026 (Accelerated BS/MS Program)   |   GPA: 3.77</w:t>
      </w:r>
    </w:p>
    <w:p w14:paraId="7A48280C" w14:textId="77777777" w:rsidR="00153F4F" w:rsidRDefault="00000000">
      <w:pPr>
        <w:pBdr>
          <w:bottom w:val="single" w:sz="6" w:space="0" w:color="B8C9D8"/>
        </w:pBdr>
        <w:spacing w:before="100" w:after="40"/>
      </w:pPr>
      <w:r>
        <w:rPr>
          <w:b/>
          <w:color w:val="19304B"/>
        </w:rPr>
        <w:t>TECHNICAL SKILLS</w:t>
      </w:r>
    </w:p>
    <w:p w14:paraId="3D355696" w14:textId="77777777" w:rsidR="00153F4F" w:rsidRDefault="00000000">
      <w:pPr>
        <w:spacing w:after="28"/>
      </w:pPr>
      <w:r>
        <w:rPr>
          <w:b/>
          <w:color w:val="19304B"/>
          <w:sz w:val="17"/>
        </w:rPr>
        <w:t xml:space="preserve">Hardware &amp; Design:  </w:t>
      </w:r>
      <w:r>
        <w:rPr>
          <w:sz w:val="17"/>
        </w:rPr>
        <w:t>KiCad (schematics and PCB layout), Fusion 360 (CAD/CAM), PCB rework, soldering, prototyping, 3D-printed enclosure design, CNC machining</w:t>
      </w:r>
    </w:p>
    <w:p w14:paraId="424786A5" w14:textId="77777777" w:rsidR="00153F4F" w:rsidRDefault="00000000">
      <w:pPr>
        <w:spacing w:after="28"/>
      </w:pPr>
      <w:r>
        <w:rPr>
          <w:b/>
          <w:color w:val="19304B"/>
          <w:sz w:val="17"/>
        </w:rPr>
        <w:t xml:space="preserve">Electronics &amp; Embedded:  </w:t>
      </w:r>
      <w:r>
        <w:rPr>
          <w:sz w:val="17"/>
        </w:rPr>
        <w:t>Key matrix circuits, board-to-board interconnects, nRF52840, ESP32, ESP-NOW, Bluetooth, DMM, oscilloscope, function generator, DC power supply</w:t>
      </w:r>
    </w:p>
    <w:p w14:paraId="4D052CBA" w14:textId="77777777" w:rsidR="00153F4F" w:rsidRDefault="00000000">
      <w:pPr>
        <w:spacing w:after="28"/>
      </w:pPr>
      <w:r>
        <w:rPr>
          <w:b/>
          <w:color w:val="19304B"/>
          <w:sz w:val="17"/>
        </w:rPr>
        <w:t xml:space="preserve">Programming:  </w:t>
      </w:r>
      <w:r>
        <w:rPr>
          <w:sz w:val="17"/>
        </w:rPr>
        <w:t>C, C++, VHDL, HTML, CSS, JavaScript</w:t>
      </w:r>
    </w:p>
    <w:p w14:paraId="5A91ABAB" w14:textId="77777777" w:rsidR="00153F4F" w:rsidRDefault="00000000">
      <w:pPr>
        <w:pBdr>
          <w:bottom w:val="single" w:sz="6" w:space="0" w:color="B8C9D8"/>
        </w:pBdr>
        <w:spacing w:before="100" w:after="40"/>
      </w:pPr>
      <w:r>
        <w:rPr>
          <w:b/>
          <w:color w:val="19304B"/>
        </w:rPr>
        <w:t>FEATURED ENGINEERING PROJECT</w:t>
      </w:r>
    </w:p>
    <w:p w14:paraId="21739FA2" w14:textId="77777777" w:rsidR="00153F4F" w:rsidRDefault="00000000">
      <w:pPr>
        <w:spacing w:before="60"/>
      </w:pPr>
      <w:r>
        <w:rPr>
          <w:b/>
        </w:rPr>
        <w:t>Modular Wireless Keyboard — Project Lead &amp; Lead Hardware Designer</w:t>
      </w:r>
    </w:p>
    <w:p w14:paraId="6BBFBB87" w14:textId="77777777" w:rsidR="00153F4F" w:rsidRDefault="00000000">
      <w:pPr>
        <w:keepNext/>
        <w:tabs>
          <w:tab w:val="right" w:pos="10195"/>
        </w:tabs>
        <w:spacing w:after="40"/>
      </w:pPr>
      <w:r>
        <w:rPr>
          <w:sz w:val="16"/>
        </w:rPr>
        <w:t>Senior Design | Florida Atlantic University — Boca Raton, FL</w:t>
      </w:r>
      <w:r>
        <w:rPr>
          <w:sz w:val="16"/>
        </w:rPr>
        <w:tab/>
        <w:t>Spring 2026</w:t>
      </w:r>
    </w:p>
    <w:p w14:paraId="358A144B" w14:textId="77777777" w:rsidR="00153F4F" w:rsidRDefault="00000000">
      <w:pPr>
        <w:pStyle w:val="ListBullet"/>
        <w:spacing w:after="12"/>
        <w:ind w:left="245" w:hanging="173"/>
      </w:pPr>
      <w:r>
        <w:rPr>
          <w:sz w:val="17"/>
        </w:rPr>
        <w:t>Conceived and led a fully functional wireless mechanical keyboard with interchangeable modules, magnetic pogo-pin connections, and nRF52840-based hardware.</w:t>
      </w:r>
    </w:p>
    <w:p w14:paraId="0D394A9B" w14:textId="77777777" w:rsidR="00153F4F" w:rsidRDefault="00000000">
      <w:pPr>
        <w:pStyle w:val="ListBullet"/>
        <w:spacing w:after="12"/>
        <w:ind w:left="245" w:hanging="173"/>
      </w:pPr>
      <w:r>
        <w:rPr>
          <w:sz w:val="17"/>
        </w:rPr>
        <w:t>Designed custom PCB schematics, layouts, key matrices, and module interconnects in KiCad; selected components and coordinated fabrication and assembly.</w:t>
      </w:r>
    </w:p>
    <w:p w14:paraId="69EFC91D" w14:textId="77777777" w:rsidR="00153F4F" w:rsidRDefault="00000000">
      <w:pPr>
        <w:pStyle w:val="ListBullet"/>
        <w:spacing w:after="12"/>
        <w:ind w:left="245" w:hanging="173"/>
      </w:pPr>
      <w:r>
        <w:rPr>
          <w:sz w:val="17"/>
        </w:rPr>
        <w:t>Diagnosed mirrored PCB pin connections using DMM continuity tests; cut traces and soldered jumper-wire repairs to deliver functional hardware without a new fabrication run.</w:t>
      </w:r>
    </w:p>
    <w:p w14:paraId="2F034F34" w14:textId="77777777" w:rsidR="00153F4F" w:rsidRDefault="00000000">
      <w:pPr>
        <w:pStyle w:val="ListBullet"/>
        <w:spacing w:after="12"/>
        <w:ind w:left="245" w:hanging="173"/>
      </w:pPr>
      <w:r>
        <w:rPr>
          <w:sz w:val="17"/>
        </w:rPr>
        <w:t>Designed and iterated compact Fusion 360 enclosures and mounting features to balance component clearance, robust module connections, and visual fit.</w:t>
      </w:r>
    </w:p>
    <w:p w14:paraId="2D02466C" w14:textId="77777777" w:rsidR="00153F4F" w:rsidRDefault="00000000">
      <w:pPr>
        <w:pStyle w:val="ListBullet"/>
        <w:spacing w:after="12"/>
        <w:ind w:left="245" w:hanging="173"/>
      </w:pPr>
      <w:r>
        <w:rPr>
          <w:sz w:val="17"/>
        </w:rPr>
        <w:t>Performed extensive soldering, integration, and hardware testing; coordinated with teammates responsible for firmware to demonstrate wireless operation and modular functionality.</w:t>
      </w:r>
    </w:p>
    <w:p w14:paraId="4B54707B" w14:textId="77777777" w:rsidR="00153F4F" w:rsidRDefault="00000000">
      <w:pPr>
        <w:pBdr>
          <w:bottom w:val="single" w:sz="6" w:space="0" w:color="B8C9D8"/>
        </w:pBdr>
        <w:spacing w:before="100" w:after="40"/>
      </w:pPr>
      <w:r>
        <w:rPr>
          <w:b/>
          <w:color w:val="19304B"/>
        </w:rPr>
        <w:t>PROFESSIONAL EXPERIENCE</w:t>
      </w:r>
    </w:p>
    <w:p w14:paraId="016BF0F6" w14:textId="77777777" w:rsidR="00153F4F" w:rsidRDefault="00000000">
      <w:pPr>
        <w:spacing w:before="60"/>
      </w:pPr>
      <w:r>
        <w:rPr>
          <w:b/>
        </w:rPr>
        <w:t>Undergraduate Teaching Assistant — Embedded Systems &amp; Engineering Design I</w:t>
      </w:r>
    </w:p>
    <w:p w14:paraId="2507AB6A" w14:textId="77777777" w:rsidR="00153F4F" w:rsidRDefault="00000000">
      <w:pPr>
        <w:keepNext/>
        <w:tabs>
          <w:tab w:val="right" w:pos="10195"/>
        </w:tabs>
        <w:spacing w:after="40"/>
      </w:pPr>
      <w:r>
        <w:rPr>
          <w:sz w:val="16"/>
        </w:rPr>
        <w:t>Florida Atlantic University — Boca Raton, FL</w:t>
      </w:r>
      <w:r>
        <w:rPr>
          <w:sz w:val="16"/>
        </w:rPr>
        <w:tab/>
        <w:t>Fall 2026 – Present</w:t>
      </w:r>
    </w:p>
    <w:p w14:paraId="3247D521" w14:textId="77777777" w:rsidR="00153F4F" w:rsidRDefault="00000000">
      <w:pPr>
        <w:pStyle w:val="ListBullet"/>
        <w:spacing w:after="12"/>
        <w:ind w:left="245" w:hanging="173"/>
      </w:pPr>
      <w:r>
        <w:rPr>
          <w:sz w:val="17"/>
        </w:rPr>
        <w:t>Teach and supervise labs; assist students with embedded hardware/software troubleshooting, engineering design, and practical problem-solving.</w:t>
      </w:r>
    </w:p>
    <w:p w14:paraId="08C82D3E" w14:textId="77777777" w:rsidR="00153F4F" w:rsidRDefault="00000000">
      <w:pPr>
        <w:pStyle w:val="ListBullet"/>
        <w:spacing w:after="12"/>
        <w:ind w:left="245" w:hanging="173"/>
      </w:pPr>
      <w:r>
        <w:rPr>
          <w:sz w:val="17"/>
        </w:rPr>
        <w:t>Grade assignments and projects, hold office hours, and support faculty in preparing course and laboratory materials.</w:t>
      </w:r>
    </w:p>
    <w:p w14:paraId="027C61FB" w14:textId="77777777" w:rsidR="00153F4F" w:rsidRDefault="00000000">
      <w:pPr>
        <w:spacing w:before="60"/>
      </w:pPr>
      <w:r>
        <w:rPr>
          <w:b/>
        </w:rPr>
        <w:t>Machine Operator Intern / Employee</w:t>
      </w:r>
    </w:p>
    <w:p w14:paraId="78C789B9" w14:textId="77777777" w:rsidR="00153F4F" w:rsidRDefault="00000000">
      <w:pPr>
        <w:keepNext/>
        <w:tabs>
          <w:tab w:val="right" w:pos="10195"/>
        </w:tabs>
        <w:spacing w:after="40"/>
      </w:pPr>
      <w:r>
        <w:rPr>
          <w:sz w:val="16"/>
        </w:rPr>
        <w:t>GP Tec — Coral Springs, FL</w:t>
      </w:r>
      <w:r>
        <w:rPr>
          <w:sz w:val="16"/>
        </w:rPr>
        <w:tab/>
        <w:t>Oct 2021 – Apr 2022; Jul – Aug 2022</w:t>
      </w:r>
    </w:p>
    <w:p w14:paraId="19FB74DC" w14:textId="77777777" w:rsidR="00153F4F" w:rsidRDefault="00000000">
      <w:pPr>
        <w:pStyle w:val="ListBullet"/>
        <w:spacing w:after="12"/>
        <w:ind w:left="245" w:hanging="173"/>
      </w:pPr>
      <w:r>
        <w:rPr>
          <w:sz w:val="17"/>
        </w:rPr>
        <w:t>Operated CNC equipment to manufacture precision components; performed sanding, grinding, laser marking, and polishing to meet specifications.</w:t>
      </w:r>
    </w:p>
    <w:p w14:paraId="5EBEEB6B" w14:textId="77777777" w:rsidR="00153F4F" w:rsidRDefault="00000000">
      <w:pPr>
        <w:pStyle w:val="ListBullet"/>
        <w:spacing w:after="12"/>
        <w:ind w:left="245" w:hanging="173"/>
      </w:pPr>
      <w:r>
        <w:rPr>
          <w:sz w:val="17"/>
        </w:rPr>
        <w:t>Applied Fusion 360 CAD/CAM concepts and collaborated in a high-volume manufacturing environment focused on accuracy and quality.</w:t>
      </w:r>
    </w:p>
    <w:p w14:paraId="5D5A5D5B" w14:textId="77777777" w:rsidR="00153F4F" w:rsidRDefault="00000000">
      <w:pPr>
        <w:pBdr>
          <w:bottom w:val="single" w:sz="6" w:space="0" w:color="B8C9D8"/>
        </w:pBdr>
        <w:spacing w:before="100" w:after="40"/>
      </w:pPr>
      <w:r>
        <w:rPr>
          <w:b/>
          <w:color w:val="19304B"/>
        </w:rPr>
        <w:t>ADDITIONAL PROJECTS &amp; RECOGNITION</w:t>
      </w:r>
    </w:p>
    <w:p w14:paraId="6EBC6511" w14:textId="77777777" w:rsidR="00153F4F" w:rsidRDefault="00000000">
      <w:pPr>
        <w:pStyle w:val="ListBullet"/>
        <w:spacing w:after="40"/>
        <w:ind w:left="274" w:hanging="158"/>
      </w:pPr>
      <w:r>
        <w:rPr>
          <w:sz w:val="17"/>
        </w:rPr>
        <w:t>Garden Assistant (Embedded Systems): Built ESP32/OLED/keypad display interface, implemented sunlight-sensing logic and ESP-NOW communication, and supported system testing.</w:t>
      </w:r>
    </w:p>
    <w:p w14:paraId="4C7E246D" w14:textId="77777777" w:rsidR="00153F4F" w:rsidRDefault="00000000">
      <w:pPr>
        <w:pStyle w:val="ListBullet"/>
        <w:ind w:left="274" w:hanging="158"/>
      </w:pPr>
      <w:r>
        <w:rPr>
          <w:sz w:val="17"/>
        </w:rPr>
        <w:t>Design for Manufacturing in the Next 10 Years: Researched emerging manufacturing trends; received Best Presentation Award.</w:t>
      </w:r>
    </w:p>
    <w:sectPr w:rsidR="00153F4F" w:rsidSect="00034616">
      <w:pgSz w:w="12240" w:h="15840"/>
      <w:pgMar w:top="605" w:right="1008" w:bottom="54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81896">
    <w:abstractNumId w:val="8"/>
  </w:num>
  <w:num w:numId="2" w16cid:durableId="657654206">
    <w:abstractNumId w:val="6"/>
  </w:num>
  <w:num w:numId="3" w16cid:durableId="1099912409">
    <w:abstractNumId w:val="5"/>
  </w:num>
  <w:num w:numId="4" w16cid:durableId="1145510645">
    <w:abstractNumId w:val="4"/>
  </w:num>
  <w:num w:numId="5" w16cid:durableId="2111512455">
    <w:abstractNumId w:val="7"/>
  </w:num>
  <w:num w:numId="6" w16cid:durableId="1626697028">
    <w:abstractNumId w:val="3"/>
  </w:num>
  <w:num w:numId="7" w16cid:durableId="1286078562">
    <w:abstractNumId w:val="2"/>
  </w:num>
  <w:num w:numId="8" w16cid:durableId="685710076">
    <w:abstractNumId w:val="1"/>
  </w:num>
  <w:num w:numId="9" w16cid:durableId="108468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F4F"/>
    <w:rsid w:val="0029639D"/>
    <w:rsid w:val="00326F90"/>
    <w:rsid w:val="00AA1D8D"/>
    <w:rsid w:val="00B47730"/>
    <w:rsid w:val="00CB0664"/>
    <w:rsid w:val="00CD7F70"/>
    <w:rsid w:val="00EC3CAB"/>
    <w:rsid w:val="00F857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96918"/>
  <w14:defaultImageDpi w14:val="300"/>
  <w15:docId w15:val="{3D87D689-E980-44D0-B755-F135FDA0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7303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ylanMatlock04" TargetMode="External"/><Relationship Id="rId3" Type="http://schemas.openxmlformats.org/officeDocument/2006/relationships/styles" Target="styles.xml"/><Relationship Id="rId7" Type="http://schemas.openxmlformats.org/officeDocument/2006/relationships/hyperlink" Target="https://dylanmatlock04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ylanmatlock04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ylan-matlo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2701</Characters>
  <Application>Microsoft Office Word</Application>
  <DocSecurity>0</DocSecurity>
  <Lines>43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M</cp:lastModifiedBy>
  <cp:revision>3</cp:revision>
  <dcterms:created xsi:type="dcterms:W3CDTF">2026-10-13T20:26:00Z</dcterms:created>
  <dcterms:modified xsi:type="dcterms:W3CDTF">2026-10-13T20:27:00Z</dcterms:modified>
  <cp:category/>
</cp:coreProperties>
</file>