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F534A6E" w:rsidR="00A325D0" w:rsidRPr="006B4954" w:rsidRDefault="001E356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52" w:type="dxa"/>
        <w:tblLayout w:type="fixed"/>
        <w:tblLook w:val="00A0" w:firstRow="1" w:lastRow="0" w:firstColumn="1" w:lastColumn="0" w:noHBand="0" w:noVBand="0"/>
        <w:tblDescription w:val="Table"/>
      </w:tblPr>
      <w:tblGrid>
        <w:gridCol w:w="989"/>
        <w:gridCol w:w="1548"/>
        <w:gridCol w:w="1745"/>
        <w:gridCol w:w="5170"/>
      </w:tblGrid>
      <w:tr w:rsidR="00A325D0" w:rsidRPr="006B4954" w14:paraId="614D61A0" w14:textId="77777777" w:rsidTr="00C211FE">
        <w:trPr>
          <w:trHeight w:val="362"/>
          <w:tblHeader/>
        </w:trPr>
        <w:tc>
          <w:tcPr>
            <w:tcW w:w="989"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8"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70" w:type="dxa"/>
            <w:tcBorders>
              <w:bottom w:val="single" w:sz="4" w:space="0" w:color="auto"/>
            </w:tcBorders>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C211FE">
        <w:trPr>
          <w:trHeight w:val="1085"/>
          <w:tblHeader/>
        </w:trPr>
        <w:tc>
          <w:tcPr>
            <w:tcW w:w="989" w:type="dxa"/>
            <w:tcBorders>
              <w:bottom w:val="single" w:sz="4" w:space="0" w:color="auto"/>
            </w:tcBorders>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8" w:type="dxa"/>
          </w:tcPr>
          <w:p w14:paraId="59616A6E" w14:textId="21EE2442" w:rsidR="00A325D0" w:rsidRPr="006B4954" w:rsidRDefault="001E3568" w:rsidP="006B4954">
            <w:pPr>
              <w:suppressAutoHyphens/>
              <w:contextualSpacing/>
              <w:rPr>
                <w:rFonts w:asciiTheme="majorHAnsi" w:hAnsiTheme="majorHAnsi" w:cstheme="majorHAnsi"/>
                <w:szCs w:val="22"/>
              </w:rPr>
            </w:pPr>
            <w:r>
              <w:rPr>
                <w:rFonts w:asciiTheme="majorHAnsi" w:hAnsiTheme="majorHAnsi" w:cstheme="majorHAnsi"/>
                <w:szCs w:val="22"/>
              </w:rPr>
              <w:t>05/25/2025</w:t>
            </w:r>
          </w:p>
        </w:tc>
        <w:tc>
          <w:tcPr>
            <w:tcW w:w="1745" w:type="dxa"/>
          </w:tcPr>
          <w:p w14:paraId="093CD81A" w14:textId="729DF74E" w:rsidR="00A325D0" w:rsidRPr="006B4954" w:rsidRDefault="001E3568" w:rsidP="006B4954">
            <w:pPr>
              <w:suppressAutoHyphens/>
              <w:contextualSpacing/>
              <w:rPr>
                <w:rFonts w:asciiTheme="majorHAnsi" w:hAnsiTheme="majorHAnsi" w:cstheme="majorHAnsi"/>
                <w:szCs w:val="22"/>
              </w:rPr>
            </w:pPr>
            <w:r>
              <w:rPr>
                <w:rFonts w:asciiTheme="majorHAnsi" w:hAnsiTheme="majorHAnsi" w:cstheme="majorHAnsi"/>
                <w:szCs w:val="22"/>
              </w:rPr>
              <w:t>Dylan Harmon</w:t>
            </w:r>
          </w:p>
        </w:tc>
        <w:tc>
          <w:tcPr>
            <w:tcW w:w="5170" w:type="dxa"/>
            <w:tcBorders>
              <w:bottom w:val="single" w:sz="4" w:space="0" w:color="auto"/>
            </w:tcBorders>
          </w:tcPr>
          <w:p w14:paraId="7E3B24A0" w14:textId="1361D2E6" w:rsidR="00C211FE" w:rsidRPr="006B4954" w:rsidRDefault="001E3568" w:rsidP="006B4954">
            <w:pPr>
              <w:suppressAutoHyphens/>
              <w:contextualSpacing/>
              <w:rPr>
                <w:rFonts w:asciiTheme="majorHAnsi" w:hAnsiTheme="majorHAnsi" w:cstheme="majorHAnsi"/>
                <w:szCs w:val="22"/>
              </w:rPr>
            </w:pPr>
            <w:r>
              <w:rPr>
                <w:rFonts w:asciiTheme="majorHAnsi" w:hAnsiTheme="majorHAnsi" w:cstheme="majorHAnsi"/>
                <w:szCs w:val="22"/>
              </w:rPr>
              <w:t>This revision includes additions to the executive summary, design constraints, and domain model portions of the document.</w:t>
            </w:r>
          </w:p>
        </w:tc>
      </w:tr>
      <w:tr w:rsidR="00C211FE" w:rsidRPr="006B4954" w14:paraId="6FB73B07" w14:textId="77777777" w:rsidTr="00BA456C">
        <w:trPr>
          <w:trHeight w:val="1085"/>
          <w:tblHeader/>
        </w:trPr>
        <w:tc>
          <w:tcPr>
            <w:tcW w:w="989" w:type="dxa"/>
          </w:tcPr>
          <w:p w14:paraId="05B74B87" w14:textId="76E4211C" w:rsidR="00C211FE" w:rsidRPr="006B4954" w:rsidRDefault="00C211FE"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48" w:type="dxa"/>
          </w:tcPr>
          <w:p w14:paraId="63D92905" w14:textId="0A9EC09C" w:rsidR="00C211FE" w:rsidRDefault="00C211FE" w:rsidP="006B4954">
            <w:pPr>
              <w:suppressAutoHyphens/>
              <w:contextualSpacing/>
              <w:rPr>
                <w:rFonts w:asciiTheme="majorHAnsi" w:hAnsiTheme="majorHAnsi" w:cstheme="majorHAnsi"/>
                <w:szCs w:val="22"/>
              </w:rPr>
            </w:pPr>
            <w:r>
              <w:rPr>
                <w:rFonts w:asciiTheme="majorHAnsi" w:hAnsiTheme="majorHAnsi" w:cstheme="majorHAnsi"/>
                <w:szCs w:val="22"/>
              </w:rPr>
              <w:t>6/8/2025</w:t>
            </w:r>
          </w:p>
        </w:tc>
        <w:tc>
          <w:tcPr>
            <w:tcW w:w="1745" w:type="dxa"/>
          </w:tcPr>
          <w:p w14:paraId="1D07A0C0" w14:textId="0F71B915" w:rsidR="00C211FE" w:rsidRDefault="00C211FE" w:rsidP="006B4954">
            <w:pPr>
              <w:suppressAutoHyphens/>
              <w:contextualSpacing/>
              <w:rPr>
                <w:rFonts w:asciiTheme="majorHAnsi" w:hAnsiTheme="majorHAnsi" w:cstheme="majorHAnsi"/>
                <w:szCs w:val="22"/>
              </w:rPr>
            </w:pPr>
            <w:r>
              <w:rPr>
                <w:rFonts w:asciiTheme="majorHAnsi" w:hAnsiTheme="majorHAnsi" w:cstheme="majorHAnsi"/>
                <w:szCs w:val="22"/>
              </w:rPr>
              <w:t>Dylan Harmon</w:t>
            </w:r>
          </w:p>
        </w:tc>
        <w:tc>
          <w:tcPr>
            <w:tcW w:w="5170" w:type="dxa"/>
          </w:tcPr>
          <w:p w14:paraId="48AEA9DC" w14:textId="465DA92C" w:rsidR="00BA456C" w:rsidRDefault="00C211FE" w:rsidP="006B4954">
            <w:pPr>
              <w:suppressAutoHyphens/>
              <w:contextualSpacing/>
              <w:rPr>
                <w:rFonts w:asciiTheme="majorHAnsi" w:hAnsiTheme="majorHAnsi" w:cstheme="majorHAnsi"/>
                <w:szCs w:val="22"/>
              </w:rPr>
            </w:pPr>
            <w:r>
              <w:rPr>
                <w:rFonts w:asciiTheme="majorHAnsi" w:hAnsiTheme="majorHAnsi" w:cstheme="majorHAnsi"/>
                <w:szCs w:val="22"/>
              </w:rPr>
              <w:t>Evaluating potential new platforms.</w:t>
            </w:r>
          </w:p>
        </w:tc>
      </w:tr>
      <w:tr w:rsidR="00BA456C" w:rsidRPr="006B4954" w14:paraId="0787455C" w14:textId="77777777" w:rsidTr="00C211FE">
        <w:trPr>
          <w:trHeight w:val="1085"/>
          <w:tblHeader/>
        </w:trPr>
        <w:tc>
          <w:tcPr>
            <w:tcW w:w="989" w:type="dxa"/>
            <w:tcBorders>
              <w:bottom w:val="single" w:sz="4" w:space="0" w:color="auto"/>
            </w:tcBorders>
          </w:tcPr>
          <w:p w14:paraId="1DAA2B88" w14:textId="706362DC" w:rsidR="00BA456C" w:rsidRDefault="00BA456C"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48" w:type="dxa"/>
          </w:tcPr>
          <w:p w14:paraId="2454C7F7" w14:textId="77C10F77" w:rsidR="00BA456C" w:rsidRDefault="00BA456C" w:rsidP="006B4954">
            <w:pPr>
              <w:suppressAutoHyphens/>
              <w:contextualSpacing/>
              <w:rPr>
                <w:rFonts w:asciiTheme="majorHAnsi" w:hAnsiTheme="majorHAnsi" w:cstheme="majorHAnsi"/>
                <w:szCs w:val="22"/>
              </w:rPr>
            </w:pPr>
            <w:r>
              <w:rPr>
                <w:rFonts w:asciiTheme="majorHAnsi" w:hAnsiTheme="majorHAnsi" w:cstheme="majorHAnsi"/>
                <w:szCs w:val="22"/>
              </w:rPr>
              <w:t>6/17/2025</w:t>
            </w:r>
          </w:p>
        </w:tc>
        <w:tc>
          <w:tcPr>
            <w:tcW w:w="1745" w:type="dxa"/>
          </w:tcPr>
          <w:p w14:paraId="6388141D" w14:textId="32BB16AC" w:rsidR="00BA456C" w:rsidRDefault="00BA456C" w:rsidP="006B4954">
            <w:pPr>
              <w:suppressAutoHyphens/>
              <w:contextualSpacing/>
              <w:rPr>
                <w:rFonts w:asciiTheme="majorHAnsi" w:hAnsiTheme="majorHAnsi" w:cstheme="majorHAnsi"/>
                <w:szCs w:val="22"/>
              </w:rPr>
            </w:pPr>
            <w:r>
              <w:rPr>
                <w:rFonts w:asciiTheme="majorHAnsi" w:hAnsiTheme="majorHAnsi" w:cstheme="majorHAnsi"/>
                <w:szCs w:val="22"/>
              </w:rPr>
              <w:t>Dylan Harmon</w:t>
            </w:r>
          </w:p>
        </w:tc>
        <w:tc>
          <w:tcPr>
            <w:tcW w:w="5170" w:type="dxa"/>
            <w:tcBorders>
              <w:bottom w:val="single" w:sz="4" w:space="0" w:color="auto"/>
            </w:tcBorders>
          </w:tcPr>
          <w:p w14:paraId="76787E04" w14:textId="32F33E62" w:rsidR="00BA456C" w:rsidRDefault="00BA456C" w:rsidP="006B4954">
            <w:pPr>
              <w:suppressAutoHyphens/>
              <w:contextualSpacing/>
              <w:rPr>
                <w:rFonts w:asciiTheme="majorHAnsi" w:hAnsiTheme="majorHAnsi" w:cstheme="majorHAnsi"/>
                <w:szCs w:val="22"/>
              </w:rPr>
            </w:pPr>
            <w:r>
              <w:rPr>
                <w:rFonts w:asciiTheme="majorHAnsi" w:hAnsiTheme="majorHAnsi" w:cstheme="majorHAnsi"/>
                <w:szCs w:val="22"/>
              </w:rPr>
              <w:t xml:space="preserve">Final </w:t>
            </w:r>
            <w:r w:rsidR="00E07FEC">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97D6CDC" w:rsidR="00A325D0" w:rsidRDefault="001E3568" w:rsidP="00987146">
      <w:r>
        <w:t>“Draw it or Lose it”, designed for The Gaming Room, is an exciting game that merges competitive drawing with real-time teamwork and guessing. The primary objective of this game is to create an engaging multiplayer experience where teams compete to decipher images as they slowly render</w:t>
      </w:r>
      <w:r w:rsidR="00A9480E">
        <w:t>. Each game consists of 4 rounds, with team racing against the clock and each other to guess the image.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69736D16" w:rsidR="007B28D2" w:rsidRPr="00A9480E" w:rsidRDefault="00A9480E" w:rsidP="007B28D2">
      <w:pPr>
        <w:rPr>
          <w:iCs/>
          <w:szCs w:val="22"/>
        </w:rPr>
      </w:pPr>
      <w:bookmarkStart w:id="9" w:name="_Hlk115077100"/>
      <w:r>
        <w:rPr>
          <w:iCs/>
          <w:szCs w:val="22"/>
        </w:rPr>
        <w:t xml:space="preserve">The game will be implemented as a web application, compatible with major web browsers allowing for quick response times for real-time interactions. All user data must be securely handled, adhering to regulations. </w:t>
      </w:r>
      <w:r w:rsidR="006A070E">
        <w:rPr>
          <w:iCs/>
          <w:szCs w:val="22"/>
        </w:rPr>
        <w:t>The user interface must be intuitive and user-friendly, ensuring that players can easily navigate and interact with “Draw It or Lose It”. Player and team names require unique identifiers. The game must only have one active instance in memory at any given time. The design needs to be scalable to ensure the anility to handle the number of users as the player base grows.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4382B5AA" w:rsidR="00A325D0" w:rsidRDefault="006A070E" w:rsidP="006A070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Technology</w:t>
      </w:r>
    </w:p>
    <w:p w14:paraId="358EB8A6" w14:textId="78763F66" w:rsidR="006A070E" w:rsidRDefault="006A070E" w:rsidP="006A070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Web-Based platform</w:t>
      </w:r>
    </w:p>
    <w:p w14:paraId="077709C8" w14:textId="15CC60DB" w:rsidR="006A070E" w:rsidRDefault="006A070E" w:rsidP="006A070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Cross-Browser compatibility</w:t>
      </w:r>
    </w:p>
    <w:p w14:paraId="5C314180" w14:textId="29B11AB4" w:rsidR="006A070E" w:rsidRDefault="006A070E" w:rsidP="006A070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Performance</w:t>
      </w:r>
    </w:p>
    <w:p w14:paraId="41EE3353" w14:textId="194A6941" w:rsidR="006A070E" w:rsidRDefault="006A070E" w:rsidP="006A070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Real-time interaction</w:t>
      </w:r>
    </w:p>
    <w:p w14:paraId="6C081E55" w14:textId="2D54413B" w:rsidR="006A070E" w:rsidRDefault="006A070E" w:rsidP="006A070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Able to handle concurrent users</w:t>
      </w:r>
    </w:p>
    <w:p w14:paraId="700FF6E4" w14:textId="2D2F79C5" w:rsidR="006A070E" w:rsidRDefault="006A070E" w:rsidP="006A070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Security</w:t>
      </w:r>
    </w:p>
    <w:p w14:paraId="0F0E0449" w14:textId="61DFD34C" w:rsidR="006A070E" w:rsidRDefault="006A070E" w:rsidP="006A070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Data protection</w:t>
      </w:r>
    </w:p>
    <w:p w14:paraId="124CACA1" w14:textId="5EE6F953" w:rsidR="006A070E" w:rsidRDefault="006A070E" w:rsidP="006A070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Scalability</w:t>
      </w:r>
    </w:p>
    <w:p w14:paraId="06276AC7" w14:textId="358BC17A" w:rsidR="006A070E" w:rsidRDefault="006A070E" w:rsidP="006A070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Limit to Single Instance</w:t>
      </w:r>
    </w:p>
    <w:p w14:paraId="494D1498" w14:textId="5C964BDA" w:rsidR="006A070E" w:rsidRDefault="006A070E" w:rsidP="006A070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Resource Allocation for multiple players and teams</w:t>
      </w:r>
    </w:p>
    <w:p w14:paraId="676ED596" w14:textId="25321D42" w:rsidR="006A070E" w:rsidRDefault="006A070E" w:rsidP="006A070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Usability</w:t>
      </w:r>
    </w:p>
    <w:p w14:paraId="2408CD9B" w14:textId="04504C53" w:rsidR="006A070E" w:rsidRDefault="006A070E" w:rsidP="006A070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Unique Identifiers for </w:t>
      </w:r>
      <w:r w:rsidR="00BA456C">
        <w:rPr>
          <w:rFonts w:asciiTheme="majorHAnsi" w:hAnsiTheme="majorHAnsi" w:cstheme="majorHAnsi"/>
          <w:szCs w:val="22"/>
        </w:rPr>
        <w:t>usernames</w:t>
      </w:r>
      <w:r>
        <w:rPr>
          <w:rFonts w:asciiTheme="majorHAnsi" w:hAnsiTheme="majorHAnsi" w:cstheme="majorHAnsi"/>
          <w:szCs w:val="22"/>
        </w:rPr>
        <w:t xml:space="preserve"> and team names</w:t>
      </w:r>
    </w:p>
    <w:p w14:paraId="5AB7E7CA" w14:textId="3DA72C12" w:rsidR="006A070E" w:rsidRPr="006A070E" w:rsidRDefault="006A070E" w:rsidP="006A070E">
      <w:pPr>
        <w:pStyle w:val="ListParagraph"/>
        <w:suppressAutoHyphens/>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7C380AC" w:rsidR="00A325D0" w:rsidRDefault="006A070E"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class diagram displays inheritance by having the Game, Team, and Player classes inherit from the Entity class, allowing them to share common attributes and methods. </w:t>
      </w:r>
      <w:r w:rsidR="00D54BFD">
        <w:rPr>
          <w:rFonts w:asciiTheme="majorHAnsi" w:hAnsiTheme="majorHAnsi" w:cstheme="majorHAnsi"/>
          <w:szCs w:val="22"/>
        </w:rPr>
        <w:t xml:space="preserve">Composition is displayed in the class diagram where the Game class contains a list of Team objects, the Team class contains a list of Player class objects, and the </w:t>
      </w:r>
      <w:proofErr w:type="spellStart"/>
      <w:r w:rsidR="00D54BFD">
        <w:rPr>
          <w:rFonts w:asciiTheme="majorHAnsi" w:hAnsiTheme="majorHAnsi" w:cstheme="majorHAnsi"/>
          <w:szCs w:val="22"/>
        </w:rPr>
        <w:t>GameServices</w:t>
      </w:r>
      <w:proofErr w:type="spellEnd"/>
      <w:r w:rsidR="00D54BFD">
        <w:rPr>
          <w:rFonts w:asciiTheme="majorHAnsi" w:hAnsiTheme="majorHAnsi" w:cstheme="majorHAnsi"/>
          <w:szCs w:val="22"/>
        </w:rPr>
        <w:t xml:space="preserve"> class contains a list of Game class objects. In order to achieve a single instance, the Singleton Pattern is used within the </w:t>
      </w:r>
      <w:proofErr w:type="spellStart"/>
      <w:r w:rsidR="00D54BFD">
        <w:rPr>
          <w:rFonts w:asciiTheme="majorHAnsi" w:hAnsiTheme="majorHAnsi" w:cstheme="majorHAnsi"/>
          <w:szCs w:val="22"/>
        </w:rPr>
        <w:t>GameService</w:t>
      </w:r>
      <w:proofErr w:type="spellEnd"/>
      <w:r w:rsidR="00D54BFD">
        <w:rPr>
          <w:rFonts w:asciiTheme="majorHAnsi" w:hAnsiTheme="majorHAnsi" w:cstheme="majorHAnsi"/>
          <w:szCs w:val="22"/>
        </w:rPr>
        <w:t xml:space="preserve"> class ensuring only one instance exists.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08FC943" w:rsidR="00A325D0" w:rsidRPr="006B4954" w:rsidRDefault="00BA0ABB" w:rsidP="006B4954">
            <w:pPr>
              <w:suppressAutoHyphens/>
              <w:contextualSpacing/>
              <w:rPr>
                <w:rFonts w:asciiTheme="majorHAnsi" w:hAnsiTheme="majorHAnsi" w:cstheme="majorHAnsi"/>
                <w:szCs w:val="22"/>
              </w:rPr>
            </w:pPr>
            <w:r>
              <w:rPr>
                <w:rFonts w:asciiTheme="majorHAnsi" w:hAnsiTheme="majorHAnsi" w:cstheme="majorHAnsi"/>
                <w:szCs w:val="22"/>
              </w:rPr>
              <w:t>Mac offers a versatile development environment that supports cross-platform development. Macs offer limited hardware (in terms of customization (hardware)), the initial cost of Macs are generally more expensive as is licensing for developing for Mac (iPhone and iPad apps/ app store licensing). As for developing on Mac, there can be a steep learning curve for those not accustomed to developing for MacOS.</w:t>
            </w:r>
          </w:p>
        </w:tc>
        <w:tc>
          <w:tcPr>
            <w:tcW w:w="1890" w:type="dxa"/>
            <w:shd w:val="clear" w:color="auto" w:fill="auto"/>
            <w:tcMar>
              <w:top w:w="0" w:type="dxa"/>
              <w:left w:w="115" w:type="dxa"/>
              <w:bottom w:w="0" w:type="dxa"/>
              <w:right w:w="115" w:type="dxa"/>
            </w:tcMar>
          </w:tcPr>
          <w:p w14:paraId="26FEAA67" w14:textId="65536543" w:rsidR="00A325D0" w:rsidRPr="006B4954" w:rsidRDefault="00BA0AB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Linex provides a robust and flexible environment for </w:t>
            </w:r>
            <w:r w:rsidR="005E00BB">
              <w:rPr>
                <w:rFonts w:asciiTheme="majorHAnsi" w:hAnsiTheme="majorHAnsi" w:cstheme="majorHAnsi"/>
                <w:szCs w:val="22"/>
              </w:rPr>
              <w:t>server-side</w:t>
            </w:r>
            <w:r>
              <w:rPr>
                <w:rFonts w:asciiTheme="majorHAnsi" w:hAnsiTheme="majorHAnsi" w:cstheme="majorHAnsi"/>
                <w:szCs w:val="22"/>
              </w:rPr>
              <w:t xml:space="preserve"> development. There is extensive support for various languages and frameworks allowing for scalability. Linux provides great performance, security and compatibility with server environments. There is also a learning curve</w:t>
            </w:r>
            <w:r w:rsidR="005E00BB">
              <w:rPr>
                <w:rFonts w:asciiTheme="majorHAnsi" w:hAnsiTheme="majorHAnsi" w:cstheme="majorHAnsi"/>
                <w:szCs w:val="22"/>
              </w:rPr>
              <w:t xml:space="preserve"> which may require additional time and effort.</w:t>
            </w:r>
          </w:p>
        </w:tc>
        <w:tc>
          <w:tcPr>
            <w:tcW w:w="1890" w:type="dxa"/>
            <w:shd w:val="clear" w:color="auto" w:fill="auto"/>
            <w:tcMar>
              <w:top w:w="0" w:type="dxa"/>
              <w:left w:w="115" w:type="dxa"/>
              <w:bottom w:w="0" w:type="dxa"/>
              <w:right w:w="115" w:type="dxa"/>
            </w:tcMar>
          </w:tcPr>
          <w:p w14:paraId="12DBF5D5" w14:textId="57C24F6B" w:rsidR="00A325D0" w:rsidRPr="006B4954" w:rsidRDefault="005E00BB" w:rsidP="006B4954">
            <w:pPr>
              <w:suppressAutoHyphens/>
              <w:contextualSpacing/>
              <w:rPr>
                <w:rFonts w:asciiTheme="majorHAnsi" w:hAnsiTheme="majorHAnsi" w:cstheme="majorHAnsi"/>
                <w:szCs w:val="22"/>
              </w:rPr>
            </w:pPr>
            <w:r>
              <w:rPr>
                <w:rFonts w:asciiTheme="majorHAnsi" w:hAnsiTheme="majorHAnsi" w:cstheme="majorHAnsi"/>
                <w:szCs w:val="22"/>
              </w:rPr>
              <w:t>Windows offers advantages for integrating into the Microsoft ecosystem such as integration with Azure and more. Windows offers robust development tools and offers support for .NET and other languages to enhance development efficiency. However, similar to Mac, windows requires more system resources and can increase cost with licensing fees, and is not as flexible as Linux may be.</w:t>
            </w:r>
          </w:p>
        </w:tc>
        <w:tc>
          <w:tcPr>
            <w:tcW w:w="2080" w:type="dxa"/>
            <w:shd w:val="clear" w:color="auto" w:fill="auto"/>
            <w:tcMar>
              <w:top w:w="0" w:type="dxa"/>
              <w:left w:w="115" w:type="dxa"/>
              <w:bottom w:w="0" w:type="dxa"/>
              <w:right w:w="115" w:type="dxa"/>
            </w:tcMar>
          </w:tcPr>
          <w:p w14:paraId="1B7299A3" w14:textId="0D9493D7" w:rsidR="00A325D0" w:rsidRPr="006B4954" w:rsidRDefault="004B160C"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Complex platform fragmentation and app store requirements offer challenges. </w:t>
            </w:r>
            <w:proofErr w:type="gramStart"/>
            <w:r>
              <w:rPr>
                <w:rFonts w:asciiTheme="majorHAnsi" w:hAnsiTheme="majorHAnsi" w:cstheme="majorHAnsi"/>
                <w:szCs w:val="22"/>
              </w:rPr>
              <w:t>However</w:t>
            </w:r>
            <w:proofErr w:type="gramEnd"/>
            <w:r>
              <w:rPr>
                <w:rFonts w:asciiTheme="majorHAnsi" w:hAnsiTheme="majorHAnsi" w:cstheme="majorHAnsi"/>
                <w:szCs w:val="22"/>
              </w:rPr>
              <w:t xml:space="preserve"> </w:t>
            </w:r>
            <w:proofErr w:type="gramStart"/>
            <w:r>
              <w:rPr>
                <w:rFonts w:asciiTheme="majorHAnsi" w:hAnsiTheme="majorHAnsi" w:cstheme="majorHAnsi"/>
                <w:szCs w:val="22"/>
              </w:rPr>
              <w:t>developing for</w:t>
            </w:r>
            <w:proofErr w:type="gramEnd"/>
            <w:r>
              <w:rPr>
                <w:rFonts w:asciiTheme="majorHAnsi" w:hAnsiTheme="majorHAnsi" w:cstheme="majorHAnsi"/>
                <w:szCs w:val="22"/>
              </w:rPr>
              <w:t xml:space="preserve"> mobile devices offers upside in reach and offers the ability to offer dynamic, scalable and personalized experiences to a vast number of users.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86C5829" w:rsidR="00A325D0" w:rsidRPr="006B4954" w:rsidRDefault="004B160C"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offers a free development environment, </w:t>
            </w:r>
            <w:proofErr w:type="gramStart"/>
            <w:r>
              <w:rPr>
                <w:rFonts w:asciiTheme="majorHAnsi" w:hAnsiTheme="majorHAnsi" w:cstheme="majorHAnsi"/>
                <w:szCs w:val="22"/>
              </w:rPr>
              <w:t>however</w:t>
            </w:r>
            <w:proofErr w:type="gramEnd"/>
            <w:r>
              <w:rPr>
                <w:rFonts w:asciiTheme="majorHAnsi" w:hAnsiTheme="majorHAnsi" w:cstheme="majorHAnsi"/>
                <w:szCs w:val="22"/>
              </w:rPr>
              <w:t xml:space="preserve"> may raise in cost due to the integration </w:t>
            </w:r>
            <w:proofErr w:type="gramStart"/>
            <w:r>
              <w:rPr>
                <w:rFonts w:asciiTheme="majorHAnsi" w:hAnsiTheme="majorHAnsi" w:cstheme="majorHAnsi"/>
                <w:szCs w:val="22"/>
              </w:rPr>
              <w:t>for</w:t>
            </w:r>
            <w:proofErr w:type="gramEnd"/>
            <w:r>
              <w:rPr>
                <w:rFonts w:asciiTheme="majorHAnsi" w:hAnsiTheme="majorHAnsi" w:cstheme="majorHAnsi"/>
                <w:szCs w:val="22"/>
              </w:rPr>
              <w:t xml:space="preserve"> third-party tools. Sufficient time must be allocated for our developers to possess the technical skill required to create an application that aligns with macOS standards.</w:t>
            </w:r>
          </w:p>
        </w:tc>
        <w:tc>
          <w:tcPr>
            <w:tcW w:w="1890" w:type="dxa"/>
            <w:shd w:val="clear" w:color="auto" w:fill="auto"/>
            <w:tcMar>
              <w:top w:w="0" w:type="dxa"/>
              <w:left w:w="115" w:type="dxa"/>
              <w:bottom w:w="0" w:type="dxa"/>
              <w:right w:w="115" w:type="dxa"/>
            </w:tcMar>
          </w:tcPr>
          <w:p w14:paraId="71F419DD" w14:textId="6062204B" w:rsidR="00A325D0" w:rsidRPr="006B4954" w:rsidRDefault="005B7C69" w:rsidP="006B4954">
            <w:pPr>
              <w:suppressAutoHyphens/>
              <w:contextualSpacing/>
              <w:rPr>
                <w:rFonts w:asciiTheme="majorHAnsi" w:hAnsiTheme="majorHAnsi" w:cstheme="majorHAnsi"/>
                <w:szCs w:val="22"/>
              </w:rPr>
            </w:pPr>
            <w:r>
              <w:rPr>
                <w:rFonts w:asciiTheme="majorHAnsi" w:hAnsiTheme="majorHAnsi" w:cstheme="majorHAnsi"/>
                <w:szCs w:val="22"/>
              </w:rPr>
              <w:t xml:space="preserve">Offers cost advantages due to its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nature, but requires careful consideration in time and expertise of developing with Linux. </w:t>
            </w:r>
            <w:proofErr w:type="gramStart"/>
            <w:r>
              <w:rPr>
                <w:rFonts w:asciiTheme="majorHAnsi" w:hAnsiTheme="majorHAnsi" w:cstheme="majorHAnsi"/>
                <w:szCs w:val="22"/>
              </w:rPr>
              <w:t>However</w:t>
            </w:r>
            <w:proofErr w:type="gramEnd"/>
            <w:r>
              <w:rPr>
                <w:rFonts w:asciiTheme="majorHAnsi" w:hAnsiTheme="majorHAnsi" w:cstheme="majorHAnsi"/>
                <w:szCs w:val="22"/>
              </w:rPr>
              <w:t xml:space="preserve"> developers should be able to use the languages they are comfortable in.</w:t>
            </w:r>
          </w:p>
        </w:tc>
        <w:tc>
          <w:tcPr>
            <w:tcW w:w="1890" w:type="dxa"/>
            <w:shd w:val="clear" w:color="auto" w:fill="auto"/>
            <w:tcMar>
              <w:top w:w="0" w:type="dxa"/>
              <w:left w:w="115" w:type="dxa"/>
              <w:bottom w:w="0" w:type="dxa"/>
              <w:right w:w="115" w:type="dxa"/>
            </w:tcMar>
          </w:tcPr>
          <w:p w14:paraId="3C911584" w14:textId="79615241" w:rsidR="00A325D0" w:rsidRPr="006B4954" w:rsidRDefault="005B7C69" w:rsidP="006B4954">
            <w:pPr>
              <w:suppressAutoHyphens/>
              <w:contextualSpacing/>
              <w:rPr>
                <w:rFonts w:asciiTheme="majorHAnsi" w:hAnsiTheme="majorHAnsi" w:cstheme="majorHAnsi"/>
                <w:szCs w:val="22"/>
              </w:rPr>
            </w:pPr>
            <w:r>
              <w:rPr>
                <w:rFonts w:asciiTheme="majorHAnsi" w:hAnsiTheme="majorHAnsi" w:cstheme="majorHAnsi"/>
                <w:szCs w:val="22"/>
              </w:rPr>
              <w:t>Licensing and infrastructure costs may be higher development time may be shortened with our current development team being accustomed to working with Windows.</w:t>
            </w:r>
          </w:p>
        </w:tc>
        <w:tc>
          <w:tcPr>
            <w:tcW w:w="2080" w:type="dxa"/>
            <w:shd w:val="clear" w:color="auto" w:fill="auto"/>
            <w:tcMar>
              <w:top w:w="0" w:type="dxa"/>
              <w:left w:w="115" w:type="dxa"/>
              <w:bottom w:w="0" w:type="dxa"/>
              <w:right w:w="115" w:type="dxa"/>
            </w:tcMar>
          </w:tcPr>
          <w:p w14:paraId="24F347E4" w14:textId="295EAEAD" w:rsidR="00A325D0" w:rsidRPr="006B4954" w:rsidRDefault="005B7C69"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Can</w:t>
            </w:r>
            <w:proofErr w:type="gramEnd"/>
            <w:r>
              <w:rPr>
                <w:rFonts w:asciiTheme="majorHAnsi" w:hAnsiTheme="majorHAnsi" w:cstheme="majorHAnsi"/>
                <w:szCs w:val="22"/>
              </w:rPr>
              <w:t xml:space="preserve"> be costly and </w:t>
            </w:r>
            <w:proofErr w:type="gramStart"/>
            <w:r>
              <w:rPr>
                <w:rFonts w:asciiTheme="majorHAnsi" w:hAnsiTheme="majorHAnsi" w:cstheme="majorHAnsi"/>
                <w:szCs w:val="22"/>
              </w:rPr>
              <w:t>time consuming</w:t>
            </w:r>
            <w:proofErr w:type="gramEnd"/>
            <w:r>
              <w:rPr>
                <w:rFonts w:asciiTheme="majorHAnsi" w:hAnsiTheme="majorHAnsi" w:cstheme="majorHAnsi"/>
                <w:szCs w:val="22"/>
              </w:rPr>
              <w:t xml:space="preserve"> with fees for using the app store, and google play store. Requires technical expertise in platform specific skills and UI/UX design (we may have this due to already developing for android.) Has potential to reach more users.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35CA049" w14:textId="77777777" w:rsidR="00A325D0" w:rsidRDefault="005B7C69"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Swift, Objective-C, C/C++,Python, Java. </w:t>
            </w:r>
          </w:p>
          <w:p w14:paraId="1B40DC9E" w14:textId="77777777" w:rsidR="005B7C69" w:rsidRDefault="005B7C69" w:rsidP="006B4954">
            <w:pPr>
              <w:suppressAutoHyphens/>
              <w:contextualSpacing/>
              <w:rPr>
                <w:rFonts w:asciiTheme="majorHAnsi" w:hAnsiTheme="majorHAnsi" w:cstheme="majorHAnsi"/>
                <w:szCs w:val="22"/>
              </w:rPr>
            </w:pPr>
            <w:r>
              <w:rPr>
                <w:rFonts w:asciiTheme="majorHAnsi" w:hAnsiTheme="majorHAnsi" w:cstheme="majorHAnsi"/>
                <w:szCs w:val="22"/>
              </w:rPr>
              <w:t xml:space="preserve">IDE’s: Xcode, </w:t>
            </w:r>
            <w:proofErr w:type="spellStart"/>
            <w:r>
              <w:rPr>
                <w:rFonts w:asciiTheme="majorHAnsi" w:hAnsiTheme="majorHAnsi" w:cstheme="majorHAnsi"/>
                <w:szCs w:val="22"/>
              </w:rPr>
              <w:t>AppCode</w:t>
            </w:r>
            <w:proofErr w:type="spellEnd"/>
            <w:r>
              <w:rPr>
                <w:rFonts w:asciiTheme="majorHAnsi" w:hAnsiTheme="majorHAnsi" w:cstheme="majorHAnsi"/>
                <w:szCs w:val="22"/>
              </w:rPr>
              <w:t>(</w:t>
            </w:r>
            <w:proofErr w:type="spellStart"/>
            <w:r w:rsidRPr="005B7C69">
              <w:rPr>
                <w:rFonts w:asciiTheme="majorHAnsi" w:hAnsiTheme="majorHAnsi" w:cstheme="majorHAnsi"/>
                <w:sz w:val="20"/>
                <w:szCs w:val="20"/>
              </w:rPr>
              <w:t>Jetbrains</w:t>
            </w:r>
            <w:proofErr w:type="spellEnd"/>
            <w:r>
              <w:rPr>
                <w:rFonts w:asciiTheme="majorHAnsi" w:hAnsiTheme="majorHAnsi" w:cstheme="majorHAnsi"/>
                <w:szCs w:val="22"/>
              </w:rPr>
              <w:t>)</w:t>
            </w:r>
          </w:p>
          <w:p w14:paraId="0CB26F5B" w14:textId="021BB713" w:rsidR="005B7C69" w:rsidRPr="006B4954" w:rsidRDefault="005B7C69" w:rsidP="006B4954">
            <w:pPr>
              <w:suppressAutoHyphens/>
              <w:contextualSpacing/>
              <w:rPr>
                <w:rFonts w:asciiTheme="majorHAnsi" w:hAnsiTheme="majorHAnsi" w:cstheme="majorHAnsi"/>
                <w:szCs w:val="22"/>
              </w:rPr>
            </w:pPr>
            <w:r>
              <w:rPr>
                <w:rFonts w:asciiTheme="majorHAnsi" w:hAnsiTheme="majorHAnsi" w:cstheme="majorHAnsi"/>
                <w:szCs w:val="22"/>
              </w:rPr>
              <w:t>Potential Tools: Homebrew, Interface Builder (part of Xcode)</w:t>
            </w:r>
          </w:p>
        </w:tc>
        <w:tc>
          <w:tcPr>
            <w:tcW w:w="1890" w:type="dxa"/>
            <w:shd w:val="clear" w:color="auto" w:fill="auto"/>
            <w:tcMar>
              <w:top w:w="0" w:type="dxa"/>
              <w:left w:w="115" w:type="dxa"/>
              <w:bottom w:w="0" w:type="dxa"/>
              <w:right w:w="115" w:type="dxa"/>
            </w:tcMar>
          </w:tcPr>
          <w:p w14:paraId="7C0AF3C2" w14:textId="77777777" w:rsidR="00A325D0" w:rsidRDefault="005B7C69" w:rsidP="006B4954">
            <w:pPr>
              <w:suppressAutoHyphens/>
              <w:contextualSpacing/>
              <w:rPr>
                <w:rFonts w:asciiTheme="majorHAnsi" w:hAnsiTheme="majorHAnsi" w:cstheme="majorHAnsi"/>
                <w:szCs w:val="22"/>
              </w:rPr>
            </w:pPr>
            <w:r>
              <w:rPr>
                <w:rFonts w:asciiTheme="majorHAnsi" w:hAnsiTheme="majorHAnsi" w:cstheme="majorHAnsi"/>
                <w:szCs w:val="22"/>
              </w:rPr>
              <w:t>Languages: C/C++,Python, Java, Ruby, JavaScript.</w:t>
            </w:r>
          </w:p>
          <w:p w14:paraId="74E5121B" w14:textId="77777777" w:rsidR="005B7C69" w:rsidRDefault="005B7C69" w:rsidP="006B4954">
            <w:pPr>
              <w:suppressAutoHyphens/>
              <w:contextualSpacing/>
              <w:rPr>
                <w:rFonts w:asciiTheme="majorHAnsi" w:hAnsiTheme="majorHAnsi" w:cstheme="majorHAnsi"/>
                <w:szCs w:val="22"/>
              </w:rPr>
            </w:pPr>
            <w:r>
              <w:rPr>
                <w:rFonts w:asciiTheme="majorHAnsi" w:hAnsiTheme="majorHAnsi" w:cstheme="majorHAnsi"/>
                <w:szCs w:val="22"/>
              </w:rPr>
              <w:t xml:space="preserve">IDEs: Eclipse, PyCharm, </w:t>
            </w:r>
            <w:r w:rsidR="00294FA7">
              <w:rPr>
                <w:rFonts w:asciiTheme="majorHAnsi" w:hAnsiTheme="majorHAnsi" w:cstheme="majorHAnsi"/>
                <w:szCs w:val="22"/>
              </w:rPr>
              <w:t>Visual Studio Code.</w:t>
            </w:r>
          </w:p>
          <w:p w14:paraId="3466B885" w14:textId="6EBDE0C5" w:rsidR="00294FA7" w:rsidRPr="006B4954" w:rsidRDefault="00294FA7" w:rsidP="006B4954">
            <w:pPr>
              <w:suppressAutoHyphens/>
              <w:contextualSpacing/>
              <w:rPr>
                <w:rFonts w:asciiTheme="majorHAnsi" w:hAnsiTheme="majorHAnsi" w:cstheme="majorHAnsi"/>
                <w:szCs w:val="22"/>
              </w:rPr>
            </w:pPr>
            <w:r>
              <w:rPr>
                <w:rFonts w:asciiTheme="majorHAnsi" w:hAnsiTheme="majorHAnsi" w:cstheme="majorHAnsi"/>
                <w:szCs w:val="22"/>
              </w:rPr>
              <w:t>Potential Tools: GCC, Docker</w:t>
            </w:r>
          </w:p>
        </w:tc>
        <w:tc>
          <w:tcPr>
            <w:tcW w:w="1890" w:type="dxa"/>
            <w:shd w:val="clear" w:color="auto" w:fill="auto"/>
            <w:tcMar>
              <w:top w:w="0" w:type="dxa"/>
              <w:left w:w="115" w:type="dxa"/>
              <w:bottom w:w="0" w:type="dxa"/>
              <w:right w:w="115" w:type="dxa"/>
            </w:tcMar>
          </w:tcPr>
          <w:p w14:paraId="4E13C98C" w14:textId="77777777" w:rsidR="00A325D0" w:rsidRDefault="00294FA7" w:rsidP="006B4954">
            <w:pPr>
              <w:suppressAutoHyphens/>
              <w:contextualSpacing/>
              <w:rPr>
                <w:rFonts w:asciiTheme="majorHAnsi" w:hAnsiTheme="majorHAnsi" w:cstheme="majorHAnsi"/>
                <w:szCs w:val="22"/>
              </w:rPr>
            </w:pPr>
            <w:r>
              <w:rPr>
                <w:rFonts w:asciiTheme="majorHAnsi" w:hAnsiTheme="majorHAnsi" w:cstheme="majorHAnsi"/>
                <w:szCs w:val="22"/>
              </w:rPr>
              <w:t>Languages: C#,C/C++, Visual Basic, Java, Python, JavaScript, Shell</w:t>
            </w:r>
          </w:p>
          <w:p w14:paraId="585FB685" w14:textId="77777777" w:rsidR="00294FA7" w:rsidRDefault="00294FA7" w:rsidP="006B4954">
            <w:pPr>
              <w:suppressAutoHyphens/>
              <w:contextualSpacing/>
              <w:rPr>
                <w:rFonts w:asciiTheme="majorHAnsi" w:hAnsiTheme="majorHAnsi" w:cstheme="majorHAnsi"/>
                <w:szCs w:val="22"/>
              </w:rPr>
            </w:pPr>
            <w:r>
              <w:rPr>
                <w:rFonts w:asciiTheme="majorHAnsi" w:hAnsiTheme="majorHAnsi" w:cstheme="majorHAnsi"/>
                <w:szCs w:val="22"/>
              </w:rPr>
              <w:t>IDEs: Visual Studio, VS Code, JetBrains, Eclipse, PyCharm.</w:t>
            </w:r>
          </w:p>
          <w:p w14:paraId="63C1A493" w14:textId="135E03B1" w:rsidR="00294FA7" w:rsidRPr="006B4954" w:rsidRDefault="00294FA7" w:rsidP="006B4954">
            <w:pPr>
              <w:suppressAutoHyphens/>
              <w:contextualSpacing/>
              <w:rPr>
                <w:rFonts w:asciiTheme="majorHAnsi" w:hAnsiTheme="majorHAnsi" w:cstheme="majorHAnsi"/>
                <w:szCs w:val="22"/>
              </w:rPr>
            </w:pPr>
            <w:r>
              <w:rPr>
                <w:rFonts w:asciiTheme="majorHAnsi" w:hAnsiTheme="majorHAnsi" w:cstheme="majorHAnsi"/>
                <w:szCs w:val="22"/>
              </w:rPr>
              <w:t xml:space="preserve">Potential Tools:.NET, </w:t>
            </w:r>
            <w:proofErr w:type="spellStart"/>
            <w:r>
              <w:rPr>
                <w:rFonts w:asciiTheme="majorHAnsi" w:hAnsiTheme="majorHAnsi" w:cstheme="majorHAnsi"/>
                <w:szCs w:val="22"/>
              </w:rPr>
              <w:t>MSBuild</w:t>
            </w:r>
            <w:proofErr w:type="spellEnd"/>
            <w:r>
              <w:rPr>
                <w:rFonts w:asciiTheme="majorHAnsi" w:hAnsiTheme="majorHAnsi" w:cstheme="majorHAnsi"/>
                <w:szCs w:val="22"/>
              </w:rPr>
              <w:t>, Docker</w:t>
            </w:r>
          </w:p>
        </w:tc>
        <w:tc>
          <w:tcPr>
            <w:tcW w:w="2080" w:type="dxa"/>
            <w:shd w:val="clear" w:color="auto" w:fill="auto"/>
            <w:tcMar>
              <w:top w:w="0" w:type="dxa"/>
              <w:left w:w="115" w:type="dxa"/>
              <w:bottom w:w="0" w:type="dxa"/>
              <w:right w:w="115" w:type="dxa"/>
            </w:tcMar>
          </w:tcPr>
          <w:p w14:paraId="5318E768" w14:textId="77777777" w:rsidR="00A325D0" w:rsidRDefault="00294FA7"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Swift, Objective-C, </w:t>
            </w:r>
            <w:proofErr w:type="spellStart"/>
            <w:r>
              <w:rPr>
                <w:rFonts w:asciiTheme="majorHAnsi" w:hAnsiTheme="majorHAnsi" w:cstheme="majorHAnsi"/>
                <w:szCs w:val="22"/>
              </w:rPr>
              <w:t>Java,JavaScript</w:t>
            </w:r>
            <w:proofErr w:type="spellEnd"/>
          </w:p>
          <w:p w14:paraId="7B08DB9D" w14:textId="77777777" w:rsidR="00294FA7" w:rsidRDefault="00294FA7"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IDEs:Xcode</w:t>
            </w:r>
            <w:proofErr w:type="spellEnd"/>
            <w:r>
              <w:rPr>
                <w:rFonts w:asciiTheme="majorHAnsi" w:hAnsiTheme="majorHAnsi" w:cstheme="majorHAnsi"/>
                <w:szCs w:val="22"/>
              </w:rPr>
              <w:t xml:space="preserve">, Android </w:t>
            </w:r>
            <w:proofErr w:type="spellStart"/>
            <w:r>
              <w:rPr>
                <w:rFonts w:asciiTheme="majorHAnsi" w:hAnsiTheme="majorHAnsi" w:cstheme="majorHAnsi"/>
                <w:szCs w:val="22"/>
              </w:rPr>
              <w:t>Studio,Eclipse</w:t>
            </w:r>
            <w:proofErr w:type="spellEnd"/>
          </w:p>
          <w:p w14:paraId="16D38893" w14:textId="0D63BD55" w:rsidR="00294FA7" w:rsidRPr="006B4954" w:rsidRDefault="00294FA7" w:rsidP="006B4954">
            <w:pPr>
              <w:suppressAutoHyphens/>
              <w:contextualSpacing/>
              <w:rPr>
                <w:rFonts w:asciiTheme="majorHAnsi" w:hAnsiTheme="majorHAnsi" w:cstheme="majorHAnsi"/>
                <w:szCs w:val="22"/>
              </w:rPr>
            </w:pPr>
            <w:r>
              <w:rPr>
                <w:rFonts w:asciiTheme="majorHAnsi" w:hAnsiTheme="majorHAnsi" w:cstheme="majorHAnsi"/>
                <w:szCs w:val="22"/>
              </w:rPr>
              <w:t>Other Tools: React,Flutter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69F214" w14:textId="77777777" w:rsidR="006859CF" w:rsidRDefault="00730BFB" w:rsidP="00FD2C32">
      <w:pPr>
        <w:pStyle w:val="List"/>
      </w:pPr>
      <w:r w:rsidRPr="006B4954">
        <w:rPr>
          <w:b/>
        </w:rPr>
        <w:t>Operating Platform</w:t>
      </w:r>
      <w:r w:rsidRPr="006B4954">
        <w:t xml:space="preserve">: </w:t>
      </w:r>
    </w:p>
    <w:p w14:paraId="037EA7EC" w14:textId="77777777" w:rsidR="006859CF" w:rsidRDefault="006859CF" w:rsidP="006859CF">
      <w:pPr>
        <w:pStyle w:val="List"/>
        <w:numPr>
          <w:ilvl w:val="0"/>
          <w:numId w:val="0"/>
        </w:numPr>
        <w:ind w:left="720"/>
        <w:rPr>
          <w:b/>
        </w:rPr>
      </w:pPr>
    </w:p>
    <w:p w14:paraId="4AA9769B" w14:textId="7ECBCBEC" w:rsidR="00A325D0" w:rsidRDefault="007031A5" w:rsidP="006859CF">
      <w:pPr>
        <w:pStyle w:val="List"/>
        <w:numPr>
          <w:ilvl w:val="0"/>
          <w:numId w:val="0"/>
        </w:numPr>
        <w:ind w:left="720"/>
      </w:pPr>
      <w:r>
        <w:t>I recommend</w:t>
      </w:r>
      <w:r w:rsidR="00BC61E8">
        <w:t xml:space="preserve"> </w:t>
      </w:r>
      <w:r>
        <w:t xml:space="preserve">The Gaming Room take advantage of a cloud based serverless architecture. </w:t>
      </w:r>
      <w:r w:rsidR="00BC61E8">
        <w:t xml:space="preserve"> I would also recommend the serverless architecture with Linux as the underlying operating system. </w:t>
      </w:r>
      <w:r>
        <w:t>The serverless architecture fits the project requirements allowing for auto scaling, where “</w:t>
      </w:r>
      <w:r w:rsidRPr="007031A5">
        <w:t>Serverless functions automatically scale in response to demand</w:t>
      </w:r>
      <w:r>
        <w:t xml:space="preserve">” </w:t>
      </w:r>
      <w:r w:rsidRPr="007031A5">
        <w:t>(Chouhan, 2024)</w:t>
      </w:r>
      <w:r>
        <w:t xml:space="preserve">. Serverless </w:t>
      </w:r>
      <w:r w:rsidR="006859CF">
        <w:t>promotes scalable projects with less maintenance and overhead which can lead to “</w:t>
      </w:r>
      <w:r w:rsidR="006859CF" w:rsidRPr="006859CF">
        <w:t>significant cost savings, especially for applications with unpredictable or infrequent workloads</w:t>
      </w:r>
      <w:r w:rsidR="006859CF">
        <w:t xml:space="preserve">” (Chouhan, 2024). </w:t>
      </w:r>
    </w:p>
    <w:p w14:paraId="15068D51" w14:textId="77777777" w:rsidR="00DD3A92" w:rsidRDefault="00DD3A92" w:rsidP="006859CF">
      <w:pPr>
        <w:pStyle w:val="List"/>
        <w:numPr>
          <w:ilvl w:val="0"/>
          <w:numId w:val="0"/>
        </w:numPr>
        <w:ind w:left="720"/>
      </w:pPr>
    </w:p>
    <w:p w14:paraId="318F7C0D" w14:textId="7D0582B8" w:rsidR="00DD3A92" w:rsidRDefault="00DD3A92" w:rsidP="006859CF">
      <w:pPr>
        <w:pStyle w:val="List"/>
        <w:numPr>
          <w:ilvl w:val="0"/>
          <w:numId w:val="0"/>
        </w:numPr>
        <w:ind w:left="720"/>
      </w:pPr>
      <w:r>
        <w:t xml:space="preserve">The long-term benefits of using serverless is the reduction in monthly operational costs, increased developer productivity by allowing developers to focus on building features and functionality rather than server architecture, and increased reliability by scaling server resources “dynamically in response to changes in demand” </w:t>
      </w:r>
      <w:r w:rsidRPr="00DD3A92">
        <w:t>Elliott (2022)</w:t>
      </w:r>
      <w:r>
        <w:t>.</w:t>
      </w:r>
    </w:p>
    <w:p w14:paraId="34938B9E" w14:textId="77777777" w:rsidR="00BC61E8" w:rsidRDefault="00BC61E8" w:rsidP="006859CF">
      <w:pPr>
        <w:pStyle w:val="List"/>
        <w:numPr>
          <w:ilvl w:val="0"/>
          <w:numId w:val="0"/>
        </w:numPr>
        <w:ind w:left="720"/>
      </w:pPr>
    </w:p>
    <w:p w14:paraId="4A35EDDD" w14:textId="44E5C81E" w:rsidR="00BC61E8" w:rsidRPr="00BC61E8" w:rsidRDefault="00BC61E8" w:rsidP="006859CF">
      <w:pPr>
        <w:pStyle w:val="List"/>
        <w:numPr>
          <w:ilvl w:val="0"/>
          <w:numId w:val="0"/>
        </w:numPr>
        <w:ind w:left="720"/>
      </w:pPr>
      <w:r>
        <w:t xml:space="preserve">AWS Lambda, API Web Sockets, and DynamoDB offers a serverless solution which can build on the current Draw It Or Lose It environment. </w:t>
      </w:r>
      <w:r w:rsidR="00925BF7">
        <w:t xml:space="preserve">Android, similar to AWS Lambda, utilizes the Linux Kernal. This allows dev teams to continue developing in languages they are familiar with and allows The Gaming Room to integrate Draw It Or Lose It to serverless. In addition to the android </w:t>
      </w:r>
      <w:r w:rsidR="00355F76">
        <w:t>application,</w:t>
      </w:r>
      <w:r w:rsidR="00925BF7">
        <w:t xml:space="preserve"> a web browser for Draw It Or Lose It will </w:t>
      </w:r>
      <w:r w:rsidR="00355F76">
        <w:t xml:space="preserve">act as a gateway and </w:t>
      </w:r>
      <w:r w:rsidR="00925BF7">
        <w:t xml:space="preserve">handle </w:t>
      </w:r>
      <w:r w:rsidR="00355F76">
        <w:t xml:space="preserve">requests to the game endpoints using HTTPS (WebSockets).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2FC6E88A" w14:textId="77777777" w:rsidR="00C25B43" w:rsidRDefault="00730BFB" w:rsidP="00FD2C32">
      <w:pPr>
        <w:pStyle w:val="List"/>
      </w:pPr>
      <w:r w:rsidRPr="006B4954">
        <w:rPr>
          <w:b/>
        </w:rPr>
        <w:t>Operating Systems Architectures</w:t>
      </w:r>
      <w:r w:rsidRPr="006B4954">
        <w:t xml:space="preserve">: </w:t>
      </w:r>
    </w:p>
    <w:p w14:paraId="641DBDCB" w14:textId="77777777" w:rsidR="00C25B43" w:rsidRDefault="00C25B43" w:rsidP="00C25B43">
      <w:pPr>
        <w:pStyle w:val="List"/>
        <w:numPr>
          <w:ilvl w:val="0"/>
          <w:numId w:val="0"/>
        </w:numPr>
        <w:ind w:left="720"/>
        <w:rPr>
          <w:b/>
        </w:rPr>
      </w:pPr>
    </w:p>
    <w:p w14:paraId="16D2F32B" w14:textId="7CD3CAF3" w:rsidR="00A325D0" w:rsidRPr="006B4954" w:rsidRDefault="00BC61E8" w:rsidP="00C25B43">
      <w:pPr>
        <w:pStyle w:val="List"/>
        <w:numPr>
          <w:ilvl w:val="0"/>
          <w:numId w:val="0"/>
        </w:numPr>
        <w:ind w:left="720"/>
      </w:pPr>
      <w:r>
        <w:t>Draw It Or Lose It requires “player to player” and “service to player” communication</w:t>
      </w:r>
      <w:r w:rsidR="00355F76">
        <w:t xml:space="preserve"> </w:t>
      </w:r>
      <w:r w:rsidR="00355F76" w:rsidRPr="00355F76">
        <w:t>(Building a Serverless Multi-player Game That Scales | Amazon Web Services, 2021)</w:t>
      </w:r>
      <w:r w:rsidR="00355F76">
        <w:t>. API Gateway WebSockets provides communication and enables AWS Lambda functions, and when needed the Lambda function will send messages to players. These Lamba Functions will be written to accommodate the needs of Draw It Or Lose it.</w:t>
      </w:r>
      <w:r w:rsidR="00D113FF">
        <w:t xml:space="preserve"> Lambda Functions will also be created to work with DynamoDB for game connections, player profiles etc. This leads us to storage management.</w:t>
      </w:r>
    </w:p>
    <w:p w14:paraId="35C78786" w14:textId="77777777" w:rsidR="00A325D0" w:rsidRPr="006B4954" w:rsidRDefault="00A325D0" w:rsidP="006B4954">
      <w:pPr>
        <w:suppressAutoHyphens/>
        <w:contextualSpacing/>
        <w:rPr>
          <w:rFonts w:asciiTheme="majorHAnsi" w:hAnsiTheme="majorHAnsi" w:cstheme="majorHAnsi"/>
          <w:szCs w:val="22"/>
        </w:rPr>
      </w:pPr>
    </w:p>
    <w:p w14:paraId="16F4C733" w14:textId="77777777" w:rsidR="00C25B43" w:rsidRDefault="00730BFB" w:rsidP="00FD2C32">
      <w:pPr>
        <w:pStyle w:val="List"/>
      </w:pPr>
      <w:r w:rsidRPr="006B4954">
        <w:rPr>
          <w:b/>
        </w:rPr>
        <w:t>Storage Management</w:t>
      </w:r>
      <w:r w:rsidRPr="006B4954">
        <w:t xml:space="preserve">: </w:t>
      </w:r>
    </w:p>
    <w:p w14:paraId="478AABFF" w14:textId="77777777" w:rsidR="00C25B43" w:rsidRDefault="00C25B43" w:rsidP="00C25B43">
      <w:pPr>
        <w:pStyle w:val="ListParagraph"/>
      </w:pPr>
    </w:p>
    <w:p w14:paraId="42A6DD6C" w14:textId="5F5D3CDD" w:rsidR="00A325D0" w:rsidRPr="006B4954" w:rsidRDefault="00F2423D" w:rsidP="00C25B43">
      <w:pPr>
        <w:pStyle w:val="List"/>
        <w:numPr>
          <w:ilvl w:val="0"/>
          <w:numId w:val="0"/>
        </w:numPr>
        <w:ind w:left="720"/>
      </w:pPr>
      <w:r>
        <w:t xml:space="preserve">DynamoDB is a fully managed, secure and scalable storage management option. Auto-scaling can be scheduled and offers a cost-effective setup for Draw It Or Lose It. User growth across multiple regions can be managed effectively with </w:t>
      </w:r>
      <w:r>
        <w:rPr>
          <w:i/>
          <w:iCs/>
        </w:rPr>
        <w:t>Global Tables</w:t>
      </w:r>
      <w:r>
        <w:t xml:space="preserve"> that will “ensure data is close to users located in various locations, leading to a reduction in latency”</w:t>
      </w:r>
      <w:r w:rsidRPr="00F2423D">
        <w:t xml:space="preserve"> </w:t>
      </w:r>
      <w:r w:rsidRPr="00F2423D">
        <w:t>(Eisenberg, 2024)</w:t>
      </w:r>
      <w:r>
        <w:t>. In addition to cost efficiency, scalability, and reduction in overhead features that a serverless storage management like DynamoDB offers is its “constant stream of new features, and support from the AWS ecosystem”</w:t>
      </w:r>
      <w:r w:rsidRPr="00F2423D">
        <w:t xml:space="preserve"> </w:t>
      </w:r>
      <w:r w:rsidRPr="00F2423D">
        <w:t>(Eisenberg, 2024).</w:t>
      </w:r>
    </w:p>
    <w:p w14:paraId="1689457D" w14:textId="77777777" w:rsidR="00A325D0" w:rsidRDefault="00A325D0" w:rsidP="006B4954">
      <w:pPr>
        <w:suppressAutoHyphens/>
        <w:contextualSpacing/>
        <w:rPr>
          <w:rFonts w:asciiTheme="majorHAnsi" w:hAnsiTheme="majorHAnsi" w:cstheme="majorHAnsi"/>
          <w:szCs w:val="22"/>
        </w:rPr>
      </w:pPr>
    </w:p>
    <w:p w14:paraId="1EF52813" w14:textId="77777777" w:rsidR="00C25B43" w:rsidRDefault="00C25B43" w:rsidP="006B4954">
      <w:pPr>
        <w:suppressAutoHyphens/>
        <w:contextualSpacing/>
        <w:rPr>
          <w:rFonts w:asciiTheme="majorHAnsi" w:hAnsiTheme="majorHAnsi" w:cstheme="majorHAnsi"/>
          <w:szCs w:val="22"/>
        </w:rPr>
      </w:pPr>
    </w:p>
    <w:p w14:paraId="63907EC7" w14:textId="77777777" w:rsidR="00C25B43" w:rsidRPr="006B4954" w:rsidRDefault="00C25B43" w:rsidP="006B4954">
      <w:pPr>
        <w:suppressAutoHyphens/>
        <w:contextualSpacing/>
        <w:rPr>
          <w:rFonts w:asciiTheme="majorHAnsi" w:hAnsiTheme="majorHAnsi" w:cstheme="majorHAnsi"/>
          <w:szCs w:val="22"/>
        </w:rPr>
      </w:pPr>
    </w:p>
    <w:p w14:paraId="2635872A" w14:textId="1BCE533B" w:rsidR="00A325D0" w:rsidRDefault="00730BFB" w:rsidP="006B4954">
      <w:pPr>
        <w:pStyle w:val="List"/>
      </w:pPr>
      <w:r w:rsidRPr="006B4954">
        <w:rPr>
          <w:b/>
        </w:rPr>
        <w:lastRenderedPageBreak/>
        <w:t>Memory Management</w:t>
      </w:r>
      <w:r w:rsidRPr="006B4954">
        <w:t xml:space="preserve">: </w:t>
      </w:r>
    </w:p>
    <w:p w14:paraId="38F612A1" w14:textId="77777777" w:rsidR="00C25B43" w:rsidRDefault="00C25B43" w:rsidP="00C25B43">
      <w:pPr>
        <w:pStyle w:val="List"/>
        <w:numPr>
          <w:ilvl w:val="0"/>
          <w:numId w:val="0"/>
        </w:numPr>
        <w:ind w:left="720"/>
        <w:rPr>
          <w:b/>
        </w:rPr>
      </w:pPr>
    </w:p>
    <w:p w14:paraId="458A2E8D" w14:textId="665CA8DC" w:rsidR="00C25B43" w:rsidRDefault="00C25B43" w:rsidP="00C25B43">
      <w:pPr>
        <w:pStyle w:val="List"/>
        <w:numPr>
          <w:ilvl w:val="0"/>
          <w:numId w:val="0"/>
        </w:numPr>
        <w:ind w:left="720"/>
        <w:rPr>
          <w:bCs/>
        </w:rPr>
      </w:pPr>
      <w:r>
        <w:rPr>
          <w:bCs/>
        </w:rPr>
        <w:t>AWS Lambda applies settings to memory configuration (i.e. between 128 MB and 10,240 MB) to allocate CPU Power. Higher settings → more allocated cores → higher cost. In many cases this can lead to memory over-allocation which “increases node utilization and waste, and can even cause cold-start and latency issues”</w:t>
      </w:r>
      <w:r w:rsidR="00FB0282">
        <w:rPr>
          <w:bCs/>
        </w:rPr>
        <w:t xml:space="preserve"> </w:t>
      </w:r>
      <w:r w:rsidR="00FB0282" w:rsidRPr="00FB0282">
        <w:rPr>
          <w:bCs/>
        </w:rPr>
        <w:t>(Optimizing Memory Allocation in a Serverless Architecture Through Function Scheduling, 2023)</w:t>
      </w:r>
      <w:r w:rsidR="00FB0282">
        <w:rPr>
          <w:bCs/>
        </w:rPr>
        <w:t>.  Serverless offers many benefits, in order to properly manage memory and reduce latency issues within this framework to benefit players, I suggest incorporating in-memory caching within the function. Faa$T</w:t>
      </w:r>
      <w:r w:rsidR="00496ED8">
        <w:rPr>
          <w:bCs/>
        </w:rPr>
        <w:t xml:space="preserve"> presents a caching method to increase performance and further reduce Lambda costs. “Each application gets its own Faa$T cache. After a function executes and the application becomes inactive, the cache is unloaded from memory with the application. Upon reloading for the next invocation, Faa$T pre-warms the cache with objects likely to be accessed.” -for example, and image for the next round- ”In addition to traditional compute-based scaling, Faa$T scales based on working set and object sizes to manage cache space and I/O bandwidth.” </w:t>
      </w:r>
      <w:r w:rsidR="00496ED8" w:rsidRPr="00496ED8">
        <w:rPr>
          <w:bCs/>
        </w:rPr>
        <w:t>(Romero et al., 2021)</w:t>
      </w:r>
      <w:r w:rsidR="00496ED8">
        <w:rPr>
          <w:bCs/>
        </w:rPr>
        <w:t>.</w:t>
      </w:r>
    </w:p>
    <w:p w14:paraId="63640ACE" w14:textId="77777777" w:rsidR="00496ED8" w:rsidRDefault="00496ED8" w:rsidP="00C25B43">
      <w:pPr>
        <w:pStyle w:val="List"/>
        <w:numPr>
          <w:ilvl w:val="0"/>
          <w:numId w:val="0"/>
        </w:numPr>
        <w:ind w:left="720"/>
        <w:rPr>
          <w:bCs/>
        </w:rPr>
      </w:pPr>
    </w:p>
    <w:p w14:paraId="5781F441" w14:textId="44A07BD8" w:rsidR="00496ED8" w:rsidRPr="00C25B43" w:rsidRDefault="00496ED8" w:rsidP="00C25B43">
      <w:pPr>
        <w:pStyle w:val="List"/>
        <w:numPr>
          <w:ilvl w:val="0"/>
          <w:numId w:val="0"/>
        </w:numPr>
        <w:ind w:left="720"/>
        <w:rPr>
          <w:bCs/>
        </w:rPr>
      </w:pPr>
      <w:r>
        <w:rPr>
          <w:bCs/>
        </w:rPr>
        <w:t>In addition to auto-caching methods</w:t>
      </w:r>
      <w:r w:rsidR="00226E79">
        <w:rPr>
          <w:bCs/>
        </w:rPr>
        <w:t xml:space="preserve"> AWS offers two approaches to lower cost while increasing execution times in order to fine tune memory allocation. AWS Lambda Power Tuning is an open-source tool than can help find optimal memory configurations for Draw It Or Lose It </w:t>
      </w:r>
      <w:r w:rsidR="00226E79" w:rsidRPr="00226E79">
        <w:rPr>
          <w:bCs/>
        </w:rPr>
        <w:t>(Understanding Techniques to Reduce AWS Lambda Costs in Serverless Applications | Amazon Web Services, 2023)</w:t>
      </w:r>
      <w:r w:rsidR="00226E79">
        <w:rPr>
          <w:bCs/>
        </w:rPr>
        <w:t>.</w:t>
      </w:r>
    </w:p>
    <w:p w14:paraId="4F740A21" w14:textId="77777777" w:rsidR="00C25B43" w:rsidRPr="00C25B43" w:rsidRDefault="00C25B43" w:rsidP="00C25B43">
      <w:pPr>
        <w:pStyle w:val="List"/>
        <w:numPr>
          <w:ilvl w:val="0"/>
          <w:numId w:val="0"/>
        </w:numPr>
        <w:ind w:left="720"/>
      </w:pPr>
    </w:p>
    <w:p w14:paraId="00C89F39" w14:textId="14BC77B2" w:rsidR="00A325D0" w:rsidRDefault="00730BFB" w:rsidP="00EF40D7">
      <w:pPr>
        <w:pStyle w:val="List"/>
      </w:pPr>
      <w:r w:rsidRPr="00226E79">
        <w:rPr>
          <w:b/>
        </w:rPr>
        <w:t>Distributed Systems and Networks</w:t>
      </w:r>
      <w:r w:rsidRPr="006B4954">
        <w:t>:</w:t>
      </w:r>
    </w:p>
    <w:p w14:paraId="046931C8" w14:textId="77777777" w:rsidR="00226E79" w:rsidRDefault="00226E79" w:rsidP="00226E79">
      <w:pPr>
        <w:pStyle w:val="List"/>
        <w:numPr>
          <w:ilvl w:val="0"/>
          <w:numId w:val="0"/>
        </w:numPr>
        <w:ind w:left="720"/>
        <w:rPr>
          <w:b/>
        </w:rPr>
      </w:pPr>
    </w:p>
    <w:p w14:paraId="0F3B8566" w14:textId="11A3B7A4" w:rsidR="0038603E" w:rsidRDefault="00226E79" w:rsidP="0038603E">
      <w:pPr>
        <w:pStyle w:val="List"/>
        <w:numPr>
          <w:ilvl w:val="0"/>
          <w:numId w:val="0"/>
        </w:numPr>
        <w:ind w:left="720"/>
        <w:rPr>
          <w:bCs/>
        </w:rPr>
      </w:pPr>
      <w:r>
        <w:rPr>
          <w:bCs/>
        </w:rPr>
        <w:t>As the application scales to support growth there will be a need for a distributed system (i.e. running the application across multiple servers)</w:t>
      </w:r>
      <w:r w:rsidR="00E0608A">
        <w:rPr>
          <w:bCs/>
        </w:rPr>
        <w:t xml:space="preserve">. As mentioned in </w:t>
      </w:r>
      <w:r w:rsidR="00E0608A">
        <w:rPr>
          <w:b/>
        </w:rPr>
        <w:t>Storage Management</w:t>
      </w:r>
      <w:r w:rsidR="00E0608A">
        <w:rPr>
          <w:bCs/>
        </w:rPr>
        <w:t xml:space="preserve">, Global Tables or </w:t>
      </w:r>
      <w:r w:rsidR="00E0608A">
        <w:rPr>
          <w:bCs/>
          <w:i/>
          <w:iCs/>
        </w:rPr>
        <w:t>Global Load Balancing</w:t>
      </w:r>
      <w:r w:rsidR="00E0608A">
        <w:rPr>
          <w:bCs/>
        </w:rPr>
        <w:t xml:space="preserve"> is a “technique used to distribute traffic across servers or data centers located in multiple geographic regions”.  By routing users to less congested data centers we can reduce latency and load times, and scale across multiple regions </w:t>
      </w:r>
      <w:proofErr w:type="spellStart"/>
      <w:r w:rsidR="00E0608A" w:rsidRPr="00E0608A">
        <w:rPr>
          <w:bCs/>
        </w:rPr>
        <w:t>GeeksforGeeks</w:t>
      </w:r>
      <w:proofErr w:type="spellEnd"/>
      <w:r w:rsidR="00E0608A" w:rsidRPr="00E0608A">
        <w:rPr>
          <w:bCs/>
        </w:rPr>
        <w:t xml:space="preserve"> (2024)</w:t>
      </w:r>
      <w:r w:rsidR="00E0608A">
        <w:rPr>
          <w:bCs/>
        </w:rPr>
        <w:t>.</w:t>
      </w:r>
      <w:r w:rsidR="0038603E" w:rsidRPr="0038603E">
        <w:rPr>
          <w:bCs/>
        </w:rPr>
        <w:t xml:space="preserve"> </w:t>
      </w:r>
      <w:r w:rsidR="0038603E">
        <w:rPr>
          <w:bCs/>
        </w:rPr>
        <w:t xml:space="preserve">The API </w:t>
      </w:r>
      <w:r w:rsidR="0038603E">
        <w:rPr>
          <w:bCs/>
        </w:rPr>
        <w:t>Gateway,</w:t>
      </w:r>
      <w:r w:rsidR="0038603E">
        <w:rPr>
          <w:bCs/>
        </w:rPr>
        <w:t xml:space="preserve"> which provides support in player-player and service-player communication</w:t>
      </w:r>
      <w:r w:rsidR="0038603E">
        <w:rPr>
          <w:bCs/>
        </w:rPr>
        <w:t>,</w:t>
      </w:r>
      <w:r w:rsidR="0038603E">
        <w:rPr>
          <w:bCs/>
        </w:rPr>
        <w:t xml:space="preserve"> provides built-in load balancing support</w:t>
      </w:r>
      <w:r w:rsidR="0038603E">
        <w:rPr>
          <w:bCs/>
        </w:rPr>
        <w:t>.</w:t>
      </w:r>
      <w:r w:rsidR="00907C3F">
        <w:rPr>
          <w:bCs/>
        </w:rPr>
        <w:t xml:space="preserve"> </w:t>
      </w:r>
    </w:p>
    <w:p w14:paraId="22428602" w14:textId="77777777" w:rsidR="00E0608A" w:rsidRDefault="00E0608A" w:rsidP="00226E79">
      <w:pPr>
        <w:pStyle w:val="List"/>
        <w:numPr>
          <w:ilvl w:val="0"/>
          <w:numId w:val="0"/>
        </w:numPr>
        <w:ind w:left="720"/>
        <w:rPr>
          <w:bCs/>
        </w:rPr>
      </w:pPr>
    </w:p>
    <w:p w14:paraId="057E615C" w14:textId="77777777" w:rsidR="00226E79" w:rsidRPr="00226E79" w:rsidRDefault="00226E79" w:rsidP="00226E79">
      <w:pPr>
        <w:pStyle w:val="List"/>
        <w:numPr>
          <w:ilvl w:val="0"/>
          <w:numId w:val="0"/>
        </w:numPr>
        <w:ind w:left="720"/>
        <w:rPr>
          <w:bCs/>
        </w:rPr>
      </w:pPr>
    </w:p>
    <w:p w14:paraId="4973A34E" w14:textId="651D8D53" w:rsidR="00355F76" w:rsidRDefault="00730BFB" w:rsidP="00355F76">
      <w:pPr>
        <w:pStyle w:val="List"/>
      </w:pPr>
      <w:r w:rsidRPr="006B4954">
        <w:rPr>
          <w:b/>
        </w:rPr>
        <w:t>Security</w:t>
      </w:r>
      <w:r w:rsidRPr="006B4954">
        <w:t xml:space="preserve">: </w:t>
      </w:r>
    </w:p>
    <w:p w14:paraId="1FC6B671" w14:textId="77777777" w:rsidR="0038603E" w:rsidRDefault="0038603E" w:rsidP="0038603E">
      <w:pPr>
        <w:pStyle w:val="List"/>
        <w:numPr>
          <w:ilvl w:val="0"/>
          <w:numId w:val="0"/>
        </w:numPr>
        <w:ind w:left="720"/>
        <w:rPr>
          <w:b/>
        </w:rPr>
      </w:pPr>
    </w:p>
    <w:p w14:paraId="23C9372A" w14:textId="3E2D85F5" w:rsidR="00907C3F" w:rsidRDefault="00907C3F" w:rsidP="0038603E">
      <w:pPr>
        <w:pStyle w:val="List"/>
        <w:numPr>
          <w:ilvl w:val="0"/>
          <w:numId w:val="0"/>
        </w:numPr>
        <w:ind w:left="720"/>
        <w:rPr>
          <w:bCs/>
        </w:rPr>
      </w:pPr>
      <w:r>
        <w:rPr>
          <w:bCs/>
        </w:rPr>
        <w:t>The user authentication system should provide a good user experience, easy to register, sign-in and reset passwords, while providing security and protection to player information. Social integrations (i.e. google, Facebook, twitter/X) can help in making the process easier for players.</w:t>
      </w:r>
      <w:r w:rsidR="00E1462B" w:rsidRPr="00E1462B">
        <w:rPr>
          <w:bCs/>
        </w:rPr>
        <w:t xml:space="preserve"> </w:t>
      </w:r>
      <w:r w:rsidR="00E1462B">
        <w:rPr>
          <w:bCs/>
        </w:rPr>
        <w:t>OAuth 2.0 “</w:t>
      </w:r>
      <w:r w:rsidR="00E1462B" w:rsidRPr="00E1462B">
        <w:rPr>
          <w:bCs/>
          <w:i/>
          <w:iCs/>
        </w:rPr>
        <w:t>is an authorization framework that allows users to access resources from an API without giving the API access to their credentials, such as username and password … The client requests authorization from the resource owner to access resources on the resource server, which is authenticated by the authorization server. If authorization is granted, the client receives an access token that it can use to access resources … It offers security advantages … including the ability to revoke access to a specific user, and the ability to delegate authentication to a trusted third party</w:t>
      </w:r>
      <w:r w:rsidR="00E1462B">
        <w:rPr>
          <w:bCs/>
        </w:rPr>
        <w:t xml:space="preserve">” </w:t>
      </w:r>
      <w:r w:rsidR="00E1462B" w:rsidRPr="00E1462B">
        <w:rPr>
          <w:bCs/>
        </w:rPr>
        <w:t>(API Authentication Vs. Authorization: Methods &amp; Best Practices, 2025)</w:t>
      </w:r>
      <w:r w:rsidR="00E1462B">
        <w:rPr>
          <w:bCs/>
        </w:rPr>
        <w:t>. In addition to OAuth 2.0, OpenID Connect (OICD) “</w:t>
      </w:r>
      <w:r w:rsidR="00E1462B">
        <w:rPr>
          <w:bCs/>
          <w:i/>
          <w:iCs/>
        </w:rPr>
        <w:t>is an authentication protocol that extends the OAuth 2.0 framework by providing an identity layer on top of it. OICD enables users to authenticate with a web application using an identity provider”</w:t>
      </w:r>
      <w:r w:rsidR="00E1462B" w:rsidRPr="00E1462B">
        <w:t xml:space="preserve"> </w:t>
      </w:r>
      <w:r w:rsidR="00E1462B" w:rsidRPr="00E1462B">
        <w:rPr>
          <w:bCs/>
          <w:i/>
          <w:iCs/>
        </w:rPr>
        <w:t xml:space="preserve">(API Authentication Vs. </w:t>
      </w:r>
      <w:r w:rsidR="00E1462B" w:rsidRPr="00E1462B">
        <w:rPr>
          <w:bCs/>
          <w:i/>
          <w:iCs/>
        </w:rPr>
        <w:lastRenderedPageBreak/>
        <w:t>Authorization: Methods &amp; Best Practices, 2025)</w:t>
      </w:r>
      <w:r w:rsidR="00E1462B">
        <w:rPr>
          <w:bCs/>
        </w:rPr>
        <w:t xml:space="preserve"> or “social integration” such as Facebook, google, etc. </w:t>
      </w:r>
    </w:p>
    <w:p w14:paraId="01A4D450" w14:textId="77777777" w:rsidR="00E1462B" w:rsidRDefault="00E1462B" w:rsidP="0038603E">
      <w:pPr>
        <w:pStyle w:val="List"/>
        <w:numPr>
          <w:ilvl w:val="0"/>
          <w:numId w:val="0"/>
        </w:numPr>
        <w:ind w:left="720"/>
        <w:rPr>
          <w:bCs/>
        </w:rPr>
      </w:pPr>
    </w:p>
    <w:p w14:paraId="46444B7E" w14:textId="13F4DB73" w:rsidR="00E1462B" w:rsidRPr="00E1462B" w:rsidRDefault="00E1462B" w:rsidP="0038603E">
      <w:pPr>
        <w:pStyle w:val="List"/>
        <w:numPr>
          <w:ilvl w:val="0"/>
          <w:numId w:val="0"/>
        </w:numPr>
        <w:ind w:left="720"/>
        <w:rPr>
          <w:bCs/>
        </w:rPr>
      </w:pPr>
      <w:r>
        <w:rPr>
          <w:bCs/>
        </w:rPr>
        <w:t xml:space="preserve">Although Draw It Or Lose It does not currently propose </w:t>
      </w:r>
      <w:r w:rsidR="00B43AD3">
        <w:rPr>
          <w:bCs/>
        </w:rPr>
        <w:t>any</w:t>
      </w:r>
      <w:r>
        <w:rPr>
          <w:bCs/>
        </w:rPr>
        <w:t xml:space="preserve"> </w:t>
      </w:r>
      <w:r w:rsidR="00B43AD3">
        <w:rPr>
          <w:bCs/>
        </w:rPr>
        <w:t>in-</w:t>
      </w:r>
      <w:r>
        <w:rPr>
          <w:bCs/>
        </w:rPr>
        <w:t xml:space="preserve">game purchases, if this changes in the future, I suggest using a 2FA (two-factor authentication) to further protect users. </w:t>
      </w:r>
    </w:p>
    <w:p w14:paraId="73C1C2CD" w14:textId="77777777" w:rsidR="00907C3F" w:rsidRDefault="00907C3F" w:rsidP="0038603E">
      <w:pPr>
        <w:pStyle w:val="List"/>
        <w:numPr>
          <w:ilvl w:val="0"/>
          <w:numId w:val="0"/>
        </w:numPr>
        <w:ind w:left="720"/>
        <w:rPr>
          <w:bCs/>
        </w:rPr>
      </w:pPr>
    </w:p>
    <w:p w14:paraId="5122155D" w14:textId="79560319" w:rsidR="0038603E" w:rsidRPr="0038603E" w:rsidRDefault="00907C3F" w:rsidP="0038603E">
      <w:pPr>
        <w:pStyle w:val="List"/>
        <w:numPr>
          <w:ilvl w:val="0"/>
          <w:numId w:val="0"/>
        </w:numPr>
        <w:ind w:left="720"/>
        <w:rPr>
          <w:bCs/>
        </w:rPr>
      </w:pPr>
      <w:r>
        <w:rPr>
          <w:bCs/>
        </w:rPr>
        <w:t xml:space="preserve"> </w:t>
      </w:r>
      <w:r w:rsidR="0038603E">
        <w:rPr>
          <w:bCs/>
        </w:rPr>
        <w:t xml:space="preserve"> </w:t>
      </w:r>
    </w:p>
    <w:p w14:paraId="200A45A5" w14:textId="77777777" w:rsidR="00355F76" w:rsidRDefault="00355F76" w:rsidP="00355F76">
      <w:pPr>
        <w:pStyle w:val="ListParagraph"/>
      </w:pPr>
    </w:p>
    <w:p w14:paraId="20F289BF" w14:textId="77777777" w:rsidR="00355F76" w:rsidRDefault="00355F76" w:rsidP="00355F76">
      <w:pPr>
        <w:pStyle w:val="List"/>
        <w:numPr>
          <w:ilvl w:val="0"/>
          <w:numId w:val="0"/>
        </w:numPr>
        <w:ind w:left="720" w:hanging="360"/>
        <w:rPr>
          <w:b/>
          <w:bCs/>
        </w:rPr>
      </w:pPr>
    </w:p>
    <w:p w14:paraId="185F6DF6" w14:textId="0576283E" w:rsidR="00355F76" w:rsidRDefault="00355F76" w:rsidP="00355F76">
      <w:pPr>
        <w:pStyle w:val="List"/>
        <w:numPr>
          <w:ilvl w:val="0"/>
          <w:numId w:val="0"/>
        </w:numPr>
        <w:spacing w:line="360" w:lineRule="auto"/>
        <w:ind w:left="720" w:hanging="360"/>
        <w:jc w:val="center"/>
        <w:rPr>
          <w:b/>
          <w:bCs/>
        </w:rPr>
      </w:pPr>
      <w:r>
        <w:rPr>
          <w:b/>
          <w:bCs/>
        </w:rPr>
        <w:t>Citations:</w:t>
      </w:r>
    </w:p>
    <w:p w14:paraId="603546D4" w14:textId="77777777" w:rsidR="00B43AD3" w:rsidRDefault="00B43AD3" w:rsidP="00355F76">
      <w:pPr>
        <w:pStyle w:val="List"/>
        <w:numPr>
          <w:ilvl w:val="0"/>
          <w:numId w:val="0"/>
        </w:numPr>
        <w:spacing w:line="360" w:lineRule="auto"/>
        <w:ind w:left="720" w:hanging="360"/>
        <w:jc w:val="center"/>
        <w:rPr>
          <w:b/>
          <w:bCs/>
        </w:rPr>
      </w:pPr>
    </w:p>
    <w:p w14:paraId="030793D6" w14:textId="0EB59C35" w:rsidR="00B43AD3" w:rsidRDefault="00B43AD3" w:rsidP="00355F76">
      <w:pPr>
        <w:pStyle w:val="List"/>
        <w:numPr>
          <w:ilvl w:val="0"/>
          <w:numId w:val="0"/>
        </w:numPr>
        <w:spacing w:line="360" w:lineRule="auto"/>
        <w:ind w:left="720" w:hanging="360"/>
      </w:pPr>
      <w:r w:rsidRPr="00B43AD3">
        <w:t xml:space="preserve">API Authentication vs. Authorization: Methods &amp; Best Practices. (2025, March 25). </w:t>
      </w:r>
      <w:proofErr w:type="spellStart"/>
      <w:r w:rsidRPr="00B43AD3">
        <w:t>Frontegg</w:t>
      </w:r>
      <w:proofErr w:type="spellEnd"/>
      <w:r w:rsidRPr="00B43AD3">
        <w:t xml:space="preserve">. </w:t>
      </w:r>
      <w:hyperlink r:id="rId12" w:history="1">
        <w:r w:rsidRPr="00B34E6C">
          <w:rPr>
            <w:rStyle w:val="Hyperlink"/>
          </w:rPr>
          <w:t>https://frontegg.com/guides/api-authentication-api-authorization</w:t>
        </w:r>
      </w:hyperlink>
    </w:p>
    <w:p w14:paraId="06A97060" w14:textId="5FCE28FE" w:rsidR="00355F76" w:rsidRDefault="00355F76" w:rsidP="00355F76">
      <w:pPr>
        <w:pStyle w:val="List"/>
        <w:numPr>
          <w:ilvl w:val="0"/>
          <w:numId w:val="0"/>
        </w:numPr>
        <w:spacing w:line="360" w:lineRule="auto"/>
        <w:ind w:left="720" w:hanging="360"/>
      </w:pPr>
      <w:r w:rsidRPr="00355F76">
        <w:t xml:space="preserve">Building a serverless multi-player game that scales | Amazon Web Services. (2021, March 2). Amazon Web Services. </w:t>
      </w:r>
      <w:hyperlink r:id="rId13" w:history="1">
        <w:r w:rsidR="00F2423D" w:rsidRPr="00B34E6C">
          <w:rPr>
            <w:rStyle w:val="Hyperlink"/>
          </w:rPr>
          <w:t>https://aws.amazon.com/blogs/compute/building-a-serverless-multiplayer-game-that-scales/</w:t>
        </w:r>
      </w:hyperlink>
    </w:p>
    <w:p w14:paraId="4CA6CE9B" w14:textId="2F856868" w:rsidR="00F2423D" w:rsidRDefault="00F2423D" w:rsidP="00355F76">
      <w:pPr>
        <w:pStyle w:val="List"/>
        <w:numPr>
          <w:ilvl w:val="0"/>
          <w:numId w:val="0"/>
        </w:numPr>
        <w:spacing w:line="360" w:lineRule="auto"/>
        <w:ind w:left="720" w:hanging="360"/>
      </w:pPr>
      <w:r w:rsidRPr="00F2423D">
        <w:t xml:space="preserve">Eisenberg, J. (2024, August 25). AWS DynamoDB: Everything you need to know. N2W Software. </w:t>
      </w:r>
      <w:hyperlink r:id="rId14" w:history="1">
        <w:r w:rsidRPr="00B34E6C">
          <w:rPr>
            <w:rStyle w:val="Hyperlink"/>
          </w:rPr>
          <w:t>https://n2ws.com/blog/aws-cloud/amazon-dynamodb-latest</w:t>
        </w:r>
      </w:hyperlink>
    </w:p>
    <w:p w14:paraId="22C21BD7" w14:textId="44B67F5B" w:rsidR="00B43AD3" w:rsidRDefault="00B43AD3" w:rsidP="00B43AD3">
      <w:pPr>
        <w:pStyle w:val="List"/>
        <w:numPr>
          <w:ilvl w:val="0"/>
          <w:numId w:val="0"/>
        </w:numPr>
        <w:spacing w:line="360" w:lineRule="auto"/>
        <w:ind w:left="720" w:hanging="360"/>
      </w:pPr>
      <w:r w:rsidRPr="00B43AD3">
        <w:t xml:space="preserve">Elliott, E. (2022, November 22). What’s up with Serverless? - JavaScript scene - Medium. Medium. </w:t>
      </w:r>
      <w:hyperlink r:id="rId15" w:history="1">
        <w:r w:rsidRPr="00B34E6C">
          <w:rPr>
            <w:rStyle w:val="Hyperlink"/>
          </w:rPr>
          <w:t>https://medium.com/javascript-scene/whats-up-with-serverless-1b9bfa80f21f</w:t>
        </w:r>
      </w:hyperlink>
    </w:p>
    <w:p w14:paraId="77BF6588" w14:textId="7B91B05B" w:rsidR="00B43AD3" w:rsidRDefault="00B43AD3" w:rsidP="00B43AD3">
      <w:pPr>
        <w:pStyle w:val="List"/>
        <w:numPr>
          <w:ilvl w:val="0"/>
          <w:numId w:val="0"/>
        </w:numPr>
        <w:spacing w:line="360" w:lineRule="auto"/>
        <w:ind w:left="720" w:hanging="360"/>
      </w:pPr>
      <w:proofErr w:type="spellStart"/>
      <w:r w:rsidRPr="00B43AD3">
        <w:t>GeeksforGeeks</w:t>
      </w:r>
      <w:proofErr w:type="spellEnd"/>
      <w:r w:rsidRPr="00B43AD3">
        <w:t xml:space="preserve">. (2024, September 26). Global Load Balancing vs. Local Load Balancing. </w:t>
      </w:r>
      <w:proofErr w:type="spellStart"/>
      <w:r w:rsidRPr="00B43AD3">
        <w:t>GeeksforGeeks</w:t>
      </w:r>
      <w:proofErr w:type="spellEnd"/>
      <w:r w:rsidRPr="00B43AD3">
        <w:t xml:space="preserve">. </w:t>
      </w:r>
      <w:hyperlink r:id="rId16" w:history="1">
        <w:r w:rsidRPr="00B34E6C">
          <w:rPr>
            <w:rStyle w:val="Hyperlink"/>
          </w:rPr>
          <w:t>https://www.geeksforgeeks.org/system-design/global-load-balancing-vs-local-load-balancing/</w:t>
        </w:r>
      </w:hyperlink>
    </w:p>
    <w:p w14:paraId="7F864F7F" w14:textId="6A3CB0DD" w:rsidR="00F2423D" w:rsidRDefault="00FB0282" w:rsidP="00B43AD3">
      <w:pPr>
        <w:pStyle w:val="List"/>
        <w:numPr>
          <w:ilvl w:val="0"/>
          <w:numId w:val="0"/>
        </w:numPr>
        <w:spacing w:line="360" w:lineRule="auto"/>
        <w:ind w:left="720" w:hanging="360"/>
      </w:pPr>
      <w:r w:rsidRPr="00FB0282">
        <w:t xml:space="preserve">Optimizing Memory Allocation in a Serverless Architecture through Function Scheduling. (2023, May 1). IEEE Conference Publication | IEEE Xplore. </w:t>
      </w:r>
      <w:hyperlink r:id="rId17" w:history="1">
        <w:r w:rsidR="00496ED8" w:rsidRPr="00B34E6C">
          <w:rPr>
            <w:rStyle w:val="Hyperlink"/>
          </w:rPr>
          <w:t>https://ieeexplore.ieee.org/document/10181224/figures#figures</w:t>
        </w:r>
      </w:hyperlink>
    </w:p>
    <w:p w14:paraId="676EB612" w14:textId="6922B1ED" w:rsidR="00496ED8" w:rsidRDefault="00496ED8" w:rsidP="00355F76">
      <w:pPr>
        <w:pStyle w:val="List"/>
        <w:numPr>
          <w:ilvl w:val="0"/>
          <w:numId w:val="0"/>
        </w:numPr>
        <w:spacing w:line="360" w:lineRule="auto"/>
        <w:ind w:left="720" w:hanging="360"/>
      </w:pPr>
      <w:r w:rsidRPr="00496ED8">
        <w:t xml:space="preserve">Romero, F., Chaudhry, G. I., </w:t>
      </w:r>
      <w:proofErr w:type="spellStart"/>
      <w:proofErr w:type="gramStart"/>
      <w:r w:rsidRPr="00496ED8">
        <w:t>Goiri</w:t>
      </w:r>
      <w:proofErr w:type="spellEnd"/>
      <w:r w:rsidRPr="00496ED8">
        <w:t>, Í.</w:t>
      </w:r>
      <w:proofErr w:type="gramEnd"/>
      <w:r w:rsidRPr="00496ED8">
        <w:t xml:space="preserve">, Gopa, P., Batum, P., </w:t>
      </w:r>
      <w:proofErr w:type="spellStart"/>
      <w:r w:rsidRPr="00496ED8">
        <w:t>Yadwadkar</w:t>
      </w:r>
      <w:proofErr w:type="spellEnd"/>
      <w:r w:rsidRPr="00496ED8">
        <w:t xml:space="preserve">, N. J., Fonseca, R., </w:t>
      </w:r>
      <w:proofErr w:type="spellStart"/>
      <w:r w:rsidRPr="00496ED8">
        <w:t>Kozyrakis</w:t>
      </w:r>
      <w:proofErr w:type="spellEnd"/>
      <w:r w:rsidRPr="00496ED8">
        <w:t xml:space="preserve">, C., &amp; Bianchini, R. (2021). Faa$T. Faa$T: A Transparent Auto-Scaling Cache for Serverless Applications. </w:t>
      </w:r>
      <w:hyperlink r:id="rId18" w:history="1">
        <w:r w:rsidRPr="00B34E6C">
          <w:rPr>
            <w:rStyle w:val="Hyperlink"/>
          </w:rPr>
          <w:t>https://doi.org/10.1145/3472883.3486974</w:t>
        </w:r>
      </w:hyperlink>
    </w:p>
    <w:p w14:paraId="38B2FD59" w14:textId="32B9F10E" w:rsidR="00496ED8" w:rsidRDefault="00226E79" w:rsidP="00355F76">
      <w:pPr>
        <w:pStyle w:val="List"/>
        <w:numPr>
          <w:ilvl w:val="0"/>
          <w:numId w:val="0"/>
        </w:numPr>
        <w:spacing w:line="360" w:lineRule="auto"/>
        <w:ind w:left="720" w:hanging="360"/>
      </w:pPr>
      <w:r w:rsidRPr="00226E79">
        <w:t xml:space="preserve">Understanding techniques to reduce AWS Lambda costs in serverless applications | Amazon Web Services. (2023, May 8). Amazon Web Services. </w:t>
      </w:r>
      <w:hyperlink r:id="rId19" w:history="1">
        <w:r w:rsidRPr="00B34E6C">
          <w:rPr>
            <w:rStyle w:val="Hyperlink"/>
          </w:rPr>
          <w:t>https://aws.amazon.com/blogs/compute/understanding-techniques-to-reduce-aws-lambda-costs-in-serverless-applications/</w:t>
        </w:r>
      </w:hyperlink>
    </w:p>
    <w:p w14:paraId="01C076DF" w14:textId="77777777" w:rsidR="00E1462B" w:rsidRDefault="00E1462B" w:rsidP="00355F76">
      <w:pPr>
        <w:pStyle w:val="List"/>
        <w:numPr>
          <w:ilvl w:val="0"/>
          <w:numId w:val="0"/>
        </w:numPr>
        <w:spacing w:line="360" w:lineRule="auto"/>
        <w:ind w:left="720" w:hanging="360"/>
      </w:pPr>
    </w:p>
    <w:p w14:paraId="5E835834" w14:textId="77777777" w:rsidR="00226E79" w:rsidRPr="00355F76" w:rsidRDefault="00226E79" w:rsidP="00355F76">
      <w:pPr>
        <w:pStyle w:val="List"/>
        <w:numPr>
          <w:ilvl w:val="0"/>
          <w:numId w:val="0"/>
        </w:numPr>
        <w:spacing w:line="360" w:lineRule="auto"/>
        <w:ind w:left="720" w:hanging="360"/>
      </w:pPr>
    </w:p>
    <w:sectPr w:rsidR="00226E79" w:rsidRPr="00355F76">
      <w:footerReference w:type="even" r:id="rId20"/>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C86F3" w14:textId="77777777" w:rsidR="00736815" w:rsidRDefault="00736815">
      <w:r>
        <w:separator/>
      </w:r>
    </w:p>
  </w:endnote>
  <w:endnote w:type="continuationSeparator" w:id="0">
    <w:p w14:paraId="308B05B2" w14:textId="77777777" w:rsidR="00736815" w:rsidRDefault="00736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B12873" w14:textId="77777777" w:rsidR="00736815" w:rsidRDefault="00736815">
      <w:r>
        <w:separator/>
      </w:r>
    </w:p>
  </w:footnote>
  <w:footnote w:type="continuationSeparator" w:id="0">
    <w:p w14:paraId="2071D7DA" w14:textId="77777777" w:rsidR="00736815" w:rsidRDefault="00736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DB4C6D"/>
    <w:multiLevelType w:val="hybridMultilevel"/>
    <w:tmpl w:val="58BEE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740226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2F8F"/>
    <w:rsid w:val="00060745"/>
    <w:rsid w:val="0006451C"/>
    <w:rsid w:val="000E368B"/>
    <w:rsid w:val="000F5165"/>
    <w:rsid w:val="00163A96"/>
    <w:rsid w:val="00195638"/>
    <w:rsid w:val="001B7DDA"/>
    <w:rsid w:val="001E3568"/>
    <w:rsid w:val="00226E79"/>
    <w:rsid w:val="00294FA7"/>
    <w:rsid w:val="002C25EE"/>
    <w:rsid w:val="002D1B79"/>
    <w:rsid w:val="00355F76"/>
    <w:rsid w:val="003723B7"/>
    <w:rsid w:val="0038603E"/>
    <w:rsid w:val="003A4CC4"/>
    <w:rsid w:val="004269FD"/>
    <w:rsid w:val="0043190F"/>
    <w:rsid w:val="0043672B"/>
    <w:rsid w:val="00496ED8"/>
    <w:rsid w:val="004B160C"/>
    <w:rsid w:val="004C5263"/>
    <w:rsid w:val="004D630E"/>
    <w:rsid w:val="005B7C69"/>
    <w:rsid w:val="005E00BB"/>
    <w:rsid w:val="005E3957"/>
    <w:rsid w:val="005F49E3"/>
    <w:rsid w:val="00640510"/>
    <w:rsid w:val="006859CF"/>
    <w:rsid w:val="00691EB9"/>
    <w:rsid w:val="006A070E"/>
    <w:rsid w:val="006B4954"/>
    <w:rsid w:val="006B75C2"/>
    <w:rsid w:val="007031A5"/>
    <w:rsid w:val="00717FC1"/>
    <w:rsid w:val="00725649"/>
    <w:rsid w:val="00730BFB"/>
    <w:rsid w:val="00736815"/>
    <w:rsid w:val="007B28D2"/>
    <w:rsid w:val="007F3EC1"/>
    <w:rsid w:val="008A485F"/>
    <w:rsid w:val="00907C3F"/>
    <w:rsid w:val="00925BF7"/>
    <w:rsid w:val="009649F5"/>
    <w:rsid w:val="00987146"/>
    <w:rsid w:val="009C2374"/>
    <w:rsid w:val="00A325D0"/>
    <w:rsid w:val="00A9480E"/>
    <w:rsid w:val="00B20A2D"/>
    <w:rsid w:val="00B43AD3"/>
    <w:rsid w:val="00B902AF"/>
    <w:rsid w:val="00BA0ABB"/>
    <w:rsid w:val="00BA456C"/>
    <w:rsid w:val="00BB4494"/>
    <w:rsid w:val="00BC61E8"/>
    <w:rsid w:val="00C07BDA"/>
    <w:rsid w:val="00C211FE"/>
    <w:rsid w:val="00C25B43"/>
    <w:rsid w:val="00D113FF"/>
    <w:rsid w:val="00D54BFD"/>
    <w:rsid w:val="00D97062"/>
    <w:rsid w:val="00DD3A92"/>
    <w:rsid w:val="00E0390F"/>
    <w:rsid w:val="00E041A9"/>
    <w:rsid w:val="00E0608A"/>
    <w:rsid w:val="00E07FEC"/>
    <w:rsid w:val="00E1462B"/>
    <w:rsid w:val="00E61BA3"/>
    <w:rsid w:val="00E6447B"/>
    <w:rsid w:val="00EA57B2"/>
    <w:rsid w:val="00F12808"/>
    <w:rsid w:val="00F2423D"/>
    <w:rsid w:val="00F355EE"/>
    <w:rsid w:val="00F53DDC"/>
    <w:rsid w:val="00F65375"/>
    <w:rsid w:val="00F65C7B"/>
    <w:rsid w:val="00FA74A2"/>
    <w:rsid w:val="00FB028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A070E"/>
    <w:pPr>
      <w:ind w:left="720"/>
      <w:contextualSpacing/>
    </w:pPr>
  </w:style>
  <w:style w:type="character" w:styleId="UnresolvedMention">
    <w:name w:val="Unresolved Mention"/>
    <w:basedOn w:val="DefaultParagraphFont"/>
    <w:uiPriority w:val="99"/>
    <w:semiHidden/>
    <w:unhideWhenUsed/>
    <w:rsid w:val="00F24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19235">
      <w:bodyDiv w:val="1"/>
      <w:marLeft w:val="0"/>
      <w:marRight w:val="0"/>
      <w:marTop w:val="0"/>
      <w:marBottom w:val="0"/>
      <w:divBdr>
        <w:top w:val="none" w:sz="0" w:space="0" w:color="auto"/>
        <w:left w:val="none" w:sz="0" w:space="0" w:color="auto"/>
        <w:bottom w:val="none" w:sz="0" w:space="0" w:color="auto"/>
        <w:right w:val="none" w:sz="0" w:space="0" w:color="auto"/>
      </w:divBdr>
      <w:divsChild>
        <w:div w:id="1606838256">
          <w:marLeft w:val="-720"/>
          <w:marRight w:val="0"/>
          <w:marTop w:val="0"/>
          <w:marBottom w:val="0"/>
          <w:divBdr>
            <w:top w:val="none" w:sz="0" w:space="0" w:color="auto"/>
            <w:left w:val="none" w:sz="0" w:space="0" w:color="auto"/>
            <w:bottom w:val="none" w:sz="0" w:space="0" w:color="auto"/>
            <w:right w:val="none" w:sz="0" w:space="0" w:color="auto"/>
          </w:divBdr>
        </w:div>
      </w:divsChild>
    </w:div>
    <w:div w:id="87121169">
      <w:bodyDiv w:val="1"/>
      <w:marLeft w:val="0"/>
      <w:marRight w:val="0"/>
      <w:marTop w:val="0"/>
      <w:marBottom w:val="0"/>
      <w:divBdr>
        <w:top w:val="none" w:sz="0" w:space="0" w:color="auto"/>
        <w:left w:val="none" w:sz="0" w:space="0" w:color="auto"/>
        <w:bottom w:val="none" w:sz="0" w:space="0" w:color="auto"/>
        <w:right w:val="none" w:sz="0" w:space="0" w:color="auto"/>
      </w:divBdr>
      <w:divsChild>
        <w:div w:id="452094179">
          <w:marLeft w:val="-720"/>
          <w:marRight w:val="0"/>
          <w:marTop w:val="0"/>
          <w:marBottom w:val="0"/>
          <w:divBdr>
            <w:top w:val="none" w:sz="0" w:space="0" w:color="auto"/>
            <w:left w:val="none" w:sz="0" w:space="0" w:color="auto"/>
            <w:bottom w:val="none" w:sz="0" w:space="0" w:color="auto"/>
            <w:right w:val="none" w:sz="0" w:space="0" w:color="auto"/>
          </w:divBdr>
        </w:div>
      </w:divsChild>
    </w:div>
    <w:div w:id="99497728">
      <w:bodyDiv w:val="1"/>
      <w:marLeft w:val="0"/>
      <w:marRight w:val="0"/>
      <w:marTop w:val="0"/>
      <w:marBottom w:val="0"/>
      <w:divBdr>
        <w:top w:val="none" w:sz="0" w:space="0" w:color="auto"/>
        <w:left w:val="none" w:sz="0" w:space="0" w:color="auto"/>
        <w:bottom w:val="none" w:sz="0" w:space="0" w:color="auto"/>
        <w:right w:val="none" w:sz="0" w:space="0" w:color="auto"/>
      </w:divBdr>
    </w:div>
    <w:div w:id="107624174">
      <w:bodyDiv w:val="1"/>
      <w:marLeft w:val="0"/>
      <w:marRight w:val="0"/>
      <w:marTop w:val="0"/>
      <w:marBottom w:val="0"/>
      <w:divBdr>
        <w:top w:val="none" w:sz="0" w:space="0" w:color="auto"/>
        <w:left w:val="none" w:sz="0" w:space="0" w:color="auto"/>
        <w:bottom w:val="none" w:sz="0" w:space="0" w:color="auto"/>
        <w:right w:val="none" w:sz="0" w:space="0" w:color="auto"/>
      </w:divBdr>
    </w:div>
    <w:div w:id="226427858">
      <w:bodyDiv w:val="1"/>
      <w:marLeft w:val="0"/>
      <w:marRight w:val="0"/>
      <w:marTop w:val="0"/>
      <w:marBottom w:val="0"/>
      <w:divBdr>
        <w:top w:val="none" w:sz="0" w:space="0" w:color="auto"/>
        <w:left w:val="none" w:sz="0" w:space="0" w:color="auto"/>
        <w:bottom w:val="none" w:sz="0" w:space="0" w:color="auto"/>
        <w:right w:val="none" w:sz="0" w:space="0" w:color="auto"/>
      </w:divBdr>
      <w:divsChild>
        <w:div w:id="944658819">
          <w:marLeft w:val="-720"/>
          <w:marRight w:val="0"/>
          <w:marTop w:val="0"/>
          <w:marBottom w:val="0"/>
          <w:divBdr>
            <w:top w:val="none" w:sz="0" w:space="0" w:color="auto"/>
            <w:left w:val="none" w:sz="0" w:space="0" w:color="auto"/>
            <w:bottom w:val="none" w:sz="0" w:space="0" w:color="auto"/>
            <w:right w:val="none" w:sz="0" w:space="0" w:color="auto"/>
          </w:divBdr>
        </w:div>
      </w:divsChild>
    </w:div>
    <w:div w:id="281231610">
      <w:bodyDiv w:val="1"/>
      <w:marLeft w:val="0"/>
      <w:marRight w:val="0"/>
      <w:marTop w:val="0"/>
      <w:marBottom w:val="0"/>
      <w:divBdr>
        <w:top w:val="none" w:sz="0" w:space="0" w:color="auto"/>
        <w:left w:val="none" w:sz="0" w:space="0" w:color="auto"/>
        <w:bottom w:val="none" w:sz="0" w:space="0" w:color="auto"/>
        <w:right w:val="none" w:sz="0" w:space="0" w:color="auto"/>
      </w:divBdr>
      <w:divsChild>
        <w:div w:id="8146266">
          <w:marLeft w:val="-720"/>
          <w:marRight w:val="0"/>
          <w:marTop w:val="0"/>
          <w:marBottom w:val="0"/>
          <w:divBdr>
            <w:top w:val="none" w:sz="0" w:space="0" w:color="auto"/>
            <w:left w:val="none" w:sz="0" w:space="0" w:color="auto"/>
            <w:bottom w:val="none" w:sz="0" w:space="0" w:color="auto"/>
            <w:right w:val="none" w:sz="0" w:space="0" w:color="auto"/>
          </w:divBdr>
        </w:div>
      </w:divsChild>
    </w:div>
    <w:div w:id="309213596">
      <w:bodyDiv w:val="1"/>
      <w:marLeft w:val="0"/>
      <w:marRight w:val="0"/>
      <w:marTop w:val="0"/>
      <w:marBottom w:val="0"/>
      <w:divBdr>
        <w:top w:val="none" w:sz="0" w:space="0" w:color="auto"/>
        <w:left w:val="none" w:sz="0" w:space="0" w:color="auto"/>
        <w:bottom w:val="none" w:sz="0" w:space="0" w:color="auto"/>
        <w:right w:val="none" w:sz="0" w:space="0" w:color="auto"/>
      </w:divBdr>
      <w:divsChild>
        <w:div w:id="1169560778">
          <w:marLeft w:val="-720"/>
          <w:marRight w:val="0"/>
          <w:marTop w:val="0"/>
          <w:marBottom w:val="0"/>
          <w:divBdr>
            <w:top w:val="none" w:sz="0" w:space="0" w:color="auto"/>
            <w:left w:val="none" w:sz="0" w:space="0" w:color="auto"/>
            <w:bottom w:val="none" w:sz="0" w:space="0" w:color="auto"/>
            <w:right w:val="none" w:sz="0" w:space="0" w:color="auto"/>
          </w:divBdr>
        </w:div>
      </w:divsChild>
    </w:div>
    <w:div w:id="335689627">
      <w:bodyDiv w:val="1"/>
      <w:marLeft w:val="0"/>
      <w:marRight w:val="0"/>
      <w:marTop w:val="0"/>
      <w:marBottom w:val="0"/>
      <w:divBdr>
        <w:top w:val="none" w:sz="0" w:space="0" w:color="auto"/>
        <w:left w:val="none" w:sz="0" w:space="0" w:color="auto"/>
        <w:bottom w:val="none" w:sz="0" w:space="0" w:color="auto"/>
        <w:right w:val="none" w:sz="0" w:space="0" w:color="auto"/>
      </w:divBdr>
    </w:div>
    <w:div w:id="341473788">
      <w:bodyDiv w:val="1"/>
      <w:marLeft w:val="0"/>
      <w:marRight w:val="0"/>
      <w:marTop w:val="0"/>
      <w:marBottom w:val="0"/>
      <w:divBdr>
        <w:top w:val="none" w:sz="0" w:space="0" w:color="auto"/>
        <w:left w:val="none" w:sz="0" w:space="0" w:color="auto"/>
        <w:bottom w:val="none" w:sz="0" w:space="0" w:color="auto"/>
        <w:right w:val="none" w:sz="0" w:space="0" w:color="auto"/>
      </w:divBdr>
    </w:div>
    <w:div w:id="424112430">
      <w:bodyDiv w:val="1"/>
      <w:marLeft w:val="0"/>
      <w:marRight w:val="0"/>
      <w:marTop w:val="0"/>
      <w:marBottom w:val="0"/>
      <w:divBdr>
        <w:top w:val="none" w:sz="0" w:space="0" w:color="auto"/>
        <w:left w:val="none" w:sz="0" w:space="0" w:color="auto"/>
        <w:bottom w:val="none" w:sz="0" w:space="0" w:color="auto"/>
        <w:right w:val="none" w:sz="0" w:space="0" w:color="auto"/>
      </w:divBdr>
      <w:divsChild>
        <w:div w:id="16742426">
          <w:marLeft w:val="-72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1763760">
      <w:bodyDiv w:val="1"/>
      <w:marLeft w:val="0"/>
      <w:marRight w:val="0"/>
      <w:marTop w:val="0"/>
      <w:marBottom w:val="0"/>
      <w:divBdr>
        <w:top w:val="none" w:sz="0" w:space="0" w:color="auto"/>
        <w:left w:val="none" w:sz="0" w:space="0" w:color="auto"/>
        <w:bottom w:val="none" w:sz="0" w:space="0" w:color="auto"/>
        <w:right w:val="none" w:sz="0" w:space="0" w:color="auto"/>
      </w:divBdr>
    </w:div>
    <w:div w:id="610672802">
      <w:bodyDiv w:val="1"/>
      <w:marLeft w:val="0"/>
      <w:marRight w:val="0"/>
      <w:marTop w:val="0"/>
      <w:marBottom w:val="0"/>
      <w:divBdr>
        <w:top w:val="none" w:sz="0" w:space="0" w:color="auto"/>
        <w:left w:val="none" w:sz="0" w:space="0" w:color="auto"/>
        <w:bottom w:val="none" w:sz="0" w:space="0" w:color="auto"/>
        <w:right w:val="none" w:sz="0" w:space="0" w:color="auto"/>
      </w:divBdr>
    </w:div>
    <w:div w:id="670378741">
      <w:bodyDiv w:val="1"/>
      <w:marLeft w:val="0"/>
      <w:marRight w:val="0"/>
      <w:marTop w:val="0"/>
      <w:marBottom w:val="0"/>
      <w:divBdr>
        <w:top w:val="none" w:sz="0" w:space="0" w:color="auto"/>
        <w:left w:val="none" w:sz="0" w:space="0" w:color="auto"/>
        <w:bottom w:val="none" w:sz="0" w:space="0" w:color="auto"/>
        <w:right w:val="none" w:sz="0" w:space="0" w:color="auto"/>
      </w:divBdr>
    </w:div>
    <w:div w:id="690573507">
      <w:bodyDiv w:val="1"/>
      <w:marLeft w:val="0"/>
      <w:marRight w:val="0"/>
      <w:marTop w:val="0"/>
      <w:marBottom w:val="0"/>
      <w:divBdr>
        <w:top w:val="none" w:sz="0" w:space="0" w:color="auto"/>
        <w:left w:val="none" w:sz="0" w:space="0" w:color="auto"/>
        <w:bottom w:val="none" w:sz="0" w:space="0" w:color="auto"/>
        <w:right w:val="none" w:sz="0" w:space="0" w:color="auto"/>
      </w:divBdr>
      <w:divsChild>
        <w:div w:id="652759360">
          <w:marLeft w:val="-720"/>
          <w:marRight w:val="0"/>
          <w:marTop w:val="0"/>
          <w:marBottom w:val="0"/>
          <w:divBdr>
            <w:top w:val="none" w:sz="0" w:space="0" w:color="auto"/>
            <w:left w:val="none" w:sz="0" w:space="0" w:color="auto"/>
            <w:bottom w:val="none" w:sz="0" w:space="0" w:color="auto"/>
            <w:right w:val="none" w:sz="0" w:space="0" w:color="auto"/>
          </w:divBdr>
        </w:div>
      </w:divsChild>
    </w:div>
    <w:div w:id="963459663">
      <w:bodyDiv w:val="1"/>
      <w:marLeft w:val="0"/>
      <w:marRight w:val="0"/>
      <w:marTop w:val="0"/>
      <w:marBottom w:val="0"/>
      <w:divBdr>
        <w:top w:val="none" w:sz="0" w:space="0" w:color="auto"/>
        <w:left w:val="none" w:sz="0" w:space="0" w:color="auto"/>
        <w:bottom w:val="none" w:sz="0" w:space="0" w:color="auto"/>
        <w:right w:val="none" w:sz="0" w:space="0" w:color="auto"/>
      </w:divBdr>
    </w:div>
    <w:div w:id="1063526209">
      <w:bodyDiv w:val="1"/>
      <w:marLeft w:val="0"/>
      <w:marRight w:val="0"/>
      <w:marTop w:val="0"/>
      <w:marBottom w:val="0"/>
      <w:divBdr>
        <w:top w:val="none" w:sz="0" w:space="0" w:color="auto"/>
        <w:left w:val="none" w:sz="0" w:space="0" w:color="auto"/>
        <w:bottom w:val="none" w:sz="0" w:space="0" w:color="auto"/>
        <w:right w:val="none" w:sz="0" w:space="0" w:color="auto"/>
      </w:divBdr>
      <w:divsChild>
        <w:div w:id="536623109">
          <w:marLeft w:val="-720"/>
          <w:marRight w:val="0"/>
          <w:marTop w:val="0"/>
          <w:marBottom w:val="0"/>
          <w:divBdr>
            <w:top w:val="none" w:sz="0" w:space="0" w:color="auto"/>
            <w:left w:val="none" w:sz="0" w:space="0" w:color="auto"/>
            <w:bottom w:val="none" w:sz="0" w:space="0" w:color="auto"/>
            <w:right w:val="none" w:sz="0" w:space="0" w:color="auto"/>
          </w:divBdr>
        </w:div>
      </w:divsChild>
    </w:div>
    <w:div w:id="1087725012">
      <w:bodyDiv w:val="1"/>
      <w:marLeft w:val="0"/>
      <w:marRight w:val="0"/>
      <w:marTop w:val="0"/>
      <w:marBottom w:val="0"/>
      <w:divBdr>
        <w:top w:val="none" w:sz="0" w:space="0" w:color="auto"/>
        <w:left w:val="none" w:sz="0" w:space="0" w:color="auto"/>
        <w:bottom w:val="none" w:sz="0" w:space="0" w:color="auto"/>
        <w:right w:val="none" w:sz="0" w:space="0" w:color="auto"/>
      </w:divBdr>
    </w:div>
    <w:div w:id="1090857203">
      <w:bodyDiv w:val="1"/>
      <w:marLeft w:val="0"/>
      <w:marRight w:val="0"/>
      <w:marTop w:val="0"/>
      <w:marBottom w:val="0"/>
      <w:divBdr>
        <w:top w:val="none" w:sz="0" w:space="0" w:color="auto"/>
        <w:left w:val="none" w:sz="0" w:space="0" w:color="auto"/>
        <w:bottom w:val="none" w:sz="0" w:space="0" w:color="auto"/>
        <w:right w:val="none" w:sz="0" w:space="0" w:color="auto"/>
      </w:divBdr>
      <w:divsChild>
        <w:div w:id="327025689">
          <w:marLeft w:val="-720"/>
          <w:marRight w:val="0"/>
          <w:marTop w:val="0"/>
          <w:marBottom w:val="0"/>
          <w:divBdr>
            <w:top w:val="none" w:sz="0" w:space="0" w:color="auto"/>
            <w:left w:val="none" w:sz="0" w:space="0" w:color="auto"/>
            <w:bottom w:val="none" w:sz="0" w:space="0" w:color="auto"/>
            <w:right w:val="none" w:sz="0" w:space="0" w:color="auto"/>
          </w:divBdr>
        </w:div>
      </w:divsChild>
    </w:div>
    <w:div w:id="1102258352">
      <w:bodyDiv w:val="1"/>
      <w:marLeft w:val="0"/>
      <w:marRight w:val="0"/>
      <w:marTop w:val="0"/>
      <w:marBottom w:val="0"/>
      <w:divBdr>
        <w:top w:val="none" w:sz="0" w:space="0" w:color="auto"/>
        <w:left w:val="none" w:sz="0" w:space="0" w:color="auto"/>
        <w:bottom w:val="none" w:sz="0" w:space="0" w:color="auto"/>
        <w:right w:val="none" w:sz="0" w:space="0" w:color="auto"/>
      </w:divBdr>
    </w:div>
    <w:div w:id="1140686691">
      <w:bodyDiv w:val="1"/>
      <w:marLeft w:val="0"/>
      <w:marRight w:val="0"/>
      <w:marTop w:val="0"/>
      <w:marBottom w:val="0"/>
      <w:divBdr>
        <w:top w:val="none" w:sz="0" w:space="0" w:color="auto"/>
        <w:left w:val="none" w:sz="0" w:space="0" w:color="auto"/>
        <w:bottom w:val="none" w:sz="0" w:space="0" w:color="auto"/>
        <w:right w:val="none" w:sz="0" w:space="0" w:color="auto"/>
      </w:divBdr>
      <w:divsChild>
        <w:div w:id="1278293655">
          <w:marLeft w:val="-720"/>
          <w:marRight w:val="0"/>
          <w:marTop w:val="0"/>
          <w:marBottom w:val="0"/>
          <w:divBdr>
            <w:top w:val="none" w:sz="0" w:space="0" w:color="auto"/>
            <w:left w:val="none" w:sz="0" w:space="0" w:color="auto"/>
            <w:bottom w:val="none" w:sz="0" w:space="0" w:color="auto"/>
            <w:right w:val="none" w:sz="0" w:space="0" w:color="auto"/>
          </w:divBdr>
        </w:div>
      </w:divsChild>
    </w:div>
    <w:div w:id="1280377789">
      <w:bodyDiv w:val="1"/>
      <w:marLeft w:val="0"/>
      <w:marRight w:val="0"/>
      <w:marTop w:val="0"/>
      <w:marBottom w:val="0"/>
      <w:divBdr>
        <w:top w:val="none" w:sz="0" w:space="0" w:color="auto"/>
        <w:left w:val="none" w:sz="0" w:space="0" w:color="auto"/>
        <w:bottom w:val="none" w:sz="0" w:space="0" w:color="auto"/>
        <w:right w:val="none" w:sz="0" w:space="0" w:color="auto"/>
      </w:divBdr>
      <w:divsChild>
        <w:div w:id="794715001">
          <w:marLeft w:val="-720"/>
          <w:marRight w:val="0"/>
          <w:marTop w:val="0"/>
          <w:marBottom w:val="0"/>
          <w:divBdr>
            <w:top w:val="none" w:sz="0" w:space="0" w:color="auto"/>
            <w:left w:val="none" w:sz="0" w:space="0" w:color="auto"/>
            <w:bottom w:val="none" w:sz="0" w:space="0" w:color="auto"/>
            <w:right w:val="none" w:sz="0" w:space="0" w:color="auto"/>
          </w:divBdr>
        </w:div>
      </w:divsChild>
    </w:div>
    <w:div w:id="1359425550">
      <w:bodyDiv w:val="1"/>
      <w:marLeft w:val="0"/>
      <w:marRight w:val="0"/>
      <w:marTop w:val="0"/>
      <w:marBottom w:val="0"/>
      <w:divBdr>
        <w:top w:val="none" w:sz="0" w:space="0" w:color="auto"/>
        <w:left w:val="none" w:sz="0" w:space="0" w:color="auto"/>
        <w:bottom w:val="none" w:sz="0" w:space="0" w:color="auto"/>
        <w:right w:val="none" w:sz="0" w:space="0" w:color="auto"/>
      </w:divBdr>
      <w:divsChild>
        <w:div w:id="1067000930">
          <w:marLeft w:val="-720"/>
          <w:marRight w:val="0"/>
          <w:marTop w:val="0"/>
          <w:marBottom w:val="0"/>
          <w:divBdr>
            <w:top w:val="none" w:sz="0" w:space="0" w:color="auto"/>
            <w:left w:val="none" w:sz="0" w:space="0" w:color="auto"/>
            <w:bottom w:val="none" w:sz="0" w:space="0" w:color="auto"/>
            <w:right w:val="none" w:sz="0" w:space="0" w:color="auto"/>
          </w:divBdr>
        </w:div>
      </w:divsChild>
    </w:div>
    <w:div w:id="1367832544">
      <w:bodyDiv w:val="1"/>
      <w:marLeft w:val="0"/>
      <w:marRight w:val="0"/>
      <w:marTop w:val="0"/>
      <w:marBottom w:val="0"/>
      <w:divBdr>
        <w:top w:val="none" w:sz="0" w:space="0" w:color="auto"/>
        <w:left w:val="none" w:sz="0" w:space="0" w:color="auto"/>
        <w:bottom w:val="none" w:sz="0" w:space="0" w:color="auto"/>
        <w:right w:val="none" w:sz="0" w:space="0" w:color="auto"/>
      </w:divBdr>
    </w:div>
    <w:div w:id="1388189879">
      <w:bodyDiv w:val="1"/>
      <w:marLeft w:val="0"/>
      <w:marRight w:val="0"/>
      <w:marTop w:val="0"/>
      <w:marBottom w:val="0"/>
      <w:divBdr>
        <w:top w:val="none" w:sz="0" w:space="0" w:color="auto"/>
        <w:left w:val="none" w:sz="0" w:space="0" w:color="auto"/>
        <w:bottom w:val="none" w:sz="0" w:space="0" w:color="auto"/>
        <w:right w:val="none" w:sz="0" w:space="0" w:color="auto"/>
      </w:divBdr>
      <w:divsChild>
        <w:div w:id="1487353665">
          <w:marLeft w:val="-720"/>
          <w:marRight w:val="0"/>
          <w:marTop w:val="0"/>
          <w:marBottom w:val="0"/>
          <w:divBdr>
            <w:top w:val="none" w:sz="0" w:space="0" w:color="auto"/>
            <w:left w:val="none" w:sz="0" w:space="0" w:color="auto"/>
            <w:bottom w:val="none" w:sz="0" w:space="0" w:color="auto"/>
            <w:right w:val="none" w:sz="0" w:space="0" w:color="auto"/>
          </w:divBdr>
        </w:div>
      </w:divsChild>
    </w:div>
    <w:div w:id="1401946484">
      <w:bodyDiv w:val="1"/>
      <w:marLeft w:val="0"/>
      <w:marRight w:val="0"/>
      <w:marTop w:val="0"/>
      <w:marBottom w:val="0"/>
      <w:divBdr>
        <w:top w:val="none" w:sz="0" w:space="0" w:color="auto"/>
        <w:left w:val="none" w:sz="0" w:space="0" w:color="auto"/>
        <w:bottom w:val="none" w:sz="0" w:space="0" w:color="auto"/>
        <w:right w:val="none" w:sz="0" w:space="0" w:color="auto"/>
      </w:divBdr>
    </w:div>
    <w:div w:id="1445612849">
      <w:bodyDiv w:val="1"/>
      <w:marLeft w:val="0"/>
      <w:marRight w:val="0"/>
      <w:marTop w:val="0"/>
      <w:marBottom w:val="0"/>
      <w:divBdr>
        <w:top w:val="none" w:sz="0" w:space="0" w:color="auto"/>
        <w:left w:val="none" w:sz="0" w:space="0" w:color="auto"/>
        <w:bottom w:val="none" w:sz="0" w:space="0" w:color="auto"/>
        <w:right w:val="none" w:sz="0" w:space="0" w:color="auto"/>
      </w:divBdr>
      <w:divsChild>
        <w:div w:id="1486625653">
          <w:marLeft w:val="-720"/>
          <w:marRight w:val="0"/>
          <w:marTop w:val="0"/>
          <w:marBottom w:val="0"/>
          <w:divBdr>
            <w:top w:val="none" w:sz="0" w:space="0" w:color="auto"/>
            <w:left w:val="none" w:sz="0" w:space="0" w:color="auto"/>
            <w:bottom w:val="none" w:sz="0" w:space="0" w:color="auto"/>
            <w:right w:val="none" w:sz="0" w:space="0" w:color="auto"/>
          </w:divBdr>
        </w:div>
      </w:divsChild>
    </w:div>
    <w:div w:id="1456212268">
      <w:bodyDiv w:val="1"/>
      <w:marLeft w:val="0"/>
      <w:marRight w:val="0"/>
      <w:marTop w:val="0"/>
      <w:marBottom w:val="0"/>
      <w:divBdr>
        <w:top w:val="none" w:sz="0" w:space="0" w:color="auto"/>
        <w:left w:val="none" w:sz="0" w:space="0" w:color="auto"/>
        <w:bottom w:val="none" w:sz="0" w:space="0" w:color="auto"/>
        <w:right w:val="none" w:sz="0" w:space="0" w:color="auto"/>
      </w:divBdr>
    </w:div>
    <w:div w:id="1552224764">
      <w:bodyDiv w:val="1"/>
      <w:marLeft w:val="0"/>
      <w:marRight w:val="0"/>
      <w:marTop w:val="0"/>
      <w:marBottom w:val="0"/>
      <w:divBdr>
        <w:top w:val="none" w:sz="0" w:space="0" w:color="auto"/>
        <w:left w:val="none" w:sz="0" w:space="0" w:color="auto"/>
        <w:bottom w:val="none" w:sz="0" w:space="0" w:color="auto"/>
        <w:right w:val="none" w:sz="0" w:space="0" w:color="auto"/>
      </w:divBdr>
      <w:divsChild>
        <w:div w:id="2042900512">
          <w:marLeft w:val="-720"/>
          <w:marRight w:val="0"/>
          <w:marTop w:val="0"/>
          <w:marBottom w:val="0"/>
          <w:divBdr>
            <w:top w:val="none" w:sz="0" w:space="0" w:color="auto"/>
            <w:left w:val="none" w:sz="0" w:space="0" w:color="auto"/>
            <w:bottom w:val="none" w:sz="0" w:space="0" w:color="auto"/>
            <w:right w:val="none" w:sz="0" w:space="0" w:color="auto"/>
          </w:divBdr>
        </w:div>
      </w:divsChild>
    </w:div>
    <w:div w:id="1598320832">
      <w:bodyDiv w:val="1"/>
      <w:marLeft w:val="0"/>
      <w:marRight w:val="0"/>
      <w:marTop w:val="0"/>
      <w:marBottom w:val="0"/>
      <w:divBdr>
        <w:top w:val="none" w:sz="0" w:space="0" w:color="auto"/>
        <w:left w:val="none" w:sz="0" w:space="0" w:color="auto"/>
        <w:bottom w:val="none" w:sz="0" w:space="0" w:color="auto"/>
        <w:right w:val="none" w:sz="0" w:space="0" w:color="auto"/>
      </w:divBdr>
    </w:div>
    <w:div w:id="1629241927">
      <w:bodyDiv w:val="1"/>
      <w:marLeft w:val="0"/>
      <w:marRight w:val="0"/>
      <w:marTop w:val="0"/>
      <w:marBottom w:val="0"/>
      <w:divBdr>
        <w:top w:val="none" w:sz="0" w:space="0" w:color="auto"/>
        <w:left w:val="none" w:sz="0" w:space="0" w:color="auto"/>
        <w:bottom w:val="none" w:sz="0" w:space="0" w:color="auto"/>
        <w:right w:val="none" w:sz="0" w:space="0" w:color="auto"/>
      </w:divBdr>
    </w:div>
    <w:div w:id="1704285376">
      <w:bodyDiv w:val="1"/>
      <w:marLeft w:val="0"/>
      <w:marRight w:val="0"/>
      <w:marTop w:val="0"/>
      <w:marBottom w:val="0"/>
      <w:divBdr>
        <w:top w:val="none" w:sz="0" w:space="0" w:color="auto"/>
        <w:left w:val="none" w:sz="0" w:space="0" w:color="auto"/>
        <w:bottom w:val="none" w:sz="0" w:space="0" w:color="auto"/>
        <w:right w:val="none" w:sz="0" w:space="0" w:color="auto"/>
      </w:divBdr>
    </w:div>
    <w:div w:id="1972131611">
      <w:bodyDiv w:val="1"/>
      <w:marLeft w:val="0"/>
      <w:marRight w:val="0"/>
      <w:marTop w:val="0"/>
      <w:marBottom w:val="0"/>
      <w:divBdr>
        <w:top w:val="none" w:sz="0" w:space="0" w:color="auto"/>
        <w:left w:val="none" w:sz="0" w:space="0" w:color="auto"/>
        <w:bottom w:val="none" w:sz="0" w:space="0" w:color="auto"/>
        <w:right w:val="none" w:sz="0" w:space="0" w:color="auto"/>
      </w:divBdr>
    </w:div>
    <w:div w:id="2065174293">
      <w:bodyDiv w:val="1"/>
      <w:marLeft w:val="0"/>
      <w:marRight w:val="0"/>
      <w:marTop w:val="0"/>
      <w:marBottom w:val="0"/>
      <w:divBdr>
        <w:top w:val="none" w:sz="0" w:space="0" w:color="auto"/>
        <w:left w:val="none" w:sz="0" w:space="0" w:color="auto"/>
        <w:bottom w:val="none" w:sz="0" w:space="0" w:color="auto"/>
        <w:right w:val="none" w:sz="0" w:space="0" w:color="auto"/>
      </w:divBdr>
      <w:divsChild>
        <w:div w:id="1477604336">
          <w:marLeft w:val="-720"/>
          <w:marRight w:val="0"/>
          <w:marTop w:val="0"/>
          <w:marBottom w:val="0"/>
          <w:divBdr>
            <w:top w:val="none" w:sz="0" w:space="0" w:color="auto"/>
            <w:left w:val="none" w:sz="0" w:space="0" w:color="auto"/>
            <w:bottom w:val="none" w:sz="0" w:space="0" w:color="auto"/>
            <w:right w:val="none" w:sz="0" w:space="0" w:color="auto"/>
          </w:divBdr>
        </w:div>
      </w:divsChild>
    </w:div>
    <w:div w:id="2113432021">
      <w:bodyDiv w:val="1"/>
      <w:marLeft w:val="0"/>
      <w:marRight w:val="0"/>
      <w:marTop w:val="0"/>
      <w:marBottom w:val="0"/>
      <w:divBdr>
        <w:top w:val="none" w:sz="0" w:space="0" w:color="auto"/>
        <w:left w:val="none" w:sz="0" w:space="0" w:color="auto"/>
        <w:bottom w:val="none" w:sz="0" w:space="0" w:color="auto"/>
        <w:right w:val="none" w:sz="0" w:space="0" w:color="auto"/>
      </w:divBdr>
      <w:divsChild>
        <w:div w:id="145048534">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ws.amazon.com/blogs/compute/building-a-serverless-multiplayer-game-that-scales/" TargetMode="External"/><Relationship Id="rId18" Type="http://schemas.openxmlformats.org/officeDocument/2006/relationships/hyperlink" Target="https://doi.org/10.1145/3472883.3486974"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frontegg.com/guides/api-authentication-api-authorization" TargetMode="External"/><Relationship Id="rId17" Type="http://schemas.openxmlformats.org/officeDocument/2006/relationships/hyperlink" Target="https://ieeexplore.ieee.org/document/10181224/figures#figures" TargetMode="External"/><Relationship Id="rId2" Type="http://schemas.openxmlformats.org/officeDocument/2006/relationships/customXml" Target="../customXml/item2.xml"/><Relationship Id="rId16" Type="http://schemas.openxmlformats.org/officeDocument/2006/relationships/hyperlink" Target="https://www.geeksforgeeks.org/system-design/global-load-balancing-vs-local-load-balanc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medium.com/javascript-scene/whats-up-with-serverless-1b9bfa80f21f" TargetMode="External"/><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aws.amazon.com/blogs/compute/understanding-techniques-to-reduce-aws-lambda-costs-in-serverless-applicati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2ws.com/blog/aws-cloud/amazon-dynamodb-late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1563</TotalTime>
  <Pages>9</Pages>
  <Words>2443</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Harmon, Dylan</cp:lastModifiedBy>
  <cp:revision>3</cp:revision>
  <dcterms:created xsi:type="dcterms:W3CDTF">2025-06-18T17:53:00Z</dcterms:created>
  <dcterms:modified xsi:type="dcterms:W3CDTF">2025-06-19T19:55:00Z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