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4A5F" w14:textId="77777777" w:rsidR="002A2224" w:rsidRPr="006F4205" w:rsidRDefault="002A2224" w:rsidP="002A2224">
      <w:pPr>
        <w:rPr>
          <w:rFonts w:asciiTheme="majorHAnsi" w:hAnsiTheme="majorHAnsi"/>
          <w:b/>
          <w:bCs/>
        </w:rPr>
      </w:pPr>
      <w:r w:rsidRPr="006F4205">
        <w:rPr>
          <w:rFonts w:asciiTheme="majorHAnsi" w:hAnsiTheme="majorHAnsi"/>
          <w:b/>
          <w:bCs/>
        </w:rPr>
        <w:t>Dylan Phoutthavong</w:t>
      </w:r>
    </w:p>
    <w:p w14:paraId="6F39F593" w14:textId="77777777" w:rsidR="002A2224" w:rsidRPr="006F4205" w:rsidRDefault="002A2224" w:rsidP="002A2224">
      <w:pPr>
        <w:rPr>
          <w:rFonts w:asciiTheme="majorHAnsi" w:hAnsiTheme="majorHAnsi"/>
          <w:b/>
          <w:bCs/>
        </w:rPr>
      </w:pPr>
      <w:r w:rsidRPr="006F4205">
        <w:rPr>
          <w:rFonts w:asciiTheme="majorHAnsi" w:hAnsiTheme="majorHAnsi"/>
          <w:b/>
          <w:bCs/>
        </w:rPr>
        <w:t>April 23</w:t>
      </w:r>
      <w:r w:rsidRPr="006F4205">
        <w:rPr>
          <w:rFonts w:asciiTheme="majorHAnsi" w:hAnsiTheme="majorHAnsi"/>
          <w:b/>
          <w:bCs/>
          <w:vertAlign w:val="superscript"/>
        </w:rPr>
        <w:t>rd</w:t>
      </w:r>
      <w:r w:rsidRPr="006F4205">
        <w:rPr>
          <w:rFonts w:asciiTheme="majorHAnsi" w:hAnsiTheme="majorHAnsi"/>
          <w:b/>
          <w:bCs/>
        </w:rPr>
        <w:t>, 2025</w:t>
      </w:r>
    </w:p>
    <w:p w14:paraId="1D8F0B28" w14:textId="77777777" w:rsidR="002A2224" w:rsidRPr="006F4205" w:rsidRDefault="002A2224" w:rsidP="002A2224">
      <w:pPr>
        <w:rPr>
          <w:rFonts w:asciiTheme="majorHAnsi" w:hAnsiTheme="majorHAnsi"/>
          <w:b/>
          <w:bCs/>
        </w:rPr>
      </w:pPr>
      <w:r w:rsidRPr="006F4205">
        <w:rPr>
          <w:rFonts w:asciiTheme="majorHAnsi" w:hAnsiTheme="majorHAnsi"/>
          <w:b/>
          <w:bCs/>
        </w:rPr>
        <w:t>CSCI 3287</w:t>
      </w:r>
    </w:p>
    <w:p w14:paraId="13ABAFA9" w14:textId="77777777" w:rsidR="002A2224" w:rsidRPr="00AA64FD" w:rsidRDefault="002A2224" w:rsidP="002A2224">
      <w:pPr>
        <w:pStyle w:val="Title"/>
        <w:jc w:val="center"/>
      </w:pPr>
      <w:r w:rsidRPr="00AA64FD">
        <w:t>PHP Web Page Plan (for PRJ2)</w:t>
      </w:r>
    </w:p>
    <w:p w14:paraId="3C7EADBA"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t>Overview:</w:t>
      </w:r>
    </w:p>
    <w:p w14:paraId="62DB8F69"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The web interface will consist of </w:t>
      </w:r>
      <w:r w:rsidRPr="00AE6D4F">
        <w:rPr>
          <w:rFonts w:asciiTheme="majorHAnsi" w:eastAsia="Times New Roman" w:hAnsiTheme="majorHAnsi" w:cs="Times New Roman"/>
          <w:b/>
          <w:bCs/>
          <w:kern w:val="0"/>
          <w14:ligatures w14:val="none"/>
        </w:rPr>
        <w:t>seven separate PHP pages</w:t>
      </w:r>
      <w:r w:rsidRPr="00AE6D4F">
        <w:rPr>
          <w:rFonts w:asciiTheme="majorHAnsi" w:eastAsia="Times New Roman" w:hAnsiTheme="majorHAnsi" w:cs="Times New Roman"/>
          <w:kern w:val="0"/>
          <w14:ligatures w14:val="none"/>
        </w:rPr>
        <w:t>:</w:t>
      </w:r>
    </w:p>
    <w:p w14:paraId="1C199CFE" w14:textId="77777777" w:rsidR="002A2224" w:rsidRPr="00AE6D4F" w:rsidRDefault="002A2224" w:rsidP="002A2224">
      <w:pPr>
        <w:numPr>
          <w:ilvl w:val="0"/>
          <w:numId w:val="5"/>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AE6D4F">
        <w:rPr>
          <w:rFonts w:asciiTheme="majorHAnsi" w:eastAsia="Times New Roman" w:hAnsiTheme="majorHAnsi" w:cs="Courier New"/>
          <w:kern w:val="0"/>
          <w:sz w:val="20"/>
          <w:szCs w:val="20"/>
          <w14:ligatures w14:val="none"/>
        </w:rPr>
        <w:t>index.php</w:t>
      </w:r>
      <w:proofErr w:type="spellEnd"/>
      <w:r w:rsidRPr="00AE6D4F">
        <w:rPr>
          <w:rFonts w:asciiTheme="majorHAnsi" w:eastAsia="Times New Roman" w:hAnsiTheme="majorHAnsi" w:cs="Times New Roman"/>
          <w:kern w:val="0"/>
          <w14:ligatures w14:val="none"/>
        </w:rPr>
        <w:t>: A landing page with links to each of the six queries.</w:t>
      </w:r>
    </w:p>
    <w:p w14:paraId="1DA87AB1" w14:textId="77777777" w:rsidR="002A2224" w:rsidRPr="00AE6D4F" w:rsidRDefault="002A2224" w:rsidP="002A2224">
      <w:pPr>
        <w:numPr>
          <w:ilvl w:val="0"/>
          <w:numId w:val="5"/>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page1.php</w:t>
      </w:r>
      <w:r w:rsidRPr="00AE6D4F">
        <w:rPr>
          <w:rFonts w:asciiTheme="majorHAnsi" w:eastAsia="Times New Roman" w:hAnsiTheme="majorHAnsi" w:cs="Times New Roman"/>
          <w:kern w:val="0"/>
          <w14:ligatures w14:val="none"/>
        </w:rPr>
        <w:t xml:space="preserve"> through </w:t>
      </w:r>
      <w:r w:rsidRPr="00AE6D4F">
        <w:rPr>
          <w:rFonts w:asciiTheme="majorHAnsi" w:eastAsia="Times New Roman" w:hAnsiTheme="majorHAnsi" w:cs="Courier New"/>
          <w:kern w:val="0"/>
          <w:sz w:val="20"/>
          <w:szCs w:val="20"/>
          <w14:ligatures w14:val="none"/>
        </w:rPr>
        <w:t>page6.php</w:t>
      </w:r>
      <w:r w:rsidRPr="00AE6D4F">
        <w:rPr>
          <w:rFonts w:asciiTheme="majorHAnsi" w:eastAsia="Times New Roman" w:hAnsiTheme="majorHAnsi" w:cs="Times New Roman"/>
          <w:kern w:val="0"/>
          <w14:ligatures w14:val="none"/>
        </w:rPr>
        <w:t>: Each file runs a specific predefined SQL query and displays the result in a clean, well-formatted HTML table.</w:t>
      </w:r>
    </w:p>
    <w:p w14:paraId="6377978A"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This approach avoids dropdowns or dynamic query selection and instead focuses on static, clearly formatted output pages.</w:t>
      </w:r>
    </w:p>
    <w:p w14:paraId="7DFD6EA8"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t>Components:</w:t>
      </w:r>
    </w:p>
    <w:p w14:paraId="7E8B27F3"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1. Landing Page (</w:t>
      </w:r>
      <w:proofErr w:type="spellStart"/>
      <w:r w:rsidRPr="00AE6D4F">
        <w:rPr>
          <w:rFonts w:asciiTheme="majorHAnsi" w:eastAsia="Times New Roman" w:hAnsiTheme="majorHAnsi" w:cs="Courier New"/>
          <w:b/>
          <w:bCs/>
          <w:kern w:val="0"/>
          <w:sz w:val="20"/>
          <w:szCs w:val="20"/>
          <w14:ligatures w14:val="none"/>
        </w:rPr>
        <w:t>index.php</w:t>
      </w:r>
      <w:proofErr w:type="spellEnd"/>
      <w:r w:rsidRPr="00AE6D4F">
        <w:rPr>
          <w:rFonts w:asciiTheme="majorHAnsi" w:eastAsia="Times New Roman" w:hAnsiTheme="majorHAnsi" w:cs="Times New Roman"/>
          <w:b/>
          <w:bCs/>
          <w:kern w:val="0"/>
          <w14:ligatures w14:val="none"/>
        </w:rPr>
        <w:t>)</w:t>
      </w:r>
    </w:p>
    <w:p w14:paraId="3B889E52" w14:textId="77777777" w:rsidR="002A2224" w:rsidRPr="00AE6D4F" w:rsidRDefault="002A2224" w:rsidP="002A2224">
      <w:pPr>
        <w:numPr>
          <w:ilvl w:val="0"/>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A simple list of links to:</w:t>
      </w:r>
    </w:p>
    <w:p w14:paraId="032E922D"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page1.php</w:t>
      </w:r>
      <w:r w:rsidRPr="00AE6D4F">
        <w:rPr>
          <w:rFonts w:asciiTheme="majorHAnsi" w:eastAsia="Times New Roman" w:hAnsiTheme="majorHAnsi" w:cs="Times New Roman"/>
          <w:kern w:val="0"/>
          <w14:ligatures w14:val="none"/>
        </w:rPr>
        <w:t>: Total Incidents Per Area</w:t>
      </w:r>
    </w:p>
    <w:p w14:paraId="2CAA686B"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page2.php</w:t>
      </w:r>
      <w:r w:rsidRPr="00AE6D4F">
        <w:rPr>
          <w:rFonts w:asciiTheme="majorHAnsi" w:eastAsia="Times New Roman" w:hAnsiTheme="majorHAnsi" w:cs="Times New Roman"/>
          <w:kern w:val="0"/>
          <w14:ligatures w14:val="none"/>
        </w:rPr>
        <w:t>: Crimes and Weapons Used</w:t>
      </w:r>
    </w:p>
    <w:p w14:paraId="2074A0D3"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page3.php</w:t>
      </w:r>
      <w:r w:rsidRPr="00AE6D4F">
        <w:rPr>
          <w:rFonts w:asciiTheme="majorHAnsi" w:eastAsia="Times New Roman" w:hAnsiTheme="majorHAnsi" w:cs="Times New Roman"/>
          <w:kern w:val="0"/>
          <w14:ligatures w14:val="none"/>
        </w:rPr>
        <w:t>: MO Codes Without Descriptions</w:t>
      </w:r>
    </w:p>
    <w:p w14:paraId="354A81DD"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page4.php</w:t>
      </w:r>
      <w:r w:rsidRPr="00AE6D4F">
        <w:rPr>
          <w:rFonts w:asciiTheme="majorHAnsi" w:eastAsia="Times New Roman" w:hAnsiTheme="majorHAnsi" w:cs="Times New Roman"/>
          <w:kern w:val="0"/>
          <w14:ligatures w14:val="none"/>
        </w:rPr>
        <w:t>: Crimes Per Premises Type</w:t>
      </w:r>
    </w:p>
    <w:p w14:paraId="0664D281"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page5.php</w:t>
      </w:r>
      <w:r w:rsidRPr="00AE6D4F">
        <w:rPr>
          <w:rFonts w:asciiTheme="majorHAnsi" w:eastAsia="Times New Roman" w:hAnsiTheme="majorHAnsi" w:cs="Times New Roman"/>
          <w:kern w:val="0"/>
          <w14:ligatures w14:val="none"/>
        </w:rPr>
        <w:t>: Top 5 Most Frequent Crime Types</w:t>
      </w:r>
    </w:p>
    <w:p w14:paraId="64EC62D2"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page6.php</w:t>
      </w:r>
      <w:r w:rsidRPr="00AE6D4F">
        <w:rPr>
          <w:rFonts w:asciiTheme="majorHAnsi" w:eastAsia="Times New Roman" w:hAnsiTheme="majorHAnsi" w:cs="Times New Roman"/>
          <w:kern w:val="0"/>
          <w14:ligatures w14:val="none"/>
        </w:rPr>
        <w:t>: Crime Count by Reporting District</w:t>
      </w:r>
    </w:p>
    <w:p w14:paraId="5B9808D3"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2. Backend PHP Logic (in each page)</w:t>
      </w:r>
    </w:p>
    <w:p w14:paraId="72976E20"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Use </w:t>
      </w:r>
      <w:proofErr w:type="spellStart"/>
      <w:r w:rsidRPr="00AE6D4F">
        <w:rPr>
          <w:rFonts w:asciiTheme="majorHAnsi" w:eastAsia="Times New Roman" w:hAnsiTheme="majorHAnsi" w:cs="Courier New"/>
          <w:kern w:val="0"/>
          <w:sz w:val="20"/>
          <w:szCs w:val="20"/>
          <w14:ligatures w14:val="none"/>
        </w:rPr>
        <w:t>mysqli</w:t>
      </w:r>
      <w:proofErr w:type="spellEnd"/>
      <w:r w:rsidRPr="00AE6D4F">
        <w:rPr>
          <w:rFonts w:asciiTheme="majorHAnsi" w:eastAsia="Times New Roman" w:hAnsiTheme="majorHAnsi" w:cs="Times New Roman"/>
          <w:kern w:val="0"/>
          <w14:ligatures w14:val="none"/>
        </w:rPr>
        <w:t xml:space="preserve"> to connect to the MySQL database.</w:t>
      </w:r>
    </w:p>
    <w:p w14:paraId="3668BBE9"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Execute the specific </w:t>
      </w:r>
      <w:r w:rsidRPr="00AE6D4F">
        <w:rPr>
          <w:rFonts w:asciiTheme="majorHAnsi" w:eastAsia="Times New Roman" w:hAnsiTheme="majorHAnsi" w:cs="Courier New"/>
          <w:kern w:val="0"/>
          <w:sz w:val="20"/>
          <w:szCs w:val="20"/>
          <w14:ligatures w14:val="none"/>
        </w:rPr>
        <w:t>.</w:t>
      </w:r>
      <w:proofErr w:type="spellStart"/>
      <w:r w:rsidRPr="00AE6D4F">
        <w:rPr>
          <w:rFonts w:asciiTheme="majorHAnsi" w:eastAsia="Times New Roman" w:hAnsiTheme="majorHAnsi" w:cs="Courier New"/>
          <w:kern w:val="0"/>
          <w:sz w:val="20"/>
          <w:szCs w:val="20"/>
          <w14:ligatures w14:val="none"/>
        </w:rPr>
        <w:t>sql</w:t>
      </w:r>
      <w:proofErr w:type="spellEnd"/>
      <w:r w:rsidRPr="00AE6D4F">
        <w:rPr>
          <w:rFonts w:asciiTheme="majorHAnsi" w:eastAsia="Times New Roman" w:hAnsiTheme="majorHAnsi" w:cs="Times New Roman"/>
          <w:kern w:val="0"/>
          <w14:ligatures w14:val="none"/>
        </w:rPr>
        <w:t xml:space="preserve"> query for that page.</w:t>
      </w:r>
    </w:p>
    <w:p w14:paraId="6AFD9DE7"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Fetch and display results in a static, well-styled HTML table.</w:t>
      </w:r>
    </w:p>
    <w:p w14:paraId="1E9F92F8"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Error handling for failed connections or query issues.</w:t>
      </w:r>
    </w:p>
    <w:p w14:paraId="6AD5E4B8"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3. Display Area</w:t>
      </w:r>
    </w:p>
    <w:p w14:paraId="2AB462A0" w14:textId="77777777" w:rsidR="002A2224" w:rsidRPr="00AE6D4F" w:rsidRDefault="002A2224" w:rsidP="002A2224">
      <w:pPr>
        <w:numPr>
          <w:ilvl w:val="0"/>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Each </w:t>
      </w:r>
      <w:proofErr w:type="spellStart"/>
      <w:r w:rsidRPr="00AE6D4F">
        <w:rPr>
          <w:rFonts w:asciiTheme="majorHAnsi" w:eastAsia="Times New Roman" w:hAnsiTheme="majorHAnsi" w:cs="Courier New"/>
          <w:kern w:val="0"/>
          <w:sz w:val="20"/>
          <w:szCs w:val="20"/>
          <w14:ligatures w14:val="none"/>
        </w:rPr>
        <w:t>pageX.php</w:t>
      </w:r>
      <w:proofErr w:type="spellEnd"/>
      <w:r w:rsidRPr="00AE6D4F">
        <w:rPr>
          <w:rFonts w:asciiTheme="majorHAnsi" w:eastAsia="Times New Roman" w:hAnsiTheme="majorHAnsi" w:cs="Times New Roman"/>
          <w:kern w:val="0"/>
          <w14:ligatures w14:val="none"/>
        </w:rPr>
        <w:t xml:space="preserve"> includes:</w:t>
      </w:r>
    </w:p>
    <w:p w14:paraId="653870A9" w14:textId="77777777" w:rsidR="002A2224" w:rsidRPr="00AE6D4F"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Page header with a title indicating which query is being run.</w:t>
      </w:r>
    </w:p>
    <w:p w14:paraId="4146E9BF" w14:textId="77777777" w:rsidR="002A2224" w:rsidRPr="00AE6D4F"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Query results rendered in a styled HTML table.</w:t>
      </w:r>
    </w:p>
    <w:p w14:paraId="588222DF" w14:textId="77777777" w:rsidR="002A2224"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Optionally, a link back to </w:t>
      </w:r>
      <w:proofErr w:type="spellStart"/>
      <w:r w:rsidRPr="00AE6D4F">
        <w:rPr>
          <w:rFonts w:asciiTheme="majorHAnsi" w:eastAsia="Times New Roman" w:hAnsiTheme="majorHAnsi" w:cs="Courier New"/>
          <w:kern w:val="0"/>
          <w:sz w:val="20"/>
          <w:szCs w:val="20"/>
          <w14:ligatures w14:val="none"/>
        </w:rPr>
        <w:t>index.php</w:t>
      </w:r>
      <w:proofErr w:type="spellEnd"/>
      <w:r w:rsidRPr="00AE6D4F">
        <w:rPr>
          <w:rFonts w:asciiTheme="majorHAnsi" w:eastAsia="Times New Roman" w:hAnsiTheme="majorHAnsi" w:cs="Times New Roman"/>
          <w:kern w:val="0"/>
          <w14:ligatures w14:val="none"/>
        </w:rPr>
        <w:t>.</w:t>
      </w:r>
    </w:p>
    <w:p w14:paraId="1734FD74" w14:textId="77777777" w:rsidR="006F52AF" w:rsidRPr="006F52AF" w:rsidRDefault="006F52AF" w:rsidP="006F52AF">
      <w:pPr>
        <w:spacing w:before="100" w:beforeAutospacing="1" w:after="100" w:afterAutospacing="1" w:line="240" w:lineRule="auto"/>
        <w:rPr>
          <w:rFonts w:asciiTheme="majorHAnsi" w:eastAsia="Times New Roman" w:hAnsiTheme="majorHAnsi" w:cs="Times New Roman"/>
          <w:kern w:val="0"/>
          <w14:ligatures w14:val="none"/>
        </w:rPr>
      </w:pPr>
      <w:r w:rsidRPr="006F52AF">
        <w:rPr>
          <w:rFonts w:asciiTheme="majorHAnsi" w:eastAsia="Times New Roman" w:hAnsiTheme="majorHAnsi" w:cs="Times New Roman"/>
          <w:b/>
          <w:bCs/>
          <w:kern w:val="0"/>
          <w14:ligatures w14:val="none"/>
        </w:rPr>
        <w:t>4. Optional Enhancements</w:t>
      </w:r>
    </w:p>
    <w:p w14:paraId="66EC0C67" w14:textId="77777777" w:rsidR="006F52AF" w:rsidRPr="006F52AF" w:rsidRDefault="006F52AF" w:rsidP="006F52AF">
      <w:pPr>
        <w:numPr>
          <w:ilvl w:val="0"/>
          <w:numId w:val="11"/>
        </w:numPr>
        <w:spacing w:before="100" w:beforeAutospacing="1" w:after="100" w:afterAutospacing="1" w:line="240" w:lineRule="auto"/>
        <w:rPr>
          <w:rFonts w:asciiTheme="majorHAnsi" w:eastAsia="Times New Roman" w:hAnsiTheme="majorHAnsi" w:cs="Times New Roman"/>
          <w:kern w:val="0"/>
          <w14:ligatures w14:val="none"/>
        </w:rPr>
      </w:pPr>
      <w:r w:rsidRPr="006F52AF">
        <w:rPr>
          <w:rFonts w:asciiTheme="majorHAnsi" w:eastAsia="Times New Roman" w:hAnsiTheme="majorHAnsi" w:cs="Times New Roman"/>
          <w:kern w:val="0"/>
          <w14:ligatures w14:val="none"/>
        </w:rPr>
        <w:t>Include a shared CSS stylesheet for consistent table styling (e.g., striped rows, hover effects).</w:t>
      </w:r>
    </w:p>
    <w:p w14:paraId="08A4AD47" w14:textId="77777777" w:rsidR="006F52AF" w:rsidRPr="006F52AF" w:rsidRDefault="006F52AF" w:rsidP="006F52AF">
      <w:pPr>
        <w:numPr>
          <w:ilvl w:val="0"/>
          <w:numId w:val="11"/>
        </w:numPr>
        <w:spacing w:before="100" w:beforeAutospacing="1" w:after="100" w:afterAutospacing="1" w:line="240" w:lineRule="auto"/>
        <w:rPr>
          <w:rFonts w:asciiTheme="majorHAnsi" w:eastAsia="Times New Roman" w:hAnsiTheme="majorHAnsi" w:cs="Times New Roman"/>
          <w:kern w:val="0"/>
          <w14:ligatures w14:val="none"/>
        </w:rPr>
      </w:pPr>
      <w:r w:rsidRPr="006F52AF">
        <w:rPr>
          <w:rFonts w:asciiTheme="majorHAnsi" w:eastAsia="Times New Roman" w:hAnsiTheme="majorHAnsi" w:cs="Times New Roman"/>
          <w:kern w:val="0"/>
          <w14:ligatures w14:val="none"/>
        </w:rPr>
        <w:t>Use Bootstrap or a light custom CSS layout for readability.</w:t>
      </w:r>
    </w:p>
    <w:p w14:paraId="102C443F" w14:textId="77777777" w:rsidR="00892A99" w:rsidRPr="00AE6D4F" w:rsidRDefault="00892A99" w:rsidP="00892A99">
      <w:pPr>
        <w:spacing w:before="100" w:beforeAutospacing="1" w:after="100" w:afterAutospacing="1" w:line="240" w:lineRule="auto"/>
        <w:rPr>
          <w:rFonts w:asciiTheme="majorHAnsi" w:eastAsia="Times New Roman" w:hAnsiTheme="majorHAnsi" w:cs="Times New Roman"/>
          <w:kern w:val="0"/>
          <w14:ligatures w14:val="none"/>
        </w:rPr>
      </w:pPr>
    </w:p>
    <w:p w14:paraId="58BC6F65"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t>Summary:</w:t>
      </w:r>
    </w:p>
    <w:p w14:paraId="1A1E2355" w14:textId="1BACD8C9" w:rsidR="003E7A37" w:rsidRPr="002A2224"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This simplified PHP web project will consist of static, easy-to-navigate pages that present each of the six key SQL queries. By avoiding dynamic input controls like dropdowns, the interface aligns directly with instructor feedback and focuses on clean, readable output.</w:t>
      </w:r>
    </w:p>
    <w:sectPr w:rsidR="003E7A37" w:rsidRPr="002A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172"/>
    <w:multiLevelType w:val="hybridMultilevel"/>
    <w:tmpl w:val="C85E3CE6"/>
    <w:lvl w:ilvl="0" w:tplc="0409000F">
      <w:start w:val="1"/>
      <w:numFmt w:val="decimal"/>
      <w:lvlText w:val="%1."/>
      <w:lvlJc w:val="left"/>
      <w:pPr>
        <w:ind w:left="720" w:hanging="360"/>
      </w:pPr>
      <w:rPr>
        <w:rFonts w:hint="default"/>
      </w:rPr>
    </w:lvl>
    <w:lvl w:ilvl="1" w:tplc="2748609E">
      <w:start w:val="1"/>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4931"/>
    <w:multiLevelType w:val="multilevel"/>
    <w:tmpl w:val="602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2339"/>
    <w:multiLevelType w:val="multilevel"/>
    <w:tmpl w:val="F79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D31A9"/>
    <w:multiLevelType w:val="multilevel"/>
    <w:tmpl w:val="D9A4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50AC"/>
    <w:multiLevelType w:val="hybridMultilevel"/>
    <w:tmpl w:val="4B545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0610E"/>
    <w:multiLevelType w:val="multilevel"/>
    <w:tmpl w:val="4FA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B176C"/>
    <w:multiLevelType w:val="multilevel"/>
    <w:tmpl w:val="7AE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A22EB"/>
    <w:multiLevelType w:val="hybridMultilevel"/>
    <w:tmpl w:val="9844D62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E090F48"/>
    <w:multiLevelType w:val="multilevel"/>
    <w:tmpl w:val="D6E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74DEE"/>
    <w:multiLevelType w:val="multilevel"/>
    <w:tmpl w:val="F43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40CD6"/>
    <w:multiLevelType w:val="hybridMultilevel"/>
    <w:tmpl w:val="3A8C9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62881009">
    <w:abstractNumId w:val="4"/>
  </w:num>
  <w:num w:numId="2" w16cid:durableId="1677419155">
    <w:abstractNumId w:val="0"/>
  </w:num>
  <w:num w:numId="3" w16cid:durableId="2033260604">
    <w:abstractNumId w:val="10"/>
  </w:num>
  <w:num w:numId="4" w16cid:durableId="1094016451">
    <w:abstractNumId w:val="7"/>
  </w:num>
  <w:num w:numId="5" w16cid:durableId="1974214179">
    <w:abstractNumId w:val="2"/>
  </w:num>
  <w:num w:numId="6" w16cid:durableId="1774130607">
    <w:abstractNumId w:val="6"/>
  </w:num>
  <w:num w:numId="7" w16cid:durableId="497118028">
    <w:abstractNumId w:val="1"/>
  </w:num>
  <w:num w:numId="8" w16cid:durableId="947128819">
    <w:abstractNumId w:val="3"/>
  </w:num>
  <w:num w:numId="9" w16cid:durableId="1965766885">
    <w:abstractNumId w:val="8"/>
  </w:num>
  <w:num w:numId="10" w16cid:durableId="1753424935">
    <w:abstractNumId w:val="9"/>
  </w:num>
  <w:num w:numId="11" w16cid:durableId="1919636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6C"/>
    <w:rsid w:val="00070B6E"/>
    <w:rsid w:val="00153DD8"/>
    <w:rsid w:val="00174D41"/>
    <w:rsid w:val="002A2224"/>
    <w:rsid w:val="003E7A37"/>
    <w:rsid w:val="006B7648"/>
    <w:rsid w:val="006F4205"/>
    <w:rsid w:val="006F52AF"/>
    <w:rsid w:val="00892A99"/>
    <w:rsid w:val="008C1851"/>
    <w:rsid w:val="00977253"/>
    <w:rsid w:val="00AA64FD"/>
    <w:rsid w:val="00AE096C"/>
    <w:rsid w:val="00AE6D4F"/>
    <w:rsid w:val="00B91401"/>
    <w:rsid w:val="00C455DF"/>
    <w:rsid w:val="00CD7818"/>
    <w:rsid w:val="00D562D1"/>
    <w:rsid w:val="00DE6768"/>
    <w:rsid w:val="00EA779A"/>
    <w:rsid w:val="00F1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2DF4"/>
  <w15:chartTrackingRefBased/>
  <w15:docId w15:val="{DD3A6BDB-2D3C-644B-AD1E-2CCF6155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24"/>
  </w:style>
  <w:style w:type="paragraph" w:styleId="Heading1">
    <w:name w:val="heading 1"/>
    <w:basedOn w:val="Normal"/>
    <w:next w:val="Normal"/>
    <w:link w:val="Heading1Char"/>
    <w:uiPriority w:val="9"/>
    <w:qFormat/>
    <w:rsid w:val="00AE0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96C"/>
    <w:rPr>
      <w:rFonts w:eastAsiaTheme="majorEastAsia" w:cstheme="majorBidi"/>
      <w:color w:val="272727" w:themeColor="text1" w:themeTint="D8"/>
    </w:rPr>
  </w:style>
  <w:style w:type="paragraph" w:styleId="Title">
    <w:name w:val="Title"/>
    <w:basedOn w:val="Normal"/>
    <w:next w:val="Normal"/>
    <w:link w:val="TitleChar"/>
    <w:uiPriority w:val="10"/>
    <w:qFormat/>
    <w:rsid w:val="00AE0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96C"/>
    <w:pPr>
      <w:spacing w:before="160"/>
      <w:jc w:val="center"/>
    </w:pPr>
    <w:rPr>
      <w:i/>
      <w:iCs/>
      <w:color w:val="404040" w:themeColor="text1" w:themeTint="BF"/>
    </w:rPr>
  </w:style>
  <w:style w:type="character" w:customStyle="1" w:styleId="QuoteChar">
    <w:name w:val="Quote Char"/>
    <w:basedOn w:val="DefaultParagraphFont"/>
    <w:link w:val="Quote"/>
    <w:uiPriority w:val="29"/>
    <w:rsid w:val="00AE096C"/>
    <w:rPr>
      <w:i/>
      <w:iCs/>
      <w:color w:val="404040" w:themeColor="text1" w:themeTint="BF"/>
    </w:rPr>
  </w:style>
  <w:style w:type="paragraph" w:styleId="ListParagraph">
    <w:name w:val="List Paragraph"/>
    <w:basedOn w:val="Normal"/>
    <w:uiPriority w:val="34"/>
    <w:qFormat/>
    <w:rsid w:val="00AE096C"/>
    <w:pPr>
      <w:ind w:left="720"/>
      <w:contextualSpacing/>
    </w:pPr>
  </w:style>
  <w:style w:type="character" w:styleId="IntenseEmphasis">
    <w:name w:val="Intense Emphasis"/>
    <w:basedOn w:val="DefaultParagraphFont"/>
    <w:uiPriority w:val="21"/>
    <w:qFormat/>
    <w:rsid w:val="00AE096C"/>
    <w:rPr>
      <w:i/>
      <w:iCs/>
      <w:color w:val="0F4761" w:themeColor="accent1" w:themeShade="BF"/>
    </w:rPr>
  </w:style>
  <w:style w:type="paragraph" w:styleId="IntenseQuote">
    <w:name w:val="Intense Quote"/>
    <w:basedOn w:val="Normal"/>
    <w:next w:val="Normal"/>
    <w:link w:val="IntenseQuoteChar"/>
    <w:uiPriority w:val="30"/>
    <w:qFormat/>
    <w:rsid w:val="00AE0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96C"/>
    <w:rPr>
      <w:i/>
      <w:iCs/>
      <w:color w:val="0F4761" w:themeColor="accent1" w:themeShade="BF"/>
    </w:rPr>
  </w:style>
  <w:style w:type="character" w:styleId="IntenseReference">
    <w:name w:val="Intense Reference"/>
    <w:basedOn w:val="DefaultParagraphFont"/>
    <w:uiPriority w:val="32"/>
    <w:qFormat/>
    <w:rsid w:val="00AE096C"/>
    <w:rPr>
      <w:b/>
      <w:bCs/>
      <w:smallCaps/>
      <w:color w:val="0F4761" w:themeColor="accent1" w:themeShade="BF"/>
      <w:spacing w:val="5"/>
    </w:rPr>
  </w:style>
  <w:style w:type="character" w:styleId="Strong">
    <w:name w:val="Strong"/>
    <w:basedOn w:val="DefaultParagraphFont"/>
    <w:uiPriority w:val="22"/>
    <w:qFormat/>
    <w:rsid w:val="006F5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82314">
      <w:bodyDiv w:val="1"/>
      <w:marLeft w:val="0"/>
      <w:marRight w:val="0"/>
      <w:marTop w:val="0"/>
      <w:marBottom w:val="0"/>
      <w:divBdr>
        <w:top w:val="none" w:sz="0" w:space="0" w:color="auto"/>
        <w:left w:val="none" w:sz="0" w:space="0" w:color="auto"/>
        <w:bottom w:val="none" w:sz="0" w:space="0" w:color="auto"/>
        <w:right w:val="none" w:sz="0" w:space="0" w:color="auto"/>
      </w:divBdr>
    </w:div>
    <w:div w:id="12380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Phoutthavong, Dylan</dc:creator>
  <cp:keywords/>
  <dc:description/>
  <cp:lastModifiedBy>Phoutthavong, Dylan</cp:lastModifiedBy>
  <cp:revision>4</cp:revision>
  <cp:lastPrinted>2025-05-06T22:20:00Z</cp:lastPrinted>
  <dcterms:created xsi:type="dcterms:W3CDTF">2025-05-06T22:20:00Z</dcterms:created>
  <dcterms:modified xsi:type="dcterms:W3CDTF">2025-05-06T22:59:00Z</dcterms:modified>
</cp:coreProperties>
</file>