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COEN 177: Operating Systems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assignment 3: Pthreads and inter-process Communication – Pipes </w:t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develop multi-process application programs</w:t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demonstrate the use of pipes as an inter-process communication (IPC) mechanism</w:t>
      </w:r>
    </w:p>
    <w:p w:rsidR="00000000" w:rsidDel="00000000" w:rsidP="00000000" w:rsidRDefault="00000000" w:rsidRPr="00000000" w14:paraId="00000007">
      <w:pPr>
        <w:pStyle w:val="Heading5"/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 demonstrate the use of pthreads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Guidelines</w:t>
      </w:r>
    </w:p>
    <w:p w:rsidR="00000000" w:rsidDel="00000000" w:rsidP="00000000" w:rsidRDefault="00000000" w:rsidRPr="00000000" w14:paraId="0000000B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Lab2, you have learned to develop multi-processing and multi-threading applications using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fork(),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pthread_create()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respectively. With </w:t>
      </w:r>
      <w:r w:rsidDel="00000000" w:rsidR="00000000" w:rsidRPr="00000000">
        <w:rPr>
          <w:rFonts w:ascii="Menlo" w:cs="Menlo" w:eastAsia="Menlo" w:hAnsi="Menlo"/>
          <w:color w:val="000000"/>
          <w:sz w:val="20"/>
          <w:szCs w:val="20"/>
          <w:rtl w:val="0"/>
        </w:rPr>
        <w:t xml:space="preserve">fork()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kernel creates and initializes a new process control block (PCB) with a new address space that copies the entire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address space of the parent process.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new process is a child process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it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inherits the execution context of the parent (e.g. open files). Unlike with threads, parent and child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rocesses do not share their address space. Therefore, processes must use an IPC mechanism to exchange information. The kernel provides three such IPCs: Pipes, Shared Memory, and Message Queues. </w:t>
      </w:r>
    </w:p>
    <w:p w:rsidR="00000000" w:rsidDel="00000000" w:rsidP="00000000" w:rsidRDefault="00000000" w:rsidRPr="00000000" w14:paraId="0000000C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Pipes are the traditional Unix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IPC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The </w:t>
      </w: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symbol is used in the command line to denote a pipe. Try the following commands: </w:t>
      </w:r>
    </w:p>
    <w:p w:rsidR="00000000" w:rsidDel="00000000" w:rsidP="00000000" w:rsidRDefault="00000000" w:rsidRPr="00000000" w14:paraId="0000000E">
      <w:pPr>
        <w:pStyle w:val="Heading5"/>
        <w:numPr>
          <w:ilvl w:val="0"/>
          <w:numId w:val="5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who |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numPr>
          <w:ilvl w:val="0"/>
          <w:numId w:val="5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ls |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numPr>
          <w:ilvl w:val="0"/>
          <w:numId w:val="5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00"/>
          <w:sz w:val="22"/>
          <w:szCs w:val="22"/>
          <w:rtl w:val="0"/>
        </w:rPr>
        <w:t xml:space="preserve">cat /etc/passwd | grep root </w:t>
      </w:r>
    </w:p>
    <w:p w:rsidR="00000000" w:rsidDel="00000000" w:rsidP="00000000" w:rsidRDefault="00000000" w:rsidRPr="00000000" w14:paraId="00000011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Pipes can be created in a C program using int pipe(int P[2]) system call, where:</w:t>
      </w:r>
    </w:p>
    <w:p w:rsidR="00000000" w:rsidDel="00000000" w:rsidP="00000000" w:rsidRDefault="00000000" w:rsidRPr="00000000" w14:paraId="00000012">
      <w:pPr>
        <w:pStyle w:val="Heading5"/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P[1]: set to the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upstream file descriptor of the new pipe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numPr>
          <w:ilvl w:val="0"/>
          <w:numId w:val="4"/>
        </w:numPr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P[0]: set to the downstream file descriptor of the new pipe</w:t>
      </w:r>
    </w:p>
    <w:p w:rsidR="00000000" w:rsidDel="00000000" w:rsidP="00000000" w:rsidRDefault="00000000" w:rsidRPr="00000000" w14:paraId="00000014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Typically Process A (parent)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calls pipe() and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forks twice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creat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B and C. Each process then closes the ends of the pipe it does not need. Process B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would close the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downstream end, process C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would close the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upstream end, and process A would close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both ends. Processes B and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then exec()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other programs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retaining their f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ile descriptors.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 redirect existing file descriptors (e.g. stdin, stdout, stderr), you will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need to use int dup2(int OldFileDes, int NewFileDes)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Note that stdin, stdout, and stderr are file descriptors 0, 1, and 2 respectively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 shared memory, one process creates a shared segment usin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id = shmget( key,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MSIZ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IPC_CREAT | 0666); where MSIZ is the size of the 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ired memory segment. 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her process(es) can then get the ID of the created segment w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id = shmget( key, MSIZ, 0 ). Using the same key, each process attaches to itself the shared segment using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shm_ptr =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shmat( id, 0, 0) 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hen processes can begin to read and write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shared memory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Before exiting, all processes attached to a segment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should detach from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it with shmdt(shm_ptr) and then the process that created it should call shmctl(id, IPC_RMID, 0) to remove the segment entirely.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With message queues, one process creates a message queue using id = msgget( key, IPC_CREAT | 0644)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Ot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her process(es) get the ID of the created segment using id = shmget( key,0 ). Processes send an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receive messages from a queue using v = msgsnd( msid, ptr, length, IPC_NOWAIT) and v = msgrcv( msid,ptr,length,type,IPC_NOWAIT 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respectively. </w:t>
      </w:r>
    </w:p>
    <w:p w:rsidR="00000000" w:rsidDel="00000000" w:rsidP="00000000" w:rsidRDefault="00000000" w:rsidRPr="00000000" w14:paraId="00000019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 this lab, you will practice use of pipes for IPC.  Include the following libraries.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&lt;sys/types.h&gt;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864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a31515"/>
          <w:sz w:val="18"/>
          <w:szCs w:val="18"/>
          <w:u w:val="none"/>
          <w:shd w:fill="auto" w:val="clear"/>
          <w:vertAlign w:val="baseline"/>
          <w:rtl w:val="0"/>
        </w:rPr>
        <w:t xml:space="preserve">&lt;sys/ipc.h&gt;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C Program with pipe IPC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Demonstrate each of the following steps to the TA to get a grade on this part of the lab assignment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/*Sample C program for Lab assignment 3*/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&lt;sys/wait.h&gt;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main() {</w:t>
      </w:r>
    </w:p>
    <w:p w:rsidR="00000000" w:rsidDel="00000000" w:rsidP="00000000" w:rsidRDefault="00000000" w:rsidRPr="00000000" w14:paraId="0000002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   pipe(fds);</w:t>
      </w:r>
    </w:p>
    <w:p w:rsidR="00000000" w:rsidDel="00000000" w:rsidP="00000000" w:rsidRDefault="00000000" w:rsidRPr="00000000" w14:paraId="0000002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/*child 1 duplicates downstream into stdin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 ==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dup2(fds[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2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execlp(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"more"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"more"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/*child 2 duplicates upstream into stdout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 ==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dup2(fds[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execlp(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"ls"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"ls"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{  </w:t>
      </w: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/*parent closes both ends and waits for children*/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3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    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03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3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/*Sample C program for Lab assignment 3*/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#include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&lt;sys/wait.h&gt;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8000"/>
          <w:sz w:val="18"/>
          <w:szCs w:val="18"/>
          <w:rtl w:val="0"/>
        </w:rPr>
        <w:t xml:space="preserve">//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main(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argc,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*argv[]){</w:t>
      </w:r>
    </w:p>
    <w:p w:rsidR="00000000" w:rsidDel="00000000" w:rsidP="00000000" w:rsidRDefault="00000000" w:rsidRPr="00000000" w14:paraId="0000004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buff[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count;</w:t>
      </w:r>
    </w:p>
    <w:p w:rsidR="00000000" w:rsidDel="00000000" w:rsidP="00000000" w:rsidRDefault="00000000" w:rsidRPr="00000000" w14:paraId="0000004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4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pipe(fds);   </w:t>
      </w:r>
    </w:p>
    <w:p w:rsidR="00000000" w:rsidDel="00000000" w:rsidP="00000000" w:rsidRDefault="00000000" w:rsidRPr="00000000" w14:paraId="0000004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(fork()==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"\nWriter on the upstream end of the pipe -&gt; %d arguments 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,argc);</w:t>
      </w:r>
    </w:p>
    <w:p w:rsidR="00000000" w:rsidDel="00000000" w:rsidP="00000000" w:rsidRDefault="00000000" w:rsidRPr="00000000" w14:paraId="0000005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(i=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;i&lt;argc;i++){</w:t>
      </w:r>
    </w:p>
    <w:p w:rsidR="00000000" w:rsidDel="00000000" w:rsidP="00000000" w:rsidRDefault="00000000" w:rsidRPr="00000000" w14:paraId="0000005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write(fds[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],argv[i],strlen(argv[i]));</w:t>
      </w:r>
    </w:p>
    <w:p w:rsidR="00000000" w:rsidDel="00000000" w:rsidP="00000000" w:rsidRDefault="00000000" w:rsidRPr="00000000" w14:paraId="0000005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exit(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(fork()==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"\nReader on the downstream end of the pipe 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((count=read(fds[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],buff,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))&gt;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(i=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;i&lt;count;i++){</w:t>
      </w:r>
    </w:p>
    <w:p w:rsidR="00000000" w:rsidDel="00000000" w:rsidP="00000000" w:rsidRDefault="00000000" w:rsidRPr="00000000" w14:paraId="0000005B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    write(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,buff+i,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    write(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   printf(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"\n"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exit(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{     </w:t>
      </w:r>
    </w:p>
    <w:p w:rsidR="00000000" w:rsidDel="00000000" w:rsidP="00000000" w:rsidRDefault="00000000" w:rsidRPr="00000000" w14:paraId="00000063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4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close(fds[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5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wait(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the program in Step 2 so that the writer process passes the output of the “ls” command to the upstream end of the pipe. You may use dup2(fds[1],1); for redirection and execlp("ls", "ls", 0); to run the “ls” command.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 program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that uses the same system calls to implement the following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shell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/etc/passwd | grep 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Producer – consumer with pipes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Computer Science, the producer–consumer problem is a classic multi- process synchronization example. The producer and the consumer share a common fixed-size buffer. The producer puts messages to the buffer while the consumer removes messages from the buffer. Pipes provide an easy solution to this problem because of their built-in synchronization capability.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Thus,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a programmer, you do not have to worry about whether or not the buffer is empty or full to produce or consume messages.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C program to implement the producer-consumer message communication using pipes.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program must allow for an arbitrarily large number of messages (up to maxint, or use a while loop) to be passed before termination.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Pthread_create()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Compile and run the following program, then list how many threads are created and what values of i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appear in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&lt;pthread.h&gt;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*);</w:t>
      </w:r>
    </w:p>
    <w:p w:rsidR="00000000" w:rsidDel="00000000" w:rsidP="00000000" w:rsidRDefault="00000000" w:rsidRPr="00000000" w14:paraId="0000007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 NTHREADS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pthread_t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[NTHREADS];</w:t>
      </w:r>
    </w:p>
    <w:p w:rsidR="00000000" w:rsidDel="00000000" w:rsidP="00000000" w:rsidRDefault="00000000" w:rsidRPr="00000000" w14:paraId="00000080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 w14:paraId="00000082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 &lt; NTHREADS; i++)  </w:t>
      </w:r>
    </w:p>
    <w:p w:rsidR="00000000" w:rsidDel="00000000" w:rsidP="00000000" w:rsidRDefault="00000000" w:rsidRPr="00000000" w14:paraId="00000083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pthread_create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(&amp;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[i], 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go, &amp;i);</w:t>
      </w:r>
    </w:p>
    <w:p w:rsidR="00000000" w:rsidDel="00000000" w:rsidP="00000000" w:rsidRDefault="00000000" w:rsidRPr="00000000" w14:paraId="00000084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(i =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 i &lt; NTHREADS; i++) {</w:t>
      </w:r>
    </w:p>
    <w:p w:rsidR="00000000" w:rsidDel="00000000" w:rsidP="00000000" w:rsidRDefault="00000000" w:rsidRPr="00000000" w14:paraId="00000085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"Thread %d returned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i);</w:t>
      </w:r>
    </w:p>
    <w:p w:rsidR="00000000" w:rsidDel="00000000" w:rsidP="00000000" w:rsidRDefault="00000000" w:rsidRPr="00000000" w14:paraId="00000086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pthread_join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threads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[i],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"Main thread done.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go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Menlo" w:cs="Menlo" w:eastAsia="Menlo" w:hAnsi="Menlo"/>
          <w:color w:val="001080"/>
          <w:sz w:val="18"/>
          <w:szCs w:val="18"/>
          <w:rtl w:val="0"/>
        </w:rPr>
        <w:t xml:space="preserve">arg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"Hello from thread %d with iteration %d</w:t>
      </w:r>
      <w:r w:rsidDel="00000000" w:rsidR="00000000" w:rsidRPr="00000000">
        <w:rPr>
          <w:rFonts w:ascii="Menlo" w:cs="Menlo" w:eastAsia="Menlo" w:hAnsi="Menlo"/>
          <w:color w:val="ff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Menlo" w:cs="Menlo" w:eastAsia="Menlo" w:hAnsi="Menlo"/>
          <w:color w:val="a3151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,  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Menlo" w:cs="Menlo" w:eastAsia="Menlo" w:hAnsi="Menlo"/>
          <w:color w:val="795e26"/>
          <w:sz w:val="18"/>
          <w:szCs w:val="18"/>
          <w:rtl w:val="0"/>
        </w:rPr>
        <w:t xml:space="preserve">pthread_self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(), *(</w:t>
      </w:r>
      <w:r w:rsidDel="00000000" w:rsidR="00000000" w:rsidRPr="00000000">
        <w:rPr>
          <w:rFonts w:ascii="Menlo" w:cs="Menlo" w:eastAsia="Menlo" w:hAnsi="Menlo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*)arg);</w:t>
      </w:r>
    </w:p>
    <w:p w:rsidR="00000000" w:rsidDel="00000000" w:rsidP="00000000" w:rsidRDefault="00000000" w:rsidRPr="00000000" w14:paraId="0000008D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ind w:left="720" w:firstLine="0"/>
        <w:rPr>
          <w:rFonts w:ascii="Menlo" w:cs="Menlo" w:eastAsia="Menlo" w:hAnsi="Menlo"/>
          <w:color w:val="000000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down your observations. You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bug in the program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(depending on system load)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where m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ultiple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threads may print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same values of i. Why could this happen?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[Bonus] What is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fix for the program in Step 6 that maintains concurrent execution of the thread functions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rite a program to demonstrate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that 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Arial" w:cs="Arial" w:eastAsia="Arial" w:hAnsi="Arial"/>
          <w:b w:val="1"/>
          <w:color w:val="00008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0"/>
          <w:szCs w:val="20"/>
          <w:rtl w:val="0"/>
        </w:rPr>
        <w:t xml:space="preserve">Requirements to complete the lab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Show the TA correct execution of the C programs.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your answers to questions, observations, and notes as .txt file and upload to Camino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the source code for all your programs as .c file(s) and upload to Camino.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Be sure to retain copies of your .c and .txt files. You will want these for study purposes and to resolve any grading questions (should they arise)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Please start each program/ text with a descriptive block that includes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mini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mum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following information: 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Name: 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Date: 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Title: 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– 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# Description: 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</w:t>
      </w:r>
    </w:p>
    <w:sectPr>
      <w:footerReference r:id="rId6" w:type="default"/>
      <w:pgSz w:h="15840" w:w="12240" w:orient="portrait"/>
      <w:pgMar w:bottom="990" w:top="900" w:left="1080" w:right="1080" w:header="720" w:footer="4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Menlo"/>
  <w:font w:name="Times New Roman"/>
  <w:font w:name="Helvetica Neue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COEN 177 – Lab assignment 3 </w:t>
      <w:tab/>
      <w:tab/>
      <w:tab/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Step %1."/>
      <w:lvlJc w:val="left"/>
      <w:pPr>
        <w:ind w:left="864" w:hanging="864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720" w:hanging="810"/>
    </w:pPr>
    <w:rPr>
      <w:b w:val="1"/>
      <w:color w:val="008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</w:pPr>
    <w:rPr>
      <w:b w:val="1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880"/>
      </w:tabs>
      <w:ind w:left="2880"/>
    </w:pPr>
    <w:rPr>
      <w:b w:val="1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widowControl w:val="0"/>
    </w:pPr>
    <w:rPr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